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4365E" w14:textId="77777777" w:rsidR="00C026C6" w:rsidRPr="007C681E" w:rsidRDefault="00000000">
      <w:pPr>
        <w:pStyle w:val="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오늘은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타이레놀정과</w:t>
      </w:r>
      <w:proofErr w:type="spellEnd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부루펜정에</w:t>
      </w:r>
      <w:proofErr w:type="spellEnd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대해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알아보겠습니다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!</w:t>
      </w:r>
    </w:p>
    <w:p w14:paraId="775670FD" w14:textId="28A1C550" w:rsidR="00C026C6" w:rsidRPr="007C681E" w:rsidRDefault="00000000">
      <w:pPr>
        <w:rPr>
          <w:color w:val="000000" w:themeColor="text1"/>
          <w:lang w:eastAsia="ko-KR"/>
        </w:rPr>
      </w:pPr>
      <w:r w:rsidRPr="007C681E">
        <w:rPr>
          <w:color w:val="000000" w:themeColor="text1"/>
          <w:lang w:eastAsia="ko-KR"/>
        </w:rPr>
        <w:br/>
        <w:t>"</w:t>
      </w:r>
      <w:r w:rsidRPr="007C681E">
        <w:rPr>
          <w:color w:val="000000" w:themeColor="text1"/>
          <w:lang w:eastAsia="ko-KR"/>
        </w:rPr>
        <w:t>두통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발열에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타이레놀정이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좋을까</w:t>
      </w:r>
      <w:r w:rsidRPr="007C681E">
        <w:rPr>
          <w:color w:val="000000" w:themeColor="text1"/>
          <w:lang w:eastAsia="ko-KR"/>
        </w:rPr>
        <w:t xml:space="preserve">? </w:t>
      </w:r>
      <w:r w:rsidRPr="007C681E">
        <w:rPr>
          <w:color w:val="000000" w:themeColor="text1"/>
          <w:lang w:eastAsia="ko-KR"/>
        </w:rPr>
        <w:t>아니면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부루펜정이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좋을까</w:t>
      </w:r>
      <w:r w:rsidRPr="007C681E">
        <w:rPr>
          <w:color w:val="000000" w:themeColor="text1"/>
          <w:lang w:eastAsia="ko-KR"/>
        </w:rPr>
        <w:t>?" "</w:t>
      </w:r>
      <w:proofErr w:type="spellStart"/>
      <w:r w:rsidRPr="007C681E">
        <w:rPr>
          <w:color w:val="000000" w:themeColor="text1"/>
          <w:lang w:eastAsia="ko-KR"/>
        </w:rPr>
        <w:t>타이레놀정과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어떻게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다를까</w:t>
      </w:r>
      <w:r w:rsidRPr="007C681E">
        <w:rPr>
          <w:color w:val="000000" w:themeColor="text1"/>
          <w:lang w:eastAsia="ko-KR"/>
        </w:rPr>
        <w:t xml:space="preserve">?" </w:t>
      </w:r>
      <w:r w:rsidRPr="007C681E">
        <w:rPr>
          <w:color w:val="000000" w:themeColor="text1"/>
          <w:lang w:eastAsia="ko-KR"/>
        </w:rPr>
        <w:t>이런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고민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번쯤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해본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적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있으실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겁니다</w:t>
      </w:r>
      <w:r w:rsidRPr="007C681E">
        <w:rPr>
          <w:color w:val="000000" w:themeColor="text1"/>
          <w:lang w:eastAsia="ko-KR"/>
        </w:rPr>
        <w:t>.</w:t>
      </w:r>
      <w:r w:rsidRPr="007C681E">
        <w:rPr>
          <w:color w:val="000000" w:themeColor="text1"/>
          <w:lang w:eastAsia="ko-KR"/>
        </w:rPr>
        <w:br/>
      </w:r>
      <w:r w:rsidRPr="007C681E">
        <w:rPr>
          <w:color w:val="000000" w:themeColor="text1"/>
          <w:lang w:eastAsia="ko-KR"/>
        </w:rPr>
        <w:br/>
      </w:r>
      <w:proofErr w:type="spellStart"/>
      <w:r w:rsidRPr="007C681E">
        <w:rPr>
          <w:color w:val="000000" w:themeColor="text1"/>
          <w:lang w:eastAsia="ko-KR"/>
        </w:rPr>
        <w:t>타이레놀정과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모두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진통</w:t>
      </w:r>
      <w:r w:rsidRPr="007C681E">
        <w:rPr>
          <w:color w:val="000000" w:themeColor="text1"/>
          <w:lang w:eastAsia="ko-KR"/>
        </w:rPr>
        <w:t>·</w:t>
      </w:r>
      <w:r w:rsidRPr="007C681E">
        <w:rPr>
          <w:color w:val="000000" w:themeColor="text1"/>
          <w:lang w:eastAsia="ko-KR"/>
        </w:rPr>
        <w:t>해열제이지만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성분과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작용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기전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복용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주의사항이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다릅니다</w:t>
      </w:r>
      <w:r w:rsidRPr="007C681E">
        <w:rPr>
          <w:color w:val="000000" w:themeColor="text1"/>
          <w:lang w:eastAsia="ko-KR"/>
        </w:rPr>
        <w:t>.</w:t>
      </w:r>
      <w:r w:rsidR="00893A79">
        <w:rPr>
          <w:rFonts w:eastAsia="맑은 고딕" w:hint="eastAsia"/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그래서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오늘은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타이레놀정과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부루펜정의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차이를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정리하고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어떤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상황에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어떤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약을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선택하면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좋을지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깔끔하게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알려드릴게요</w:t>
      </w:r>
      <w:proofErr w:type="spellEnd"/>
      <w:r w:rsidRPr="007C681E">
        <w:rPr>
          <w:color w:val="000000" w:themeColor="text1"/>
          <w:lang w:eastAsia="ko-KR"/>
        </w:rPr>
        <w:t>.</w:t>
      </w:r>
      <w:r w:rsidRPr="007C681E">
        <w:rPr>
          <w:color w:val="000000" w:themeColor="text1"/>
          <w:lang w:eastAsia="ko-KR"/>
        </w:rPr>
        <w:br/>
      </w:r>
      <w:r w:rsidRPr="007C681E">
        <w:rPr>
          <w:color w:val="000000" w:themeColor="text1"/>
          <w:lang w:eastAsia="ko-KR"/>
        </w:rPr>
        <w:t>궁금하셨던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분들은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이번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기회에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확실히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알고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가보자고요</w:t>
      </w:r>
      <w:r w:rsidRPr="007C681E">
        <w:rPr>
          <w:color w:val="000000" w:themeColor="text1"/>
          <w:lang w:eastAsia="ko-KR"/>
        </w:rPr>
        <w:t>!</w:t>
      </w:r>
      <w:r w:rsidRPr="007C681E">
        <w:rPr>
          <w:color w:val="000000" w:themeColor="text1"/>
          <w:lang w:eastAsia="ko-KR"/>
        </w:rPr>
        <w:br/>
      </w:r>
    </w:p>
    <w:p w14:paraId="4A3986A1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1. </w:t>
      </w:r>
      <w:proofErr w:type="spellStart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타이레놀정과</w:t>
      </w:r>
      <w:proofErr w:type="spellEnd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부루펜정</w:t>
      </w:r>
      <w:proofErr w:type="spellEnd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,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성분이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어떻게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proofErr w:type="spellStart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다른가요</w:t>
      </w:r>
      <w:proofErr w:type="spellEnd"/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1BEEBDE9" w14:textId="77777777" w:rsidR="00C026C6" w:rsidRDefault="00000000">
      <w:pPr>
        <w:rPr>
          <w:rFonts w:eastAsia="맑은 고딕"/>
          <w:color w:val="000000" w:themeColor="text1"/>
          <w:lang w:eastAsia="ko-KR"/>
        </w:rPr>
      </w:pPr>
      <w:proofErr w:type="spellStart"/>
      <w:r w:rsidRPr="007C681E">
        <w:rPr>
          <w:color w:val="000000" w:themeColor="text1"/>
          <w:lang w:eastAsia="ko-KR"/>
        </w:rPr>
        <w:t>타이레놀정은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아세트아미노펜이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주성분으로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해열과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진통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효과를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줍니다</w:t>
      </w:r>
      <w:r w:rsidRPr="007C681E">
        <w:rPr>
          <w:color w:val="000000" w:themeColor="text1"/>
          <w:lang w:eastAsia="ko-KR"/>
        </w:rPr>
        <w:t xml:space="preserve">.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이부프로펜이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주성분으로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해열</w:t>
      </w:r>
      <w:r w:rsidRPr="007C681E">
        <w:rPr>
          <w:color w:val="000000" w:themeColor="text1"/>
          <w:lang w:eastAsia="ko-KR"/>
        </w:rPr>
        <w:t xml:space="preserve">, </w:t>
      </w:r>
      <w:proofErr w:type="spellStart"/>
      <w:r w:rsidRPr="007C681E">
        <w:rPr>
          <w:color w:val="000000" w:themeColor="text1"/>
          <w:lang w:eastAsia="ko-KR"/>
        </w:rPr>
        <w:t>진통뿐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아니라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항염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효과까지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제공합니다</w:t>
      </w:r>
      <w:r w:rsidRPr="007C681E">
        <w:rPr>
          <w:color w:val="000000" w:themeColor="text1"/>
          <w:lang w:eastAsia="ko-KR"/>
        </w:rPr>
        <w:t>.</w:t>
      </w:r>
    </w:p>
    <w:p w14:paraId="2B86CA66" w14:textId="77777777" w:rsidR="00DB77F0" w:rsidRPr="00DB77F0" w:rsidRDefault="00DB77F0">
      <w:pPr>
        <w:rPr>
          <w:rFonts w:eastAsia="맑은 고딕" w:hint="eastAsia"/>
          <w:color w:val="000000" w:themeColor="text1"/>
          <w:lang w:eastAsia="ko-KR"/>
        </w:rPr>
      </w:pPr>
    </w:p>
    <w:p w14:paraId="30F84AF1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2.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목적에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따라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선택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기준은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405FDB57" w14:textId="77777777" w:rsidR="00C026C6" w:rsidRDefault="00000000">
      <w:pPr>
        <w:rPr>
          <w:rFonts w:eastAsia="맑은 고딕"/>
          <w:color w:val="000000" w:themeColor="text1"/>
          <w:lang w:eastAsia="ko-KR"/>
        </w:rPr>
      </w:pPr>
      <w:r w:rsidRPr="007C681E">
        <w:rPr>
          <w:color w:val="000000" w:themeColor="text1"/>
          <w:lang w:eastAsia="ko-KR"/>
        </w:rPr>
        <w:t>단순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발열이나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두통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감기로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인한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통증이라면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타이레놀정을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선택할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있습니다</w:t>
      </w:r>
      <w:r w:rsidRPr="007C681E">
        <w:rPr>
          <w:color w:val="000000" w:themeColor="text1"/>
          <w:lang w:eastAsia="ko-KR"/>
        </w:rPr>
        <w:t xml:space="preserve">. </w:t>
      </w:r>
      <w:r w:rsidRPr="007C681E">
        <w:rPr>
          <w:color w:val="000000" w:themeColor="text1"/>
          <w:lang w:eastAsia="ko-KR"/>
        </w:rPr>
        <w:t>염증성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통증</w:t>
      </w:r>
      <w:r w:rsidRPr="007C681E">
        <w:rPr>
          <w:color w:val="000000" w:themeColor="text1"/>
          <w:lang w:eastAsia="ko-KR"/>
        </w:rPr>
        <w:t>(</w:t>
      </w:r>
      <w:r w:rsidRPr="007C681E">
        <w:rPr>
          <w:color w:val="000000" w:themeColor="text1"/>
          <w:lang w:eastAsia="ko-KR"/>
        </w:rPr>
        <w:t>생리통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관절통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근육통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등</w:t>
      </w:r>
      <w:r w:rsidRPr="007C681E">
        <w:rPr>
          <w:color w:val="000000" w:themeColor="text1"/>
          <w:lang w:eastAsia="ko-KR"/>
        </w:rPr>
        <w:t>)</w:t>
      </w:r>
      <w:r w:rsidRPr="007C681E">
        <w:rPr>
          <w:color w:val="000000" w:themeColor="text1"/>
          <w:lang w:eastAsia="ko-KR"/>
        </w:rPr>
        <w:t>에는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부루펜정이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적합합니다</w:t>
      </w:r>
      <w:r w:rsidRPr="007C681E">
        <w:rPr>
          <w:color w:val="000000" w:themeColor="text1"/>
          <w:lang w:eastAsia="ko-KR"/>
        </w:rPr>
        <w:t>.</w:t>
      </w:r>
    </w:p>
    <w:p w14:paraId="42A07938" w14:textId="77777777" w:rsidR="00DB77F0" w:rsidRPr="00DB77F0" w:rsidRDefault="00DB77F0">
      <w:pPr>
        <w:rPr>
          <w:rFonts w:eastAsia="맑은 고딕" w:hint="eastAsia"/>
          <w:color w:val="000000" w:themeColor="text1"/>
          <w:lang w:eastAsia="ko-KR"/>
        </w:rPr>
      </w:pPr>
    </w:p>
    <w:p w14:paraId="386E5FA3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3.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방법은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7D57D18B" w14:textId="77777777" w:rsidR="00C026C6" w:rsidRDefault="00000000">
      <w:pPr>
        <w:rPr>
          <w:rFonts w:eastAsia="맑은 고딕"/>
          <w:color w:val="000000" w:themeColor="text1"/>
          <w:lang w:eastAsia="ko-KR"/>
        </w:rPr>
      </w:pPr>
      <w:proofErr w:type="spellStart"/>
      <w:r w:rsidRPr="007C681E">
        <w:rPr>
          <w:color w:val="000000" w:themeColor="text1"/>
          <w:lang w:eastAsia="ko-KR"/>
        </w:rPr>
        <w:t>타이레놀정은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식사와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관계없이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가능하며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성인은</w:t>
      </w:r>
      <w:r w:rsidRPr="007C681E">
        <w:rPr>
          <w:color w:val="000000" w:themeColor="text1"/>
          <w:lang w:eastAsia="ko-KR"/>
        </w:rPr>
        <w:t xml:space="preserve"> 1</w:t>
      </w:r>
      <w:r w:rsidRPr="007C681E">
        <w:rPr>
          <w:color w:val="000000" w:themeColor="text1"/>
          <w:lang w:eastAsia="ko-KR"/>
        </w:rPr>
        <w:t>회</w:t>
      </w:r>
      <w:r w:rsidRPr="007C681E">
        <w:rPr>
          <w:color w:val="000000" w:themeColor="text1"/>
          <w:lang w:eastAsia="ko-KR"/>
        </w:rPr>
        <w:t xml:space="preserve"> 1~2</w:t>
      </w:r>
      <w:r w:rsidRPr="007C681E">
        <w:rPr>
          <w:color w:val="000000" w:themeColor="text1"/>
          <w:lang w:eastAsia="ko-KR"/>
        </w:rPr>
        <w:t>정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필요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시</w:t>
      </w:r>
      <w:r w:rsidRPr="007C681E">
        <w:rPr>
          <w:color w:val="000000" w:themeColor="text1"/>
          <w:lang w:eastAsia="ko-KR"/>
        </w:rPr>
        <w:t xml:space="preserve"> 4~6</w:t>
      </w:r>
      <w:r w:rsidRPr="007C681E">
        <w:rPr>
          <w:color w:val="000000" w:themeColor="text1"/>
          <w:lang w:eastAsia="ko-KR"/>
        </w:rPr>
        <w:t>시간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간격으로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복용합니다</w:t>
      </w:r>
      <w:r w:rsidRPr="007C681E">
        <w:rPr>
          <w:color w:val="000000" w:themeColor="text1"/>
          <w:lang w:eastAsia="ko-KR"/>
        </w:rPr>
        <w:t xml:space="preserve">.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위장장애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예방을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식후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권장하며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성인은</w:t>
      </w:r>
      <w:r w:rsidRPr="007C681E">
        <w:rPr>
          <w:color w:val="000000" w:themeColor="text1"/>
          <w:lang w:eastAsia="ko-KR"/>
        </w:rPr>
        <w:t xml:space="preserve"> 1</w:t>
      </w:r>
      <w:r w:rsidRPr="007C681E">
        <w:rPr>
          <w:color w:val="000000" w:themeColor="text1"/>
          <w:lang w:eastAsia="ko-KR"/>
        </w:rPr>
        <w:t>회</w:t>
      </w:r>
      <w:r w:rsidRPr="007C681E">
        <w:rPr>
          <w:color w:val="000000" w:themeColor="text1"/>
          <w:lang w:eastAsia="ko-KR"/>
        </w:rPr>
        <w:t xml:space="preserve"> 200~400mg, </w:t>
      </w:r>
      <w:r w:rsidRPr="007C681E">
        <w:rPr>
          <w:color w:val="000000" w:themeColor="text1"/>
          <w:lang w:eastAsia="ko-KR"/>
        </w:rPr>
        <w:t>필요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시</w:t>
      </w:r>
      <w:r w:rsidRPr="007C681E">
        <w:rPr>
          <w:color w:val="000000" w:themeColor="text1"/>
          <w:lang w:eastAsia="ko-KR"/>
        </w:rPr>
        <w:t xml:space="preserve"> 4~6</w:t>
      </w:r>
      <w:r w:rsidRPr="007C681E">
        <w:rPr>
          <w:color w:val="000000" w:themeColor="text1"/>
          <w:lang w:eastAsia="ko-KR"/>
        </w:rPr>
        <w:t>시간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간격으로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가능합니다</w:t>
      </w:r>
      <w:r w:rsidRPr="007C681E">
        <w:rPr>
          <w:color w:val="000000" w:themeColor="text1"/>
          <w:lang w:eastAsia="ko-KR"/>
        </w:rPr>
        <w:t>.</w:t>
      </w:r>
    </w:p>
    <w:p w14:paraId="43B2CAB5" w14:textId="77777777" w:rsidR="00DB77F0" w:rsidRPr="00DB77F0" w:rsidRDefault="00DB77F0">
      <w:pPr>
        <w:rPr>
          <w:rFonts w:eastAsia="맑은 고딕" w:hint="eastAsia"/>
          <w:color w:val="000000" w:themeColor="text1"/>
          <w:lang w:eastAsia="ko-KR"/>
        </w:rPr>
      </w:pPr>
    </w:p>
    <w:p w14:paraId="2D0EBFD4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4.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부작용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차이는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있나요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29E1E515" w14:textId="258EA582" w:rsidR="00C026C6" w:rsidRDefault="00000000">
      <w:pPr>
        <w:rPr>
          <w:rFonts w:eastAsia="맑은 고딕"/>
          <w:color w:val="000000" w:themeColor="text1"/>
          <w:lang w:eastAsia="ko-KR"/>
        </w:rPr>
      </w:pPr>
      <w:proofErr w:type="spellStart"/>
      <w:r w:rsidRPr="007C681E">
        <w:rPr>
          <w:color w:val="000000" w:themeColor="text1"/>
          <w:lang w:eastAsia="ko-KR"/>
        </w:rPr>
        <w:t>타이레놀정은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간에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부담을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있고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과량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손상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위험이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있습니다</w:t>
      </w:r>
      <w:r w:rsidRPr="007C681E">
        <w:rPr>
          <w:color w:val="000000" w:themeColor="text1"/>
          <w:lang w:eastAsia="ko-KR"/>
        </w:rPr>
        <w:t xml:space="preserve">.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위장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장애</w:t>
      </w:r>
      <w:r w:rsidRPr="007C681E">
        <w:rPr>
          <w:color w:val="000000" w:themeColor="text1"/>
          <w:lang w:eastAsia="ko-KR"/>
        </w:rPr>
        <w:t>(</w:t>
      </w:r>
      <w:r w:rsidRPr="007C681E">
        <w:rPr>
          <w:color w:val="000000" w:themeColor="text1"/>
          <w:lang w:eastAsia="ko-KR"/>
        </w:rPr>
        <w:t>위염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위궤양</w:t>
      </w:r>
      <w:r w:rsidRPr="007C681E">
        <w:rPr>
          <w:color w:val="000000" w:themeColor="text1"/>
          <w:lang w:eastAsia="ko-KR"/>
        </w:rPr>
        <w:t xml:space="preserve">), </w:t>
      </w:r>
      <w:r w:rsidRPr="007C681E">
        <w:rPr>
          <w:color w:val="000000" w:themeColor="text1"/>
          <w:lang w:eastAsia="ko-KR"/>
        </w:rPr>
        <w:t>신장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기능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저하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등의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부작용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위험이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있습니다</w:t>
      </w:r>
      <w:r w:rsidRPr="007C681E">
        <w:rPr>
          <w:color w:val="000000" w:themeColor="text1"/>
          <w:lang w:eastAsia="ko-KR"/>
        </w:rPr>
        <w:t>.</w:t>
      </w:r>
    </w:p>
    <w:p w14:paraId="29D83060" w14:textId="77777777" w:rsidR="00DB77F0" w:rsidRPr="00DB77F0" w:rsidRDefault="00DB77F0">
      <w:pPr>
        <w:rPr>
          <w:rFonts w:eastAsia="맑은 고딕" w:hint="eastAsia"/>
          <w:color w:val="000000" w:themeColor="text1"/>
          <w:lang w:eastAsia="ko-KR"/>
        </w:rPr>
      </w:pPr>
    </w:p>
    <w:p w14:paraId="5A1E31E4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lastRenderedPageBreak/>
        <w:t xml:space="preserve">5.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음식과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상호작용은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536CDACF" w14:textId="77777777" w:rsidR="00C026C6" w:rsidRPr="007C681E" w:rsidRDefault="00000000">
      <w:pPr>
        <w:rPr>
          <w:color w:val="000000" w:themeColor="text1"/>
          <w:lang w:eastAsia="ko-KR"/>
        </w:rPr>
      </w:pPr>
      <w:proofErr w:type="spellStart"/>
      <w:r w:rsidRPr="007C681E">
        <w:rPr>
          <w:color w:val="000000" w:themeColor="text1"/>
          <w:lang w:eastAsia="ko-KR"/>
        </w:rPr>
        <w:t>타이레놀정은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특별한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음식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상호작용은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없지만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술과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함께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복용하면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손상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위험이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있으므로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피해야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합니다</w:t>
      </w:r>
      <w:r w:rsidRPr="007C681E">
        <w:rPr>
          <w:color w:val="000000" w:themeColor="text1"/>
          <w:lang w:eastAsia="ko-KR"/>
        </w:rPr>
        <w:t xml:space="preserve">.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공복에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복용하면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위장장애를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유발할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있으므로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식후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좋습니다</w:t>
      </w:r>
      <w:r w:rsidRPr="007C681E">
        <w:rPr>
          <w:color w:val="000000" w:themeColor="text1"/>
          <w:lang w:eastAsia="ko-KR"/>
        </w:rPr>
        <w:t>.</w:t>
      </w:r>
    </w:p>
    <w:p w14:paraId="12130F05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6.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임산부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복용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가능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여부는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0033E1CD" w14:textId="77777777" w:rsidR="00C026C6" w:rsidRDefault="00000000">
      <w:pPr>
        <w:rPr>
          <w:rFonts w:eastAsia="맑은 고딕"/>
          <w:color w:val="000000" w:themeColor="text1"/>
          <w:lang w:eastAsia="ko-KR"/>
        </w:rPr>
      </w:pPr>
      <w:proofErr w:type="spellStart"/>
      <w:r w:rsidRPr="007C681E">
        <w:rPr>
          <w:color w:val="000000" w:themeColor="text1"/>
          <w:lang w:eastAsia="ko-KR"/>
        </w:rPr>
        <w:t>타이레놀정은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비교적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안전하다고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알려져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있으나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임신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초기에는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의사와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상담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복용하세요</w:t>
      </w:r>
      <w:r w:rsidRPr="007C681E">
        <w:rPr>
          <w:color w:val="000000" w:themeColor="text1"/>
          <w:lang w:eastAsia="ko-KR"/>
        </w:rPr>
        <w:t xml:space="preserve">. </w:t>
      </w:r>
      <w:proofErr w:type="spellStart"/>
      <w:r w:rsidRPr="007C681E">
        <w:rPr>
          <w:color w:val="000000" w:themeColor="text1"/>
          <w:lang w:eastAsia="ko-KR"/>
        </w:rPr>
        <w:t>부루펜정은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임신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중</w:t>
      </w:r>
      <w:r w:rsidRPr="007C681E">
        <w:rPr>
          <w:color w:val="000000" w:themeColor="text1"/>
          <w:lang w:eastAsia="ko-KR"/>
        </w:rPr>
        <w:t>(</w:t>
      </w:r>
      <w:r w:rsidRPr="007C681E">
        <w:rPr>
          <w:color w:val="000000" w:themeColor="text1"/>
          <w:lang w:eastAsia="ko-KR"/>
        </w:rPr>
        <w:t>특히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임신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후기</w:t>
      </w:r>
      <w:r w:rsidRPr="007C681E">
        <w:rPr>
          <w:color w:val="000000" w:themeColor="text1"/>
          <w:lang w:eastAsia="ko-KR"/>
        </w:rPr>
        <w:t>)</w:t>
      </w:r>
      <w:r w:rsidRPr="007C681E">
        <w:rPr>
          <w:color w:val="000000" w:themeColor="text1"/>
          <w:lang w:eastAsia="ko-KR"/>
        </w:rPr>
        <w:t>에는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피해야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합니다</w:t>
      </w:r>
      <w:r w:rsidRPr="007C681E">
        <w:rPr>
          <w:color w:val="000000" w:themeColor="text1"/>
          <w:lang w:eastAsia="ko-KR"/>
        </w:rPr>
        <w:t>.</w:t>
      </w:r>
    </w:p>
    <w:p w14:paraId="712EF474" w14:textId="77777777" w:rsidR="00893A79" w:rsidRPr="00893A79" w:rsidRDefault="00893A79">
      <w:pPr>
        <w:rPr>
          <w:rFonts w:eastAsia="맑은 고딕" w:hint="eastAsia"/>
          <w:color w:val="000000" w:themeColor="text1"/>
          <w:lang w:eastAsia="ko-KR"/>
        </w:rPr>
      </w:pPr>
    </w:p>
    <w:p w14:paraId="616A24AD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7.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장기간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400DEB53" w14:textId="77777777" w:rsidR="00C026C6" w:rsidRDefault="00000000">
      <w:pPr>
        <w:rPr>
          <w:rFonts w:eastAsia="맑은 고딕"/>
          <w:color w:val="000000" w:themeColor="text1"/>
          <w:lang w:eastAsia="ko-KR"/>
        </w:rPr>
      </w:pPr>
      <w:proofErr w:type="spellStart"/>
      <w:r w:rsidRPr="007C681E">
        <w:rPr>
          <w:color w:val="000000" w:themeColor="text1"/>
          <w:lang w:eastAsia="ko-KR"/>
        </w:rPr>
        <w:t>타이레놀정과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모두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장기간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연속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피해야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합니다</w:t>
      </w:r>
      <w:r w:rsidRPr="007C681E">
        <w:rPr>
          <w:color w:val="000000" w:themeColor="text1"/>
          <w:lang w:eastAsia="ko-KR"/>
        </w:rPr>
        <w:t xml:space="preserve">. </w:t>
      </w:r>
      <w:r w:rsidRPr="007C681E">
        <w:rPr>
          <w:color w:val="000000" w:themeColor="text1"/>
          <w:lang w:eastAsia="ko-KR"/>
        </w:rPr>
        <w:t>필요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시만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복용하고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증상이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지속되면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의사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상담이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필요합니다</w:t>
      </w:r>
      <w:r w:rsidRPr="007C681E">
        <w:rPr>
          <w:color w:val="000000" w:themeColor="text1"/>
          <w:lang w:eastAsia="ko-KR"/>
        </w:rPr>
        <w:t>.</w:t>
      </w:r>
    </w:p>
    <w:p w14:paraId="08A912A3" w14:textId="77777777" w:rsidR="00893A79" w:rsidRPr="00893A79" w:rsidRDefault="00893A79">
      <w:pPr>
        <w:rPr>
          <w:rFonts w:eastAsia="맑은 고딕" w:hint="eastAsia"/>
          <w:color w:val="000000" w:themeColor="text1"/>
          <w:lang w:eastAsia="ko-KR"/>
        </w:rPr>
      </w:pPr>
    </w:p>
    <w:p w14:paraId="71099548" w14:textId="77777777" w:rsidR="00C026C6" w:rsidRPr="007C681E" w:rsidRDefault="00000000">
      <w:pPr>
        <w:pStyle w:val="21"/>
        <w:rPr>
          <w:b w:val="0"/>
          <w:bCs w:val="0"/>
          <w:color w:val="000000" w:themeColor="text1"/>
          <w:sz w:val="22"/>
          <w:szCs w:val="22"/>
          <w:lang w:eastAsia="ko-KR"/>
        </w:rPr>
      </w:pP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8.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두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약을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같이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복용해도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 xml:space="preserve"> 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되나요</w:t>
      </w:r>
      <w:r w:rsidRPr="007C681E">
        <w:rPr>
          <w:b w:val="0"/>
          <w:bCs w:val="0"/>
          <w:color w:val="000000" w:themeColor="text1"/>
          <w:sz w:val="22"/>
          <w:szCs w:val="22"/>
          <w:lang w:eastAsia="ko-KR"/>
        </w:rPr>
        <w:t>?</w:t>
      </w:r>
    </w:p>
    <w:p w14:paraId="17B0EBF6" w14:textId="77777777" w:rsidR="00C026C6" w:rsidRPr="007C681E" w:rsidRDefault="00000000">
      <w:pPr>
        <w:rPr>
          <w:color w:val="000000" w:themeColor="text1"/>
          <w:lang w:eastAsia="ko-KR"/>
        </w:rPr>
      </w:pPr>
      <w:r w:rsidRPr="007C681E">
        <w:rPr>
          <w:color w:val="000000" w:themeColor="text1"/>
          <w:lang w:eastAsia="ko-KR"/>
        </w:rPr>
        <w:t>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약은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서로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다른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계열로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함께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있으나</w:t>
      </w:r>
      <w:r w:rsidRPr="007C681E">
        <w:rPr>
          <w:color w:val="000000" w:themeColor="text1"/>
          <w:lang w:eastAsia="ko-KR"/>
        </w:rPr>
        <w:t xml:space="preserve">, </w:t>
      </w:r>
      <w:r w:rsidRPr="007C681E">
        <w:rPr>
          <w:color w:val="000000" w:themeColor="text1"/>
          <w:lang w:eastAsia="ko-KR"/>
        </w:rPr>
        <w:t>복용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간격과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용량을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반드시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지켜야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하며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위장장애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위험이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증가할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있습니다</w:t>
      </w:r>
      <w:r w:rsidRPr="007C681E">
        <w:rPr>
          <w:color w:val="000000" w:themeColor="text1"/>
          <w:lang w:eastAsia="ko-KR"/>
        </w:rPr>
        <w:t xml:space="preserve">. </w:t>
      </w:r>
      <w:r w:rsidRPr="007C681E">
        <w:rPr>
          <w:color w:val="000000" w:themeColor="text1"/>
          <w:lang w:eastAsia="ko-KR"/>
        </w:rPr>
        <w:t>의사나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약사와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상담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결정하는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것이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좋습니다</w:t>
      </w:r>
      <w:r w:rsidRPr="007C681E">
        <w:rPr>
          <w:color w:val="000000" w:themeColor="text1"/>
          <w:lang w:eastAsia="ko-KR"/>
        </w:rPr>
        <w:t>.</w:t>
      </w:r>
    </w:p>
    <w:p w14:paraId="7958F922" w14:textId="086CEE77" w:rsidR="00C026C6" w:rsidRDefault="00000000">
      <w:pPr>
        <w:rPr>
          <w:lang w:eastAsia="ko-KR"/>
        </w:rPr>
      </w:pPr>
      <w:r w:rsidRPr="007C681E">
        <w:rPr>
          <w:color w:val="000000" w:themeColor="text1"/>
          <w:lang w:eastAsia="ko-KR"/>
        </w:rPr>
        <w:br/>
      </w:r>
      <w:r w:rsidRPr="007C681E">
        <w:rPr>
          <w:color w:val="000000" w:themeColor="text1"/>
          <w:lang w:eastAsia="ko-KR"/>
        </w:rPr>
        <w:t>이렇게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타이레놀정과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부루펜정에</w:t>
      </w:r>
      <w:proofErr w:type="spellEnd"/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대해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궁금하셨을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만한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사항들을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정리해봤습니다</w:t>
      </w:r>
      <w:r w:rsidRPr="007C681E">
        <w:rPr>
          <w:color w:val="000000" w:themeColor="text1"/>
          <w:lang w:eastAsia="ko-KR"/>
        </w:rPr>
        <w:t>.</w:t>
      </w:r>
      <w:r w:rsidRPr="007C681E">
        <w:rPr>
          <w:color w:val="000000" w:themeColor="text1"/>
          <w:lang w:eastAsia="ko-KR"/>
        </w:rPr>
        <w:br/>
      </w:r>
      <w:r w:rsidRPr="007C681E">
        <w:rPr>
          <w:color w:val="000000" w:themeColor="text1"/>
          <w:lang w:eastAsia="ko-KR"/>
        </w:rPr>
        <w:t>자주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사용하는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진통</w:t>
      </w:r>
      <w:r w:rsidRPr="007C681E">
        <w:rPr>
          <w:color w:val="000000" w:themeColor="text1"/>
          <w:lang w:eastAsia="ko-KR"/>
        </w:rPr>
        <w:t>·</w:t>
      </w:r>
      <w:r w:rsidRPr="007C681E">
        <w:rPr>
          <w:color w:val="000000" w:themeColor="text1"/>
          <w:lang w:eastAsia="ko-KR"/>
        </w:rPr>
        <w:t>해열제일수록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올바른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사용법과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주의사항을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알고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복용하는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것이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정말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중요합니다</w:t>
      </w:r>
      <w:r w:rsidRPr="007C681E">
        <w:rPr>
          <w:color w:val="000000" w:themeColor="text1"/>
          <w:lang w:eastAsia="ko-KR"/>
        </w:rPr>
        <w:t>.</w:t>
      </w:r>
      <w:r w:rsidR="00893A79">
        <w:rPr>
          <w:rFonts w:eastAsia="맑은 고딕" w:hint="eastAsia"/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약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복용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증상이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지속되거나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불편함이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계속된다면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꼭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의사나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약사와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상담하시길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권해드려요</w:t>
      </w:r>
      <w:r w:rsidRPr="007C681E">
        <w:rPr>
          <w:color w:val="000000" w:themeColor="text1"/>
          <w:lang w:eastAsia="ko-KR"/>
        </w:rPr>
        <w:t>.</w:t>
      </w:r>
      <w:r w:rsidRPr="007C681E">
        <w:rPr>
          <w:color w:val="000000" w:themeColor="text1"/>
          <w:lang w:eastAsia="ko-KR"/>
        </w:rPr>
        <w:br/>
      </w:r>
      <w:r w:rsidRPr="007C681E">
        <w:rPr>
          <w:color w:val="000000" w:themeColor="text1"/>
          <w:lang w:eastAsia="ko-KR"/>
        </w:rPr>
        <w:br/>
      </w:r>
      <w:r w:rsidRPr="007C681E">
        <w:rPr>
          <w:color w:val="000000" w:themeColor="text1"/>
          <w:lang w:eastAsia="ko-KR"/>
        </w:rPr>
        <w:t>다음에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더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유익한</w:t>
      </w:r>
      <w:r w:rsidRPr="007C681E">
        <w:rPr>
          <w:color w:val="000000" w:themeColor="text1"/>
          <w:lang w:eastAsia="ko-KR"/>
        </w:rPr>
        <w:t xml:space="preserve"> </w:t>
      </w:r>
      <w:r w:rsidRPr="007C681E">
        <w:rPr>
          <w:color w:val="000000" w:themeColor="text1"/>
          <w:lang w:eastAsia="ko-KR"/>
        </w:rPr>
        <w:t>포스팅으로</w:t>
      </w:r>
      <w:r w:rsidRPr="007C681E">
        <w:rPr>
          <w:color w:val="000000" w:themeColor="text1"/>
          <w:lang w:eastAsia="ko-KR"/>
        </w:rPr>
        <w:t xml:space="preserve"> </w:t>
      </w:r>
      <w:proofErr w:type="spellStart"/>
      <w:r w:rsidRPr="007C681E">
        <w:rPr>
          <w:color w:val="000000" w:themeColor="text1"/>
          <w:lang w:eastAsia="ko-KR"/>
        </w:rPr>
        <w:t>돌아올게요</w:t>
      </w:r>
      <w:proofErr w:type="spellEnd"/>
      <w:r w:rsidRPr="007C681E">
        <w:rPr>
          <w:color w:val="000000" w:themeColor="text1"/>
          <w:lang w:eastAsia="ko-KR"/>
        </w:rPr>
        <w:t>!</w:t>
      </w:r>
      <w:r w:rsidRPr="007C681E">
        <w:rPr>
          <w:color w:val="000000" w:themeColor="text1"/>
          <w:lang w:eastAsia="ko-KR"/>
        </w:rPr>
        <w:br/>
      </w:r>
    </w:p>
    <w:sectPr w:rsidR="00C02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873110">
    <w:abstractNumId w:val="8"/>
  </w:num>
  <w:num w:numId="2" w16cid:durableId="28725546">
    <w:abstractNumId w:val="6"/>
  </w:num>
  <w:num w:numId="3" w16cid:durableId="1463576926">
    <w:abstractNumId w:val="5"/>
  </w:num>
  <w:num w:numId="4" w16cid:durableId="709375933">
    <w:abstractNumId w:val="4"/>
  </w:num>
  <w:num w:numId="5" w16cid:durableId="977999132">
    <w:abstractNumId w:val="7"/>
  </w:num>
  <w:num w:numId="6" w16cid:durableId="388042907">
    <w:abstractNumId w:val="3"/>
  </w:num>
  <w:num w:numId="7" w16cid:durableId="1362702554">
    <w:abstractNumId w:val="2"/>
  </w:num>
  <w:num w:numId="8" w16cid:durableId="1500003954">
    <w:abstractNumId w:val="1"/>
  </w:num>
  <w:num w:numId="9" w16cid:durableId="20210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914"/>
    <w:rsid w:val="007C681E"/>
    <w:rsid w:val="00893A79"/>
    <w:rsid w:val="00AA1D8D"/>
    <w:rsid w:val="00B47730"/>
    <w:rsid w:val="00C026C6"/>
    <w:rsid w:val="00CB0664"/>
    <w:rsid w:val="00D00C51"/>
    <w:rsid w:val="00DB77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52B94"/>
  <w14:defaultImageDpi w14:val="300"/>
  <w15:docId w15:val="{951FDF88-D5DC-4435-9D9E-DCA9F105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조항준</cp:lastModifiedBy>
  <cp:revision>4</cp:revision>
  <dcterms:created xsi:type="dcterms:W3CDTF">2025-06-02T13:13:00Z</dcterms:created>
  <dcterms:modified xsi:type="dcterms:W3CDTF">2025-06-02T14:01:00Z</dcterms:modified>
  <cp:category/>
</cp:coreProperties>
</file>