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FE8" w:rsidRDefault="00615D07" w:rsidP="00A44E70">
      <w:pPr>
        <w:jc w:val="center"/>
        <w:rPr>
          <w:b/>
          <w:sz w:val="24"/>
        </w:rPr>
      </w:pPr>
      <w:r w:rsidRPr="00551478">
        <w:rPr>
          <w:rFonts w:hint="eastAsia"/>
          <w:b/>
          <w:sz w:val="24"/>
        </w:rPr>
        <w:t>User Acceptance of Information Technology: Toward a unified view</w:t>
      </w:r>
    </w:p>
    <w:p w:rsidR="00630FE8" w:rsidRDefault="00630FE8" w:rsidP="00621B1B">
      <w:pPr>
        <w:rPr>
          <w:b/>
        </w:rPr>
      </w:pPr>
    </w:p>
    <w:p w:rsidR="00630FE8" w:rsidRPr="00C310FE" w:rsidRDefault="00630FE8" w:rsidP="00621B1B">
      <w:pPr>
        <w:rPr>
          <w:szCs w:val="20"/>
        </w:rPr>
      </w:pPr>
      <w:r w:rsidRPr="00C310FE">
        <w:rPr>
          <w:rFonts w:hint="eastAsia"/>
        </w:rPr>
        <w:t xml:space="preserve">1. </w:t>
      </w:r>
      <w:r w:rsidRPr="00C310FE">
        <w:rPr>
          <w:rFonts w:hint="eastAsia"/>
          <w:szCs w:val="20"/>
        </w:rPr>
        <w:t>연구배경</w:t>
      </w:r>
    </w:p>
    <w:p w:rsidR="00F84697" w:rsidRPr="006F1714" w:rsidRDefault="00630FE8" w:rsidP="00621B1B">
      <w:pPr>
        <w:rPr>
          <w:szCs w:val="20"/>
        </w:rPr>
      </w:pPr>
      <w:r w:rsidRPr="006F1714">
        <w:rPr>
          <w:rFonts w:hint="eastAsia"/>
          <w:b/>
          <w:szCs w:val="20"/>
        </w:rPr>
        <w:t xml:space="preserve"> </w:t>
      </w:r>
      <w:r w:rsidR="002A6326" w:rsidRPr="006F1714">
        <w:rPr>
          <w:rFonts w:hint="eastAsia"/>
          <w:szCs w:val="20"/>
        </w:rPr>
        <w:t>지금까지</w:t>
      </w:r>
      <w:r w:rsidR="002A6326" w:rsidRPr="006F1714">
        <w:rPr>
          <w:rFonts w:hint="eastAsia"/>
          <w:szCs w:val="20"/>
        </w:rPr>
        <w:t xml:space="preserve"> </w:t>
      </w:r>
      <w:r w:rsidRPr="006F1714">
        <w:rPr>
          <w:rFonts w:hint="eastAsia"/>
          <w:szCs w:val="20"/>
        </w:rPr>
        <w:t>연구된</w:t>
      </w:r>
      <w:r w:rsidR="00A64CC6" w:rsidRPr="006F1714">
        <w:rPr>
          <w:rFonts w:hint="eastAsia"/>
          <w:szCs w:val="20"/>
        </w:rPr>
        <w:t xml:space="preserve"> </w:t>
      </w:r>
      <w:r w:rsidR="00A64CC6" w:rsidRPr="006F1714">
        <w:rPr>
          <w:rFonts w:hint="eastAsia"/>
          <w:szCs w:val="20"/>
        </w:rPr>
        <w:t>대표적인</w:t>
      </w:r>
      <w:r w:rsidRPr="006F1714">
        <w:rPr>
          <w:rFonts w:hint="eastAsia"/>
          <w:szCs w:val="20"/>
        </w:rPr>
        <w:t xml:space="preserve"> </w:t>
      </w:r>
      <w:r w:rsidRPr="006F1714">
        <w:rPr>
          <w:rFonts w:hint="eastAsia"/>
          <w:szCs w:val="20"/>
        </w:rPr>
        <w:t>기술수용이론</w:t>
      </w:r>
      <w:r w:rsidR="00930DA2" w:rsidRPr="006F1714">
        <w:rPr>
          <w:rFonts w:hint="eastAsia"/>
          <w:szCs w:val="20"/>
        </w:rPr>
        <w:t>으로</w:t>
      </w:r>
      <w:r w:rsidRPr="006F1714">
        <w:rPr>
          <w:rFonts w:hint="eastAsia"/>
          <w:szCs w:val="20"/>
        </w:rPr>
        <w:t xml:space="preserve"> </w:t>
      </w:r>
      <w:r w:rsidRPr="006F1714">
        <w:rPr>
          <w:szCs w:val="20"/>
        </w:rPr>
        <w:t>TRA, TAM,MM, TPB, C-TAM-TPB, MPCU, IDT, SCT</w:t>
      </w:r>
      <w:r w:rsidR="00930DA2" w:rsidRPr="006F1714">
        <w:rPr>
          <w:rFonts w:hint="eastAsia"/>
          <w:szCs w:val="20"/>
        </w:rPr>
        <w:t>이</w:t>
      </w:r>
      <w:r w:rsidR="00930DA2" w:rsidRPr="006F1714">
        <w:rPr>
          <w:rFonts w:hint="eastAsia"/>
          <w:szCs w:val="20"/>
        </w:rPr>
        <w:t xml:space="preserve"> </w:t>
      </w:r>
      <w:r w:rsidR="00930DA2" w:rsidRPr="006F1714">
        <w:rPr>
          <w:rFonts w:hint="eastAsia"/>
          <w:szCs w:val="20"/>
        </w:rPr>
        <w:t>있다</w:t>
      </w:r>
      <w:r w:rsidR="00930DA2" w:rsidRPr="006F1714">
        <w:rPr>
          <w:rFonts w:hint="eastAsia"/>
          <w:szCs w:val="20"/>
        </w:rPr>
        <w:t>.</w:t>
      </w:r>
      <w:r w:rsidR="00E31AD8" w:rsidRPr="006F1714">
        <w:rPr>
          <w:rFonts w:hint="eastAsia"/>
          <w:szCs w:val="20"/>
        </w:rPr>
        <w:t xml:space="preserve"> </w:t>
      </w:r>
      <w:r w:rsidR="001530C5" w:rsidRPr="006F1714">
        <w:rPr>
          <w:rFonts w:hint="eastAsia"/>
          <w:szCs w:val="20"/>
        </w:rPr>
        <w:t>그러나</w:t>
      </w:r>
      <w:r w:rsidR="001530C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지금까지의</w:t>
      </w:r>
      <w:r w:rsidR="00141D35" w:rsidRPr="006F1714">
        <w:rPr>
          <w:rFonts w:hint="eastAsia"/>
          <w:szCs w:val="20"/>
        </w:rPr>
        <w:t xml:space="preserve"> </w:t>
      </w:r>
      <w:r w:rsidR="00CC4079">
        <w:rPr>
          <w:rFonts w:hint="eastAsia"/>
          <w:szCs w:val="20"/>
        </w:rPr>
        <w:t>연구는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다음과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같은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한계점을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지니고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있다</w:t>
      </w:r>
      <w:r w:rsidR="00141D35" w:rsidRPr="006F1714">
        <w:rPr>
          <w:rFonts w:hint="eastAsia"/>
          <w:szCs w:val="20"/>
        </w:rPr>
        <w:t xml:space="preserve">. </w:t>
      </w:r>
      <w:r w:rsidR="00970D6B">
        <w:rPr>
          <w:rFonts w:hint="eastAsia"/>
          <w:szCs w:val="20"/>
        </w:rPr>
        <w:t>첫째</w:t>
      </w:r>
      <w:r w:rsidR="00970D6B">
        <w:rPr>
          <w:rFonts w:hint="eastAsia"/>
          <w:szCs w:val="20"/>
        </w:rPr>
        <w:t xml:space="preserve">, </w:t>
      </w:r>
      <w:r w:rsidR="00141D35" w:rsidRPr="006F1714">
        <w:rPr>
          <w:rFonts w:hint="eastAsia"/>
          <w:szCs w:val="20"/>
        </w:rPr>
        <w:t>기존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연구들이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주목한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</w:t>
      </w:r>
      <w:r w:rsidR="00626F83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자체가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비교적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단순하고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개인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지향적인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기술들</w:t>
      </w:r>
      <w:r w:rsidR="00E31AD8" w:rsidRPr="006F1714">
        <w:rPr>
          <w:rFonts w:hint="eastAsia"/>
          <w:szCs w:val="20"/>
        </w:rPr>
        <w:t>이므로</w:t>
      </w:r>
      <w:r w:rsidR="00E31AD8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조직적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차원의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기술은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연구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되지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못했다</w:t>
      </w:r>
      <w:r w:rsidR="00970D6B">
        <w:rPr>
          <w:rFonts w:hint="eastAsia"/>
          <w:szCs w:val="20"/>
        </w:rPr>
        <w:t>(</w:t>
      </w:r>
      <w:r w:rsidR="00970D6B">
        <w:rPr>
          <w:szCs w:val="20"/>
        </w:rPr>
        <w:t>technology studied)</w:t>
      </w:r>
      <w:r w:rsidR="009B04B7">
        <w:rPr>
          <w:szCs w:val="20"/>
        </w:rPr>
        <w:t>.</w:t>
      </w:r>
      <w:r w:rsidR="00286CBE">
        <w:rPr>
          <w:rFonts w:hint="eastAsia"/>
          <w:szCs w:val="20"/>
        </w:rPr>
        <w:t xml:space="preserve"> </w:t>
      </w:r>
      <w:r w:rsidR="00286CBE">
        <w:rPr>
          <w:rFonts w:hint="eastAsia"/>
          <w:szCs w:val="20"/>
        </w:rPr>
        <w:t>둘째</w:t>
      </w:r>
      <w:r w:rsidR="00286CBE">
        <w:rPr>
          <w:rFonts w:hint="eastAsia"/>
          <w:szCs w:val="20"/>
        </w:rPr>
        <w:t xml:space="preserve">, </w:t>
      </w:r>
      <w:r w:rsidR="00141D35" w:rsidRPr="006F1714">
        <w:rPr>
          <w:rFonts w:hint="eastAsia"/>
          <w:szCs w:val="20"/>
        </w:rPr>
        <w:t>기존</w:t>
      </w:r>
      <w:r w:rsidR="00141D35" w:rsidRPr="006F1714">
        <w:rPr>
          <w:rFonts w:hint="eastAsia"/>
          <w:szCs w:val="20"/>
        </w:rPr>
        <w:t xml:space="preserve"> </w:t>
      </w:r>
      <w:r w:rsidR="00141D35" w:rsidRPr="006F1714">
        <w:rPr>
          <w:rFonts w:hint="eastAsia"/>
          <w:szCs w:val="20"/>
        </w:rPr>
        <w:t>연구</w:t>
      </w:r>
      <w:r w:rsidR="00FA0102" w:rsidRPr="006F1714">
        <w:rPr>
          <w:rFonts w:hint="eastAsia"/>
          <w:szCs w:val="20"/>
        </w:rPr>
        <w:t>의</w:t>
      </w:r>
      <w:r w:rsidR="008D2788">
        <w:rPr>
          <w:rFonts w:hint="eastAsia"/>
          <w:szCs w:val="20"/>
        </w:rPr>
        <w:t xml:space="preserve"> </w:t>
      </w:r>
      <w:r w:rsidR="008D2788">
        <w:rPr>
          <w:rFonts w:hint="eastAsia"/>
          <w:szCs w:val="20"/>
        </w:rPr>
        <w:t>대다수가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실험</w:t>
      </w:r>
      <w:r w:rsidR="00FA0102" w:rsidRPr="006F1714">
        <w:rPr>
          <w:rFonts w:hint="eastAsia"/>
          <w:szCs w:val="20"/>
        </w:rPr>
        <w:t xml:space="preserve"> </w:t>
      </w:r>
      <w:r w:rsidR="008D2788">
        <w:rPr>
          <w:rFonts w:hint="eastAsia"/>
          <w:szCs w:val="20"/>
        </w:rPr>
        <w:t>참여자로</w:t>
      </w:r>
      <w:r w:rsidR="00FA0102" w:rsidRPr="006F1714">
        <w:rPr>
          <w:rFonts w:hint="eastAsia"/>
          <w:szCs w:val="20"/>
        </w:rPr>
        <w:t xml:space="preserve"> </w:t>
      </w:r>
      <w:r w:rsidR="006125D7" w:rsidRPr="006F1714">
        <w:rPr>
          <w:rFonts w:hint="eastAsia"/>
          <w:szCs w:val="20"/>
        </w:rPr>
        <w:t>학생</w:t>
      </w:r>
      <w:r w:rsidR="009938D3">
        <w:rPr>
          <w:rFonts w:hint="eastAsia"/>
          <w:szCs w:val="20"/>
        </w:rPr>
        <w:t>들</w:t>
      </w:r>
      <w:r w:rsidR="008D2788">
        <w:rPr>
          <w:rFonts w:hint="eastAsia"/>
          <w:szCs w:val="20"/>
        </w:rPr>
        <w:t>만</w:t>
      </w:r>
      <w:r w:rsidR="008D2788">
        <w:rPr>
          <w:rFonts w:hint="eastAsia"/>
          <w:szCs w:val="20"/>
        </w:rPr>
        <w:t xml:space="preserve"> </w:t>
      </w:r>
      <w:proofErr w:type="spellStart"/>
      <w:r w:rsidR="008D2788">
        <w:rPr>
          <w:rFonts w:hint="eastAsia"/>
          <w:szCs w:val="20"/>
        </w:rPr>
        <w:t>고려하였으므로</w:t>
      </w:r>
      <w:proofErr w:type="spellEnd"/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이론이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조직적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차원에서</w:t>
      </w:r>
      <w:r w:rsidR="00FA0102" w:rsidRPr="006F1714">
        <w:rPr>
          <w:rFonts w:hint="eastAsia"/>
          <w:szCs w:val="20"/>
        </w:rPr>
        <w:t xml:space="preserve"> </w:t>
      </w:r>
      <w:r w:rsidR="009938D3">
        <w:rPr>
          <w:rFonts w:hint="eastAsia"/>
          <w:szCs w:val="20"/>
        </w:rPr>
        <w:t>검증</w:t>
      </w:r>
      <w:r w:rsidR="00FA0102" w:rsidRPr="006F1714">
        <w:rPr>
          <w:rFonts w:hint="eastAsia"/>
          <w:szCs w:val="20"/>
        </w:rPr>
        <w:t>되지</w:t>
      </w:r>
      <w:r w:rsidR="00FA0102" w:rsidRPr="006F1714">
        <w:rPr>
          <w:rFonts w:hint="eastAsia"/>
          <w:szCs w:val="20"/>
        </w:rPr>
        <w:t xml:space="preserve"> </w:t>
      </w:r>
      <w:r w:rsidR="00FA0102" w:rsidRPr="006F1714">
        <w:rPr>
          <w:rFonts w:hint="eastAsia"/>
          <w:szCs w:val="20"/>
        </w:rPr>
        <w:t>못했다</w:t>
      </w:r>
      <w:r w:rsidR="00E94C40">
        <w:rPr>
          <w:rFonts w:hint="eastAsia"/>
          <w:szCs w:val="20"/>
        </w:rPr>
        <w:t>(</w:t>
      </w:r>
      <w:r w:rsidR="00E94C40">
        <w:rPr>
          <w:szCs w:val="20"/>
        </w:rPr>
        <w:t>participants)</w:t>
      </w:r>
      <w:r w:rsidR="00FA0102" w:rsidRPr="006F1714">
        <w:rPr>
          <w:rFonts w:hint="eastAsia"/>
          <w:szCs w:val="20"/>
        </w:rPr>
        <w:t>.</w:t>
      </w:r>
      <w:r w:rsidR="001911B8">
        <w:rPr>
          <w:rFonts w:hint="eastAsia"/>
          <w:szCs w:val="20"/>
        </w:rPr>
        <w:t xml:space="preserve"> </w:t>
      </w:r>
      <w:r w:rsidR="001911B8">
        <w:rPr>
          <w:rFonts w:hint="eastAsia"/>
          <w:szCs w:val="20"/>
        </w:rPr>
        <w:t>셋째</w:t>
      </w:r>
      <w:r w:rsidR="001911B8">
        <w:rPr>
          <w:rFonts w:hint="eastAsia"/>
          <w:szCs w:val="20"/>
        </w:rPr>
        <w:t xml:space="preserve">, </w:t>
      </w:r>
      <w:r w:rsidR="00685124" w:rsidRPr="006F1714">
        <w:rPr>
          <w:rFonts w:hint="eastAsia"/>
          <w:szCs w:val="20"/>
        </w:rPr>
        <w:t>실험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참여자들이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기술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수용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여부를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이미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결정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한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후에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연구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모형을</w:t>
      </w:r>
      <w:r w:rsidR="002134C5" w:rsidRPr="006F1714">
        <w:rPr>
          <w:rFonts w:hint="eastAsia"/>
          <w:szCs w:val="20"/>
        </w:rPr>
        <w:t xml:space="preserve"> </w:t>
      </w:r>
      <w:r w:rsidR="002134C5" w:rsidRPr="006F1714">
        <w:rPr>
          <w:rFonts w:hint="eastAsia"/>
          <w:szCs w:val="20"/>
        </w:rPr>
        <w:t>검증하였다</w:t>
      </w:r>
      <w:r w:rsidR="002134C5" w:rsidRPr="006F1714">
        <w:rPr>
          <w:rFonts w:hint="eastAsia"/>
          <w:szCs w:val="20"/>
        </w:rPr>
        <w:t>.</w:t>
      </w:r>
      <w:r w:rsidR="00F84697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인간</w:t>
      </w:r>
      <w:r w:rsidR="00743BFA" w:rsidRPr="006F1714">
        <w:rPr>
          <w:rFonts w:hint="eastAsia"/>
          <w:szCs w:val="20"/>
        </w:rPr>
        <w:t>은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과거의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결정으로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회귀하려는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경향이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있기</w:t>
      </w:r>
      <w:r w:rsidR="001C5475" w:rsidRPr="006F1714">
        <w:rPr>
          <w:rFonts w:hint="eastAsia"/>
          <w:szCs w:val="20"/>
        </w:rPr>
        <w:t xml:space="preserve"> </w:t>
      </w:r>
      <w:r w:rsidR="001C5475" w:rsidRPr="006F1714">
        <w:rPr>
          <w:rFonts w:hint="eastAsia"/>
          <w:szCs w:val="20"/>
        </w:rPr>
        <w:t>때문에</w:t>
      </w:r>
      <w:r w:rsidR="00994D6E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모형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검증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시기가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적절하지</w:t>
      </w:r>
      <w:r w:rsidR="000171AA" w:rsidRPr="006F1714">
        <w:rPr>
          <w:rFonts w:hint="eastAsia"/>
          <w:szCs w:val="20"/>
        </w:rPr>
        <w:t xml:space="preserve"> </w:t>
      </w:r>
      <w:r w:rsidR="000171AA" w:rsidRPr="006F1714">
        <w:rPr>
          <w:rFonts w:hint="eastAsia"/>
          <w:szCs w:val="20"/>
        </w:rPr>
        <w:t>못했다</w:t>
      </w:r>
      <w:r w:rsidR="001911B8">
        <w:rPr>
          <w:szCs w:val="20"/>
        </w:rPr>
        <w:t>(timing of measurement).</w:t>
      </w:r>
      <w:r w:rsidR="003B2362">
        <w:rPr>
          <w:rFonts w:hint="eastAsia"/>
          <w:szCs w:val="20"/>
        </w:rPr>
        <w:t xml:space="preserve"> </w:t>
      </w:r>
      <w:r w:rsidR="003B2362">
        <w:rPr>
          <w:rFonts w:hint="eastAsia"/>
          <w:szCs w:val="20"/>
        </w:rPr>
        <w:t>넷째</w:t>
      </w:r>
      <w:r w:rsidR="003B2362">
        <w:rPr>
          <w:rFonts w:hint="eastAsia"/>
          <w:szCs w:val="20"/>
        </w:rPr>
        <w:t xml:space="preserve">, </w:t>
      </w:r>
      <w:r w:rsidR="003C66AA" w:rsidRPr="006F1714">
        <w:rPr>
          <w:rFonts w:hint="eastAsia"/>
          <w:szCs w:val="20"/>
        </w:rPr>
        <w:t>기존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연구들은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경험</w:t>
      </w:r>
      <w:r w:rsidR="009A46F5">
        <w:rPr>
          <w:rFonts w:hint="eastAsia"/>
          <w:szCs w:val="20"/>
        </w:rPr>
        <w:t>이라는</w:t>
      </w:r>
      <w:r w:rsidR="009A46F5">
        <w:rPr>
          <w:rFonts w:hint="eastAsia"/>
          <w:szCs w:val="20"/>
        </w:rPr>
        <w:t xml:space="preserve"> </w:t>
      </w:r>
      <w:r w:rsidR="009A46F5">
        <w:rPr>
          <w:rFonts w:hint="eastAsia"/>
          <w:szCs w:val="20"/>
        </w:rPr>
        <w:t>개념</w:t>
      </w:r>
      <w:r w:rsidR="003C66AA" w:rsidRPr="006F1714">
        <w:rPr>
          <w:rFonts w:hint="eastAsia"/>
          <w:szCs w:val="20"/>
        </w:rPr>
        <w:t>을</w:t>
      </w:r>
      <w:r w:rsidR="003C66AA" w:rsidRPr="006F1714">
        <w:rPr>
          <w:rFonts w:hint="eastAsia"/>
          <w:szCs w:val="20"/>
        </w:rPr>
        <w:t xml:space="preserve"> </w:t>
      </w:r>
      <w:proofErr w:type="spellStart"/>
      <w:r w:rsidR="003C66AA" w:rsidRPr="006F1714">
        <w:rPr>
          <w:rFonts w:hint="eastAsia"/>
          <w:szCs w:val="20"/>
        </w:rPr>
        <w:t>횡단연구</w:t>
      </w:r>
      <w:proofErr w:type="spellEnd"/>
      <w:r w:rsidR="003C66AA" w:rsidRPr="006F1714">
        <w:rPr>
          <w:rFonts w:hint="eastAsia"/>
          <w:szCs w:val="20"/>
        </w:rPr>
        <w:t xml:space="preserve"> </w:t>
      </w:r>
      <w:r w:rsidR="006718DF">
        <w:rPr>
          <w:rFonts w:hint="eastAsia"/>
          <w:szCs w:val="20"/>
        </w:rPr>
        <w:t>및</w:t>
      </w:r>
      <w:r w:rsidR="003C66AA" w:rsidRPr="006F1714">
        <w:rPr>
          <w:rFonts w:hint="eastAsia"/>
          <w:szCs w:val="20"/>
        </w:rPr>
        <w:t xml:space="preserve"> </w:t>
      </w:r>
      <w:proofErr w:type="spellStart"/>
      <w:r w:rsidR="003C66AA" w:rsidRPr="006F1714">
        <w:rPr>
          <w:rFonts w:hint="eastAsia"/>
          <w:szCs w:val="20"/>
        </w:rPr>
        <w:t>피험자간</w:t>
      </w:r>
      <w:proofErr w:type="spellEnd"/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비교방법</w:t>
      </w:r>
      <w:r w:rsidR="006718DF">
        <w:rPr>
          <w:rFonts w:hint="eastAsia"/>
          <w:szCs w:val="20"/>
        </w:rPr>
        <w:t>만</w:t>
      </w:r>
      <w:r w:rsidR="003C66AA" w:rsidRPr="006F1714">
        <w:rPr>
          <w:rFonts w:hint="eastAsia"/>
          <w:szCs w:val="20"/>
        </w:rPr>
        <w:t>을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이용하여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검증하</w:t>
      </w:r>
      <w:r w:rsidR="0004322F" w:rsidRPr="006F1714">
        <w:rPr>
          <w:rFonts w:hint="eastAsia"/>
          <w:szCs w:val="20"/>
        </w:rPr>
        <w:t>였기</w:t>
      </w:r>
      <w:r w:rsidR="0004322F" w:rsidRPr="006F1714">
        <w:rPr>
          <w:rFonts w:hint="eastAsia"/>
          <w:szCs w:val="20"/>
        </w:rPr>
        <w:t xml:space="preserve"> </w:t>
      </w:r>
      <w:r w:rsidR="0004322F" w:rsidRPr="006F1714">
        <w:rPr>
          <w:rFonts w:hint="eastAsia"/>
          <w:szCs w:val="20"/>
        </w:rPr>
        <w:t>때문에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경험</w:t>
      </w:r>
      <w:r w:rsidR="0004322F" w:rsidRPr="006F1714">
        <w:rPr>
          <w:rFonts w:hint="eastAsia"/>
          <w:szCs w:val="20"/>
        </w:rPr>
        <w:t>의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다양한</w:t>
      </w:r>
      <w:r w:rsidR="003C66AA" w:rsidRPr="006F1714">
        <w:rPr>
          <w:rFonts w:hint="eastAsia"/>
          <w:szCs w:val="20"/>
        </w:rPr>
        <w:t xml:space="preserve"> </w:t>
      </w:r>
      <w:r w:rsidR="003C66AA" w:rsidRPr="006F1714">
        <w:rPr>
          <w:rFonts w:hint="eastAsia"/>
          <w:szCs w:val="20"/>
        </w:rPr>
        <w:t>단계</w:t>
      </w:r>
      <w:r w:rsidR="003C66AA" w:rsidRPr="006F1714">
        <w:rPr>
          <w:rFonts w:hint="eastAsia"/>
          <w:szCs w:val="20"/>
        </w:rPr>
        <w:t>(</w:t>
      </w:r>
      <w:r w:rsidR="003C66AA" w:rsidRPr="006F1714">
        <w:rPr>
          <w:szCs w:val="20"/>
        </w:rPr>
        <w:t>stage)</w:t>
      </w:r>
      <w:proofErr w:type="spellStart"/>
      <w:r w:rsidR="0004322F" w:rsidRPr="006F1714">
        <w:rPr>
          <w:rFonts w:hint="eastAsia"/>
          <w:szCs w:val="20"/>
        </w:rPr>
        <w:t>를</w:t>
      </w:r>
      <w:proofErr w:type="spellEnd"/>
      <w:r w:rsidR="0004322F" w:rsidRPr="006F1714">
        <w:rPr>
          <w:rFonts w:hint="eastAsia"/>
          <w:szCs w:val="20"/>
        </w:rPr>
        <w:t xml:space="preserve"> </w:t>
      </w:r>
      <w:r w:rsidR="0004322F" w:rsidRPr="006F1714">
        <w:rPr>
          <w:rFonts w:hint="eastAsia"/>
          <w:szCs w:val="20"/>
        </w:rPr>
        <w:t>고려하지</w:t>
      </w:r>
      <w:r w:rsidR="0004322F" w:rsidRPr="006F1714">
        <w:rPr>
          <w:rFonts w:hint="eastAsia"/>
          <w:szCs w:val="20"/>
        </w:rPr>
        <w:t xml:space="preserve"> </w:t>
      </w:r>
      <w:r w:rsidR="0004322F" w:rsidRPr="006F1714">
        <w:rPr>
          <w:rFonts w:hint="eastAsia"/>
          <w:szCs w:val="20"/>
        </w:rPr>
        <w:t>못하였다</w:t>
      </w:r>
      <w:r w:rsidR="001C5DA3">
        <w:rPr>
          <w:rFonts w:hint="eastAsia"/>
          <w:szCs w:val="20"/>
        </w:rPr>
        <w:t>(</w:t>
      </w:r>
      <w:r w:rsidR="001C5DA3">
        <w:rPr>
          <w:szCs w:val="20"/>
        </w:rPr>
        <w:t>nature of measurement)</w:t>
      </w:r>
      <w:r w:rsidR="000C2DA7">
        <w:rPr>
          <w:szCs w:val="20"/>
        </w:rPr>
        <w:t>.</w:t>
      </w:r>
      <w:r w:rsidR="000B3DEF">
        <w:rPr>
          <w:rFonts w:hint="eastAsia"/>
          <w:szCs w:val="20"/>
        </w:rPr>
        <w:t xml:space="preserve"> </w:t>
      </w:r>
      <w:r w:rsidR="000B3DEF">
        <w:rPr>
          <w:rFonts w:hint="eastAsia"/>
          <w:szCs w:val="20"/>
        </w:rPr>
        <w:t>다섯째</w:t>
      </w:r>
      <w:r w:rsidR="000B3DEF">
        <w:rPr>
          <w:rFonts w:hint="eastAsia"/>
          <w:szCs w:val="20"/>
        </w:rPr>
        <w:t xml:space="preserve">, </w:t>
      </w:r>
      <w:r w:rsidR="00343033" w:rsidRPr="006F1714">
        <w:rPr>
          <w:rFonts w:hint="eastAsia"/>
          <w:szCs w:val="20"/>
        </w:rPr>
        <w:t>실무</w:t>
      </w:r>
      <w:r w:rsidR="00343033" w:rsidRPr="006F1714">
        <w:rPr>
          <w:rFonts w:hint="eastAsia"/>
          <w:szCs w:val="20"/>
        </w:rPr>
        <w:t xml:space="preserve"> </w:t>
      </w:r>
      <w:r w:rsidR="00343033" w:rsidRPr="006F1714">
        <w:rPr>
          <w:rFonts w:hint="eastAsia"/>
          <w:szCs w:val="20"/>
        </w:rPr>
        <w:t>관리자</w:t>
      </w:r>
      <w:r w:rsidR="00690F61">
        <w:rPr>
          <w:rFonts w:hint="eastAsia"/>
          <w:szCs w:val="20"/>
        </w:rPr>
        <w:t xml:space="preserve"> </w:t>
      </w:r>
      <w:r w:rsidR="00690F61">
        <w:rPr>
          <w:rFonts w:hint="eastAsia"/>
          <w:szCs w:val="20"/>
        </w:rPr>
        <w:t>입장에서는</w:t>
      </w:r>
      <w:r w:rsidR="00C53566">
        <w:rPr>
          <w:rFonts w:hint="eastAsia"/>
          <w:szCs w:val="20"/>
        </w:rPr>
        <w:t xml:space="preserve"> </w:t>
      </w:r>
      <w:r w:rsidR="00C53566">
        <w:rPr>
          <w:rFonts w:hint="eastAsia"/>
          <w:szCs w:val="20"/>
        </w:rPr>
        <w:t>새로운</w:t>
      </w:r>
      <w:r w:rsidR="00C53566">
        <w:rPr>
          <w:rFonts w:hint="eastAsia"/>
          <w:szCs w:val="20"/>
        </w:rPr>
        <w:t xml:space="preserve"> </w:t>
      </w:r>
      <w:r w:rsidR="00C53566">
        <w:rPr>
          <w:rFonts w:hint="eastAsia"/>
          <w:szCs w:val="20"/>
        </w:rPr>
        <w:t>기술</w:t>
      </w:r>
      <w:r w:rsidR="002723C5">
        <w:rPr>
          <w:rFonts w:hint="eastAsia"/>
          <w:szCs w:val="20"/>
        </w:rPr>
        <w:t xml:space="preserve"> </w:t>
      </w:r>
      <w:r w:rsidR="002723C5">
        <w:rPr>
          <w:rFonts w:hint="eastAsia"/>
          <w:szCs w:val="20"/>
        </w:rPr>
        <w:t>수용이</w:t>
      </w:r>
      <w:r w:rsidR="002723C5">
        <w:rPr>
          <w:rFonts w:hint="eastAsia"/>
          <w:szCs w:val="20"/>
        </w:rPr>
        <w:t xml:space="preserve"> </w:t>
      </w:r>
      <w:r w:rsidR="002723C5">
        <w:rPr>
          <w:rFonts w:hint="eastAsia"/>
          <w:szCs w:val="20"/>
        </w:rPr>
        <w:t>강압적으로</w:t>
      </w:r>
      <w:r w:rsidR="002723C5">
        <w:rPr>
          <w:rFonts w:hint="eastAsia"/>
          <w:szCs w:val="20"/>
        </w:rPr>
        <w:t xml:space="preserve"> </w:t>
      </w:r>
      <w:r w:rsidR="002723C5">
        <w:rPr>
          <w:rFonts w:hint="eastAsia"/>
          <w:szCs w:val="20"/>
        </w:rPr>
        <w:t>이루어질</w:t>
      </w:r>
      <w:r w:rsidR="00FF609F">
        <w:rPr>
          <w:rFonts w:hint="eastAsia"/>
          <w:szCs w:val="20"/>
        </w:rPr>
        <w:t xml:space="preserve"> </w:t>
      </w:r>
      <w:r w:rsidR="002723C5">
        <w:rPr>
          <w:rFonts w:hint="eastAsia"/>
          <w:szCs w:val="20"/>
        </w:rPr>
        <w:t>때</w:t>
      </w:r>
      <w:r w:rsidR="00690F61">
        <w:rPr>
          <w:rFonts w:hint="eastAsia"/>
          <w:szCs w:val="20"/>
        </w:rPr>
        <w:t xml:space="preserve"> </w:t>
      </w:r>
      <w:r w:rsidR="00343033" w:rsidRPr="006F1714">
        <w:rPr>
          <w:rFonts w:hint="eastAsia"/>
          <w:szCs w:val="20"/>
        </w:rPr>
        <w:t>조직원들의</w:t>
      </w:r>
      <w:r w:rsidR="00343033" w:rsidRPr="006F1714">
        <w:rPr>
          <w:rFonts w:hint="eastAsia"/>
          <w:szCs w:val="20"/>
        </w:rPr>
        <w:t xml:space="preserve"> </w:t>
      </w:r>
      <w:r w:rsidR="00343033" w:rsidRPr="006F1714">
        <w:rPr>
          <w:rFonts w:hint="eastAsia"/>
          <w:szCs w:val="20"/>
        </w:rPr>
        <w:t>기술수용여부</w:t>
      </w:r>
      <w:r w:rsidR="0040518C" w:rsidRPr="006F1714">
        <w:rPr>
          <w:rFonts w:hint="eastAsia"/>
          <w:szCs w:val="20"/>
        </w:rPr>
        <w:t>를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파악하는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것이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중요하다</w:t>
      </w:r>
      <w:r w:rsidR="0040518C" w:rsidRPr="006F1714">
        <w:rPr>
          <w:rFonts w:hint="eastAsia"/>
          <w:szCs w:val="20"/>
        </w:rPr>
        <w:t xml:space="preserve">. </w:t>
      </w:r>
      <w:r w:rsidR="0040518C" w:rsidRPr="006F1714">
        <w:rPr>
          <w:rFonts w:hint="eastAsia"/>
          <w:szCs w:val="20"/>
        </w:rPr>
        <w:t>그러나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기존</w:t>
      </w:r>
      <w:r w:rsidR="0040518C" w:rsidRPr="006F1714">
        <w:rPr>
          <w:rFonts w:hint="eastAsia"/>
          <w:szCs w:val="20"/>
        </w:rPr>
        <w:t xml:space="preserve"> </w:t>
      </w:r>
      <w:r w:rsidR="0040518C" w:rsidRPr="006F1714">
        <w:rPr>
          <w:rFonts w:hint="eastAsia"/>
          <w:szCs w:val="20"/>
        </w:rPr>
        <w:t>연구들은</w:t>
      </w:r>
      <w:r w:rsidR="0040518C" w:rsidRPr="006F1714">
        <w:rPr>
          <w:rFonts w:hint="eastAsia"/>
          <w:szCs w:val="20"/>
        </w:rPr>
        <w:t xml:space="preserve"> </w:t>
      </w:r>
      <w:r w:rsidR="00747799">
        <w:rPr>
          <w:rFonts w:hint="eastAsia"/>
          <w:szCs w:val="20"/>
        </w:rPr>
        <w:t>기술</w:t>
      </w:r>
      <w:r w:rsidR="00747799">
        <w:rPr>
          <w:rFonts w:hint="eastAsia"/>
          <w:szCs w:val="20"/>
        </w:rPr>
        <w:t xml:space="preserve"> </w:t>
      </w:r>
      <w:r w:rsidR="00747799">
        <w:rPr>
          <w:rFonts w:hint="eastAsia"/>
          <w:szCs w:val="20"/>
        </w:rPr>
        <w:t>수용이</w:t>
      </w:r>
      <w:r w:rsidR="00747799">
        <w:rPr>
          <w:rFonts w:hint="eastAsia"/>
          <w:szCs w:val="20"/>
        </w:rPr>
        <w:t xml:space="preserve"> </w:t>
      </w:r>
      <w:r w:rsidR="00747799">
        <w:rPr>
          <w:rFonts w:hint="eastAsia"/>
          <w:szCs w:val="20"/>
        </w:rPr>
        <w:t>개인의</w:t>
      </w:r>
      <w:r w:rsidR="00747799">
        <w:rPr>
          <w:rFonts w:hint="eastAsia"/>
          <w:szCs w:val="20"/>
        </w:rPr>
        <w:t xml:space="preserve"> </w:t>
      </w:r>
      <w:r w:rsidR="00747799">
        <w:rPr>
          <w:rFonts w:hint="eastAsia"/>
          <w:szCs w:val="20"/>
        </w:rPr>
        <w:t>자유의지에</w:t>
      </w:r>
      <w:r w:rsidR="00747799">
        <w:rPr>
          <w:rFonts w:hint="eastAsia"/>
          <w:szCs w:val="20"/>
        </w:rPr>
        <w:t xml:space="preserve"> </w:t>
      </w:r>
      <w:r w:rsidR="00747799">
        <w:rPr>
          <w:rFonts w:hint="eastAsia"/>
          <w:szCs w:val="20"/>
        </w:rPr>
        <w:t>맡겨진</w:t>
      </w:r>
      <w:r w:rsidR="00747799">
        <w:rPr>
          <w:rFonts w:hint="eastAsia"/>
          <w:szCs w:val="20"/>
        </w:rPr>
        <w:t xml:space="preserve"> </w:t>
      </w:r>
      <w:r w:rsidR="00747799">
        <w:rPr>
          <w:rFonts w:hint="eastAsia"/>
          <w:szCs w:val="20"/>
        </w:rPr>
        <w:t>상황하에서만</w:t>
      </w:r>
      <w:r w:rsidR="00747799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검증이</w:t>
      </w:r>
      <w:r w:rsidR="00C94F3F" w:rsidRPr="006F1714">
        <w:rPr>
          <w:rFonts w:hint="eastAsia"/>
          <w:szCs w:val="20"/>
        </w:rPr>
        <w:t xml:space="preserve"> </w:t>
      </w:r>
      <w:r w:rsidR="00C94F3F" w:rsidRPr="006F1714">
        <w:rPr>
          <w:rFonts w:hint="eastAsia"/>
          <w:szCs w:val="20"/>
        </w:rPr>
        <w:t>진행되었다</w:t>
      </w:r>
      <w:r w:rsidR="005D3F80">
        <w:rPr>
          <w:rFonts w:hint="eastAsia"/>
          <w:szCs w:val="20"/>
        </w:rPr>
        <w:t>(</w:t>
      </w:r>
      <w:r w:rsidR="005D3F80">
        <w:rPr>
          <w:szCs w:val="20"/>
        </w:rPr>
        <w:t>voluntary vs. mandatory contexts)</w:t>
      </w:r>
      <w:r w:rsidR="004217CB">
        <w:rPr>
          <w:rFonts w:hint="eastAsia"/>
          <w:szCs w:val="20"/>
        </w:rPr>
        <w:t>.</w:t>
      </w:r>
      <w:r w:rsidR="00E71B5C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이와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같은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기존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연구의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한계점을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보완하기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위해서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기존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연구들을</w:t>
      </w:r>
      <w:r w:rsidR="00AE6FFB" w:rsidRPr="006F1714">
        <w:rPr>
          <w:rFonts w:hint="eastAsia"/>
          <w:szCs w:val="20"/>
        </w:rPr>
        <w:t xml:space="preserve"> </w:t>
      </w:r>
      <w:r w:rsidR="00AE6FFB" w:rsidRPr="006F1714">
        <w:rPr>
          <w:rFonts w:hint="eastAsia"/>
          <w:szCs w:val="20"/>
        </w:rPr>
        <w:t>통합</w:t>
      </w:r>
      <w:r w:rsidR="003878A0" w:rsidRPr="006F1714">
        <w:rPr>
          <w:rFonts w:hint="eastAsia"/>
          <w:szCs w:val="20"/>
        </w:rPr>
        <w:t>한</w:t>
      </w:r>
      <w:r w:rsidR="003878A0" w:rsidRPr="006F1714">
        <w:rPr>
          <w:rFonts w:hint="eastAsia"/>
          <w:szCs w:val="20"/>
        </w:rPr>
        <w:t xml:space="preserve"> </w:t>
      </w:r>
      <w:r w:rsidR="003878A0" w:rsidRPr="006F1714">
        <w:rPr>
          <w:rFonts w:hint="eastAsia"/>
          <w:szCs w:val="20"/>
        </w:rPr>
        <w:t>새로운</w:t>
      </w:r>
      <w:r w:rsidR="003878A0" w:rsidRPr="006F1714">
        <w:rPr>
          <w:rFonts w:hint="eastAsia"/>
          <w:szCs w:val="20"/>
        </w:rPr>
        <w:t xml:space="preserve"> </w:t>
      </w:r>
      <w:r w:rsidR="003878A0" w:rsidRPr="006F1714">
        <w:rPr>
          <w:rFonts w:hint="eastAsia"/>
          <w:szCs w:val="20"/>
        </w:rPr>
        <w:t>기술수용이론</w:t>
      </w:r>
      <w:r w:rsidR="00EB2789" w:rsidRPr="006F1714">
        <w:rPr>
          <w:rFonts w:hint="eastAsia"/>
          <w:szCs w:val="20"/>
        </w:rPr>
        <w:t>의</w:t>
      </w:r>
      <w:r w:rsidR="00EB2789" w:rsidRPr="006F1714">
        <w:rPr>
          <w:rFonts w:hint="eastAsia"/>
          <w:szCs w:val="20"/>
        </w:rPr>
        <w:t xml:space="preserve"> </w:t>
      </w:r>
      <w:r w:rsidR="00EB2789" w:rsidRPr="006F1714">
        <w:rPr>
          <w:rFonts w:hint="eastAsia"/>
          <w:szCs w:val="20"/>
        </w:rPr>
        <w:t>필요성을</w:t>
      </w:r>
      <w:r w:rsidR="00EB2789" w:rsidRPr="006F1714">
        <w:rPr>
          <w:rFonts w:hint="eastAsia"/>
          <w:szCs w:val="20"/>
        </w:rPr>
        <w:t xml:space="preserve"> </w:t>
      </w:r>
      <w:r w:rsidR="00EB2789" w:rsidRPr="006F1714">
        <w:rPr>
          <w:rFonts w:hint="eastAsia"/>
          <w:szCs w:val="20"/>
        </w:rPr>
        <w:t>인식하게</w:t>
      </w:r>
      <w:r w:rsidR="00EB2789" w:rsidRPr="006F1714">
        <w:rPr>
          <w:rFonts w:hint="eastAsia"/>
          <w:szCs w:val="20"/>
        </w:rPr>
        <w:t xml:space="preserve"> </w:t>
      </w:r>
      <w:r w:rsidR="00EB2789" w:rsidRPr="006F1714">
        <w:rPr>
          <w:rFonts w:hint="eastAsia"/>
          <w:szCs w:val="20"/>
        </w:rPr>
        <w:t>되었다</w:t>
      </w:r>
      <w:r w:rsidR="00EB2789" w:rsidRPr="006F1714">
        <w:rPr>
          <w:rFonts w:hint="eastAsia"/>
          <w:szCs w:val="20"/>
        </w:rPr>
        <w:t>.</w:t>
      </w:r>
    </w:p>
    <w:p w:rsidR="00AE6FFB" w:rsidRDefault="00AE6FFB" w:rsidP="00621B1B">
      <w:pPr>
        <w:rPr>
          <w:szCs w:val="20"/>
        </w:rPr>
      </w:pPr>
    </w:p>
    <w:p w:rsidR="00AE6FFB" w:rsidRPr="00936435" w:rsidRDefault="00E5211D" w:rsidP="00621B1B">
      <w:pPr>
        <w:rPr>
          <w:szCs w:val="20"/>
        </w:rPr>
      </w:pPr>
      <w:r>
        <w:rPr>
          <w:rFonts w:hint="eastAsia"/>
          <w:szCs w:val="20"/>
        </w:rPr>
        <w:t xml:space="preserve">2. </w:t>
      </w:r>
      <w:r>
        <w:rPr>
          <w:rFonts w:hint="eastAsia"/>
          <w:szCs w:val="20"/>
        </w:rPr>
        <w:t>모형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변수</w:t>
      </w:r>
      <w:r w:rsidR="00CE417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설명</w:t>
      </w:r>
    </w:p>
    <w:p w:rsidR="00C30079" w:rsidRDefault="00E800FA" w:rsidP="00621B1B">
      <w:pPr>
        <w:rPr>
          <w:szCs w:val="20"/>
        </w:rPr>
      </w:pPr>
      <w:r w:rsidRPr="00E800FA">
        <w:rPr>
          <w:noProof/>
        </w:rPr>
        <w:drawing>
          <wp:inline distT="0" distB="0" distL="0" distR="0" wp14:anchorId="1ED419D7" wp14:editId="17A68D8E">
            <wp:extent cx="4092766" cy="2790081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219" cy="28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6E" w:rsidRDefault="008C0FD6" w:rsidP="0089446E">
      <w:pPr>
        <w:rPr>
          <w:szCs w:val="20"/>
        </w:rPr>
      </w:pPr>
      <w:r w:rsidRPr="000413C0">
        <w:rPr>
          <w:szCs w:val="20"/>
        </w:rPr>
        <w:br/>
      </w:r>
      <w:r w:rsidR="008E49B1" w:rsidRPr="009729BF">
        <w:rPr>
          <w:rFonts w:hint="eastAsia"/>
          <w:szCs w:val="20"/>
        </w:rPr>
        <w:t xml:space="preserve"> </w:t>
      </w:r>
      <w:r w:rsidR="00551478" w:rsidRPr="009729BF">
        <w:rPr>
          <w:rFonts w:hint="eastAsia"/>
          <w:szCs w:val="20"/>
        </w:rPr>
        <w:t>기존</w:t>
      </w:r>
      <w:r w:rsidR="00551478" w:rsidRPr="009729BF">
        <w:rPr>
          <w:rFonts w:hint="eastAsia"/>
          <w:szCs w:val="20"/>
        </w:rPr>
        <w:t xml:space="preserve"> </w:t>
      </w:r>
      <w:r w:rsidR="00EF395E" w:rsidRPr="009729BF">
        <w:rPr>
          <w:rFonts w:hint="eastAsia"/>
          <w:szCs w:val="20"/>
        </w:rPr>
        <w:t>8</w:t>
      </w:r>
      <w:r w:rsidR="00EF395E" w:rsidRPr="009729BF">
        <w:rPr>
          <w:rFonts w:hint="eastAsia"/>
          <w:szCs w:val="20"/>
        </w:rPr>
        <w:t>개의</w:t>
      </w:r>
      <w:r w:rsidR="00EF395E" w:rsidRPr="009729BF">
        <w:rPr>
          <w:rFonts w:hint="eastAsia"/>
          <w:szCs w:val="20"/>
        </w:rPr>
        <w:t xml:space="preserve"> </w:t>
      </w:r>
      <w:r w:rsidR="00EF395E" w:rsidRPr="009729BF">
        <w:rPr>
          <w:rFonts w:hint="eastAsia"/>
          <w:szCs w:val="20"/>
        </w:rPr>
        <w:t>연구를</w:t>
      </w:r>
      <w:r w:rsidR="00EF395E" w:rsidRPr="009729BF">
        <w:rPr>
          <w:rFonts w:hint="eastAsia"/>
          <w:szCs w:val="20"/>
        </w:rPr>
        <w:t xml:space="preserve"> </w:t>
      </w:r>
      <w:r w:rsidR="00EF395E" w:rsidRPr="009729BF">
        <w:rPr>
          <w:rFonts w:hint="eastAsia"/>
          <w:szCs w:val="20"/>
        </w:rPr>
        <w:t>종합하여</w:t>
      </w:r>
      <w:r w:rsidR="00904D67" w:rsidRPr="009729BF">
        <w:rPr>
          <w:rFonts w:hint="eastAsia"/>
          <w:szCs w:val="20"/>
        </w:rPr>
        <w:t xml:space="preserve"> </w:t>
      </w:r>
      <w:r w:rsidR="00904D67" w:rsidRPr="009729BF">
        <w:rPr>
          <w:rFonts w:hint="eastAsia"/>
          <w:szCs w:val="20"/>
        </w:rPr>
        <w:t>독립변수로</w:t>
      </w:r>
      <w:r w:rsidR="00EF395E" w:rsidRPr="009729BF">
        <w:rPr>
          <w:rFonts w:hint="eastAsia"/>
          <w:szCs w:val="20"/>
        </w:rPr>
        <w:t xml:space="preserve"> </w:t>
      </w:r>
      <w:proofErr w:type="spellStart"/>
      <w:r w:rsidR="00AB003C" w:rsidRPr="009729BF">
        <w:rPr>
          <w:rFonts w:hint="eastAsia"/>
          <w:szCs w:val="20"/>
        </w:rPr>
        <w:t>성과기대</w:t>
      </w:r>
      <w:proofErr w:type="spellEnd"/>
      <w:r w:rsidR="00AB003C" w:rsidRPr="009729BF">
        <w:rPr>
          <w:rFonts w:hint="eastAsia"/>
          <w:szCs w:val="20"/>
        </w:rPr>
        <w:t>(</w:t>
      </w:r>
      <w:r w:rsidR="001E3D7B" w:rsidRPr="009729BF">
        <w:rPr>
          <w:szCs w:val="20"/>
        </w:rPr>
        <w:t>per</w:t>
      </w:r>
      <w:r w:rsidR="00551478" w:rsidRPr="009729BF">
        <w:rPr>
          <w:szCs w:val="20"/>
        </w:rPr>
        <w:t>formance</w:t>
      </w:r>
      <w:r w:rsidR="00481928" w:rsidRPr="009729BF">
        <w:rPr>
          <w:szCs w:val="20"/>
        </w:rPr>
        <w:t xml:space="preserve"> </w:t>
      </w:r>
      <w:r w:rsidR="001E3D7B" w:rsidRPr="009729BF">
        <w:rPr>
          <w:szCs w:val="20"/>
        </w:rPr>
        <w:t>e</w:t>
      </w:r>
      <w:r w:rsidR="00481928" w:rsidRPr="009729BF">
        <w:rPr>
          <w:szCs w:val="20"/>
        </w:rPr>
        <w:t>xpectancy</w:t>
      </w:r>
      <w:r w:rsidR="00AB003C" w:rsidRPr="009729BF">
        <w:rPr>
          <w:szCs w:val="20"/>
        </w:rPr>
        <w:t>)</w:t>
      </w:r>
      <w:r w:rsidR="00481928" w:rsidRPr="009729BF">
        <w:rPr>
          <w:szCs w:val="20"/>
        </w:rPr>
        <w:t xml:space="preserve">, </w:t>
      </w:r>
      <w:proofErr w:type="spellStart"/>
      <w:r w:rsidR="00AB003C" w:rsidRPr="009729BF">
        <w:rPr>
          <w:rFonts w:hint="eastAsia"/>
          <w:szCs w:val="20"/>
        </w:rPr>
        <w:t>노력기대</w:t>
      </w:r>
      <w:proofErr w:type="spellEnd"/>
      <w:r w:rsidR="00AB003C" w:rsidRPr="009729BF">
        <w:rPr>
          <w:rFonts w:hint="eastAsia"/>
          <w:szCs w:val="20"/>
        </w:rPr>
        <w:t>(</w:t>
      </w:r>
      <w:r w:rsidR="004E6CDA" w:rsidRPr="009729BF">
        <w:rPr>
          <w:szCs w:val="20"/>
        </w:rPr>
        <w:t>e</w:t>
      </w:r>
      <w:r w:rsidR="00481928" w:rsidRPr="009729BF">
        <w:rPr>
          <w:szCs w:val="20"/>
        </w:rPr>
        <w:t xml:space="preserve">ffort </w:t>
      </w:r>
      <w:r w:rsidR="004E6CDA" w:rsidRPr="009729BF">
        <w:rPr>
          <w:szCs w:val="20"/>
        </w:rPr>
        <w:t>e</w:t>
      </w:r>
      <w:r w:rsidR="00481928" w:rsidRPr="009729BF">
        <w:rPr>
          <w:szCs w:val="20"/>
        </w:rPr>
        <w:t>xpectancy</w:t>
      </w:r>
      <w:r w:rsidR="00AB003C" w:rsidRPr="009729BF">
        <w:rPr>
          <w:szCs w:val="20"/>
        </w:rPr>
        <w:t>)</w:t>
      </w:r>
      <w:r w:rsidR="00481928" w:rsidRPr="009729BF">
        <w:rPr>
          <w:szCs w:val="20"/>
        </w:rPr>
        <w:t xml:space="preserve">, </w:t>
      </w:r>
      <w:r w:rsidR="00AB003C" w:rsidRPr="009729BF">
        <w:rPr>
          <w:rFonts w:hint="eastAsia"/>
          <w:szCs w:val="20"/>
        </w:rPr>
        <w:t>사회적</w:t>
      </w:r>
      <w:r w:rsidR="00AB003C" w:rsidRPr="009729BF">
        <w:rPr>
          <w:rFonts w:hint="eastAsia"/>
          <w:szCs w:val="20"/>
        </w:rPr>
        <w:t xml:space="preserve"> </w:t>
      </w:r>
      <w:r w:rsidR="00AB003C" w:rsidRPr="009729BF">
        <w:rPr>
          <w:rFonts w:hint="eastAsia"/>
          <w:szCs w:val="20"/>
        </w:rPr>
        <w:t>영향력</w:t>
      </w:r>
      <w:r w:rsidR="00AB003C" w:rsidRPr="009729BF">
        <w:rPr>
          <w:rFonts w:hint="eastAsia"/>
          <w:szCs w:val="20"/>
        </w:rPr>
        <w:t>(</w:t>
      </w:r>
      <w:r w:rsidR="00FA59AC" w:rsidRPr="009729BF">
        <w:rPr>
          <w:szCs w:val="20"/>
        </w:rPr>
        <w:t>s</w:t>
      </w:r>
      <w:r w:rsidR="00481928" w:rsidRPr="009729BF">
        <w:rPr>
          <w:szCs w:val="20"/>
        </w:rPr>
        <w:t>ocial Influence</w:t>
      </w:r>
      <w:r w:rsidR="00AB003C" w:rsidRPr="009729BF">
        <w:rPr>
          <w:szCs w:val="20"/>
        </w:rPr>
        <w:t>)</w:t>
      </w:r>
      <w:r w:rsidR="00481928" w:rsidRPr="009729BF">
        <w:rPr>
          <w:szCs w:val="20"/>
        </w:rPr>
        <w:t xml:space="preserve">, </w:t>
      </w:r>
      <w:proofErr w:type="spellStart"/>
      <w:r w:rsidR="005F22A2" w:rsidRPr="009729BF">
        <w:rPr>
          <w:rFonts w:hint="eastAsia"/>
          <w:szCs w:val="20"/>
        </w:rPr>
        <w:t>촉진조건</w:t>
      </w:r>
      <w:proofErr w:type="spellEnd"/>
      <w:r w:rsidR="005F22A2" w:rsidRPr="009729BF">
        <w:rPr>
          <w:rFonts w:hint="eastAsia"/>
          <w:szCs w:val="20"/>
        </w:rPr>
        <w:t>(</w:t>
      </w:r>
      <w:r w:rsidR="00FA59AC" w:rsidRPr="009729BF">
        <w:rPr>
          <w:szCs w:val="20"/>
        </w:rPr>
        <w:t>f</w:t>
      </w:r>
      <w:r w:rsidR="00481928" w:rsidRPr="009729BF">
        <w:rPr>
          <w:szCs w:val="20"/>
        </w:rPr>
        <w:t xml:space="preserve">acilitating </w:t>
      </w:r>
      <w:r w:rsidR="00FA59AC" w:rsidRPr="009729BF">
        <w:rPr>
          <w:szCs w:val="20"/>
        </w:rPr>
        <w:t>c</w:t>
      </w:r>
      <w:r w:rsidR="00481928" w:rsidRPr="009729BF">
        <w:rPr>
          <w:szCs w:val="20"/>
        </w:rPr>
        <w:t>onditions</w:t>
      </w:r>
      <w:r w:rsidR="005F22A2" w:rsidRPr="009729BF">
        <w:rPr>
          <w:szCs w:val="20"/>
        </w:rPr>
        <w:t>)</w:t>
      </w:r>
      <w:r w:rsidR="00961946" w:rsidRPr="009729BF">
        <w:rPr>
          <w:rFonts w:hint="eastAsia"/>
          <w:szCs w:val="20"/>
        </w:rPr>
        <w:t>을</w:t>
      </w:r>
      <w:r w:rsidR="0006119A" w:rsidRPr="009729BF">
        <w:rPr>
          <w:rFonts w:hint="eastAsia"/>
          <w:szCs w:val="20"/>
        </w:rPr>
        <w:t xml:space="preserve"> </w:t>
      </w:r>
      <w:r w:rsidR="00C85CCE" w:rsidRPr="009729BF">
        <w:rPr>
          <w:rFonts w:hint="eastAsia"/>
          <w:szCs w:val="20"/>
        </w:rPr>
        <w:t>채택하였으며</w:t>
      </w:r>
      <w:r w:rsidR="0006119A" w:rsidRPr="009729BF">
        <w:rPr>
          <w:rFonts w:hint="eastAsia"/>
          <w:szCs w:val="20"/>
        </w:rPr>
        <w:t xml:space="preserve"> </w:t>
      </w:r>
      <w:proofErr w:type="spellStart"/>
      <w:r w:rsidR="0006119A" w:rsidRPr="009729BF">
        <w:rPr>
          <w:rFonts w:hint="eastAsia"/>
          <w:szCs w:val="20"/>
        </w:rPr>
        <w:t>조절변수로</w:t>
      </w:r>
      <w:proofErr w:type="spellEnd"/>
      <w:r w:rsidR="0006119A" w:rsidRPr="009729BF">
        <w:rPr>
          <w:rFonts w:hint="eastAsia"/>
          <w:szCs w:val="20"/>
        </w:rPr>
        <w:t xml:space="preserve"> </w:t>
      </w:r>
      <w:r w:rsidR="009D1424" w:rsidRPr="009729BF">
        <w:rPr>
          <w:rFonts w:hint="eastAsia"/>
          <w:szCs w:val="20"/>
        </w:rPr>
        <w:t>성별</w:t>
      </w:r>
      <w:r w:rsidR="009D1424" w:rsidRPr="009729BF">
        <w:rPr>
          <w:rFonts w:hint="eastAsia"/>
          <w:szCs w:val="20"/>
        </w:rPr>
        <w:t>(</w:t>
      </w:r>
      <w:r w:rsidR="00FF01D3" w:rsidRPr="009729BF">
        <w:rPr>
          <w:szCs w:val="20"/>
        </w:rPr>
        <w:t>g</w:t>
      </w:r>
      <w:r w:rsidR="00313731" w:rsidRPr="009729BF">
        <w:rPr>
          <w:szCs w:val="20"/>
        </w:rPr>
        <w:t>ender</w:t>
      </w:r>
      <w:r w:rsidR="009D1424" w:rsidRPr="009729BF">
        <w:rPr>
          <w:szCs w:val="20"/>
        </w:rPr>
        <w:t>)</w:t>
      </w:r>
      <w:r w:rsidR="00313731" w:rsidRPr="009729BF">
        <w:rPr>
          <w:szCs w:val="20"/>
        </w:rPr>
        <w:t>,</w:t>
      </w:r>
      <w:r w:rsidR="009D1424" w:rsidRPr="009729BF">
        <w:rPr>
          <w:rFonts w:hint="eastAsia"/>
          <w:szCs w:val="20"/>
        </w:rPr>
        <w:t>나이</w:t>
      </w:r>
      <w:r w:rsidR="009D1424" w:rsidRPr="009729BF">
        <w:rPr>
          <w:rFonts w:hint="eastAsia"/>
          <w:szCs w:val="20"/>
        </w:rPr>
        <w:t>(</w:t>
      </w:r>
      <w:r w:rsidR="00FF01D3" w:rsidRPr="009729BF">
        <w:rPr>
          <w:szCs w:val="20"/>
        </w:rPr>
        <w:t>a</w:t>
      </w:r>
      <w:r w:rsidR="00313731" w:rsidRPr="009729BF">
        <w:rPr>
          <w:szCs w:val="20"/>
        </w:rPr>
        <w:t>ge</w:t>
      </w:r>
      <w:r w:rsidR="009D1424" w:rsidRPr="009729BF">
        <w:rPr>
          <w:szCs w:val="20"/>
        </w:rPr>
        <w:t>)</w:t>
      </w:r>
      <w:r w:rsidR="00313731" w:rsidRPr="009729BF">
        <w:rPr>
          <w:szCs w:val="20"/>
        </w:rPr>
        <w:t xml:space="preserve">, </w:t>
      </w:r>
      <w:r w:rsidR="009D1424" w:rsidRPr="009729BF">
        <w:rPr>
          <w:rFonts w:hint="eastAsia"/>
          <w:szCs w:val="20"/>
        </w:rPr>
        <w:t>경험</w:t>
      </w:r>
      <w:r w:rsidR="009D1424" w:rsidRPr="009729BF">
        <w:rPr>
          <w:rFonts w:hint="eastAsia"/>
          <w:szCs w:val="20"/>
        </w:rPr>
        <w:t>(</w:t>
      </w:r>
      <w:r w:rsidR="00C3631D" w:rsidRPr="009729BF">
        <w:rPr>
          <w:szCs w:val="20"/>
        </w:rPr>
        <w:t>e</w:t>
      </w:r>
      <w:r w:rsidR="00313731" w:rsidRPr="009729BF">
        <w:rPr>
          <w:szCs w:val="20"/>
        </w:rPr>
        <w:t>xperience</w:t>
      </w:r>
      <w:r w:rsidR="009D1424" w:rsidRPr="009729BF">
        <w:rPr>
          <w:szCs w:val="20"/>
        </w:rPr>
        <w:t>)</w:t>
      </w:r>
      <w:r w:rsidR="00313731" w:rsidRPr="009729BF">
        <w:rPr>
          <w:szCs w:val="20"/>
        </w:rPr>
        <w:t xml:space="preserve">, </w:t>
      </w:r>
      <w:r w:rsidR="00782A12" w:rsidRPr="009729BF">
        <w:rPr>
          <w:rFonts w:hint="eastAsia"/>
          <w:szCs w:val="20"/>
        </w:rPr>
        <w:t>수용의</w:t>
      </w:r>
      <w:r w:rsidR="00782A12" w:rsidRPr="009729BF">
        <w:rPr>
          <w:rFonts w:hint="eastAsia"/>
          <w:szCs w:val="20"/>
        </w:rPr>
        <w:t xml:space="preserve"> </w:t>
      </w:r>
      <w:r w:rsidR="00782A12" w:rsidRPr="009729BF">
        <w:rPr>
          <w:rFonts w:hint="eastAsia"/>
          <w:szCs w:val="20"/>
        </w:rPr>
        <w:t>자발성</w:t>
      </w:r>
      <w:r w:rsidR="00766415" w:rsidRPr="009729BF">
        <w:rPr>
          <w:rFonts w:hint="eastAsia"/>
          <w:szCs w:val="20"/>
        </w:rPr>
        <w:t>(</w:t>
      </w:r>
      <w:r w:rsidR="001067E8" w:rsidRPr="009729BF">
        <w:rPr>
          <w:szCs w:val="20"/>
        </w:rPr>
        <w:t>v</w:t>
      </w:r>
      <w:r w:rsidR="00313731" w:rsidRPr="009729BF">
        <w:rPr>
          <w:szCs w:val="20"/>
        </w:rPr>
        <w:t xml:space="preserve">oluntariness of </w:t>
      </w:r>
      <w:r w:rsidR="001067E8" w:rsidRPr="009729BF">
        <w:rPr>
          <w:szCs w:val="20"/>
        </w:rPr>
        <w:t>u</w:t>
      </w:r>
      <w:r w:rsidR="00313731" w:rsidRPr="009729BF">
        <w:rPr>
          <w:szCs w:val="20"/>
        </w:rPr>
        <w:t>se</w:t>
      </w:r>
      <w:r w:rsidR="00766415" w:rsidRPr="009729BF">
        <w:rPr>
          <w:szCs w:val="20"/>
        </w:rPr>
        <w:t>)</w:t>
      </w:r>
      <w:r w:rsidR="00766415" w:rsidRPr="009729BF">
        <w:rPr>
          <w:rFonts w:hint="eastAsia"/>
          <w:szCs w:val="20"/>
        </w:rPr>
        <w:t>을</w:t>
      </w:r>
      <w:r w:rsidR="0006119A" w:rsidRPr="009729BF">
        <w:rPr>
          <w:rFonts w:hint="eastAsia"/>
          <w:szCs w:val="20"/>
        </w:rPr>
        <w:t xml:space="preserve"> </w:t>
      </w:r>
      <w:r w:rsidR="00784289" w:rsidRPr="009729BF">
        <w:rPr>
          <w:rFonts w:hint="eastAsia"/>
          <w:szCs w:val="20"/>
        </w:rPr>
        <w:t>채택하였다</w:t>
      </w:r>
      <w:r w:rsidR="0006119A" w:rsidRPr="009729BF">
        <w:rPr>
          <w:rFonts w:hint="eastAsia"/>
          <w:szCs w:val="20"/>
        </w:rPr>
        <w:t>.</w:t>
      </w:r>
      <w:r w:rsidR="00CD6943" w:rsidRPr="009729BF">
        <w:rPr>
          <w:rFonts w:hint="eastAsia"/>
          <w:szCs w:val="20"/>
        </w:rPr>
        <w:t xml:space="preserve"> </w:t>
      </w:r>
      <w:proofErr w:type="spellStart"/>
      <w:r w:rsidR="00AB003C" w:rsidRPr="009729BF">
        <w:rPr>
          <w:rFonts w:hint="eastAsia"/>
          <w:szCs w:val="20"/>
        </w:rPr>
        <w:t>성과기대</w:t>
      </w:r>
      <w:r w:rsidR="00CD6943" w:rsidRPr="009729BF">
        <w:rPr>
          <w:rFonts w:hint="eastAsia"/>
          <w:szCs w:val="20"/>
        </w:rPr>
        <w:t>는</w:t>
      </w:r>
      <w:proofErr w:type="spellEnd"/>
      <w:r w:rsidR="00CD6943" w:rsidRPr="009729BF">
        <w:rPr>
          <w:rFonts w:hint="eastAsia"/>
          <w:szCs w:val="20"/>
        </w:rPr>
        <w:t xml:space="preserve"> </w:t>
      </w:r>
      <w:proofErr w:type="spellStart"/>
      <w:r w:rsidR="00CD6943" w:rsidRPr="009729BF">
        <w:rPr>
          <w:rFonts w:hint="eastAsia"/>
          <w:szCs w:val="20"/>
        </w:rPr>
        <w:t>기술채택이</w:t>
      </w:r>
      <w:proofErr w:type="spellEnd"/>
      <w:r w:rsidR="00CD6943" w:rsidRPr="009729BF">
        <w:rPr>
          <w:rFonts w:hint="eastAsia"/>
          <w:szCs w:val="20"/>
        </w:rPr>
        <w:t xml:space="preserve"> </w:t>
      </w:r>
      <w:proofErr w:type="spellStart"/>
      <w:r w:rsidR="00CD6943" w:rsidRPr="009729BF">
        <w:rPr>
          <w:rFonts w:hint="eastAsia"/>
          <w:szCs w:val="20"/>
        </w:rPr>
        <w:t>직무성과에</w:t>
      </w:r>
      <w:proofErr w:type="spellEnd"/>
      <w:r w:rsidR="00CD6943" w:rsidRPr="009729BF">
        <w:rPr>
          <w:rFonts w:hint="eastAsia"/>
          <w:szCs w:val="20"/>
        </w:rPr>
        <w:t xml:space="preserve"> </w:t>
      </w:r>
      <w:r w:rsidR="00CD6943" w:rsidRPr="009729BF">
        <w:rPr>
          <w:rFonts w:hint="eastAsia"/>
          <w:szCs w:val="20"/>
        </w:rPr>
        <w:t>긍정적인</w:t>
      </w:r>
      <w:r w:rsidR="00CD6943" w:rsidRPr="009729BF">
        <w:rPr>
          <w:rFonts w:hint="eastAsia"/>
          <w:szCs w:val="20"/>
        </w:rPr>
        <w:t xml:space="preserve"> </w:t>
      </w:r>
      <w:r w:rsidR="00CD6943" w:rsidRPr="009729BF">
        <w:rPr>
          <w:rFonts w:hint="eastAsia"/>
          <w:szCs w:val="20"/>
        </w:rPr>
        <w:t>영향을</w:t>
      </w:r>
      <w:r w:rsidR="00CD6943" w:rsidRPr="009729BF">
        <w:rPr>
          <w:rFonts w:hint="eastAsia"/>
          <w:szCs w:val="20"/>
        </w:rPr>
        <w:t xml:space="preserve"> </w:t>
      </w:r>
      <w:r w:rsidR="00CD6943" w:rsidRPr="009729BF">
        <w:rPr>
          <w:rFonts w:hint="eastAsia"/>
          <w:szCs w:val="20"/>
        </w:rPr>
        <w:t>줄</w:t>
      </w:r>
      <w:r w:rsidR="00CD6943" w:rsidRPr="009729BF">
        <w:rPr>
          <w:rFonts w:hint="eastAsia"/>
          <w:szCs w:val="20"/>
        </w:rPr>
        <w:t xml:space="preserve"> </w:t>
      </w:r>
      <w:r w:rsidR="00CD6943" w:rsidRPr="009729BF">
        <w:rPr>
          <w:rFonts w:hint="eastAsia"/>
          <w:szCs w:val="20"/>
        </w:rPr>
        <w:t>것이라고</w:t>
      </w:r>
      <w:r w:rsidR="00D162EE" w:rsidRPr="009729BF">
        <w:rPr>
          <w:rFonts w:hint="eastAsia"/>
          <w:szCs w:val="20"/>
        </w:rPr>
        <w:t xml:space="preserve"> </w:t>
      </w:r>
      <w:r w:rsidR="00CD6943" w:rsidRPr="009729BF">
        <w:rPr>
          <w:rFonts w:hint="eastAsia"/>
          <w:szCs w:val="20"/>
        </w:rPr>
        <w:t>믿는</w:t>
      </w:r>
      <w:r w:rsidR="00CD6943" w:rsidRPr="009729BF">
        <w:rPr>
          <w:rFonts w:hint="eastAsia"/>
          <w:szCs w:val="20"/>
        </w:rPr>
        <w:t xml:space="preserve"> </w:t>
      </w:r>
      <w:r w:rsidR="00CD6943" w:rsidRPr="009729BF">
        <w:rPr>
          <w:rFonts w:hint="eastAsia"/>
          <w:szCs w:val="20"/>
        </w:rPr>
        <w:t>정도</w:t>
      </w:r>
      <w:r w:rsidR="00D162EE" w:rsidRPr="009729BF">
        <w:rPr>
          <w:rFonts w:hint="eastAsia"/>
          <w:szCs w:val="20"/>
        </w:rPr>
        <w:t>를</w:t>
      </w:r>
      <w:r w:rsidR="00D162EE" w:rsidRPr="009729BF">
        <w:rPr>
          <w:rFonts w:hint="eastAsia"/>
          <w:szCs w:val="20"/>
        </w:rPr>
        <w:t xml:space="preserve"> </w:t>
      </w:r>
      <w:r w:rsidR="00D162EE" w:rsidRPr="009729BF">
        <w:rPr>
          <w:rFonts w:hint="eastAsia"/>
          <w:szCs w:val="20"/>
        </w:rPr>
        <w:t>의미한다</w:t>
      </w:r>
      <w:r w:rsidR="00D162EE" w:rsidRPr="009729BF">
        <w:rPr>
          <w:rFonts w:hint="eastAsia"/>
          <w:szCs w:val="20"/>
        </w:rPr>
        <w:t xml:space="preserve">. </w:t>
      </w:r>
      <w:r w:rsidR="008D1209" w:rsidRPr="009729BF">
        <w:rPr>
          <w:rFonts w:hint="eastAsia"/>
          <w:szCs w:val="20"/>
        </w:rPr>
        <w:t>남성이</w:t>
      </w:r>
      <w:r w:rsidR="008D1209" w:rsidRPr="009729BF">
        <w:rPr>
          <w:rFonts w:hint="eastAsia"/>
          <w:szCs w:val="20"/>
        </w:rPr>
        <w:t xml:space="preserve"> </w:t>
      </w:r>
      <w:r w:rsidR="008D1209" w:rsidRPr="009729BF">
        <w:rPr>
          <w:rFonts w:hint="eastAsia"/>
          <w:szCs w:val="20"/>
        </w:rPr>
        <w:t>여성보다</w:t>
      </w:r>
      <w:r w:rsidR="008D1209" w:rsidRPr="009729BF">
        <w:rPr>
          <w:rFonts w:hint="eastAsia"/>
          <w:szCs w:val="20"/>
        </w:rPr>
        <w:t xml:space="preserve"> </w:t>
      </w:r>
      <w:r w:rsidR="008D1209" w:rsidRPr="009729BF">
        <w:rPr>
          <w:rFonts w:hint="eastAsia"/>
          <w:szCs w:val="20"/>
        </w:rPr>
        <w:t>업무</w:t>
      </w:r>
      <w:r w:rsidR="008D1209" w:rsidRPr="009729BF">
        <w:rPr>
          <w:rFonts w:hint="eastAsia"/>
          <w:szCs w:val="20"/>
        </w:rPr>
        <w:t xml:space="preserve"> </w:t>
      </w:r>
      <w:r w:rsidR="008D1209" w:rsidRPr="009729BF">
        <w:rPr>
          <w:rFonts w:hint="eastAsia"/>
          <w:szCs w:val="20"/>
        </w:rPr>
        <w:t>성취</w:t>
      </w:r>
      <w:r w:rsidR="008D1209" w:rsidRPr="009729BF">
        <w:rPr>
          <w:rFonts w:hint="eastAsia"/>
          <w:szCs w:val="20"/>
        </w:rPr>
        <w:t xml:space="preserve"> </w:t>
      </w:r>
      <w:r w:rsidR="008D1209" w:rsidRPr="009729BF">
        <w:rPr>
          <w:rFonts w:hint="eastAsia"/>
          <w:szCs w:val="20"/>
        </w:rPr>
        <w:t>지향적이며</w:t>
      </w:r>
      <w:r w:rsidR="008D1209" w:rsidRPr="009729BF">
        <w:rPr>
          <w:szCs w:val="20"/>
        </w:rPr>
        <w:t>(Minton and Schneider, 1980)</w:t>
      </w:r>
      <w:r w:rsidR="008D1209" w:rsidRPr="009729BF">
        <w:rPr>
          <w:rFonts w:hint="eastAsia"/>
          <w:szCs w:val="20"/>
        </w:rPr>
        <w:t xml:space="preserve"> </w:t>
      </w:r>
      <w:r w:rsidR="00E8037C" w:rsidRPr="009729BF">
        <w:rPr>
          <w:rFonts w:hint="eastAsia"/>
          <w:szCs w:val="20"/>
        </w:rPr>
        <w:t>나이가</w:t>
      </w:r>
      <w:r w:rsidR="00E8037C" w:rsidRPr="009729BF">
        <w:rPr>
          <w:rFonts w:hint="eastAsia"/>
          <w:szCs w:val="20"/>
        </w:rPr>
        <w:t xml:space="preserve"> </w:t>
      </w:r>
      <w:r w:rsidR="00E8037C" w:rsidRPr="009729BF">
        <w:rPr>
          <w:rFonts w:hint="eastAsia"/>
          <w:szCs w:val="20"/>
        </w:rPr>
        <w:t>적을수록</w:t>
      </w:r>
      <w:r w:rsidR="009F18C3" w:rsidRPr="009729BF">
        <w:rPr>
          <w:rFonts w:hint="eastAsia"/>
          <w:szCs w:val="20"/>
        </w:rPr>
        <w:t xml:space="preserve"> </w:t>
      </w:r>
      <w:r w:rsidR="009F18C3" w:rsidRPr="009729BF">
        <w:rPr>
          <w:rFonts w:hint="eastAsia"/>
          <w:szCs w:val="20"/>
        </w:rPr>
        <w:t>유형적이고</w:t>
      </w:r>
      <w:r w:rsidR="009F18C3" w:rsidRPr="009729BF">
        <w:rPr>
          <w:rFonts w:hint="eastAsia"/>
          <w:szCs w:val="20"/>
        </w:rPr>
        <w:t xml:space="preserve"> </w:t>
      </w:r>
      <w:r w:rsidR="009F18C3" w:rsidRPr="009729BF">
        <w:rPr>
          <w:rFonts w:hint="eastAsia"/>
          <w:szCs w:val="20"/>
        </w:rPr>
        <w:t>가시적인</w:t>
      </w:r>
      <w:r w:rsidR="009F18C3" w:rsidRPr="009729BF">
        <w:rPr>
          <w:rFonts w:hint="eastAsia"/>
          <w:szCs w:val="20"/>
        </w:rPr>
        <w:t xml:space="preserve"> </w:t>
      </w:r>
      <w:r w:rsidR="009F18C3" w:rsidRPr="009729BF">
        <w:rPr>
          <w:rFonts w:hint="eastAsia"/>
          <w:szCs w:val="20"/>
        </w:rPr>
        <w:t>보상에</w:t>
      </w:r>
      <w:r w:rsidR="009F18C3" w:rsidRPr="009729BF">
        <w:rPr>
          <w:rFonts w:hint="eastAsia"/>
          <w:szCs w:val="20"/>
        </w:rPr>
        <w:t xml:space="preserve"> </w:t>
      </w:r>
      <w:r w:rsidR="009F18C3" w:rsidRPr="009729BF">
        <w:rPr>
          <w:rFonts w:hint="eastAsia"/>
          <w:szCs w:val="20"/>
        </w:rPr>
        <w:t>더</w:t>
      </w:r>
      <w:r w:rsidR="009F18C3" w:rsidRPr="009729BF">
        <w:rPr>
          <w:rFonts w:hint="eastAsia"/>
          <w:szCs w:val="20"/>
        </w:rPr>
        <w:t xml:space="preserve"> </w:t>
      </w:r>
      <w:r w:rsidR="009F18C3" w:rsidRPr="009729BF">
        <w:rPr>
          <w:rFonts w:hint="eastAsia"/>
          <w:szCs w:val="20"/>
        </w:rPr>
        <w:t>가치를</w:t>
      </w:r>
      <w:r w:rsidR="009F18C3" w:rsidRPr="009729BF">
        <w:rPr>
          <w:rFonts w:hint="eastAsia"/>
          <w:szCs w:val="20"/>
        </w:rPr>
        <w:t xml:space="preserve"> </w:t>
      </w:r>
      <w:r w:rsidR="00A46D33" w:rsidRPr="009729BF">
        <w:rPr>
          <w:rFonts w:hint="eastAsia"/>
          <w:szCs w:val="20"/>
        </w:rPr>
        <w:t>두기</w:t>
      </w:r>
      <w:r w:rsidR="00A46D33" w:rsidRPr="009729BF">
        <w:rPr>
          <w:rFonts w:hint="eastAsia"/>
          <w:szCs w:val="20"/>
        </w:rPr>
        <w:t xml:space="preserve"> </w:t>
      </w:r>
      <w:r w:rsidR="00A46D33" w:rsidRPr="009729BF">
        <w:rPr>
          <w:rFonts w:hint="eastAsia"/>
          <w:szCs w:val="20"/>
        </w:rPr>
        <w:t>때문에</w:t>
      </w:r>
      <w:r w:rsidR="00A46D33" w:rsidRPr="009729BF">
        <w:rPr>
          <w:szCs w:val="20"/>
        </w:rPr>
        <w:t>(Hall and Mansfield, 1975; Porter, 1963)</w:t>
      </w:r>
      <w:r w:rsidR="00A46D33" w:rsidRPr="009729BF">
        <w:rPr>
          <w:rFonts w:hint="eastAsia"/>
          <w:szCs w:val="20"/>
        </w:rPr>
        <w:t xml:space="preserve"> </w:t>
      </w:r>
      <w:r w:rsidR="002F7239" w:rsidRPr="009729BF">
        <w:rPr>
          <w:rFonts w:hint="eastAsia"/>
          <w:szCs w:val="20"/>
        </w:rPr>
        <w:t>성별과</w:t>
      </w:r>
      <w:r w:rsidR="00A46D33" w:rsidRPr="009729BF">
        <w:rPr>
          <w:rFonts w:hint="eastAsia"/>
          <w:szCs w:val="20"/>
        </w:rPr>
        <w:t xml:space="preserve"> </w:t>
      </w:r>
      <w:r w:rsidR="002F7239" w:rsidRPr="009729BF">
        <w:rPr>
          <w:rFonts w:hint="eastAsia"/>
          <w:szCs w:val="20"/>
        </w:rPr>
        <w:t>나이</w:t>
      </w:r>
      <w:r w:rsidR="00A46D33" w:rsidRPr="009729BF">
        <w:rPr>
          <w:rFonts w:hint="eastAsia"/>
          <w:szCs w:val="20"/>
        </w:rPr>
        <w:t>를</w:t>
      </w:r>
      <w:r w:rsidR="00A46D33" w:rsidRPr="009729BF">
        <w:rPr>
          <w:rFonts w:hint="eastAsia"/>
          <w:szCs w:val="20"/>
        </w:rPr>
        <w:t xml:space="preserve"> </w:t>
      </w:r>
      <w:proofErr w:type="spellStart"/>
      <w:r w:rsidR="00E163FB" w:rsidRPr="009729BF">
        <w:rPr>
          <w:rFonts w:hint="eastAsia"/>
          <w:szCs w:val="20"/>
        </w:rPr>
        <w:t>성과기대</w:t>
      </w:r>
      <w:r w:rsidR="00A46D33" w:rsidRPr="009729BF">
        <w:rPr>
          <w:rFonts w:hint="eastAsia"/>
          <w:szCs w:val="20"/>
        </w:rPr>
        <w:t>의</w:t>
      </w:r>
      <w:proofErr w:type="spellEnd"/>
      <w:r w:rsidR="00A46D33" w:rsidRPr="009729BF">
        <w:rPr>
          <w:rFonts w:hint="eastAsia"/>
          <w:szCs w:val="20"/>
        </w:rPr>
        <w:t xml:space="preserve"> </w:t>
      </w:r>
      <w:proofErr w:type="spellStart"/>
      <w:r w:rsidR="00A46D33" w:rsidRPr="009729BF">
        <w:rPr>
          <w:rFonts w:hint="eastAsia"/>
          <w:szCs w:val="20"/>
        </w:rPr>
        <w:t>조절변수로</w:t>
      </w:r>
      <w:proofErr w:type="spellEnd"/>
      <w:r w:rsidR="00A46D33" w:rsidRPr="009729BF">
        <w:rPr>
          <w:rFonts w:hint="eastAsia"/>
          <w:szCs w:val="20"/>
        </w:rPr>
        <w:t xml:space="preserve"> </w:t>
      </w:r>
      <w:r w:rsidR="003D6029" w:rsidRPr="009729BF">
        <w:rPr>
          <w:rFonts w:hint="eastAsia"/>
          <w:szCs w:val="20"/>
        </w:rPr>
        <w:t>채택하였다</w:t>
      </w:r>
      <w:r w:rsidR="003D6029" w:rsidRPr="009729BF">
        <w:rPr>
          <w:rFonts w:hint="eastAsia"/>
          <w:szCs w:val="20"/>
        </w:rPr>
        <w:t>.</w:t>
      </w:r>
      <w:r w:rsidR="00F40222" w:rsidRPr="009729BF">
        <w:rPr>
          <w:rFonts w:hint="eastAsia"/>
          <w:szCs w:val="20"/>
        </w:rPr>
        <w:t xml:space="preserve"> </w:t>
      </w:r>
      <w:proofErr w:type="spellStart"/>
      <w:r w:rsidR="000C1CE2" w:rsidRPr="009729BF">
        <w:rPr>
          <w:rFonts w:hint="eastAsia"/>
          <w:szCs w:val="20"/>
        </w:rPr>
        <w:t>노력기대</w:t>
      </w:r>
      <w:r w:rsidR="00F40222" w:rsidRPr="009729BF">
        <w:rPr>
          <w:rFonts w:hint="eastAsia"/>
          <w:szCs w:val="20"/>
        </w:rPr>
        <w:t>는</w:t>
      </w:r>
      <w:proofErr w:type="spellEnd"/>
      <w:r w:rsidR="00F40222" w:rsidRPr="009729BF">
        <w:rPr>
          <w:rFonts w:hint="eastAsia"/>
          <w:szCs w:val="20"/>
        </w:rPr>
        <w:t xml:space="preserve"> </w:t>
      </w:r>
      <w:r w:rsidR="00F40222" w:rsidRPr="009729BF">
        <w:rPr>
          <w:rFonts w:hint="eastAsia"/>
          <w:szCs w:val="20"/>
        </w:rPr>
        <w:t>새로운</w:t>
      </w:r>
      <w:r w:rsidR="00F40222" w:rsidRPr="009729BF">
        <w:rPr>
          <w:rFonts w:hint="eastAsia"/>
          <w:szCs w:val="20"/>
        </w:rPr>
        <w:t xml:space="preserve"> </w:t>
      </w:r>
      <w:r w:rsidR="00F40222" w:rsidRPr="009729BF">
        <w:rPr>
          <w:rFonts w:hint="eastAsia"/>
          <w:szCs w:val="20"/>
        </w:rPr>
        <w:t>기술을</w:t>
      </w:r>
      <w:r w:rsidR="00F40222" w:rsidRPr="009729BF">
        <w:rPr>
          <w:rFonts w:hint="eastAsia"/>
          <w:szCs w:val="20"/>
        </w:rPr>
        <w:t xml:space="preserve"> </w:t>
      </w:r>
      <w:r w:rsidR="00F40222" w:rsidRPr="009729BF">
        <w:rPr>
          <w:rFonts w:hint="eastAsia"/>
          <w:szCs w:val="20"/>
        </w:rPr>
        <w:t>수용하는</w:t>
      </w:r>
      <w:r w:rsidR="00F40222" w:rsidRPr="009729BF">
        <w:rPr>
          <w:rFonts w:hint="eastAsia"/>
          <w:szCs w:val="20"/>
        </w:rPr>
        <w:t xml:space="preserve"> </w:t>
      </w:r>
      <w:r w:rsidR="00F40222" w:rsidRPr="009729BF">
        <w:rPr>
          <w:rFonts w:hint="eastAsia"/>
          <w:szCs w:val="20"/>
        </w:rPr>
        <w:t>것</w:t>
      </w:r>
      <w:r w:rsidR="00AB003C" w:rsidRPr="009729BF">
        <w:rPr>
          <w:rFonts w:hint="eastAsia"/>
          <w:szCs w:val="20"/>
        </w:rPr>
        <w:t>이</w:t>
      </w:r>
      <w:r w:rsidR="00AB003C" w:rsidRPr="009729BF">
        <w:rPr>
          <w:rFonts w:hint="eastAsia"/>
          <w:szCs w:val="20"/>
        </w:rPr>
        <w:t xml:space="preserve"> </w:t>
      </w:r>
      <w:r w:rsidR="00AB003C" w:rsidRPr="009729BF">
        <w:rPr>
          <w:rFonts w:hint="eastAsia"/>
          <w:szCs w:val="20"/>
        </w:rPr>
        <w:t>용이한</w:t>
      </w:r>
      <w:r w:rsidR="00AB003C" w:rsidRPr="009729BF">
        <w:rPr>
          <w:rFonts w:hint="eastAsia"/>
          <w:szCs w:val="20"/>
        </w:rPr>
        <w:t xml:space="preserve"> </w:t>
      </w:r>
      <w:r w:rsidR="00AB003C" w:rsidRPr="009729BF">
        <w:rPr>
          <w:rFonts w:hint="eastAsia"/>
          <w:szCs w:val="20"/>
        </w:rPr>
        <w:t>정도를</w:t>
      </w:r>
      <w:r w:rsidR="00AB003C" w:rsidRPr="009729BF">
        <w:rPr>
          <w:rFonts w:hint="eastAsia"/>
          <w:szCs w:val="20"/>
        </w:rPr>
        <w:t xml:space="preserve"> </w:t>
      </w:r>
      <w:r w:rsidR="00AB003C" w:rsidRPr="009729BF">
        <w:rPr>
          <w:rFonts w:hint="eastAsia"/>
          <w:szCs w:val="20"/>
        </w:rPr>
        <w:t>의미한다</w:t>
      </w:r>
      <w:r w:rsidR="00AB003C" w:rsidRPr="009729BF">
        <w:rPr>
          <w:rFonts w:hint="eastAsia"/>
          <w:szCs w:val="20"/>
        </w:rPr>
        <w:t>.</w:t>
      </w:r>
      <w:r w:rsidR="0018235C" w:rsidRPr="009729BF">
        <w:rPr>
          <w:rFonts w:hint="eastAsia"/>
          <w:szCs w:val="20"/>
        </w:rPr>
        <w:t xml:space="preserve"> </w:t>
      </w:r>
      <w:proofErr w:type="spellStart"/>
      <w:r w:rsidR="0018235C" w:rsidRPr="009729BF">
        <w:rPr>
          <w:rFonts w:hint="eastAsia"/>
          <w:szCs w:val="20"/>
        </w:rPr>
        <w:t>노</w:t>
      </w:r>
      <w:r w:rsidR="00CE54A8" w:rsidRPr="009729BF">
        <w:rPr>
          <w:rFonts w:hint="eastAsia"/>
          <w:szCs w:val="20"/>
        </w:rPr>
        <w:t>력기대는</w:t>
      </w:r>
      <w:proofErr w:type="spellEnd"/>
      <w:r w:rsidR="00CE54A8" w:rsidRPr="009729BF">
        <w:rPr>
          <w:rFonts w:hint="eastAsia"/>
          <w:szCs w:val="20"/>
        </w:rPr>
        <w:t xml:space="preserve"> </w:t>
      </w:r>
      <w:r w:rsidR="00CE54A8" w:rsidRPr="009729BF">
        <w:rPr>
          <w:rFonts w:hint="eastAsia"/>
          <w:szCs w:val="20"/>
        </w:rPr>
        <w:t>남성보다</w:t>
      </w:r>
      <w:r w:rsidR="00CE54A8" w:rsidRPr="009729BF">
        <w:rPr>
          <w:rFonts w:hint="eastAsia"/>
          <w:szCs w:val="20"/>
        </w:rPr>
        <w:t xml:space="preserve"> </w:t>
      </w:r>
      <w:r w:rsidR="00CE54A8" w:rsidRPr="009729BF">
        <w:rPr>
          <w:rFonts w:hint="eastAsia"/>
          <w:szCs w:val="20"/>
        </w:rPr>
        <w:t>여성에게</w:t>
      </w:r>
      <w:r w:rsidR="00CE54A8" w:rsidRPr="009729BF">
        <w:rPr>
          <w:rFonts w:hint="eastAsia"/>
          <w:szCs w:val="20"/>
        </w:rPr>
        <w:t xml:space="preserve"> </w:t>
      </w:r>
      <w:r w:rsidR="00CE54A8" w:rsidRPr="009729BF">
        <w:rPr>
          <w:rFonts w:hint="eastAsia"/>
          <w:szCs w:val="20"/>
        </w:rPr>
        <w:t>현저하게</w:t>
      </w:r>
      <w:r w:rsidR="00CE54A8" w:rsidRPr="009729BF">
        <w:rPr>
          <w:rFonts w:hint="eastAsia"/>
          <w:szCs w:val="20"/>
        </w:rPr>
        <w:t xml:space="preserve"> </w:t>
      </w:r>
      <w:r w:rsidR="008F2C29" w:rsidRPr="009729BF">
        <w:rPr>
          <w:rFonts w:hint="eastAsia"/>
          <w:szCs w:val="20"/>
        </w:rPr>
        <w:t>나타나며</w:t>
      </w:r>
      <w:r w:rsidR="009063A6" w:rsidRPr="009729BF">
        <w:rPr>
          <w:szCs w:val="20"/>
        </w:rPr>
        <w:t>(</w:t>
      </w:r>
      <w:proofErr w:type="spellStart"/>
      <w:r w:rsidR="008540B2" w:rsidRPr="009729BF">
        <w:rPr>
          <w:szCs w:val="20"/>
        </w:rPr>
        <w:t>Bem</w:t>
      </w:r>
      <w:proofErr w:type="spellEnd"/>
      <w:r w:rsidR="008540B2" w:rsidRPr="009729BF">
        <w:rPr>
          <w:szCs w:val="20"/>
        </w:rPr>
        <w:t xml:space="preserve"> and Allen</w:t>
      </w:r>
      <w:r w:rsidR="009063A6" w:rsidRPr="009729BF">
        <w:rPr>
          <w:szCs w:val="20"/>
        </w:rPr>
        <w:t>,</w:t>
      </w:r>
      <w:r w:rsidR="008540B2" w:rsidRPr="009729BF">
        <w:rPr>
          <w:szCs w:val="20"/>
        </w:rPr>
        <w:t xml:space="preserve"> 1974)</w:t>
      </w:r>
      <w:r w:rsidR="008F2C29" w:rsidRPr="009729BF">
        <w:rPr>
          <w:rFonts w:hint="eastAsia"/>
          <w:szCs w:val="20"/>
        </w:rPr>
        <w:t xml:space="preserve"> </w:t>
      </w:r>
      <w:r w:rsidR="00123F74" w:rsidRPr="009729BF">
        <w:rPr>
          <w:rFonts w:hint="eastAsia"/>
          <w:szCs w:val="20"/>
        </w:rPr>
        <w:t>나이가</w:t>
      </w:r>
      <w:r w:rsidR="00123F74" w:rsidRPr="009729BF">
        <w:rPr>
          <w:rFonts w:hint="eastAsia"/>
          <w:szCs w:val="20"/>
        </w:rPr>
        <w:t xml:space="preserve"> </w:t>
      </w:r>
      <w:r w:rsidR="00123F74" w:rsidRPr="009729BF">
        <w:rPr>
          <w:rFonts w:hint="eastAsia"/>
          <w:szCs w:val="20"/>
        </w:rPr>
        <w:t>많을수록</w:t>
      </w:r>
      <w:r w:rsidR="00123F74" w:rsidRPr="009729BF">
        <w:rPr>
          <w:rFonts w:hint="eastAsia"/>
          <w:szCs w:val="20"/>
        </w:rPr>
        <w:t xml:space="preserve"> </w:t>
      </w:r>
      <w:r w:rsidR="00751E59" w:rsidRPr="009729BF">
        <w:rPr>
          <w:rFonts w:hint="eastAsia"/>
          <w:szCs w:val="20"/>
        </w:rPr>
        <w:t>직무와</w:t>
      </w:r>
      <w:r w:rsidR="00751E59" w:rsidRPr="009729BF">
        <w:rPr>
          <w:rFonts w:hint="eastAsia"/>
          <w:szCs w:val="20"/>
        </w:rPr>
        <w:t xml:space="preserve"> </w:t>
      </w:r>
      <w:r w:rsidR="00751E59" w:rsidRPr="009729BF">
        <w:rPr>
          <w:rFonts w:hint="eastAsia"/>
          <w:szCs w:val="20"/>
        </w:rPr>
        <w:t>관련된</w:t>
      </w:r>
      <w:r w:rsidR="00C32FDE" w:rsidRPr="009729BF">
        <w:rPr>
          <w:rFonts w:hint="eastAsia"/>
          <w:szCs w:val="20"/>
        </w:rPr>
        <w:t xml:space="preserve"> </w:t>
      </w:r>
      <w:r w:rsidR="00C32FDE" w:rsidRPr="009729BF">
        <w:rPr>
          <w:rFonts w:hint="eastAsia"/>
          <w:szCs w:val="20"/>
        </w:rPr>
        <w:t>다양한</w:t>
      </w:r>
      <w:r w:rsidR="00751E59" w:rsidRPr="009729BF">
        <w:rPr>
          <w:rFonts w:hint="eastAsia"/>
          <w:szCs w:val="20"/>
        </w:rPr>
        <w:t xml:space="preserve"> </w:t>
      </w:r>
      <w:r w:rsidR="00751E59" w:rsidRPr="009729BF">
        <w:rPr>
          <w:rFonts w:hint="eastAsia"/>
          <w:szCs w:val="20"/>
        </w:rPr>
        <w:t>정</w:t>
      </w:r>
      <w:r w:rsidR="001D05B5" w:rsidRPr="009729BF">
        <w:rPr>
          <w:rFonts w:hint="eastAsia"/>
          <w:szCs w:val="20"/>
        </w:rPr>
        <w:t>보들</w:t>
      </w:r>
      <w:r w:rsidR="001D05B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중</w:t>
      </w:r>
      <w:r w:rsidR="001D05B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어느</w:t>
      </w:r>
      <w:r w:rsidR="00C32FDE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것에</w:t>
      </w:r>
      <w:r w:rsidR="001D05B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집중</w:t>
      </w:r>
      <w:r w:rsidR="001D05B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해야할지</w:t>
      </w:r>
      <w:r w:rsidR="001D05B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결정하는</w:t>
      </w:r>
      <w:r w:rsidR="001D05B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것</w:t>
      </w:r>
      <w:r w:rsidR="00F44705" w:rsidRPr="009729BF">
        <w:rPr>
          <w:rFonts w:hint="eastAsia"/>
          <w:szCs w:val="20"/>
        </w:rPr>
        <w:t xml:space="preserve"> </w:t>
      </w:r>
      <w:r w:rsidR="001D05B5" w:rsidRPr="009729BF">
        <w:rPr>
          <w:rFonts w:hint="eastAsia"/>
          <w:szCs w:val="20"/>
        </w:rPr>
        <w:t>어려움을</w:t>
      </w:r>
      <w:r w:rsidR="001D05B5" w:rsidRPr="009729BF">
        <w:rPr>
          <w:rFonts w:hint="eastAsia"/>
          <w:szCs w:val="20"/>
        </w:rPr>
        <w:t xml:space="preserve"> </w:t>
      </w:r>
      <w:r w:rsidR="00F44705" w:rsidRPr="009729BF">
        <w:rPr>
          <w:rFonts w:hint="eastAsia"/>
          <w:szCs w:val="20"/>
        </w:rPr>
        <w:t>느끼기</w:t>
      </w:r>
      <w:r w:rsidR="00F44705" w:rsidRPr="009729BF">
        <w:rPr>
          <w:rFonts w:hint="eastAsia"/>
          <w:szCs w:val="20"/>
        </w:rPr>
        <w:t xml:space="preserve"> </w:t>
      </w:r>
      <w:r w:rsidR="00F44705" w:rsidRPr="009729BF">
        <w:rPr>
          <w:rFonts w:hint="eastAsia"/>
          <w:szCs w:val="20"/>
        </w:rPr>
        <w:t>때문에</w:t>
      </w:r>
      <w:r w:rsidR="00931704" w:rsidRPr="009729BF">
        <w:rPr>
          <w:szCs w:val="20"/>
        </w:rPr>
        <w:t>(</w:t>
      </w:r>
      <w:proofErr w:type="spellStart"/>
      <w:r w:rsidR="00931704" w:rsidRPr="009729BF">
        <w:rPr>
          <w:szCs w:val="20"/>
        </w:rPr>
        <w:t>Plude</w:t>
      </w:r>
      <w:proofErr w:type="spellEnd"/>
      <w:r w:rsidR="00931704" w:rsidRPr="009729BF">
        <w:rPr>
          <w:szCs w:val="20"/>
        </w:rPr>
        <w:t xml:space="preserve"> and</w:t>
      </w:r>
      <w:r w:rsidR="00931704" w:rsidRPr="000413C0">
        <w:rPr>
          <w:szCs w:val="20"/>
        </w:rPr>
        <w:t xml:space="preserve"> Hoyer, 1985)</w:t>
      </w:r>
      <w:r w:rsidR="000337C8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성</w:t>
      </w:r>
      <w:r w:rsidR="00B3768F">
        <w:rPr>
          <w:rFonts w:hint="eastAsia"/>
          <w:szCs w:val="20"/>
        </w:rPr>
        <w:lastRenderedPageBreak/>
        <w:t>별과</w:t>
      </w:r>
      <w:r w:rsidR="00B3768F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나이를</w:t>
      </w:r>
      <w:r w:rsidR="00B3768F">
        <w:rPr>
          <w:rFonts w:hint="eastAsia"/>
          <w:szCs w:val="20"/>
        </w:rPr>
        <w:t xml:space="preserve"> </w:t>
      </w:r>
      <w:proofErr w:type="spellStart"/>
      <w:r w:rsidR="00B3768F">
        <w:rPr>
          <w:rFonts w:hint="eastAsia"/>
          <w:szCs w:val="20"/>
        </w:rPr>
        <w:t>노력기대의</w:t>
      </w:r>
      <w:proofErr w:type="spellEnd"/>
      <w:r w:rsidR="00B3768F">
        <w:rPr>
          <w:rFonts w:hint="eastAsia"/>
          <w:szCs w:val="20"/>
        </w:rPr>
        <w:t xml:space="preserve"> </w:t>
      </w:r>
      <w:proofErr w:type="spellStart"/>
      <w:r w:rsidR="00B3768F">
        <w:rPr>
          <w:rFonts w:hint="eastAsia"/>
          <w:szCs w:val="20"/>
        </w:rPr>
        <w:t>조절변수로</w:t>
      </w:r>
      <w:proofErr w:type="spellEnd"/>
      <w:r w:rsidR="00B3768F">
        <w:rPr>
          <w:rFonts w:hint="eastAsia"/>
          <w:szCs w:val="20"/>
        </w:rPr>
        <w:t xml:space="preserve"> </w:t>
      </w:r>
      <w:r w:rsidR="00B3768F">
        <w:rPr>
          <w:rFonts w:hint="eastAsia"/>
          <w:szCs w:val="20"/>
        </w:rPr>
        <w:t>채택하였다</w:t>
      </w:r>
      <w:r w:rsidR="00B3768F">
        <w:rPr>
          <w:rFonts w:hint="eastAsia"/>
          <w:szCs w:val="20"/>
        </w:rPr>
        <w:t>.</w:t>
      </w:r>
      <w:r w:rsidR="00C60C74">
        <w:rPr>
          <w:rFonts w:hint="eastAsia"/>
          <w:szCs w:val="20"/>
        </w:rPr>
        <w:t xml:space="preserve"> </w:t>
      </w:r>
      <w:r w:rsidR="00C60C74">
        <w:rPr>
          <w:rFonts w:hint="eastAsia"/>
          <w:szCs w:val="20"/>
        </w:rPr>
        <w:t>사회적</w:t>
      </w:r>
      <w:r w:rsidR="00C60C74">
        <w:rPr>
          <w:rFonts w:hint="eastAsia"/>
          <w:szCs w:val="20"/>
        </w:rPr>
        <w:t xml:space="preserve"> </w:t>
      </w:r>
      <w:r w:rsidR="00C60C74">
        <w:rPr>
          <w:rFonts w:hint="eastAsia"/>
          <w:szCs w:val="20"/>
        </w:rPr>
        <w:t>영향력</w:t>
      </w:r>
      <w:r w:rsidR="005D0B96">
        <w:rPr>
          <w:rFonts w:hint="eastAsia"/>
          <w:szCs w:val="20"/>
        </w:rPr>
        <w:t>은</w:t>
      </w:r>
      <w:r w:rsidR="005D0B96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새로운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시스템을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사용</w:t>
      </w:r>
      <w:r w:rsidR="007B2563" w:rsidRPr="000413C0">
        <w:rPr>
          <w:rFonts w:hint="eastAsia"/>
          <w:szCs w:val="20"/>
        </w:rPr>
        <w:t>하는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것이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중요하다</w:t>
      </w:r>
      <w:r w:rsidR="00C30A21" w:rsidRPr="000413C0">
        <w:rPr>
          <w:rFonts w:hint="eastAsia"/>
          <w:szCs w:val="20"/>
        </w:rPr>
        <w:t>는</w:t>
      </w:r>
      <w:r w:rsidR="00C30A21" w:rsidRPr="000413C0">
        <w:rPr>
          <w:rFonts w:hint="eastAsia"/>
          <w:szCs w:val="20"/>
        </w:rPr>
        <w:t xml:space="preserve"> </w:t>
      </w:r>
      <w:r w:rsidR="00C30A21" w:rsidRPr="000413C0">
        <w:rPr>
          <w:rFonts w:hint="eastAsia"/>
          <w:szCs w:val="20"/>
        </w:rPr>
        <w:t>준거집단의</w:t>
      </w:r>
      <w:r w:rsidR="00C30A21" w:rsidRPr="000413C0">
        <w:rPr>
          <w:rFonts w:hint="eastAsia"/>
          <w:szCs w:val="20"/>
        </w:rPr>
        <w:t xml:space="preserve"> </w:t>
      </w:r>
      <w:r w:rsidR="00C30A21" w:rsidRPr="000413C0">
        <w:rPr>
          <w:rFonts w:hint="eastAsia"/>
          <w:szCs w:val="20"/>
        </w:rPr>
        <w:t>믿음을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한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개인이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인식하는</w:t>
      </w:r>
      <w:r w:rsidR="002C0EA4" w:rsidRPr="000413C0">
        <w:rPr>
          <w:rFonts w:hint="eastAsia"/>
          <w:szCs w:val="20"/>
        </w:rPr>
        <w:t xml:space="preserve"> </w:t>
      </w:r>
      <w:r w:rsidR="002C0EA4" w:rsidRPr="000413C0">
        <w:rPr>
          <w:rFonts w:hint="eastAsia"/>
          <w:szCs w:val="20"/>
        </w:rPr>
        <w:t>정도</w:t>
      </w:r>
      <w:r w:rsidR="005D0B96">
        <w:rPr>
          <w:rFonts w:hint="eastAsia"/>
          <w:szCs w:val="20"/>
        </w:rPr>
        <w:t>를</w:t>
      </w:r>
      <w:r w:rsidR="005D0B96">
        <w:rPr>
          <w:rFonts w:hint="eastAsia"/>
          <w:szCs w:val="20"/>
        </w:rPr>
        <w:t xml:space="preserve"> </w:t>
      </w:r>
      <w:r w:rsidR="005D0B96">
        <w:rPr>
          <w:rFonts w:hint="eastAsia"/>
          <w:szCs w:val="20"/>
        </w:rPr>
        <w:t>의미한다</w:t>
      </w:r>
      <w:r w:rsidR="005D0B96">
        <w:rPr>
          <w:rFonts w:hint="eastAsia"/>
          <w:szCs w:val="20"/>
        </w:rPr>
        <w:t xml:space="preserve">. </w:t>
      </w:r>
      <w:r w:rsidR="006D2B9E" w:rsidRPr="000413C0">
        <w:rPr>
          <w:rFonts w:hint="eastAsia"/>
          <w:szCs w:val="20"/>
        </w:rPr>
        <w:t>여성들</w:t>
      </w:r>
      <w:r w:rsidR="008B769E">
        <w:rPr>
          <w:rFonts w:hint="eastAsia"/>
          <w:szCs w:val="20"/>
        </w:rPr>
        <w:t>은</w:t>
      </w:r>
      <w:r w:rsidR="008B769E">
        <w:rPr>
          <w:rFonts w:hint="eastAsia"/>
          <w:szCs w:val="20"/>
        </w:rPr>
        <w:t xml:space="preserve"> </w:t>
      </w:r>
      <w:r w:rsidR="008B769E">
        <w:rPr>
          <w:rFonts w:hint="eastAsia"/>
          <w:szCs w:val="20"/>
        </w:rPr>
        <w:t>남성에</w:t>
      </w:r>
      <w:r w:rsidR="008B769E">
        <w:rPr>
          <w:rFonts w:hint="eastAsia"/>
          <w:szCs w:val="20"/>
        </w:rPr>
        <w:t xml:space="preserve"> </w:t>
      </w:r>
      <w:r w:rsidR="008B769E">
        <w:rPr>
          <w:rFonts w:hint="eastAsia"/>
          <w:szCs w:val="20"/>
        </w:rPr>
        <w:t>비해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타인의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의견에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더욱</w:t>
      </w:r>
      <w:r w:rsidR="006D2B9E" w:rsidRPr="000413C0">
        <w:rPr>
          <w:rFonts w:hint="eastAsia"/>
          <w:szCs w:val="20"/>
        </w:rPr>
        <w:t xml:space="preserve"> </w:t>
      </w:r>
      <w:r w:rsidR="005D0B96">
        <w:rPr>
          <w:rFonts w:hint="eastAsia"/>
          <w:szCs w:val="20"/>
        </w:rPr>
        <w:t>민감하므로</w:t>
      </w:r>
      <w:r w:rsidR="005A7A5E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타인의</w:t>
      </w:r>
      <w:r w:rsidR="00AE083A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영향력이</w:t>
      </w:r>
      <w:r w:rsidR="006D2B9E" w:rsidRPr="000413C0">
        <w:rPr>
          <w:rFonts w:hint="eastAsia"/>
          <w:szCs w:val="20"/>
        </w:rPr>
        <w:t xml:space="preserve"> </w:t>
      </w:r>
      <w:r w:rsidR="006D2B9E" w:rsidRPr="000413C0">
        <w:rPr>
          <w:rFonts w:hint="eastAsia"/>
          <w:szCs w:val="20"/>
        </w:rPr>
        <w:t>더욱</w:t>
      </w:r>
      <w:r w:rsidR="006D2B9E" w:rsidRPr="000413C0">
        <w:rPr>
          <w:rFonts w:hint="eastAsia"/>
          <w:szCs w:val="20"/>
        </w:rPr>
        <w:t xml:space="preserve"> </w:t>
      </w:r>
      <w:r w:rsidR="00927F78">
        <w:rPr>
          <w:rFonts w:hint="eastAsia"/>
          <w:szCs w:val="20"/>
        </w:rPr>
        <w:t>두드러지게</w:t>
      </w:r>
      <w:r w:rsidR="00927F78">
        <w:rPr>
          <w:rFonts w:hint="eastAsia"/>
          <w:szCs w:val="20"/>
        </w:rPr>
        <w:t xml:space="preserve"> </w:t>
      </w:r>
      <w:r w:rsidR="00EF1FBB">
        <w:rPr>
          <w:rFonts w:hint="eastAsia"/>
          <w:szCs w:val="20"/>
        </w:rPr>
        <w:t>나타</w:t>
      </w:r>
      <w:r w:rsidR="00737F7B">
        <w:rPr>
          <w:rFonts w:hint="eastAsia"/>
          <w:szCs w:val="20"/>
        </w:rPr>
        <w:t>난다</w:t>
      </w:r>
      <w:r w:rsidR="006D2B9E" w:rsidRPr="000413C0">
        <w:rPr>
          <w:rFonts w:hint="eastAsia"/>
          <w:szCs w:val="20"/>
        </w:rPr>
        <w:t>(</w:t>
      </w:r>
      <w:r w:rsidR="006D2B9E" w:rsidRPr="000413C0">
        <w:rPr>
          <w:szCs w:val="20"/>
        </w:rPr>
        <w:t>Miller, 1876 ; Venkatesh et al, 2000)</w:t>
      </w:r>
      <w:r w:rsidR="00EA75CF">
        <w:rPr>
          <w:szCs w:val="20"/>
        </w:rPr>
        <w:t>.</w:t>
      </w:r>
      <w:r w:rsidR="00371AB6">
        <w:rPr>
          <w:rFonts w:hint="eastAsia"/>
          <w:szCs w:val="20"/>
        </w:rPr>
        <w:t xml:space="preserve"> </w:t>
      </w:r>
      <w:r w:rsidR="00B95C1D">
        <w:rPr>
          <w:rFonts w:hint="eastAsia"/>
          <w:szCs w:val="20"/>
        </w:rPr>
        <w:t>촉진</w:t>
      </w:r>
      <w:r w:rsidR="000365D9">
        <w:rPr>
          <w:rFonts w:hint="eastAsia"/>
          <w:szCs w:val="20"/>
        </w:rPr>
        <w:t>조건이란</w:t>
      </w:r>
      <w:r w:rsidR="000365D9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새로운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기술</w:t>
      </w:r>
      <w:r w:rsidR="00DC21F9">
        <w:rPr>
          <w:rFonts w:hint="eastAsia"/>
          <w:szCs w:val="20"/>
        </w:rPr>
        <w:t>을</w:t>
      </w:r>
      <w:r w:rsidR="00DC21F9">
        <w:rPr>
          <w:rFonts w:hint="eastAsia"/>
          <w:szCs w:val="20"/>
        </w:rPr>
        <w:t xml:space="preserve"> </w:t>
      </w:r>
      <w:r w:rsidR="00DC21F9">
        <w:rPr>
          <w:rFonts w:hint="eastAsia"/>
          <w:szCs w:val="20"/>
        </w:rPr>
        <w:t>수용하는데</w:t>
      </w:r>
      <w:r w:rsidR="00DC21F9">
        <w:rPr>
          <w:rFonts w:hint="eastAsia"/>
          <w:szCs w:val="20"/>
        </w:rPr>
        <w:t xml:space="preserve"> </w:t>
      </w:r>
      <w:r w:rsidR="00DC21F9">
        <w:rPr>
          <w:rFonts w:hint="eastAsia"/>
          <w:szCs w:val="20"/>
        </w:rPr>
        <w:t>도움이</w:t>
      </w:r>
      <w:r w:rsidR="00DC21F9">
        <w:rPr>
          <w:rFonts w:hint="eastAsia"/>
          <w:szCs w:val="20"/>
        </w:rPr>
        <w:t xml:space="preserve"> </w:t>
      </w:r>
      <w:r w:rsidR="00DC21F9">
        <w:rPr>
          <w:rFonts w:hint="eastAsia"/>
          <w:szCs w:val="20"/>
        </w:rPr>
        <w:t>되는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조직적</w:t>
      </w:r>
      <w:r w:rsidR="00A25110" w:rsidRPr="000413C0">
        <w:rPr>
          <w:rFonts w:hint="eastAsia"/>
          <w:szCs w:val="20"/>
        </w:rPr>
        <w:t xml:space="preserve">, </w:t>
      </w:r>
      <w:r w:rsidR="00A25110" w:rsidRPr="000413C0">
        <w:rPr>
          <w:rFonts w:hint="eastAsia"/>
          <w:szCs w:val="20"/>
        </w:rPr>
        <w:t>기술적</w:t>
      </w:r>
      <w:r w:rsidR="00A25110" w:rsidRPr="000413C0">
        <w:rPr>
          <w:rFonts w:hint="eastAsia"/>
          <w:szCs w:val="20"/>
        </w:rPr>
        <w:t xml:space="preserve"> </w:t>
      </w:r>
      <w:proofErr w:type="spellStart"/>
      <w:r w:rsidR="00A25110" w:rsidRPr="000413C0">
        <w:rPr>
          <w:rFonts w:hint="eastAsia"/>
          <w:szCs w:val="20"/>
        </w:rPr>
        <w:t>기반환경이</w:t>
      </w:r>
      <w:proofErr w:type="spellEnd"/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갖춰져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있다고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개인이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믿는</w:t>
      </w:r>
      <w:r w:rsidR="00A25110" w:rsidRPr="000413C0">
        <w:rPr>
          <w:rFonts w:hint="eastAsia"/>
          <w:szCs w:val="20"/>
        </w:rPr>
        <w:t xml:space="preserve"> </w:t>
      </w:r>
      <w:r w:rsidR="00A25110" w:rsidRPr="000413C0">
        <w:rPr>
          <w:rFonts w:hint="eastAsia"/>
          <w:szCs w:val="20"/>
        </w:rPr>
        <w:t>정도</w:t>
      </w:r>
      <w:r w:rsidR="00EB5498">
        <w:rPr>
          <w:rFonts w:hint="eastAsia"/>
          <w:szCs w:val="20"/>
        </w:rPr>
        <w:t>를</w:t>
      </w:r>
      <w:r w:rsidR="00EB5498">
        <w:rPr>
          <w:rFonts w:hint="eastAsia"/>
          <w:szCs w:val="20"/>
        </w:rPr>
        <w:t xml:space="preserve"> </w:t>
      </w:r>
      <w:r w:rsidR="00EB5498">
        <w:rPr>
          <w:rFonts w:hint="eastAsia"/>
          <w:szCs w:val="20"/>
        </w:rPr>
        <w:t>의미한다</w:t>
      </w:r>
      <w:r w:rsidR="00EB5498">
        <w:rPr>
          <w:rFonts w:hint="eastAsia"/>
          <w:szCs w:val="20"/>
        </w:rPr>
        <w:t>.</w:t>
      </w:r>
      <w:r w:rsidR="00492235">
        <w:rPr>
          <w:szCs w:val="20"/>
        </w:rPr>
        <w:t xml:space="preserve"> </w:t>
      </w:r>
      <w:r w:rsidR="00492235">
        <w:rPr>
          <w:rFonts w:hint="eastAsia"/>
          <w:szCs w:val="20"/>
        </w:rPr>
        <w:t>기존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연구를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종합한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결과</w:t>
      </w:r>
      <w:r w:rsidR="00492235">
        <w:rPr>
          <w:rFonts w:hint="eastAsia"/>
          <w:szCs w:val="20"/>
        </w:rPr>
        <w:t xml:space="preserve"> </w:t>
      </w:r>
      <w:proofErr w:type="spellStart"/>
      <w:r w:rsidR="00492235">
        <w:rPr>
          <w:rFonts w:hint="eastAsia"/>
          <w:szCs w:val="20"/>
        </w:rPr>
        <w:t>성과기대와</w:t>
      </w:r>
      <w:proofErr w:type="spellEnd"/>
      <w:r w:rsidR="00492235">
        <w:rPr>
          <w:rFonts w:hint="eastAsia"/>
          <w:szCs w:val="20"/>
        </w:rPr>
        <w:t xml:space="preserve"> </w:t>
      </w:r>
      <w:proofErr w:type="spellStart"/>
      <w:r w:rsidR="00492235">
        <w:rPr>
          <w:rFonts w:hint="eastAsia"/>
          <w:szCs w:val="20"/>
        </w:rPr>
        <w:t>노력기대가</w:t>
      </w:r>
      <w:proofErr w:type="spellEnd"/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모형에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포함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되어</w:t>
      </w:r>
      <w:r w:rsidR="00492235">
        <w:rPr>
          <w:rFonts w:hint="eastAsia"/>
          <w:szCs w:val="20"/>
        </w:rPr>
        <w:t xml:space="preserve"> </w:t>
      </w:r>
      <w:r w:rsidR="00492235">
        <w:rPr>
          <w:rFonts w:hint="eastAsia"/>
          <w:szCs w:val="20"/>
        </w:rPr>
        <w:t>있다면</w:t>
      </w:r>
      <w:r w:rsidR="00546CA7">
        <w:rPr>
          <w:rFonts w:hint="eastAsia"/>
          <w:szCs w:val="20"/>
        </w:rPr>
        <w:t xml:space="preserve"> </w:t>
      </w:r>
      <w:proofErr w:type="spellStart"/>
      <w:r w:rsidR="000873D9">
        <w:rPr>
          <w:rFonts w:hint="eastAsia"/>
          <w:szCs w:val="20"/>
        </w:rPr>
        <w:t>촉진조건은</w:t>
      </w:r>
      <w:proofErr w:type="spellEnd"/>
      <w:r w:rsidR="009F09B5">
        <w:rPr>
          <w:rFonts w:hint="eastAsia"/>
          <w:szCs w:val="20"/>
        </w:rPr>
        <w:t xml:space="preserve"> </w:t>
      </w:r>
      <w:proofErr w:type="spellStart"/>
      <w:r w:rsidR="009F09B5">
        <w:rPr>
          <w:rFonts w:hint="eastAsia"/>
          <w:szCs w:val="20"/>
        </w:rPr>
        <w:t>수용의도를</w:t>
      </w:r>
      <w:proofErr w:type="spellEnd"/>
      <w:r w:rsidR="009F09B5">
        <w:rPr>
          <w:rFonts w:hint="eastAsia"/>
          <w:szCs w:val="20"/>
        </w:rPr>
        <w:t xml:space="preserve"> </w:t>
      </w:r>
      <w:r w:rsidR="009F09B5">
        <w:rPr>
          <w:rFonts w:hint="eastAsia"/>
          <w:szCs w:val="20"/>
        </w:rPr>
        <w:t>거치지</w:t>
      </w:r>
      <w:r w:rsidR="009F09B5">
        <w:rPr>
          <w:rFonts w:hint="eastAsia"/>
          <w:szCs w:val="20"/>
        </w:rPr>
        <w:t xml:space="preserve"> </w:t>
      </w:r>
      <w:r w:rsidR="009F09B5">
        <w:rPr>
          <w:rFonts w:hint="eastAsia"/>
          <w:szCs w:val="20"/>
        </w:rPr>
        <w:t>않고</w:t>
      </w:r>
      <w:r w:rsidR="000873D9">
        <w:rPr>
          <w:rFonts w:hint="eastAsia"/>
          <w:szCs w:val="20"/>
        </w:rPr>
        <w:t xml:space="preserve"> </w:t>
      </w:r>
      <w:proofErr w:type="spellStart"/>
      <w:r w:rsidR="00F85962">
        <w:rPr>
          <w:rFonts w:hint="eastAsia"/>
          <w:szCs w:val="20"/>
        </w:rPr>
        <w:t>수용</w:t>
      </w:r>
      <w:r w:rsidR="00DF543C">
        <w:rPr>
          <w:rFonts w:hint="eastAsia"/>
          <w:szCs w:val="20"/>
        </w:rPr>
        <w:t>행위</w:t>
      </w:r>
      <w:r w:rsidR="00F85962">
        <w:rPr>
          <w:rFonts w:hint="eastAsia"/>
          <w:szCs w:val="20"/>
        </w:rPr>
        <w:t>에</w:t>
      </w:r>
      <w:proofErr w:type="spellEnd"/>
      <w:r w:rsidR="00F85962">
        <w:rPr>
          <w:rFonts w:hint="eastAsia"/>
          <w:szCs w:val="20"/>
        </w:rPr>
        <w:t xml:space="preserve"> </w:t>
      </w:r>
      <w:r w:rsidR="00F85962">
        <w:rPr>
          <w:rFonts w:hint="eastAsia"/>
          <w:szCs w:val="20"/>
        </w:rPr>
        <w:t>직접적으로</w:t>
      </w:r>
      <w:r w:rsidR="00F85962">
        <w:rPr>
          <w:rFonts w:hint="eastAsia"/>
          <w:szCs w:val="20"/>
        </w:rPr>
        <w:t xml:space="preserve"> </w:t>
      </w:r>
      <w:r w:rsidR="00F85962">
        <w:rPr>
          <w:rFonts w:hint="eastAsia"/>
          <w:szCs w:val="20"/>
        </w:rPr>
        <w:t>영향을</w:t>
      </w:r>
      <w:r w:rsidR="00F85962">
        <w:rPr>
          <w:rFonts w:hint="eastAsia"/>
          <w:szCs w:val="20"/>
        </w:rPr>
        <w:t xml:space="preserve"> </w:t>
      </w:r>
      <w:r w:rsidR="00BD16A7">
        <w:rPr>
          <w:rFonts w:hint="eastAsia"/>
          <w:szCs w:val="20"/>
        </w:rPr>
        <w:t>미친다</w:t>
      </w:r>
      <w:r w:rsidR="00BD16A7">
        <w:rPr>
          <w:rFonts w:hint="eastAsia"/>
          <w:szCs w:val="20"/>
        </w:rPr>
        <w:t>.</w:t>
      </w:r>
      <w:r w:rsidR="000E3238">
        <w:rPr>
          <w:rFonts w:hint="eastAsia"/>
          <w:szCs w:val="20"/>
        </w:rPr>
        <w:t xml:space="preserve"> </w:t>
      </w:r>
      <w:proofErr w:type="spellStart"/>
      <w:r w:rsidR="000E3238">
        <w:rPr>
          <w:rFonts w:hint="eastAsia"/>
          <w:szCs w:val="20"/>
        </w:rPr>
        <w:t>촉진조건은</w:t>
      </w:r>
      <w:proofErr w:type="spellEnd"/>
      <w:r w:rsidR="00650DB6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새로운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기술을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수용하려는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사용자가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기술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수용에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도움이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되는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여러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수단을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발견한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경험을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할수록</w:t>
      </w:r>
      <w:r w:rsidR="00D56A89">
        <w:rPr>
          <w:rFonts w:hint="eastAsia"/>
          <w:szCs w:val="20"/>
        </w:rPr>
        <w:t xml:space="preserve"> </w:t>
      </w:r>
      <w:r w:rsidR="00D56A89">
        <w:rPr>
          <w:rFonts w:hint="eastAsia"/>
          <w:szCs w:val="20"/>
        </w:rPr>
        <w:t>강화</w:t>
      </w:r>
      <w:r w:rsidR="000E3238">
        <w:rPr>
          <w:rFonts w:hint="eastAsia"/>
          <w:szCs w:val="20"/>
        </w:rPr>
        <w:t>되며</w:t>
      </w:r>
      <w:r w:rsidR="00D56A89">
        <w:rPr>
          <w:rFonts w:hint="eastAsia"/>
          <w:szCs w:val="20"/>
        </w:rPr>
        <w:t>(</w:t>
      </w:r>
      <w:r w:rsidR="00D56A89">
        <w:rPr>
          <w:szCs w:val="20"/>
        </w:rPr>
        <w:t>Bergeron et al., 1990)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나이가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많을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수록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조직으로부터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직무와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관련된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지원을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받는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것을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중요하게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여기는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경향이</w:t>
      </w:r>
      <w:r w:rsidR="00EA2CAA">
        <w:rPr>
          <w:rFonts w:hint="eastAsia"/>
          <w:szCs w:val="20"/>
        </w:rPr>
        <w:t xml:space="preserve"> </w:t>
      </w:r>
      <w:r w:rsidR="00EA2CAA">
        <w:rPr>
          <w:rFonts w:hint="eastAsia"/>
          <w:szCs w:val="20"/>
        </w:rPr>
        <w:t>있다</w:t>
      </w:r>
      <w:r w:rsidR="00EA2CAA">
        <w:rPr>
          <w:rFonts w:hint="eastAsia"/>
          <w:szCs w:val="20"/>
        </w:rPr>
        <w:t>(</w:t>
      </w:r>
      <w:r w:rsidR="006B390B">
        <w:rPr>
          <w:szCs w:val="20"/>
        </w:rPr>
        <w:t>Hall and Mansfield, 1975)</w:t>
      </w:r>
      <w:r w:rsidR="00952422">
        <w:rPr>
          <w:szCs w:val="20"/>
        </w:rPr>
        <w:t>.</w:t>
      </w:r>
      <w:r w:rsidR="00D01FE6">
        <w:rPr>
          <w:szCs w:val="20"/>
        </w:rPr>
        <w:t xml:space="preserve"> </w:t>
      </w:r>
      <w:r w:rsidR="00D01FE6">
        <w:rPr>
          <w:rFonts w:hint="eastAsia"/>
          <w:szCs w:val="20"/>
        </w:rPr>
        <w:t>따라서</w:t>
      </w:r>
      <w:r w:rsidR="00D01FE6">
        <w:rPr>
          <w:rFonts w:hint="eastAsia"/>
          <w:szCs w:val="20"/>
        </w:rPr>
        <w:t xml:space="preserve"> </w:t>
      </w:r>
      <w:proofErr w:type="spellStart"/>
      <w:r w:rsidR="00D01FE6">
        <w:rPr>
          <w:rFonts w:hint="eastAsia"/>
          <w:szCs w:val="20"/>
        </w:rPr>
        <w:t>촉진조건의</w:t>
      </w:r>
      <w:proofErr w:type="spellEnd"/>
      <w:r w:rsidR="00D01FE6">
        <w:rPr>
          <w:rFonts w:hint="eastAsia"/>
          <w:szCs w:val="20"/>
        </w:rPr>
        <w:t xml:space="preserve"> </w:t>
      </w:r>
      <w:proofErr w:type="spellStart"/>
      <w:r w:rsidR="00D01FE6">
        <w:rPr>
          <w:rFonts w:hint="eastAsia"/>
          <w:szCs w:val="20"/>
        </w:rPr>
        <w:t>조절변수로</w:t>
      </w:r>
      <w:proofErr w:type="spellEnd"/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경험과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나이를</w:t>
      </w:r>
      <w:r w:rsidR="00D01FE6">
        <w:rPr>
          <w:rFonts w:hint="eastAsia"/>
          <w:szCs w:val="20"/>
        </w:rPr>
        <w:t xml:space="preserve"> </w:t>
      </w:r>
      <w:r w:rsidR="00D01FE6">
        <w:rPr>
          <w:rFonts w:hint="eastAsia"/>
          <w:szCs w:val="20"/>
        </w:rPr>
        <w:t>채택하였다</w:t>
      </w:r>
      <w:r w:rsidR="00D01FE6">
        <w:rPr>
          <w:rFonts w:hint="eastAsia"/>
          <w:szCs w:val="20"/>
        </w:rPr>
        <w:t>.</w:t>
      </w:r>
      <w:r w:rsidR="0089446E">
        <w:rPr>
          <w:rFonts w:hint="eastAsia"/>
          <w:szCs w:val="20"/>
        </w:rPr>
        <w:t xml:space="preserve"> </w:t>
      </w:r>
      <w:r w:rsidR="0089446E">
        <w:rPr>
          <w:szCs w:val="20"/>
        </w:rPr>
        <w:t>UTAUT</w:t>
      </w:r>
      <w:r w:rsidR="0089446E">
        <w:rPr>
          <w:rFonts w:hint="eastAsia"/>
          <w:szCs w:val="20"/>
        </w:rPr>
        <w:t>은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기존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기술수용모델들에서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개념적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유사성을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지니는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변수들을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조합하여</w:t>
      </w:r>
      <w:r w:rsidR="0089446E">
        <w:rPr>
          <w:rFonts w:hint="eastAsia"/>
          <w:szCs w:val="20"/>
        </w:rPr>
        <w:t xml:space="preserve"> 8</w:t>
      </w:r>
      <w:r w:rsidR="0089446E">
        <w:rPr>
          <w:rFonts w:hint="eastAsia"/>
          <w:szCs w:val="20"/>
        </w:rPr>
        <w:t>개의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독립변수와</w:t>
      </w:r>
      <w:r w:rsidR="0089446E">
        <w:rPr>
          <w:rFonts w:hint="eastAsia"/>
          <w:szCs w:val="20"/>
        </w:rPr>
        <w:t xml:space="preserve"> </w:t>
      </w:r>
      <w:r w:rsidR="0089446E">
        <w:rPr>
          <w:szCs w:val="20"/>
        </w:rPr>
        <w:t>4</w:t>
      </w:r>
      <w:r w:rsidR="0089446E">
        <w:rPr>
          <w:rFonts w:hint="eastAsia"/>
          <w:szCs w:val="20"/>
        </w:rPr>
        <w:t>개의</w:t>
      </w:r>
      <w:r w:rsidR="0089446E">
        <w:rPr>
          <w:rFonts w:hint="eastAsia"/>
          <w:szCs w:val="20"/>
        </w:rPr>
        <w:t xml:space="preserve"> </w:t>
      </w:r>
      <w:proofErr w:type="spellStart"/>
      <w:r w:rsidR="0089446E">
        <w:rPr>
          <w:rFonts w:hint="eastAsia"/>
          <w:szCs w:val="20"/>
        </w:rPr>
        <w:t>조절변수를</w:t>
      </w:r>
      <w:proofErr w:type="spellEnd"/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제시하였고</w:t>
      </w:r>
      <w:r w:rsidR="0089446E">
        <w:rPr>
          <w:rFonts w:hint="eastAsia"/>
          <w:szCs w:val="20"/>
        </w:rPr>
        <w:t xml:space="preserve">, </w:t>
      </w:r>
      <w:proofErr w:type="spellStart"/>
      <w:r w:rsidR="0089446E">
        <w:rPr>
          <w:rFonts w:hint="eastAsia"/>
          <w:szCs w:val="20"/>
        </w:rPr>
        <w:t>실증검증을</w:t>
      </w:r>
      <w:proofErr w:type="spellEnd"/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통해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기존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이론들을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하나로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통합한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모형을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제시하였다는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점에서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의의가</w:t>
      </w:r>
      <w:r w:rsidR="0089446E">
        <w:rPr>
          <w:rFonts w:hint="eastAsia"/>
          <w:szCs w:val="20"/>
        </w:rPr>
        <w:t xml:space="preserve"> </w:t>
      </w:r>
      <w:r w:rsidR="0089446E">
        <w:rPr>
          <w:rFonts w:hint="eastAsia"/>
          <w:szCs w:val="20"/>
        </w:rPr>
        <w:t>있다</w:t>
      </w:r>
      <w:r w:rsidR="0089446E">
        <w:rPr>
          <w:rFonts w:hint="eastAsia"/>
          <w:szCs w:val="20"/>
        </w:rPr>
        <w:t xml:space="preserve">. </w:t>
      </w:r>
    </w:p>
    <w:p w:rsidR="00A70600" w:rsidRPr="0089446E" w:rsidRDefault="00A70600" w:rsidP="000365D9">
      <w:pPr>
        <w:rPr>
          <w:szCs w:val="20"/>
        </w:rPr>
      </w:pPr>
    </w:p>
    <w:p w:rsidR="00857854" w:rsidRDefault="009972EA" w:rsidP="000365D9">
      <w:pPr>
        <w:rPr>
          <w:szCs w:val="20"/>
        </w:rPr>
      </w:pPr>
      <w:r>
        <w:rPr>
          <w:szCs w:val="20"/>
        </w:rPr>
        <w:t>3</w:t>
      </w:r>
      <w:r w:rsidR="00857854">
        <w:rPr>
          <w:szCs w:val="20"/>
        </w:rPr>
        <w:t>.</w:t>
      </w:r>
      <w:r w:rsidR="00857854">
        <w:rPr>
          <w:rFonts w:hint="eastAsia"/>
          <w:szCs w:val="20"/>
        </w:rPr>
        <w:t xml:space="preserve"> </w:t>
      </w:r>
      <w:proofErr w:type="spellStart"/>
      <w:r w:rsidR="00857854">
        <w:rPr>
          <w:rFonts w:hint="eastAsia"/>
          <w:szCs w:val="20"/>
        </w:rPr>
        <w:t>후행연구</w:t>
      </w:r>
      <w:proofErr w:type="spellEnd"/>
    </w:p>
    <w:p w:rsidR="00643E25" w:rsidRDefault="00073392" w:rsidP="00CE7DA0">
      <w:pPr>
        <w:ind w:left="426" w:hangingChars="213" w:hanging="426"/>
        <w:rPr>
          <w:szCs w:val="20"/>
        </w:rPr>
      </w:pPr>
      <w:r>
        <w:rPr>
          <w:rFonts w:hint="eastAsia"/>
          <w:szCs w:val="20"/>
        </w:rPr>
        <w:t xml:space="preserve"> </w:t>
      </w:r>
      <w:r w:rsidR="00ED603E">
        <w:rPr>
          <w:rFonts w:hint="eastAsia"/>
          <w:szCs w:val="20"/>
        </w:rPr>
        <w:t xml:space="preserve"> </w:t>
      </w:r>
      <w:r w:rsidR="00ED603E">
        <w:rPr>
          <w:szCs w:val="20"/>
        </w:rPr>
        <w:t>1)</w:t>
      </w:r>
      <w:r w:rsidR="00ED603E">
        <w:rPr>
          <w:rFonts w:hint="eastAsia"/>
          <w:szCs w:val="20"/>
        </w:rPr>
        <w:t xml:space="preserve"> </w:t>
      </w:r>
      <w:r w:rsidR="006566F4">
        <w:rPr>
          <w:rFonts w:hint="eastAsia"/>
          <w:szCs w:val="20"/>
        </w:rPr>
        <w:t>그러나</w:t>
      </w:r>
      <w:r w:rsidR="00CC3A1A">
        <w:rPr>
          <w:rFonts w:hint="eastAsia"/>
          <w:szCs w:val="20"/>
        </w:rPr>
        <w:t xml:space="preserve"> </w:t>
      </w:r>
      <w:r w:rsidR="00CC3A1A">
        <w:rPr>
          <w:rFonts w:hint="eastAsia"/>
          <w:szCs w:val="20"/>
        </w:rPr>
        <w:t>본</w:t>
      </w:r>
      <w:r w:rsidR="00CC3A1A">
        <w:rPr>
          <w:rFonts w:hint="eastAsia"/>
          <w:szCs w:val="20"/>
        </w:rPr>
        <w:t xml:space="preserve"> </w:t>
      </w:r>
      <w:r w:rsidR="00CC3A1A">
        <w:rPr>
          <w:rFonts w:hint="eastAsia"/>
          <w:szCs w:val="20"/>
        </w:rPr>
        <w:t>연구에서는</w:t>
      </w:r>
      <w:r w:rsidR="00794EA6">
        <w:rPr>
          <w:rFonts w:hint="eastAsia"/>
          <w:szCs w:val="20"/>
        </w:rPr>
        <w:t xml:space="preserve"> </w:t>
      </w:r>
      <w:r w:rsidR="00794EA6">
        <w:rPr>
          <w:rFonts w:hint="eastAsia"/>
          <w:szCs w:val="20"/>
        </w:rPr>
        <w:t>간과한</w:t>
      </w:r>
      <w:r w:rsidR="00794EA6">
        <w:rPr>
          <w:rFonts w:hint="eastAsia"/>
          <w:szCs w:val="20"/>
        </w:rPr>
        <w:t xml:space="preserve"> </w:t>
      </w:r>
      <w:r w:rsidR="00794EA6">
        <w:rPr>
          <w:rFonts w:hint="eastAsia"/>
          <w:szCs w:val="20"/>
        </w:rPr>
        <w:t>점은</w:t>
      </w:r>
      <w:r w:rsidR="006566F4">
        <w:rPr>
          <w:rFonts w:hint="eastAsia"/>
          <w:szCs w:val="20"/>
        </w:rPr>
        <w:t xml:space="preserve"> </w:t>
      </w:r>
      <w:r w:rsidR="00185853">
        <w:rPr>
          <w:rFonts w:hint="eastAsia"/>
          <w:szCs w:val="20"/>
        </w:rPr>
        <w:t>기술이</w:t>
      </w:r>
      <w:r w:rsidR="00794EA6">
        <w:rPr>
          <w:rFonts w:hint="eastAsia"/>
          <w:szCs w:val="20"/>
        </w:rPr>
        <w:t xml:space="preserve"> </w:t>
      </w:r>
      <w:r w:rsidR="00090BDF">
        <w:rPr>
          <w:rFonts w:hint="eastAsia"/>
          <w:szCs w:val="20"/>
        </w:rPr>
        <w:t>국가에</w:t>
      </w:r>
      <w:r w:rsidR="00185853">
        <w:rPr>
          <w:rFonts w:hint="eastAsia"/>
          <w:szCs w:val="20"/>
        </w:rPr>
        <w:t xml:space="preserve"> </w:t>
      </w:r>
      <w:r w:rsidR="00185853">
        <w:rPr>
          <w:rFonts w:hint="eastAsia"/>
          <w:szCs w:val="20"/>
        </w:rPr>
        <w:t>따라</w:t>
      </w:r>
      <w:r w:rsidR="00185853">
        <w:rPr>
          <w:rFonts w:hint="eastAsia"/>
          <w:szCs w:val="20"/>
        </w:rPr>
        <w:t xml:space="preserve"> </w:t>
      </w:r>
      <w:r w:rsidR="00B709A2">
        <w:rPr>
          <w:rFonts w:hint="eastAsia"/>
          <w:szCs w:val="20"/>
        </w:rPr>
        <w:t>수용</w:t>
      </w:r>
      <w:r w:rsidR="00D46C8A">
        <w:rPr>
          <w:rFonts w:hint="eastAsia"/>
          <w:szCs w:val="20"/>
        </w:rPr>
        <w:t xml:space="preserve"> </w:t>
      </w:r>
      <w:r w:rsidR="00185853">
        <w:rPr>
          <w:rFonts w:hint="eastAsia"/>
          <w:szCs w:val="20"/>
        </w:rPr>
        <w:t>속</w:t>
      </w:r>
      <w:r w:rsidR="008071A7">
        <w:rPr>
          <w:rFonts w:hint="eastAsia"/>
          <w:szCs w:val="20"/>
        </w:rPr>
        <w:t>도와</w:t>
      </w:r>
      <w:r w:rsidR="00EB2736">
        <w:rPr>
          <w:rFonts w:hint="eastAsia"/>
          <w:szCs w:val="20"/>
        </w:rPr>
        <w:t xml:space="preserve"> </w:t>
      </w:r>
      <w:r w:rsidR="00EB2736">
        <w:rPr>
          <w:rFonts w:hint="eastAsia"/>
          <w:szCs w:val="20"/>
        </w:rPr>
        <w:t>형태가</w:t>
      </w:r>
      <w:r w:rsidR="00185853">
        <w:rPr>
          <w:rFonts w:hint="eastAsia"/>
          <w:szCs w:val="20"/>
        </w:rPr>
        <w:t xml:space="preserve"> </w:t>
      </w:r>
      <w:r w:rsidR="00185853">
        <w:rPr>
          <w:rFonts w:hint="eastAsia"/>
          <w:szCs w:val="20"/>
        </w:rPr>
        <w:t>다</w:t>
      </w:r>
      <w:r w:rsidR="002328B8">
        <w:rPr>
          <w:rFonts w:hint="eastAsia"/>
          <w:szCs w:val="20"/>
        </w:rPr>
        <w:t>르게</w:t>
      </w:r>
      <w:r w:rsidR="002328B8">
        <w:rPr>
          <w:rFonts w:hint="eastAsia"/>
          <w:szCs w:val="20"/>
        </w:rPr>
        <w:t xml:space="preserve"> </w:t>
      </w:r>
      <w:r w:rsidR="002328B8">
        <w:rPr>
          <w:rFonts w:hint="eastAsia"/>
          <w:szCs w:val="20"/>
        </w:rPr>
        <w:t>나타난</w:t>
      </w:r>
      <w:r w:rsidR="00794EA6">
        <w:rPr>
          <w:rFonts w:hint="eastAsia"/>
          <w:szCs w:val="20"/>
        </w:rPr>
        <w:t>다는</w:t>
      </w:r>
      <w:r w:rsidR="00794EA6">
        <w:rPr>
          <w:rFonts w:hint="eastAsia"/>
          <w:szCs w:val="20"/>
        </w:rPr>
        <w:t xml:space="preserve"> </w:t>
      </w:r>
      <w:r w:rsidR="00794EA6">
        <w:rPr>
          <w:rFonts w:hint="eastAsia"/>
          <w:szCs w:val="20"/>
        </w:rPr>
        <w:t>것이다</w:t>
      </w:r>
      <w:r w:rsidR="002328B8">
        <w:rPr>
          <w:rFonts w:hint="eastAsia"/>
          <w:szCs w:val="20"/>
        </w:rPr>
        <w:t>.</w:t>
      </w:r>
      <w:r w:rsidR="00185853">
        <w:rPr>
          <w:rFonts w:hint="eastAsia"/>
          <w:szCs w:val="20"/>
        </w:rPr>
        <w:t xml:space="preserve"> </w:t>
      </w:r>
      <w:r w:rsidR="000F5E83">
        <w:rPr>
          <w:rFonts w:hint="eastAsia"/>
          <w:szCs w:val="20"/>
        </w:rPr>
        <w:t>한국</w:t>
      </w:r>
      <w:r w:rsidR="00B81A5C">
        <w:rPr>
          <w:rFonts w:hint="eastAsia"/>
          <w:szCs w:val="20"/>
        </w:rPr>
        <w:t>과</w:t>
      </w:r>
      <w:r w:rsidR="000F5E83">
        <w:rPr>
          <w:rFonts w:hint="eastAsia"/>
          <w:szCs w:val="20"/>
        </w:rPr>
        <w:t xml:space="preserve"> </w:t>
      </w:r>
      <w:r w:rsidR="000F5E83">
        <w:rPr>
          <w:rFonts w:hint="eastAsia"/>
          <w:szCs w:val="20"/>
        </w:rPr>
        <w:t>미국의</w:t>
      </w:r>
      <w:r w:rsidR="000F5E83">
        <w:rPr>
          <w:rFonts w:hint="eastAsia"/>
          <w:szCs w:val="20"/>
        </w:rPr>
        <w:t xml:space="preserve"> </w:t>
      </w:r>
      <w:r w:rsidR="000F5E83">
        <w:rPr>
          <w:szCs w:val="20"/>
        </w:rPr>
        <w:t>MP3</w:t>
      </w:r>
      <w:r w:rsidR="00E960C3">
        <w:rPr>
          <w:rFonts w:hint="eastAsia"/>
          <w:szCs w:val="20"/>
        </w:rPr>
        <w:t xml:space="preserve"> </w:t>
      </w:r>
      <w:r w:rsidR="00E960C3">
        <w:rPr>
          <w:rFonts w:hint="eastAsia"/>
          <w:szCs w:val="20"/>
        </w:rPr>
        <w:t>및</w:t>
      </w:r>
      <w:r w:rsidR="000F5E83">
        <w:rPr>
          <w:rFonts w:hint="eastAsia"/>
          <w:szCs w:val="20"/>
        </w:rPr>
        <w:t xml:space="preserve"> </w:t>
      </w:r>
      <w:r w:rsidR="000F5E83">
        <w:rPr>
          <w:rFonts w:hint="eastAsia"/>
          <w:szCs w:val="20"/>
        </w:rPr>
        <w:t>인터넷</w:t>
      </w:r>
      <w:r w:rsidR="000F5E83">
        <w:rPr>
          <w:rFonts w:hint="eastAsia"/>
          <w:szCs w:val="20"/>
        </w:rPr>
        <w:t xml:space="preserve"> </w:t>
      </w:r>
      <w:r w:rsidR="000F5E83">
        <w:rPr>
          <w:rFonts w:hint="eastAsia"/>
          <w:szCs w:val="20"/>
        </w:rPr>
        <w:t>뱅킹</w:t>
      </w:r>
      <w:r w:rsidR="005241BF">
        <w:rPr>
          <w:rFonts w:hint="eastAsia"/>
          <w:szCs w:val="20"/>
        </w:rPr>
        <w:t xml:space="preserve"> </w:t>
      </w:r>
      <w:r w:rsidR="005241BF">
        <w:rPr>
          <w:rFonts w:hint="eastAsia"/>
          <w:szCs w:val="20"/>
        </w:rPr>
        <w:t>기술에</w:t>
      </w:r>
      <w:r w:rsidR="005241BF">
        <w:rPr>
          <w:rFonts w:hint="eastAsia"/>
          <w:szCs w:val="20"/>
        </w:rPr>
        <w:t xml:space="preserve"> </w:t>
      </w:r>
      <w:r w:rsidR="005241BF">
        <w:rPr>
          <w:rFonts w:hint="eastAsia"/>
          <w:szCs w:val="20"/>
        </w:rPr>
        <w:t>대한</w:t>
      </w:r>
      <w:r w:rsidR="005241BF">
        <w:rPr>
          <w:rFonts w:hint="eastAsia"/>
          <w:szCs w:val="20"/>
        </w:rPr>
        <w:t xml:space="preserve"> </w:t>
      </w:r>
      <w:r w:rsidR="00222435">
        <w:rPr>
          <w:rFonts w:hint="eastAsia"/>
          <w:szCs w:val="20"/>
        </w:rPr>
        <w:t>5</w:t>
      </w:r>
      <w:r w:rsidR="00222435">
        <w:rPr>
          <w:rFonts w:hint="eastAsia"/>
          <w:szCs w:val="20"/>
        </w:rPr>
        <w:t>가지</w:t>
      </w:r>
      <w:r w:rsidR="00222435">
        <w:rPr>
          <w:rFonts w:hint="eastAsia"/>
          <w:szCs w:val="20"/>
        </w:rPr>
        <w:t xml:space="preserve"> </w:t>
      </w:r>
      <w:r w:rsidR="00222435">
        <w:rPr>
          <w:rFonts w:hint="eastAsia"/>
          <w:szCs w:val="20"/>
        </w:rPr>
        <w:t>독립변수</w:t>
      </w:r>
      <w:r w:rsidR="00FD3C12">
        <w:rPr>
          <w:rFonts w:hint="eastAsia"/>
          <w:szCs w:val="20"/>
        </w:rPr>
        <w:t>가</w:t>
      </w:r>
      <w:r w:rsidR="00FD3C12">
        <w:rPr>
          <w:rFonts w:hint="eastAsia"/>
          <w:szCs w:val="20"/>
        </w:rPr>
        <w:t xml:space="preserve"> </w:t>
      </w:r>
      <w:proofErr w:type="spellStart"/>
      <w:r w:rsidR="00FD3C12">
        <w:rPr>
          <w:rFonts w:hint="eastAsia"/>
          <w:szCs w:val="20"/>
        </w:rPr>
        <w:t>수용의도에</w:t>
      </w:r>
      <w:proofErr w:type="spellEnd"/>
      <w:r w:rsidR="00FD3C12">
        <w:rPr>
          <w:rFonts w:hint="eastAsia"/>
          <w:szCs w:val="20"/>
        </w:rPr>
        <w:t xml:space="preserve"> </w:t>
      </w:r>
      <w:r w:rsidR="00FD3C12">
        <w:rPr>
          <w:rFonts w:hint="eastAsia"/>
          <w:szCs w:val="20"/>
        </w:rPr>
        <w:t>미치는</w:t>
      </w:r>
      <w:r w:rsidR="00FD3C12">
        <w:rPr>
          <w:rFonts w:hint="eastAsia"/>
          <w:szCs w:val="20"/>
        </w:rPr>
        <w:t xml:space="preserve"> </w:t>
      </w:r>
      <w:r w:rsidR="00FD3C12">
        <w:rPr>
          <w:rFonts w:hint="eastAsia"/>
          <w:szCs w:val="20"/>
        </w:rPr>
        <w:t>영향력</w:t>
      </w:r>
      <w:r w:rsidR="00413AED">
        <w:rPr>
          <w:rFonts w:hint="eastAsia"/>
          <w:szCs w:val="20"/>
        </w:rPr>
        <w:t xml:space="preserve"> </w:t>
      </w:r>
      <w:r w:rsidR="00413AED">
        <w:rPr>
          <w:rFonts w:hint="eastAsia"/>
          <w:szCs w:val="20"/>
        </w:rPr>
        <w:t>및</w:t>
      </w:r>
      <w:r w:rsidR="00FD3C12">
        <w:rPr>
          <w:rFonts w:hint="eastAsia"/>
          <w:szCs w:val="20"/>
        </w:rPr>
        <w:t xml:space="preserve"> </w:t>
      </w:r>
      <w:proofErr w:type="spellStart"/>
      <w:r w:rsidR="00FD3C12">
        <w:rPr>
          <w:rFonts w:hint="eastAsia"/>
          <w:szCs w:val="20"/>
        </w:rPr>
        <w:t>수용의도가</w:t>
      </w:r>
      <w:proofErr w:type="spellEnd"/>
      <w:r w:rsidR="00FD3C12">
        <w:rPr>
          <w:rFonts w:hint="eastAsia"/>
          <w:szCs w:val="20"/>
        </w:rPr>
        <w:t xml:space="preserve"> </w:t>
      </w:r>
      <w:proofErr w:type="spellStart"/>
      <w:r w:rsidR="00FD3C12">
        <w:rPr>
          <w:rFonts w:hint="eastAsia"/>
          <w:szCs w:val="20"/>
        </w:rPr>
        <w:t>수용행위에</w:t>
      </w:r>
      <w:proofErr w:type="spellEnd"/>
      <w:r w:rsidR="00FD3C12">
        <w:rPr>
          <w:rFonts w:hint="eastAsia"/>
          <w:szCs w:val="20"/>
        </w:rPr>
        <w:t xml:space="preserve"> </w:t>
      </w:r>
      <w:r w:rsidR="00FD3C12">
        <w:rPr>
          <w:rFonts w:hint="eastAsia"/>
          <w:szCs w:val="20"/>
        </w:rPr>
        <w:t>미치는</w:t>
      </w:r>
      <w:r w:rsidR="00FD3C12">
        <w:rPr>
          <w:rFonts w:hint="eastAsia"/>
          <w:szCs w:val="20"/>
        </w:rPr>
        <w:t xml:space="preserve"> </w:t>
      </w:r>
      <w:r w:rsidR="00222435">
        <w:rPr>
          <w:rFonts w:hint="eastAsia"/>
          <w:szCs w:val="20"/>
        </w:rPr>
        <w:t>영향력을</w:t>
      </w:r>
      <w:r w:rsidR="00222435">
        <w:rPr>
          <w:rFonts w:hint="eastAsia"/>
          <w:szCs w:val="20"/>
        </w:rPr>
        <w:t xml:space="preserve"> </w:t>
      </w:r>
      <w:r w:rsidR="00222435">
        <w:rPr>
          <w:rFonts w:hint="eastAsia"/>
          <w:szCs w:val="20"/>
        </w:rPr>
        <w:t>비교해보았을</w:t>
      </w:r>
      <w:r w:rsidR="00222435">
        <w:rPr>
          <w:rFonts w:hint="eastAsia"/>
          <w:szCs w:val="20"/>
        </w:rPr>
        <w:t xml:space="preserve"> </w:t>
      </w:r>
      <w:r w:rsidR="00222435">
        <w:rPr>
          <w:rFonts w:hint="eastAsia"/>
          <w:szCs w:val="20"/>
        </w:rPr>
        <w:t>때</w:t>
      </w:r>
      <w:r w:rsidR="00F610E5">
        <w:rPr>
          <w:rFonts w:hint="eastAsia"/>
          <w:szCs w:val="20"/>
        </w:rPr>
        <w:t xml:space="preserve"> </w:t>
      </w:r>
      <w:r w:rsidR="002133A6">
        <w:rPr>
          <w:rFonts w:hint="eastAsia"/>
          <w:szCs w:val="20"/>
        </w:rPr>
        <w:t>두</w:t>
      </w:r>
      <w:r w:rsidR="002133A6">
        <w:rPr>
          <w:rFonts w:hint="eastAsia"/>
          <w:szCs w:val="20"/>
        </w:rPr>
        <w:t xml:space="preserve"> </w:t>
      </w:r>
      <w:r w:rsidR="00F610E5">
        <w:rPr>
          <w:rFonts w:hint="eastAsia"/>
          <w:szCs w:val="20"/>
        </w:rPr>
        <w:t>국가</w:t>
      </w:r>
      <w:r w:rsidR="00FD3C12">
        <w:rPr>
          <w:rFonts w:hint="eastAsia"/>
          <w:szCs w:val="20"/>
        </w:rPr>
        <w:t>간</w:t>
      </w:r>
      <w:r w:rsidR="002133A6">
        <w:rPr>
          <w:rFonts w:hint="eastAsia"/>
          <w:szCs w:val="20"/>
        </w:rPr>
        <w:t>에</w:t>
      </w:r>
      <w:r w:rsidR="002133A6">
        <w:rPr>
          <w:rFonts w:hint="eastAsia"/>
          <w:szCs w:val="20"/>
        </w:rPr>
        <w:t xml:space="preserve"> </w:t>
      </w:r>
      <w:r w:rsidR="002133A6">
        <w:rPr>
          <w:rFonts w:hint="eastAsia"/>
          <w:szCs w:val="20"/>
        </w:rPr>
        <w:t>실제로</w:t>
      </w:r>
      <w:r w:rsidR="00F610E5">
        <w:rPr>
          <w:rFonts w:hint="eastAsia"/>
          <w:szCs w:val="20"/>
        </w:rPr>
        <w:t xml:space="preserve"> </w:t>
      </w:r>
      <w:r w:rsidR="00F610E5">
        <w:rPr>
          <w:rFonts w:hint="eastAsia"/>
          <w:szCs w:val="20"/>
        </w:rPr>
        <w:t>차이</w:t>
      </w:r>
      <w:r w:rsidR="002133A6">
        <w:rPr>
          <w:rFonts w:hint="eastAsia"/>
          <w:szCs w:val="20"/>
        </w:rPr>
        <w:t xml:space="preserve"> </w:t>
      </w:r>
      <w:r w:rsidR="002133A6">
        <w:rPr>
          <w:rFonts w:hint="eastAsia"/>
          <w:szCs w:val="20"/>
        </w:rPr>
        <w:t>존재한다는</w:t>
      </w:r>
      <w:r w:rsidR="002133A6">
        <w:rPr>
          <w:rFonts w:hint="eastAsia"/>
          <w:szCs w:val="20"/>
        </w:rPr>
        <w:t xml:space="preserve"> </w:t>
      </w:r>
      <w:r w:rsidR="002133A6">
        <w:rPr>
          <w:rFonts w:hint="eastAsia"/>
          <w:szCs w:val="20"/>
        </w:rPr>
        <w:t>것이</w:t>
      </w:r>
      <w:r w:rsidR="00AF1984">
        <w:rPr>
          <w:rFonts w:hint="eastAsia"/>
          <w:szCs w:val="20"/>
        </w:rPr>
        <w:t xml:space="preserve"> </w:t>
      </w:r>
      <w:r w:rsidR="00AF1984">
        <w:rPr>
          <w:rFonts w:hint="eastAsia"/>
          <w:szCs w:val="20"/>
        </w:rPr>
        <w:t>검증되었다</w:t>
      </w:r>
      <w:r w:rsidR="00CE3A88">
        <w:rPr>
          <w:szCs w:val="20"/>
        </w:rPr>
        <w:t>(</w:t>
      </w:r>
      <w:proofErr w:type="spellStart"/>
      <w:r w:rsidR="00CE3A88">
        <w:rPr>
          <w:szCs w:val="20"/>
        </w:rPr>
        <w:t>Im</w:t>
      </w:r>
      <w:proofErr w:type="spellEnd"/>
      <w:r w:rsidR="00CE3A88">
        <w:rPr>
          <w:szCs w:val="20"/>
        </w:rPr>
        <w:t xml:space="preserve"> et al., 2011)</w:t>
      </w:r>
      <w:r w:rsidR="00666CC4">
        <w:rPr>
          <w:szCs w:val="20"/>
        </w:rPr>
        <w:t>.</w:t>
      </w:r>
    </w:p>
    <w:p w:rsidR="009A0D54" w:rsidRDefault="00643E25" w:rsidP="002723C5">
      <w:pPr>
        <w:ind w:left="426" w:hangingChars="213" w:hanging="426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</w:t>
      </w:r>
      <w:r w:rsidR="007C2465">
        <w:rPr>
          <w:rFonts w:hint="eastAsia"/>
          <w:szCs w:val="20"/>
        </w:rPr>
        <w:t>소셜미디어가</w:t>
      </w:r>
      <w:r w:rsidR="007C2465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활용한</w:t>
      </w:r>
      <w:r w:rsidR="003251D2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학술적</w:t>
      </w:r>
      <w:r w:rsidR="003251D2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활동이</w:t>
      </w:r>
      <w:r w:rsidR="003251D2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증대되고</w:t>
      </w:r>
      <w:r w:rsidR="003251D2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있는</w:t>
      </w:r>
      <w:r w:rsidR="007C2465">
        <w:rPr>
          <w:rFonts w:hint="eastAsia"/>
          <w:szCs w:val="20"/>
        </w:rPr>
        <w:t xml:space="preserve"> </w:t>
      </w:r>
      <w:r w:rsidR="007C2465">
        <w:rPr>
          <w:rFonts w:hint="eastAsia"/>
          <w:szCs w:val="20"/>
        </w:rPr>
        <w:t>사회적</w:t>
      </w:r>
      <w:r w:rsidR="007C2465">
        <w:rPr>
          <w:rFonts w:hint="eastAsia"/>
          <w:szCs w:val="20"/>
        </w:rPr>
        <w:t xml:space="preserve"> </w:t>
      </w:r>
      <w:r w:rsidR="007C2465">
        <w:rPr>
          <w:rFonts w:hint="eastAsia"/>
          <w:szCs w:val="20"/>
        </w:rPr>
        <w:t>상황</w:t>
      </w:r>
      <w:r w:rsidR="00CC7814">
        <w:rPr>
          <w:rFonts w:hint="eastAsia"/>
          <w:szCs w:val="20"/>
        </w:rPr>
        <w:t>하에서</w:t>
      </w:r>
      <w:r w:rsidR="00F8747A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소셜미디어를</w:t>
      </w:r>
      <w:r w:rsidR="00F8747A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학술적</w:t>
      </w:r>
      <w:r w:rsidR="003251D2">
        <w:rPr>
          <w:rFonts w:hint="eastAsia"/>
          <w:szCs w:val="20"/>
        </w:rPr>
        <w:t>으로</w:t>
      </w:r>
      <w:r w:rsidR="00F8747A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사용</w:t>
      </w:r>
      <w:r w:rsidR="003251D2">
        <w:rPr>
          <w:rFonts w:hint="eastAsia"/>
          <w:szCs w:val="20"/>
        </w:rPr>
        <w:t xml:space="preserve"> </w:t>
      </w:r>
      <w:r w:rsidR="003251D2">
        <w:rPr>
          <w:rFonts w:hint="eastAsia"/>
          <w:szCs w:val="20"/>
        </w:rPr>
        <w:t>하려는</w:t>
      </w:r>
      <w:r w:rsidR="003251D2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의도와</w:t>
      </w:r>
      <w:r w:rsidR="00F8747A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실제</w:t>
      </w:r>
      <w:r w:rsidR="00F8747A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사용</w:t>
      </w:r>
      <w:r w:rsidR="004E3164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행위에</w:t>
      </w:r>
      <w:r w:rsidR="00F8747A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영향을</w:t>
      </w:r>
      <w:r w:rsidR="00F8747A">
        <w:rPr>
          <w:rFonts w:hint="eastAsia"/>
          <w:szCs w:val="20"/>
        </w:rPr>
        <w:t xml:space="preserve"> </w:t>
      </w:r>
      <w:r w:rsidR="00F8747A">
        <w:rPr>
          <w:rFonts w:hint="eastAsia"/>
          <w:szCs w:val="20"/>
        </w:rPr>
        <w:t>미치는</w:t>
      </w:r>
      <w:r w:rsidR="00F8747A">
        <w:rPr>
          <w:rFonts w:hint="eastAsia"/>
          <w:szCs w:val="20"/>
        </w:rPr>
        <w:t xml:space="preserve"> </w:t>
      </w:r>
      <w:r w:rsidR="00951B76">
        <w:rPr>
          <w:rFonts w:hint="eastAsia"/>
          <w:szCs w:val="20"/>
        </w:rPr>
        <w:t>요인을</w:t>
      </w:r>
      <w:r w:rsidR="00951B76">
        <w:rPr>
          <w:rFonts w:hint="eastAsia"/>
          <w:szCs w:val="20"/>
        </w:rPr>
        <w:t xml:space="preserve"> </w:t>
      </w:r>
      <w:r w:rsidR="00951B76">
        <w:rPr>
          <w:szCs w:val="20"/>
        </w:rPr>
        <w:t>UTAUT</w:t>
      </w:r>
      <w:r w:rsidR="00D02858">
        <w:rPr>
          <w:rFonts w:hint="eastAsia"/>
          <w:szCs w:val="20"/>
        </w:rPr>
        <w:t xml:space="preserve"> </w:t>
      </w:r>
      <w:r w:rsidR="00D02858">
        <w:rPr>
          <w:rFonts w:hint="eastAsia"/>
          <w:szCs w:val="20"/>
        </w:rPr>
        <w:t>모형을</w:t>
      </w:r>
      <w:r w:rsidR="00D02858">
        <w:rPr>
          <w:rFonts w:hint="eastAsia"/>
          <w:szCs w:val="20"/>
        </w:rPr>
        <w:t xml:space="preserve"> </w:t>
      </w:r>
      <w:r w:rsidR="009676E4">
        <w:rPr>
          <w:rFonts w:hint="eastAsia"/>
          <w:szCs w:val="20"/>
        </w:rPr>
        <w:t>기반으로</w:t>
      </w:r>
      <w:r w:rsidR="009676E4">
        <w:rPr>
          <w:rFonts w:hint="eastAsia"/>
          <w:szCs w:val="20"/>
        </w:rPr>
        <w:t xml:space="preserve"> </w:t>
      </w:r>
      <w:r w:rsidR="009676E4">
        <w:rPr>
          <w:rFonts w:hint="eastAsia"/>
          <w:szCs w:val="20"/>
        </w:rPr>
        <w:t>밝히는</w:t>
      </w:r>
      <w:r w:rsidR="009676E4">
        <w:rPr>
          <w:rFonts w:hint="eastAsia"/>
          <w:szCs w:val="20"/>
        </w:rPr>
        <w:t xml:space="preserve"> </w:t>
      </w:r>
      <w:r w:rsidR="009676E4">
        <w:rPr>
          <w:rFonts w:hint="eastAsia"/>
          <w:szCs w:val="20"/>
        </w:rPr>
        <w:t>연구가</w:t>
      </w:r>
      <w:r w:rsidR="009676E4">
        <w:rPr>
          <w:rFonts w:hint="eastAsia"/>
          <w:szCs w:val="20"/>
        </w:rPr>
        <w:t xml:space="preserve"> </w:t>
      </w:r>
      <w:r w:rsidR="009676E4">
        <w:rPr>
          <w:rFonts w:hint="eastAsia"/>
          <w:szCs w:val="20"/>
        </w:rPr>
        <w:t>있었다</w:t>
      </w:r>
      <w:r w:rsidR="009676E4">
        <w:rPr>
          <w:rFonts w:hint="eastAsia"/>
          <w:szCs w:val="20"/>
        </w:rPr>
        <w:t>.</w:t>
      </w:r>
      <w:r w:rsidR="009360D4">
        <w:rPr>
          <w:rFonts w:hint="eastAsia"/>
          <w:szCs w:val="20"/>
        </w:rPr>
        <w:t xml:space="preserve"> </w:t>
      </w:r>
      <w:r w:rsidR="009360D4">
        <w:rPr>
          <w:rFonts w:hint="eastAsia"/>
          <w:szCs w:val="20"/>
        </w:rPr>
        <w:t>그</w:t>
      </w:r>
      <w:r w:rsidR="009360D4">
        <w:rPr>
          <w:rFonts w:hint="eastAsia"/>
          <w:szCs w:val="20"/>
        </w:rPr>
        <w:t xml:space="preserve"> </w:t>
      </w:r>
      <w:r w:rsidR="009360D4">
        <w:rPr>
          <w:rFonts w:hint="eastAsia"/>
          <w:szCs w:val="20"/>
        </w:rPr>
        <w:t>결과</w:t>
      </w:r>
      <w:r w:rsidR="009360D4">
        <w:rPr>
          <w:rFonts w:hint="eastAsia"/>
          <w:szCs w:val="20"/>
        </w:rPr>
        <w:t xml:space="preserve"> </w:t>
      </w:r>
      <w:r w:rsidR="009360D4">
        <w:rPr>
          <w:szCs w:val="20"/>
        </w:rPr>
        <w:t>UTAUT</w:t>
      </w:r>
      <w:r w:rsidR="009360D4">
        <w:rPr>
          <w:rFonts w:hint="eastAsia"/>
          <w:szCs w:val="20"/>
        </w:rPr>
        <w:t xml:space="preserve"> </w:t>
      </w:r>
      <w:r w:rsidR="009360D4">
        <w:rPr>
          <w:rFonts w:hint="eastAsia"/>
          <w:szCs w:val="20"/>
        </w:rPr>
        <w:t>모형이</w:t>
      </w:r>
      <w:r w:rsidR="00684FCB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소셜미디어의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채택과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수용을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연구하는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것에도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적합하다는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것이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검증</w:t>
      </w:r>
      <w:r w:rsidR="00D22DF5">
        <w:rPr>
          <w:rFonts w:hint="eastAsia"/>
          <w:szCs w:val="20"/>
        </w:rPr>
        <w:t xml:space="preserve"> </w:t>
      </w:r>
      <w:r w:rsidR="00D22DF5">
        <w:rPr>
          <w:rFonts w:hint="eastAsia"/>
          <w:szCs w:val="20"/>
        </w:rPr>
        <w:t>되었다</w:t>
      </w:r>
      <w:r w:rsidR="002B4061">
        <w:rPr>
          <w:szCs w:val="20"/>
        </w:rPr>
        <w:t>(</w:t>
      </w:r>
      <w:proofErr w:type="spellStart"/>
      <w:r w:rsidR="00BB0380">
        <w:rPr>
          <w:szCs w:val="20"/>
        </w:rPr>
        <w:t>Gruzd</w:t>
      </w:r>
      <w:proofErr w:type="spellEnd"/>
      <w:r w:rsidR="00BB0380">
        <w:rPr>
          <w:szCs w:val="20"/>
        </w:rPr>
        <w:t xml:space="preserve"> et al., 2012)</w:t>
      </w:r>
      <w:r w:rsidR="003A5F98">
        <w:rPr>
          <w:szCs w:val="20"/>
        </w:rPr>
        <w:t>.</w:t>
      </w:r>
    </w:p>
    <w:p w:rsidR="005241BF" w:rsidRDefault="005241BF" w:rsidP="000365D9">
      <w:pPr>
        <w:rPr>
          <w:szCs w:val="20"/>
        </w:rPr>
      </w:pPr>
    </w:p>
    <w:p w:rsidR="00005CEC" w:rsidRDefault="00005CEC" w:rsidP="000365D9">
      <w:pPr>
        <w:rPr>
          <w:szCs w:val="20"/>
        </w:rPr>
      </w:pPr>
    </w:p>
    <w:p w:rsidR="00005CEC" w:rsidRPr="00363DEE" w:rsidRDefault="00005CEC" w:rsidP="000365D9">
      <w:pPr>
        <w:rPr>
          <w:sz w:val="24"/>
          <w:szCs w:val="20"/>
        </w:rPr>
      </w:pPr>
      <w:r w:rsidRPr="00363DEE">
        <w:rPr>
          <w:sz w:val="24"/>
          <w:szCs w:val="20"/>
        </w:rPr>
        <w:t>Reference</w:t>
      </w:r>
    </w:p>
    <w:p w:rsidR="00005CEC" w:rsidRDefault="00005CEC" w:rsidP="000365D9">
      <w:pPr>
        <w:rPr>
          <w:szCs w:val="20"/>
        </w:rPr>
      </w:pPr>
    </w:p>
    <w:p w:rsidR="00065A58" w:rsidRPr="008D7DF6" w:rsidRDefault="00065A58" w:rsidP="00065A58">
      <w:pPr>
        <w:rPr>
          <w:rFonts w:ascii="Arial" w:hAnsi="Arial" w:cs="Arial"/>
          <w:szCs w:val="20"/>
        </w:rPr>
      </w:pPr>
      <w:r w:rsidRPr="008D7DF6">
        <w:rPr>
          <w:rFonts w:ascii="Arial" w:hAnsi="Arial" w:cs="Arial"/>
          <w:szCs w:val="20"/>
        </w:rPr>
        <w:t>[1] Minton, H. L., and Schneider, F. W. Differential Psychology, Waveland Press, Prospect Heights, IL, 1980.</w:t>
      </w:r>
    </w:p>
    <w:p w:rsidR="00700490" w:rsidRPr="008D7DF6" w:rsidRDefault="00700490" w:rsidP="00065A58">
      <w:pPr>
        <w:rPr>
          <w:rFonts w:ascii="Arial" w:hAnsi="Arial" w:cs="Arial"/>
          <w:color w:val="000000"/>
          <w:kern w:val="0"/>
          <w:szCs w:val="20"/>
        </w:rPr>
      </w:pPr>
      <w:r w:rsidRPr="008D7DF6">
        <w:rPr>
          <w:rFonts w:ascii="Arial" w:hAnsi="Arial" w:cs="Arial"/>
          <w:szCs w:val="20"/>
        </w:rPr>
        <w:t xml:space="preserve">[2] </w:t>
      </w:r>
      <w:r w:rsidRPr="008D7DF6">
        <w:rPr>
          <w:rFonts w:ascii="Arial" w:hAnsi="Arial" w:cs="Arial"/>
          <w:color w:val="000000"/>
          <w:kern w:val="0"/>
          <w:szCs w:val="20"/>
        </w:rPr>
        <w:t>Hall, D., and Mansfield, R. "Relationships of Age and Seniority with Career Variables of Engineers and Scientists," Journal of Applied Psychology (60:2), 1995, pp. 201-21</w:t>
      </w:r>
      <w:r w:rsidRPr="008D7DF6">
        <w:rPr>
          <w:rFonts w:ascii="Arial" w:hAnsi="Arial" w:cs="Arial"/>
          <w:color w:val="000000"/>
          <w:kern w:val="0"/>
          <w:szCs w:val="20"/>
        </w:rPr>
        <w:t>.</w:t>
      </w:r>
    </w:p>
    <w:p w:rsidR="00D8155B" w:rsidRPr="008D7DF6" w:rsidRDefault="00D8155B" w:rsidP="00D815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rial" w:hAnsi="Arial" w:cs="Arial"/>
          <w:color w:val="000000"/>
          <w:kern w:val="0"/>
          <w:szCs w:val="20"/>
        </w:rPr>
      </w:pPr>
      <w:r w:rsidRPr="008D7DF6">
        <w:rPr>
          <w:rFonts w:ascii="Arial" w:hAnsi="Arial" w:cs="Arial"/>
          <w:color w:val="000000"/>
          <w:kern w:val="0"/>
          <w:szCs w:val="20"/>
        </w:rPr>
        <w:t xml:space="preserve">[3] </w:t>
      </w:r>
      <w:r w:rsidRPr="008D7DF6">
        <w:rPr>
          <w:rFonts w:ascii="Arial" w:hAnsi="Arial" w:cs="Arial"/>
          <w:color w:val="000000"/>
          <w:kern w:val="0"/>
          <w:szCs w:val="20"/>
        </w:rPr>
        <w:t>Porter, L. "Job Attitudes i</w:t>
      </w:r>
      <w:bookmarkStart w:id="0" w:name="_GoBack"/>
      <w:bookmarkEnd w:id="0"/>
      <w:r w:rsidRPr="008D7DF6">
        <w:rPr>
          <w:rFonts w:ascii="Arial" w:hAnsi="Arial" w:cs="Arial"/>
          <w:color w:val="000000"/>
          <w:kern w:val="0"/>
          <w:szCs w:val="20"/>
        </w:rPr>
        <w:t xml:space="preserve">n </w:t>
      </w:r>
      <w:r w:rsidR="00C763D8">
        <w:rPr>
          <w:rFonts w:ascii="Arial" w:hAnsi="Arial" w:cs="Arial"/>
          <w:color w:val="000000"/>
          <w:kern w:val="0"/>
          <w:szCs w:val="20"/>
        </w:rPr>
        <w:t>Management: Per</w:t>
      </w:r>
      <w:r w:rsidRPr="008D7DF6">
        <w:rPr>
          <w:rFonts w:ascii="Arial" w:hAnsi="Arial" w:cs="Arial"/>
          <w:color w:val="000000"/>
          <w:kern w:val="0"/>
          <w:szCs w:val="20"/>
        </w:rPr>
        <w:t>ceived Importance of Needs as a Function of Job Level," Journal of Applied Psychology (47:2), 1963, pp. 141-148.</w:t>
      </w:r>
    </w:p>
    <w:p w:rsidR="00D8155B" w:rsidRPr="008D7DF6" w:rsidRDefault="00870E14" w:rsidP="00065A58">
      <w:pPr>
        <w:rPr>
          <w:rFonts w:ascii="Arial" w:hAnsi="Arial" w:cs="Arial"/>
          <w:color w:val="000000"/>
          <w:kern w:val="0"/>
          <w:szCs w:val="20"/>
        </w:rPr>
      </w:pPr>
      <w:r w:rsidRPr="008D7DF6">
        <w:rPr>
          <w:rFonts w:ascii="Arial" w:hAnsi="Arial" w:cs="Arial"/>
          <w:szCs w:val="20"/>
        </w:rPr>
        <w:t xml:space="preserve">[4] </w:t>
      </w:r>
      <w:proofErr w:type="spellStart"/>
      <w:r w:rsidRPr="008D7DF6">
        <w:rPr>
          <w:rFonts w:ascii="Arial" w:hAnsi="Arial" w:cs="Arial"/>
          <w:color w:val="000000"/>
          <w:kern w:val="0"/>
          <w:szCs w:val="20"/>
        </w:rPr>
        <w:t>Bem</w:t>
      </w:r>
      <w:proofErr w:type="spellEnd"/>
      <w:r w:rsidRPr="008D7DF6">
        <w:rPr>
          <w:rFonts w:ascii="Arial" w:hAnsi="Arial" w:cs="Arial"/>
          <w:color w:val="000000"/>
          <w:kern w:val="0"/>
          <w:szCs w:val="20"/>
        </w:rPr>
        <w:t>, D. J., and Allen, A. "On Predicting Some of the People Some of the Time: The Search for Cross-Situational Consistencies in Behavior," Psychological Review (81:6), 1974, pp. 506- 520.</w:t>
      </w:r>
    </w:p>
    <w:p w:rsidR="00FA0461" w:rsidRPr="008D7DF6" w:rsidRDefault="00FA0461" w:rsidP="00065A58">
      <w:pPr>
        <w:rPr>
          <w:rFonts w:ascii="Arial" w:hAnsi="Arial" w:cs="Arial"/>
          <w:color w:val="000000"/>
          <w:kern w:val="0"/>
          <w:szCs w:val="20"/>
        </w:rPr>
      </w:pPr>
      <w:r w:rsidRPr="008D7DF6">
        <w:rPr>
          <w:rFonts w:ascii="Arial" w:hAnsi="Arial" w:cs="Arial"/>
          <w:color w:val="000000"/>
          <w:kern w:val="0"/>
          <w:szCs w:val="20"/>
        </w:rPr>
        <w:t xml:space="preserve">[5] </w:t>
      </w:r>
      <w:proofErr w:type="spellStart"/>
      <w:r w:rsidRPr="008D7DF6">
        <w:rPr>
          <w:rFonts w:ascii="Arial" w:hAnsi="Arial" w:cs="Arial"/>
          <w:color w:val="000000"/>
          <w:kern w:val="0"/>
          <w:szCs w:val="20"/>
        </w:rPr>
        <w:t>Plude</w:t>
      </w:r>
      <w:proofErr w:type="spellEnd"/>
      <w:r w:rsidRPr="008D7DF6">
        <w:rPr>
          <w:rFonts w:ascii="Arial" w:hAnsi="Arial" w:cs="Arial"/>
          <w:color w:val="000000"/>
          <w:kern w:val="0"/>
          <w:szCs w:val="20"/>
        </w:rPr>
        <w:t>, D., and H</w:t>
      </w:r>
      <w:r w:rsidR="0071494C">
        <w:rPr>
          <w:rFonts w:ascii="Arial" w:hAnsi="Arial" w:cs="Arial"/>
          <w:color w:val="000000"/>
          <w:kern w:val="0"/>
          <w:szCs w:val="20"/>
        </w:rPr>
        <w:t>oyer, W. "Attention and Perfor</w:t>
      </w:r>
      <w:r w:rsidRPr="008D7DF6">
        <w:rPr>
          <w:rFonts w:ascii="Arial" w:hAnsi="Arial" w:cs="Arial"/>
          <w:color w:val="000000"/>
          <w:kern w:val="0"/>
          <w:szCs w:val="20"/>
        </w:rPr>
        <w:t xml:space="preserve">mance: Identifying and Localizing Age Deficits," in Aging and Human Performance, N. </w:t>
      </w:r>
      <w:proofErr w:type="spellStart"/>
      <w:r w:rsidRPr="008D7DF6">
        <w:rPr>
          <w:rFonts w:ascii="Arial" w:hAnsi="Arial" w:cs="Arial"/>
          <w:color w:val="000000"/>
          <w:kern w:val="0"/>
          <w:szCs w:val="20"/>
        </w:rPr>
        <w:t>Charness</w:t>
      </w:r>
      <w:proofErr w:type="spellEnd"/>
      <w:r w:rsidRPr="008D7DF6">
        <w:rPr>
          <w:rFonts w:ascii="Arial" w:hAnsi="Arial" w:cs="Arial"/>
          <w:color w:val="000000"/>
          <w:kern w:val="0"/>
          <w:szCs w:val="20"/>
        </w:rPr>
        <w:t xml:space="preserve"> (ed.), John Wiley &amp; Sons, New York, 1985, pp. 47-99.</w:t>
      </w:r>
    </w:p>
    <w:p w:rsidR="002F1C42" w:rsidRPr="008D7DF6" w:rsidRDefault="002F1C42" w:rsidP="002F1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rial" w:hAnsi="Arial" w:cs="Arial"/>
          <w:color w:val="000000"/>
          <w:kern w:val="0"/>
          <w:szCs w:val="20"/>
        </w:rPr>
      </w:pPr>
      <w:r w:rsidRPr="008D7DF6">
        <w:rPr>
          <w:rFonts w:ascii="Arial" w:hAnsi="Arial" w:cs="Arial"/>
          <w:color w:val="000000"/>
          <w:kern w:val="0"/>
          <w:szCs w:val="20"/>
        </w:rPr>
        <w:t xml:space="preserve">[6] </w:t>
      </w:r>
      <w:r w:rsidRPr="008D7DF6">
        <w:rPr>
          <w:rFonts w:ascii="Arial" w:hAnsi="Arial" w:cs="Arial"/>
          <w:color w:val="000000"/>
          <w:kern w:val="0"/>
          <w:szCs w:val="20"/>
        </w:rPr>
        <w:t>Miller, J. B. Toward a New Psychology of</w:t>
      </w:r>
      <w:r w:rsidRPr="008D7DF6">
        <w:rPr>
          <w:rFonts w:ascii="Arial" w:hAnsi="Arial" w:cs="Arial"/>
          <w:color w:val="000000"/>
          <w:kern w:val="0"/>
          <w:szCs w:val="20"/>
        </w:rPr>
        <w:t xml:space="preserve"> </w:t>
      </w:r>
      <w:r w:rsidRPr="008D7DF6">
        <w:rPr>
          <w:rFonts w:ascii="Arial" w:hAnsi="Arial" w:cs="Arial"/>
          <w:color w:val="000000"/>
          <w:kern w:val="0"/>
          <w:szCs w:val="20"/>
        </w:rPr>
        <w:t>Women, Beacon Press, Boston, 1976.</w:t>
      </w:r>
    </w:p>
    <w:p w:rsidR="00CF3BCE" w:rsidRPr="008D7DF6" w:rsidRDefault="001877EA" w:rsidP="00065A58">
      <w:pPr>
        <w:rPr>
          <w:rFonts w:ascii="Arial" w:hAnsi="Arial" w:cs="Arial"/>
          <w:color w:val="000000"/>
          <w:kern w:val="0"/>
          <w:szCs w:val="20"/>
        </w:rPr>
      </w:pPr>
      <w:r w:rsidRPr="008D7DF6">
        <w:rPr>
          <w:rFonts w:ascii="Arial" w:hAnsi="Arial" w:cs="Arial"/>
          <w:color w:val="000000"/>
          <w:kern w:val="0"/>
          <w:szCs w:val="20"/>
        </w:rPr>
        <w:t xml:space="preserve">[7] </w:t>
      </w:r>
      <w:r w:rsidRPr="008D7DF6">
        <w:rPr>
          <w:rFonts w:ascii="Arial" w:hAnsi="Arial" w:cs="Arial"/>
          <w:color w:val="000000"/>
          <w:kern w:val="0"/>
          <w:szCs w:val="20"/>
        </w:rPr>
        <w:t xml:space="preserve">Bergeron, F., </w:t>
      </w:r>
      <w:proofErr w:type="spellStart"/>
      <w:r w:rsidRPr="008D7DF6">
        <w:rPr>
          <w:rFonts w:ascii="Arial" w:hAnsi="Arial" w:cs="Arial"/>
          <w:color w:val="000000"/>
          <w:kern w:val="0"/>
          <w:szCs w:val="20"/>
        </w:rPr>
        <w:t>Rivard</w:t>
      </w:r>
      <w:proofErr w:type="spellEnd"/>
      <w:r w:rsidRPr="008D7DF6">
        <w:rPr>
          <w:rFonts w:ascii="Arial" w:hAnsi="Arial" w:cs="Arial"/>
          <w:color w:val="000000"/>
          <w:kern w:val="0"/>
          <w:szCs w:val="20"/>
        </w:rPr>
        <w:t>, S., and De Serre, L. "Investigating the Support Role of the Informa</w:t>
      </w:r>
      <w:r w:rsidRPr="008D7DF6">
        <w:rPr>
          <w:rFonts w:ascii="Arial" w:hAnsi="Arial" w:cs="Arial"/>
          <w:color w:val="000000"/>
          <w:kern w:val="0"/>
          <w:szCs w:val="20"/>
        </w:rPr>
        <w:t>tion Center," MIS Quarterly (14:3), 1990, pp. 247-259.</w:t>
      </w:r>
    </w:p>
    <w:p w:rsidR="00085D46" w:rsidRPr="008D7DF6" w:rsidRDefault="0045288A" w:rsidP="00085D46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</w:pPr>
      <w:r w:rsidRPr="008D7DF6">
        <w:rPr>
          <w:rFonts w:ascii="Arial" w:hAnsi="Arial" w:cs="Arial"/>
          <w:color w:val="000000"/>
          <w:kern w:val="0"/>
          <w:szCs w:val="20"/>
        </w:rPr>
        <w:t xml:space="preserve">[8] </w:t>
      </w:r>
      <w:proofErr w:type="spellStart"/>
      <w:r w:rsidR="00085D46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Im</w:t>
      </w:r>
      <w:proofErr w:type="spellEnd"/>
      <w:r w:rsidR="00085D46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, I., Hong, S., &amp; Kang, M. S. (2011). An international comparison of technology adoption: Testing the UTAUT model. </w:t>
      </w:r>
      <w:r w:rsidR="00085D46" w:rsidRPr="008D7DF6">
        <w:rPr>
          <w:rFonts w:ascii="Arial" w:eastAsia="Times New Roman" w:hAnsi="Arial" w:cs="Arial"/>
          <w:i/>
          <w:iCs/>
          <w:color w:val="222222"/>
          <w:kern w:val="0"/>
          <w:szCs w:val="20"/>
          <w:shd w:val="clear" w:color="auto" w:fill="FFFFFF"/>
        </w:rPr>
        <w:t>Information &amp; management</w:t>
      </w:r>
      <w:r w:rsidR="00085D46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, </w:t>
      </w:r>
      <w:r w:rsidR="00085D46" w:rsidRPr="008D7DF6">
        <w:rPr>
          <w:rFonts w:ascii="Arial" w:eastAsia="Times New Roman" w:hAnsi="Arial" w:cs="Arial"/>
          <w:i/>
          <w:iCs/>
          <w:color w:val="222222"/>
          <w:kern w:val="0"/>
          <w:szCs w:val="20"/>
          <w:shd w:val="clear" w:color="auto" w:fill="FFFFFF"/>
        </w:rPr>
        <w:t>48</w:t>
      </w:r>
      <w:r w:rsidR="00085D46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(1), 1-8.</w:t>
      </w:r>
    </w:p>
    <w:p w:rsidR="007E7EAF" w:rsidRPr="008D7DF6" w:rsidRDefault="00B1404B" w:rsidP="007E7EAF">
      <w:pPr>
        <w:widowControl/>
        <w:wordWrap/>
        <w:autoSpaceDE/>
        <w:autoSpaceDN/>
        <w:rPr>
          <w:rFonts w:ascii="Arial" w:eastAsia="Times New Roman" w:hAnsi="Arial" w:cs="Arial"/>
          <w:kern w:val="0"/>
          <w:szCs w:val="20"/>
        </w:rPr>
      </w:pPr>
      <w:r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[9</w:t>
      </w:r>
      <w:r w:rsidR="007E7EAF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 xml:space="preserve">] </w:t>
      </w:r>
      <w:proofErr w:type="spellStart"/>
      <w:r w:rsidR="007E7EAF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Gruzd</w:t>
      </w:r>
      <w:proofErr w:type="spellEnd"/>
      <w:r w:rsidR="007E7EAF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, A., Staves, K., &amp; Wilk, A. (2012). Connected scholars: Examining the role of social media in research practices of faculty using the UTAUT model. </w:t>
      </w:r>
      <w:r w:rsidR="007E7EAF" w:rsidRPr="008D7DF6">
        <w:rPr>
          <w:rFonts w:ascii="Arial" w:eastAsia="Times New Roman" w:hAnsi="Arial" w:cs="Arial"/>
          <w:i/>
          <w:iCs/>
          <w:color w:val="222222"/>
          <w:kern w:val="0"/>
          <w:szCs w:val="20"/>
          <w:shd w:val="clear" w:color="auto" w:fill="FFFFFF"/>
        </w:rPr>
        <w:t>Computers in Human Behavior</w:t>
      </w:r>
      <w:r w:rsidR="007E7EAF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, </w:t>
      </w:r>
      <w:r w:rsidR="007E7EAF" w:rsidRPr="008D7DF6">
        <w:rPr>
          <w:rFonts w:ascii="Arial" w:eastAsia="Times New Roman" w:hAnsi="Arial" w:cs="Arial"/>
          <w:i/>
          <w:iCs/>
          <w:color w:val="222222"/>
          <w:kern w:val="0"/>
          <w:szCs w:val="20"/>
          <w:shd w:val="clear" w:color="auto" w:fill="FFFFFF"/>
        </w:rPr>
        <w:t>28</w:t>
      </w:r>
      <w:r w:rsidR="007E7EAF" w:rsidRPr="008D7DF6">
        <w:rPr>
          <w:rFonts w:ascii="Arial" w:eastAsia="Times New Roman" w:hAnsi="Arial" w:cs="Arial"/>
          <w:color w:val="222222"/>
          <w:kern w:val="0"/>
          <w:szCs w:val="20"/>
          <w:shd w:val="clear" w:color="auto" w:fill="FFFFFF"/>
        </w:rPr>
        <w:t>(6), 2340-2350.</w:t>
      </w:r>
    </w:p>
    <w:p w:rsidR="007E7EAF" w:rsidRPr="008D7DF6" w:rsidRDefault="007E7EAF" w:rsidP="00085D46">
      <w:pPr>
        <w:widowControl/>
        <w:wordWrap/>
        <w:autoSpaceDE/>
        <w:autoSpaceDN/>
        <w:jc w:val="left"/>
        <w:rPr>
          <w:rFonts w:ascii="Arial" w:eastAsia="Times New Roman" w:hAnsi="Arial" w:cs="Arial"/>
          <w:kern w:val="0"/>
          <w:szCs w:val="20"/>
        </w:rPr>
      </w:pPr>
    </w:p>
    <w:p w:rsidR="00085D46" w:rsidRPr="004D7847" w:rsidRDefault="00085D46" w:rsidP="000365D9">
      <w:pPr>
        <w:rPr>
          <w:szCs w:val="20"/>
        </w:rPr>
      </w:pPr>
    </w:p>
    <w:p w:rsidR="00F465E6" w:rsidRDefault="00F465E6" w:rsidP="004E4BC6">
      <w:pPr>
        <w:ind w:left="851"/>
        <w:rPr>
          <w:szCs w:val="20"/>
        </w:rPr>
      </w:pPr>
      <w:r w:rsidRPr="000413C0">
        <w:rPr>
          <w:szCs w:val="20"/>
        </w:rPr>
        <w:br/>
      </w:r>
    </w:p>
    <w:sectPr w:rsidR="00F465E6" w:rsidSect="00D02D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D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1179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82D6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3366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462E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7"/>
    <w:rsid w:val="00004C31"/>
    <w:rsid w:val="00005CAC"/>
    <w:rsid w:val="00005CEC"/>
    <w:rsid w:val="00016581"/>
    <w:rsid w:val="000171AA"/>
    <w:rsid w:val="00020EFE"/>
    <w:rsid w:val="000337C8"/>
    <w:rsid w:val="00034ACE"/>
    <w:rsid w:val="00034D91"/>
    <w:rsid w:val="000365D9"/>
    <w:rsid w:val="00037C7E"/>
    <w:rsid w:val="000413C0"/>
    <w:rsid w:val="000426D5"/>
    <w:rsid w:val="0004322F"/>
    <w:rsid w:val="00043247"/>
    <w:rsid w:val="000442A7"/>
    <w:rsid w:val="0006119A"/>
    <w:rsid w:val="00065A58"/>
    <w:rsid w:val="00073392"/>
    <w:rsid w:val="000743E4"/>
    <w:rsid w:val="00075175"/>
    <w:rsid w:val="0008285E"/>
    <w:rsid w:val="00085D46"/>
    <w:rsid w:val="000873D9"/>
    <w:rsid w:val="00090BDF"/>
    <w:rsid w:val="000950EF"/>
    <w:rsid w:val="0009656E"/>
    <w:rsid w:val="000B3DEF"/>
    <w:rsid w:val="000C1CE2"/>
    <w:rsid w:val="000C2DA7"/>
    <w:rsid w:val="000C2EF1"/>
    <w:rsid w:val="000E3238"/>
    <w:rsid w:val="000F343E"/>
    <w:rsid w:val="000F5E83"/>
    <w:rsid w:val="001021C7"/>
    <w:rsid w:val="00103E15"/>
    <w:rsid w:val="001067E8"/>
    <w:rsid w:val="001135EE"/>
    <w:rsid w:val="00123F74"/>
    <w:rsid w:val="00134A30"/>
    <w:rsid w:val="00140EF6"/>
    <w:rsid w:val="00141D35"/>
    <w:rsid w:val="00142531"/>
    <w:rsid w:val="001457F9"/>
    <w:rsid w:val="001530C5"/>
    <w:rsid w:val="00154B00"/>
    <w:rsid w:val="0016671B"/>
    <w:rsid w:val="00171392"/>
    <w:rsid w:val="001818FC"/>
    <w:rsid w:val="0018235C"/>
    <w:rsid w:val="00182FE9"/>
    <w:rsid w:val="00185853"/>
    <w:rsid w:val="001877EA"/>
    <w:rsid w:val="001911B8"/>
    <w:rsid w:val="001A008E"/>
    <w:rsid w:val="001A6F69"/>
    <w:rsid w:val="001B4F67"/>
    <w:rsid w:val="001C5475"/>
    <w:rsid w:val="001C5806"/>
    <w:rsid w:val="001C5844"/>
    <w:rsid w:val="001C5DA3"/>
    <w:rsid w:val="001D05B5"/>
    <w:rsid w:val="001D136D"/>
    <w:rsid w:val="001D5820"/>
    <w:rsid w:val="001E3D7B"/>
    <w:rsid w:val="001F0FFB"/>
    <w:rsid w:val="00205E6E"/>
    <w:rsid w:val="00206060"/>
    <w:rsid w:val="002104DE"/>
    <w:rsid w:val="002133A6"/>
    <w:rsid w:val="002134C5"/>
    <w:rsid w:val="00222435"/>
    <w:rsid w:val="0023034B"/>
    <w:rsid w:val="002328B8"/>
    <w:rsid w:val="0023343E"/>
    <w:rsid w:val="0025577B"/>
    <w:rsid w:val="002723C5"/>
    <w:rsid w:val="00273748"/>
    <w:rsid w:val="00286CBE"/>
    <w:rsid w:val="002A6326"/>
    <w:rsid w:val="002B4061"/>
    <w:rsid w:val="002B60F3"/>
    <w:rsid w:val="002C0EA4"/>
    <w:rsid w:val="002D4888"/>
    <w:rsid w:val="002D5749"/>
    <w:rsid w:val="002E168B"/>
    <w:rsid w:val="002E2F8C"/>
    <w:rsid w:val="002F1C42"/>
    <w:rsid w:val="002F7239"/>
    <w:rsid w:val="00302AD7"/>
    <w:rsid w:val="00303807"/>
    <w:rsid w:val="00311992"/>
    <w:rsid w:val="00313731"/>
    <w:rsid w:val="00314829"/>
    <w:rsid w:val="0031597F"/>
    <w:rsid w:val="0031782D"/>
    <w:rsid w:val="003213A4"/>
    <w:rsid w:val="003213DB"/>
    <w:rsid w:val="003251D2"/>
    <w:rsid w:val="00330079"/>
    <w:rsid w:val="00340502"/>
    <w:rsid w:val="003419B2"/>
    <w:rsid w:val="00343033"/>
    <w:rsid w:val="003459FE"/>
    <w:rsid w:val="00354E7F"/>
    <w:rsid w:val="00363DEE"/>
    <w:rsid w:val="00371AB6"/>
    <w:rsid w:val="003878A0"/>
    <w:rsid w:val="003A5F98"/>
    <w:rsid w:val="003B109F"/>
    <w:rsid w:val="003B2362"/>
    <w:rsid w:val="003B49FF"/>
    <w:rsid w:val="003C510E"/>
    <w:rsid w:val="003C66AA"/>
    <w:rsid w:val="003D6029"/>
    <w:rsid w:val="003D672C"/>
    <w:rsid w:val="003D6747"/>
    <w:rsid w:val="003F541D"/>
    <w:rsid w:val="004010E4"/>
    <w:rsid w:val="00403BC1"/>
    <w:rsid w:val="00404228"/>
    <w:rsid w:val="0040518C"/>
    <w:rsid w:val="00412674"/>
    <w:rsid w:val="00413AED"/>
    <w:rsid w:val="004217CB"/>
    <w:rsid w:val="004241B4"/>
    <w:rsid w:val="004425D8"/>
    <w:rsid w:val="00445882"/>
    <w:rsid w:val="0045288A"/>
    <w:rsid w:val="00467DA8"/>
    <w:rsid w:val="00481928"/>
    <w:rsid w:val="0048557F"/>
    <w:rsid w:val="00491E27"/>
    <w:rsid w:val="00492235"/>
    <w:rsid w:val="00496EEA"/>
    <w:rsid w:val="004A3B21"/>
    <w:rsid w:val="004A4570"/>
    <w:rsid w:val="004A50B1"/>
    <w:rsid w:val="004A6A0E"/>
    <w:rsid w:val="004B1709"/>
    <w:rsid w:val="004B1FF4"/>
    <w:rsid w:val="004B2600"/>
    <w:rsid w:val="004B7B14"/>
    <w:rsid w:val="004C2BC9"/>
    <w:rsid w:val="004C48C1"/>
    <w:rsid w:val="004D1A71"/>
    <w:rsid w:val="004D66BB"/>
    <w:rsid w:val="004D7847"/>
    <w:rsid w:val="004D7BA8"/>
    <w:rsid w:val="004E2411"/>
    <w:rsid w:val="004E3164"/>
    <w:rsid w:val="004E4BC6"/>
    <w:rsid w:val="004E6CDA"/>
    <w:rsid w:val="004F1E98"/>
    <w:rsid w:val="004F412D"/>
    <w:rsid w:val="00514B94"/>
    <w:rsid w:val="00522719"/>
    <w:rsid w:val="00522FBB"/>
    <w:rsid w:val="005241BF"/>
    <w:rsid w:val="00526BA0"/>
    <w:rsid w:val="00527900"/>
    <w:rsid w:val="00546CA7"/>
    <w:rsid w:val="00551478"/>
    <w:rsid w:val="00555A5F"/>
    <w:rsid w:val="00565849"/>
    <w:rsid w:val="0057329F"/>
    <w:rsid w:val="00576E94"/>
    <w:rsid w:val="005775F5"/>
    <w:rsid w:val="0057779E"/>
    <w:rsid w:val="00587DA1"/>
    <w:rsid w:val="005936F8"/>
    <w:rsid w:val="005A7A5E"/>
    <w:rsid w:val="005B116D"/>
    <w:rsid w:val="005B198B"/>
    <w:rsid w:val="005C2A98"/>
    <w:rsid w:val="005C7C65"/>
    <w:rsid w:val="005D0B96"/>
    <w:rsid w:val="005D3F80"/>
    <w:rsid w:val="005D6E93"/>
    <w:rsid w:val="005F1CED"/>
    <w:rsid w:val="005F22A2"/>
    <w:rsid w:val="0060054A"/>
    <w:rsid w:val="006125D7"/>
    <w:rsid w:val="00615D07"/>
    <w:rsid w:val="00615F24"/>
    <w:rsid w:val="00621123"/>
    <w:rsid w:val="00621B1B"/>
    <w:rsid w:val="00623470"/>
    <w:rsid w:val="00626F83"/>
    <w:rsid w:val="00630E01"/>
    <w:rsid w:val="00630FE8"/>
    <w:rsid w:val="00633EC5"/>
    <w:rsid w:val="0063500B"/>
    <w:rsid w:val="00636EB8"/>
    <w:rsid w:val="00643A41"/>
    <w:rsid w:val="00643E25"/>
    <w:rsid w:val="0065091E"/>
    <w:rsid w:val="00650DB6"/>
    <w:rsid w:val="006566F4"/>
    <w:rsid w:val="0066530E"/>
    <w:rsid w:val="00666CC4"/>
    <w:rsid w:val="00667B3E"/>
    <w:rsid w:val="006718DF"/>
    <w:rsid w:val="0067463A"/>
    <w:rsid w:val="00675127"/>
    <w:rsid w:val="00684D1A"/>
    <w:rsid w:val="00684FCB"/>
    <w:rsid w:val="00685124"/>
    <w:rsid w:val="00690F61"/>
    <w:rsid w:val="006928C4"/>
    <w:rsid w:val="006A1EE7"/>
    <w:rsid w:val="006A5B4A"/>
    <w:rsid w:val="006A7FDE"/>
    <w:rsid w:val="006B0656"/>
    <w:rsid w:val="006B390B"/>
    <w:rsid w:val="006B4245"/>
    <w:rsid w:val="006D2B9E"/>
    <w:rsid w:val="006E7560"/>
    <w:rsid w:val="006F1714"/>
    <w:rsid w:val="006F2F8B"/>
    <w:rsid w:val="00700490"/>
    <w:rsid w:val="007009E4"/>
    <w:rsid w:val="00701C91"/>
    <w:rsid w:val="00704856"/>
    <w:rsid w:val="007112F6"/>
    <w:rsid w:val="007145D0"/>
    <w:rsid w:val="0071494C"/>
    <w:rsid w:val="007219AF"/>
    <w:rsid w:val="00730AEC"/>
    <w:rsid w:val="00736C4E"/>
    <w:rsid w:val="00737F7B"/>
    <w:rsid w:val="00743BFA"/>
    <w:rsid w:val="00744EFA"/>
    <w:rsid w:val="00747799"/>
    <w:rsid w:val="00751E59"/>
    <w:rsid w:val="007556DE"/>
    <w:rsid w:val="0076437A"/>
    <w:rsid w:val="00766415"/>
    <w:rsid w:val="0076772C"/>
    <w:rsid w:val="00782A12"/>
    <w:rsid w:val="00784289"/>
    <w:rsid w:val="00784BBE"/>
    <w:rsid w:val="00793BA2"/>
    <w:rsid w:val="00794EA6"/>
    <w:rsid w:val="007A61ED"/>
    <w:rsid w:val="007B2563"/>
    <w:rsid w:val="007C2465"/>
    <w:rsid w:val="007E0573"/>
    <w:rsid w:val="007E2403"/>
    <w:rsid w:val="007E5A07"/>
    <w:rsid w:val="007E7EAF"/>
    <w:rsid w:val="007F6A51"/>
    <w:rsid w:val="00802C02"/>
    <w:rsid w:val="008071A7"/>
    <w:rsid w:val="008149AE"/>
    <w:rsid w:val="008249BA"/>
    <w:rsid w:val="00824FBC"/>
    <w:rsid w:val="0084290A"/>
    <w:rsid w:val="008540B2"/>
    <w:rsid w:val="00855149"/>
    <w:rsid w:val="00857854"/>
    <w:rsid w:val="00870E14"/>
    <w:rsid w:val="00873253"/>
    <w:rsid w:val="008870EE"/>
    <w:rsid w:val="0089446E"/>
    <w:rsid w:val="00896FC7"/>
    <w:rsid w:val="008B769E"/>
    <w:rsid w:val="008C0E58"/>
    <w:rsid w:val="008C0FD6"/>
    <w:rsid w:val="008C509E"/>
    <w:rsid w:val="008C66FF"/>
    <w:rsid w:val="008D1209"/>
    <w:rsid w:val="008D2788"/>
    <w:rsid w:val="008D7DF6"/>
    <w:rsid w:val="008E49B1"/>
    <w:rsid w:val="008F0017"/>
    <w:rsid w:val="008F2C29"/>
    <w:rsid w:val="008F508E"/>
    <w:rsid w:val="00904D67"/>
    <w:rsid w:val="009063A6"/>
    <w:rsid w:val="009067C5"/>
    <w:rsid w:val="0090683F"/>
    <w:rsid w:val="00927F78"/>
    <w:rsid w:val="009304DE"/>
    <w:rsid w:val="00930DA2"/>
    <w:rsid w:val="00931704"/>
    <w:rsid w:val="009360D4"/>
    <w:rsid w:val="00936435"/>
    <w:rsid w:val="00951B76"/>
    <w:rsid w:val="00952422"/>
    <w:rsid w:val="009559F4"/>
    <w:rsid w:val="0096022F"/>
    <w:rsid w:val="00960D01"/>
    <w:rsid w:val="00961946"/>
    <w:rsid w:val="0096591D"/>
    <w:rsid w:val="009676E4"/>
    <w:rsid w:val="00970D6B"/>
    <w:rsid w:val="009729BF"/>
    <w:rsid w:val="00984990"/>
    <w:rsid w:val="009938D3"/>
    <w:rsid w:val="00994D6E"/>
    <w:rsid w:val="00995B41"/>
    <w:rsid w:val="009972EA"/>
    <w:rsid w:val="009A0D54"/>
    <w:rsid w:val="009A46F5"/>
    <w:rsid w:val="009B04B7"/>
    <w:rsid w:val="009B6661"/>
    <w:rsid w:val="009C1EBC"/>
    <w:rsid w:val="009D1424"/>
    <w:rsid w:val="009D4434"/>
    <w:rsid w:val="009E3120"/>
    <w:rsid w:val="009E50EF"/>
    <w:rsid w:val="009F076D"/>
    <w:rsid w:val="009F09B5"/>
    <w:rsid w:val="009F18C3"/>
    <w:rsid w:val="00A032FF"/>
    <w:rsid w:val="00A2186C"/>
    <w:rsid w:val="00A24776"/>
    <w:rsid w:val="00A25110"/>
    <w:rsid w:val="00A3464C"/>
    <w:rsid w:val="00A410DB"/>
    <w:rsid w:val="00A44E70"/>
    <w:rsid w:val="00A46D33"/>
    <w:rsid w:val="00A64749"/>
    <w:rsid w:val="00A64CC6"/>
    <w:rsid w:val="00A70600"/>
    <w:rsid w:val="00A8343A"/>
    <w:rsid w:val="00A8359B"/>
    <w:rsid w:val="00A85347"/>
    <w:rsid w:val="00AA03AF"/>
    <w:rsid w:val="00AB003C"/>
    <w:rsid w:val="00AD049A"/>
    <w:rsid w:val="00AE083A"/>
    <w:rsid w:val="00AE6FFB"/>
    <w:rsid w:val="00AF1984"/>
    <w:rsid w:val="00AF57CA"/>
    <w:rsid w:val="00B03DF9"/>
    <w:rsid w:val="00B06745"/>
    <w:rsid w:val="00B07591"/>
    <w:rsid w:val="00B10C1B"/>
    <w:rsid w:val="00B1404B"/>
    <w:rsid w:val="00B14557"/>
    <w:rsid w:val="00B14FF7"/>
    <w:rsid w:val="00B20691"/>
    <w:rsid w:val="00B24E4C"/>
    <w:rsid w:val="00B26D19"/>
    <w:rsid w:val="00B31B20"/>
    <w:rsid w:val="00B3768F"/>
    <w:rsid w:val="00B432D1"/>
    <w:rsid w:val="00B53308"/>
    <w:rsid w:val="00B5764D"/>
    <w:rsid w:val="00B6509E"/>
    <w:rsid w:val="00B65728"/>
    <w:rsid w:val="00B709A2"/>
    <w:rsid w:val="00B71493"/>
    <w:rsid w:val="00B81A5C"/>
    <w:rsid w:val="00B95C1D"/>
    <w:rsid w:val="00BA251D"/>
    <w:rsid w:val="00BA2CA6"/>
    <w:rsid w:val="00BA7FC3"/>
    <w:rsid w:val="00BB0350"/>
    <w:rsid w:val="00BB0380"/>
    <w:rsid w:val="00BD16A7"/>
    <w:rsid w:val="00BD50BF"/>
    <w:rsid w:val="00BE7751"/>
    <w:rsid w:val="00C0282E"/>
    <w:rsid w:val="00C11D2B"/>
    <w:rsid w:val="00C25736"/>
    <w:rsid w:val="00C26583"/>
    <w:rsid w:val="00C30079"/>
    <w:rsid w:val="00C30A21"/>
    <w:rsid w:val="00C310FE"/>
    <w:rsid w:val="00C32FDE"/>
    <w:rsid w:val="00C3631D"/>
    <w:rsid w:val="00C3672F"/>
    <w:rsid w:val="00C41544"/>
    <w:rsid w:val="00C50876"/>
    <w:rsid w:val="00C53566"/>
    <w:rsid w:val="00C5640B"/>
    <w:rsid w:val="00C60C74"/>
    <w:rsid w:val="00C63555"/>
    <w:rsid w:val="00C639A5"/>
    <w:rsid w:val="00C763D8"/>
    <w:rsid w:val="00C83F67"/>
    <w:rsid w:val="00C8519C"/>
    <w:rsid w:val="00C85CCE"/>
    <w:rsid w:val="00C94F3F"/>
    <w:rsid w:val="00CB00F6"/>
    <w:rsid w:val="00CB19AC"/>
    <w:rsid w:val="00CC28D1"/>
    <w:rsid w:val="00CC3A1A"/>
    <w:rsid w:val="00CC4079"/>
    <w:rsid w:val="00CC7814"/>
    <w:rsid w:val="00CD5400"/>
    <w:rsid w:val="00CD6943"/>
    <w:rsid w:val="00CD7A93"/>
    <w:rsid w:val="00CE3A88"/>
    <w:rsid w:val="00CE4174"/>
    <w:rsid w:val="00CE54A8"/>
    <w:rsid w:val="00CE7DA0"/>
    <w:rsid w:val="00CF3BCE"/>
    <w:rsid w:val="00D01FE6"/>
    <w:rsid w:val="00D02858"/>
    <w:rsid w:val="00D02D85"/>
    <w:rsid w:val="00D12A64"/>
    <w:rsid w:val="00D1522D"/>
    <w:rsid w:val="00D15BB6"/>
    <w:rsid w:val="00D162EE"/>
    <w:rsid w:val="00D20D61"/>
    <w:rsid w:val="00D22DF5"/>
    <w:rsid w:val="00D356CD"/>
    <w:rsid w:val="00D46B80"/>
    <w:rsid w:val="00D46C8A"/>
    <w:rsid w:val="00D56A89"/>
    <w:rsid w:val="00D623D3"/>
    <w:rsid w:val="00D66272"/>
    <w:rsid w:val="00D6632F"/>
    <w:rsid w:val="00D8155B"/>
    <w:rsid w:val="00D84F7C"/>
    <w:rsid w:val="00D869DC"/>
    <w:rsid w:val="00D90393"/>
    <w:rsid w:val="00D9463E"/>
    <w:rsid w:val="00DA5215"/>
    <w:rsid w:val="00DC0503"/>
    <w:rsid w:val="00DC21F9"/>
    <w:rsid w:val="00DC65EB"/>
    <w:rsid w:val="00DC78C5"/>
    <w:rsid w:val="00DE3988"/>
    <w:rsid w:val="00DE40BB"/>
    <w:rsid w:val="00DF543C"/>
    <w:rsid w:val="00E04BB5"/>
    <w:rsid w:val="00E163FB"/>
    <w:rsid w:val="00E17047"/>
    <w:rsid w:val="00E30485"/>
    <w:rsid w:val="00E31AD8"/>
    <w:rsid w:val="00E4207C"/>
    <w:rsid w:val="00E422C0"/>
    <w:rsid w:val="00E5211D"/>
    <w:rsid w:val="00E671B7"/>
    <w:rsid w:val="00E71B5C"/>
    <w:rsid w:val="00E75265"/>
    <w:rsid w:val="00E800FA"/>
    <w:rsid w:val="00E8037C"/>
    <w:rsid w:val="00E805C2"/>
    <w:rsid w:val="00E819D7"/>
    <w:rsid w:val="00E8421A"/>
    <w:rsid w:val="00E94C40"/>
    <w:rsid w:val="00E960C3"/>
    <w:rsid w:val="00EA1A95"/>
    <w:rsid w:val="00EA2CAA"/>
    <w:rsid w:val="00EA7184"/>
    <w:rsid w:val="00EA75CF"/>
    <w:rsid w:val="00EB2736"/>
    <w:rsid w:val="00EB2789"/>
    <w:rsid w:val="00EB5498"/>
    <w:rsid w:val="00EB711A"/>
    <w:rsid w:val="00ED603E"/>
    <w:rsid w:val="00EE2846"/>
    <w:rsid w:val="00EE74C6"/>
    <w:rsid w:val="00EF1FBB"/>
    <w:rsid w:val="00EF395E"/>
    <w:rsid w:val="00EF3A66"/>
    <w:rsid w:val="00EF5263"/>
    <w:rsid w:val="00F12005"/>
    <w:rsid w:val="00F3270C"/>
    <w:rsid w:val="00F40222"/>
    <w:rsid w:val="00F42D4E"/>
    <w:rsid w:val="00F44705"/>
    <w:rsid w:val="00F465E6"/>
    <w:rsid w:val="00F539B0"/>
    <w:rsid w:val="00F57D38"/>
    <w:rsid w:val="00F610E5"/>
    <w:rsid w:val="00F65C6F"/>
    <w:rsid w:val="00F7557C"/>
    <w:rsid w:val="00F82BAD"/>
    <w:rsid w:val="00F841CA"/>
    <w:rsid w:val="00F84697"/>
    <w:rsid w:val="00F85962"/>
    <w:rsid w:val="00F8747A"/>
    <w:rsid w:val="00FA0102"/>
    <w:rsid w:val="00FA0461"/>
    <w:rsid w:val="00FA27AD"/>
    <w:rsid w:val="00FA59AC"/>
    <w:rsid w:val="00FC5278"/>
    <w:rsid w:val="00FD183A"/>
    <w:rsid w:val="00FD3C12"/>
    <w:rsid w:val="00FE3A96"/>
    <w:rsid w:val="00FE3DF6"/>
    <w:rsid w:val="00FF01D3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6534"/>
  <w15:chartTrackingRefBased/>
  <w15:docId w15:val="{59618FEA-1BD6-204F-B00D-1DB5F02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1C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5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F3270C"/>
    <w:pPr>
      <w:ind w:leftChars="400" w:left="800"/>
    </w:pPr>
  </w:style>
  <w:style w:type="table" w:styleId="a5">
    <w:name w:val="Table Grid"/>
    <w:basedOn w:val="a1"/>
    <w:uiPriority w:val="39"/>
    <w:rsid w:val="00F4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8521102-3A67-BA44-A741-4ABA2B2D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구국원</dc:creator>
  <cp:keywords/>
  <dc:description/>
  <cp:lastModifiedBy>구국원</cp:lastModifiedBy>
  <cp:revision>504</cp:revision>
  <dcterms:created xsi:type="dcterms:W3CDTF">2018-08-24T06:10:00Z</dcterms:created>
  <dcterms:modified xsi:type="dcterms:W3CDTF">2018-08-31T06:35:00Z</dcterms:modified>
</cp:coreProperties>
</file>