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folder you'll find a few ready-made Car prefabs, which are used in the Car sample scenes. These prefabs demonstrate how you can use the Car scripts we've included, including some AI-controlled variants which are able to drive directly towards a specified target, or follow a waypoint-based route.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included have been designed to be modular in nature, so that the extra features of a particular car can be set up (such as brake lights, engine sound, and skid trails).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setting up your own car is to use our "CarPrefabEmpty", and to follow these steps: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drive around 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"CarPrefabEmpty" in the scene.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Place your 3d model into the scene, as a child of the "CarPrefabEmpty" GameObject. Notice that your car model should be at the same level as the "WheelHub" objects that were already present.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your car's position in the inspector is set to 0,0,0. This will ensure your car's position is aligned with the Empty Prefab's position.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Expand the hierarchy of your car model in the hierarchy so that the wheel models of your car are visible.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Select each "WheelHub" in turn, and drag the corresponding wheel model from your car into the "Wheel Model" slot of the Wheel component on the WheelHub GameObject. Then click the "Align to assigned wheel model". If your car has four wheels, you'll need to do this step four times, once for each wheel.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Hit play, and try driving your car!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want to add a camera rig so that the camera follows the car as it drives off. See the Camera Rig guidelines for instructions on how to do that.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script exposes a number of properties which determine the power, maximum speed, and handling of the car, however ultimately the script is designed to provide a fun arcade game-like feel rather than attempting to be a realistic simulation of car handling. The gears and revs values are purely cosmetic, and are calculated retrospectively - they can be used by the engine sound component or GUI to display revs and gear.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about each setting, see the comments in the script.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CarUserControl script takes input from the "CrossPlatformInput" class included in the sample assets, however if you're not targeting mobile or prefer to use a different system to read input, you can simply use unity's built in Input class in place of CrossPlatformInput. For more information, see the Cross Platform Input guidelines.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scenes provided work on standalone builds and also include cross platform touch and tilt controls which are set up and ready to publish to mobile.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CarAIControl component can be added instead of the CarUserControl component, allowing the car to be AI controlled. You can set it up to either head towards a specified target, or (by using the WaypointProgressTracker) follow a waypoint-defined route. See the WaypointCircuit guidelines for instructions.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