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{"end": "2019-12-31T00:00", "remote_ip": ["68.50.10.180"], "q": "#shooting, #activeshooter, #gunviolence, #stopgunviolence, #prayfor", "output": "tweet-content", "label": "", "start": "2017-01-01T05:00", "email": "daugge@iu.edu", "qtype": "meme"}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