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8C81E" w14:textId="1EE18F0F" w:rsidR="00044D22" w:rsidRPr="00044D22" w:rsidRDefault="00044D22" w:rsidP="00044D22">
      <w:pPr>
        <w:pStyle w:val="Kop1"/>
        <w:rPr>
          <w:lang w:val="en-GB"/>
        </w:rPr>
      </w:pPr>
      <w:r w:rsidRPr="00044D22">
        <w:rPr>
          <w:lang w:val="en-GB"/>
        </w:rPr>
        <w:t>Introduction</w:t>
      </w:r>
    </w:p>
    <w:p w14:paraId="4E39FCB4" w14:textId="3DBAA3A4" w:rsidR="00044D22" w:rsidRDefault="00044D22" w:rsidP="00044D22">
      <w:pPr>
        <w:rPr>
          <w:lang w:val="en-GB"/>
        </w:rPr>
      </w:pPr>
      <w:r w:rsidRPr="00044D22">
        <w:rPr>
          <w:lang w:val="en-GB"/>
        </w:rPr>
        <w:t>The Tour</w:t>
      </w:r>
      <w:r>
        <w:rPr>
          <w:lang w:val="en-GB"/>
        </w:rPr>
        <w:t xml:space="preserve"> De France is </w:t>
      </w:r>
      <w:r w:rsidR="007E592E">
        <w:rPr>
          <w:lang w:val="en-GB"/>
        </w:rPr>
        <w:t xml:space="preserve"> with its 150 million viewers</w:t>
      </w:r>
      <w:r w:rsidR="00DA4066">
        <w:rPr>
          <w:lang w:val="en-GB"/>
        </w:rPr>
        <w:t xml:space="preserve"> (</w:t>
      </w:r>
      <w:hyperlink r:id="rId8" w:history="1">
        <w:r w:rsidR="00DA4066" w:rsidRPr="00E45687">
          <w:rPr>
            <w:rStyle w:val="Hyperlink"/>
            <w:lang w:val="en-GB"/>
          </w:rPr>
          <w:t>https://www.statista.com/statistics/1254337/tour-de-france-tv-audience/</w:t>
        </w:r>
      </w:hyperlink>
      <w:r w:rsidR="00DA4066">
        <w:rPr>
          <w:lang w:val="en-GB"/>
        </w:rPr>
        <w:t xml:space="preserve">) </w:t>
      </w:r>
      <w:r w:rsidR="007E592E">
        <w:rPr>
          <w:lang w:val="en-GB"/>
        </w:rPr>
        <w:t xml:space="preserve">per year </w:t>
      </w:r>
      <w:r>
        <w:rPr>
          <w:lang w:val="en-GB"/>
        </w:rPr>
        <w:t>the biggest and the most prestigious race on the calendar</w:t>
      </w:r>
      <w:r w:rsidR="00096388">
        <w:rPr>
          <w:lang w:val="en-GB"/>
        </w:rPr>
        <w:t>. It consists of 21 individual stages spread across three weeks</w:t>
      </w:r>
      <w:r w:rsidR="007E592E">
        <w:rPr>
          <w:lang w:val="en-GB"/>
        </w:rPr>
        <w:t>. E</w:t>
      </w:r>
      <w:r w:rsidR="00096388">
        <w:rPr>
          <w:lang w:val="en-GB"/>
        </w:rPr>
        <w:t xml:space="preserve">ach stage is timed, which is how the race leader and eventually the overall winner is decided. </w:t>
      </w:r>
    </w:p>
    <w:p w14:paraId="0AB7309C" w14:textId="76EEE902" w:rsidR="00096388" w:rsidRDefault="00096388" w:rsidP="00044D22">
      <w:pPr>
        <w:rPr>
          <w:lang w:val="en-GB"/>
        </w:rPr>
      </w:pPr>
      <w:r>
        <w:rPr>
          <w:lang w:val="en-GB"/>
        </w:rPr>
        <w:t>The TDF stages fall into one of five different categories: flat, mountainous, time trials, team time trials</w:t>
      </w:r>
      <w:r w:rsidR="00240874">
        <w:rPr>
          <w:lang w:val="en-GB"/>
        </w:rPr>
        <w:t xml:space="preserve"> and hill climbs.</w:t>
      </w:r>
    </w:p>
    <w:p w14:paraId="466DEC3C" w14:textId="7D32E191" w:rsidR="00240874" w:rsidRDefault="00240874" w:rsidP="00044D22">
      <w:pPr>
        <w:rPr>
          <w:lang w:val="en-GB"/>
        </w:rPr>
      </w:pPr>
      <w:r>
        <w:rPr>
          <w:lang w:val="en-GB"/>
        </w:rPr>
        <w:t xml:space="preserve">At the end of each stage </w:t>
      </w:r>
      <w:r w:rsidR="00653404">
        <w:rPr>
          <w:lang w:val="en-GB"/>
        </w:rPr>
        <w:t>four important jerseys are awarded</w:t>
      </w:r>
      <w:r w:rsidR="003403B6">
        <w:rPr>
          <w:lang w:val="en-GB"/>
        </w:rPr>
        <w:t xml:space="preserve"> that the riders will wear </w:t>
      </w:r>
      <w:r w:rsidR="007E592E">
        <w:rPr>
          <w:lang w:val="en-GB"/>
        </w:rPr>
        <w:t>during</w:t>
      </w:r>
      <w:r w:rsidR="003403B6">
        <w:rPr>
          <w:lang w:val="en-GB"/>
        </w:rPr>
        <w:t xml:space="preserve"> the next stage</w:t>
      </w:r>
      <w:r w:rsidR="00DA4066">
        <w:rPr>
          <w:lang w:val="en-GB"/>
        </w:rPr>
        <w:t xml:space="preserve"> (</w:t>
      </w:r>
      <w:r w:rsidR="00DA4066" w:rsidRPr="00DA4066">
        <w:rPr>
          <w:lang w:val="en-GB"/>
        </w:rPr>
        <w:t>https://www.youtube.com/watch?v=p3jlG3XBDjM&amp;ab_channel=GlobalCyclingNetwork</w:t>
      </w:r>
      <w:r w:rsidR="00DA4066">
        <w:rPr>
          <w:lang w:val="en-GB"/>
        </w:rPr>
        <w:t>)</w:t>
      </w:r>
      <w:r w:rsidR="00653404">
        <w:rPr>
          <w:lang w:val="en-GB"/>
        </w:rPr>
        <w:t xml:space="preserve">: </w:t>
      </w:r>
    </w:p>
    <w:p w14:paraId="3A775064" w14:textId="55E12F57" w:rsidR="00653404" w:rsidRDefault="00653404" w:rsidP="00653404">
      <w:pPr>
        <w:pStyle w:val="Lijstalinea"/>
        <w:numPr>
          <w:ilvl w:val="0"/>
          <w:numId w:val="4"/>
        </w:numPr>
        <w:rPr>
          <w:lang w:val="en-GB"/>
        </w:rPr>
      </w:pPr>
      <w:r w:rsidRPr="00701E31">
        <w:rPr>
          <w:i/>
          <w:iCs/>
          <w:lang w:val="en-GB"/>
        </w:rPr>
        <w:t>Maillot Jaune</w:t>
      </w:r>
      <w:r w:rsidR="003403B6">
        <w:rPr>
          <w:lang w:val="en-GB"/>
        </w:rPr>
        <w:t>:</w:t>
      </w:r>
      <w:r>
        <w:rPr>
          <w:lang w:val="en-GB"/>
        </w:rPr>
        <w:t xml:space="preserve"> that is awarded to the current leader of the general classification</w:t>
      </w:r>
    </w:p>
    <w:p w14:paraId="04C1B7E9" w14:textId="3AE1F339" w:rsidR="00653404" w:rsidRDefault="00653404" w:rsidP="00653404">
      <w:pPr>
        <w:pStyle w:val="Lijstalinea"/>
        <w:numPr>
          <w:ilvl w:val="0"/>
          <w:numId w:val="4"/>
        </w:numPr>
        <w:rPr>
          <w:lang w:val="en-GB"/>
        </w:rPr>
      </w:pPr>
      <w:r w:rsidRPr="00701E31">
        <w:rPr>
          <w:i/>
          <w:iCs/>
          <w:lang w:val="en-GB"/>
        </w:rPr>
        <w:t>Maillot Blanc</w:t>
      </w:r>
      <w:r w:rsidR="003403B6">
        <w:rPr>
          <w:lang w:val="en-GB"/>
        </w:rPr>
        <w:t>:</w:t>
      </w:r>
      <w:r>
        <w:rPr>
          <w:lang w:val="en-GB"/>
        </w:rPr>
        <w:t xml:space="preserve"> which denotes the best young rider in the race</w:t>
      </w:r>
    </w:p>
    <w:p w14:paraId="07FE80F6" w14:textId="3C265FED" w:rsidR="00653404" w:rsidRDefault="00653404" w:rsidP="00653404">
      <w:pPr>
        <w:pStyle w:val="Lijstalinea"/>
        <w:numPr>
          <w:ilvl w:val="0"/>
          <w:numId w:val="4"/>
        </w:numPr>
        <w:rPr>
          <w:lang w:val="en-GB"/>
        </w:rPr>
      </w:pPr>
      <w:r w:rsidRPr="00701E31">
        <w:rPr>
          <w:i/>
          <w:iCs/>
          <w:lang w:val="en-GB"/>
        </w:rPr>
        <w:t>Maillot Vert</w:t>
      </w:r>
      <w:r w:rsidR="003403B6">
        <w:rPr>
          <w:lang w:val="en-GB"/>
        </w:rPr>
        <w:t>:</w:t>
      </w:r>
      <w:r>
        <w:rPr>
          <w:lang w:val="en-GB"/>
        </w:rPr>
        <w:t xml:space="preserve"> is typically worn</w:t>
      </w:r>
      <w:r w:rsidR="003403B6">
        <w:rPr>
          <w:lang w:val="en-GB"/>
        </w:rPr>
        <w:t xml:space="preserve"> by a sprinter</w:t>
      </w:r>
      <w:r>
        <w:rPr>
          <w:lang w:val="en-GB"/>
        </w:rPr>
        <w:t xml:space="preserve">, </w:t>
      </w:r>
      <w:r w:rsidR="003403B6">
        <w:rPr>
          <w:lang w:val="en-GB"/>
        </w:rPr>
        <w:t>who</w:t>
      </w:r>
      <w:r>
        <w:rPr>
          <w:lang w:val="en-GB"/>
        </w:rPr>
        <w:t xml:space="preserve"> will accrue points by winning stages</w:t>
      </w:r>
      <w:r w:rsidR="003403B6">
        <w:rPr>
          <w:lang w:val="en-GB"/>
        </w:rPr>
        <w:t xml:space="preserve"> and finishing regularly in the top 15 on stages they don’t win</w:t>
      </w:r>
      <w:r w:rsidR="007E592E">
        <w:rPr>
          <w:lang w:val="en-GB"/>
        </w:rPr>
        <w:t>. The jersey is worn by the rider with the most points.</w:t>
      </w:r>
      <w:r w:rsidR="00DA4066">
        <w:rPr>
          <w:lang w:val="en-GB"/>
        </w:rPr>
        <w:t xml:space="preserve"> </w:t>
      </w:r>
    </w:p>
    <w:p w14:paraId="39D8BE9A" w14:textId="5F9F2376" w:rsidR="003403B6" w:rsidRDefault="003403B6" w:rsidP="00653404">
      <w:pPr>
        <w:pStyle w:val="Lijstalinea"/>
        <w:numPr>
          <w:ilvl w:val="0"/>
          <w:numId w:val="4"/>
        </w:numPr>
        <w:rPr>
          <w:lang w:val="en-GB"/>
        </w:rPr>
      </w:pPr>
      <w:r w:rsidRPr="00701E31">
        <w:rPr>
          <w:i/>
          <w:iCs/>
          <w:lang w:val="en-GB"/>
        </w:rPr>
        <w:t>Maillot à pois</w:t>
      </w:r>
      <w:r>
        <w:rPr>
          <w:lang w:val="en-GB"/>
        </w:rPr>
        <w:t>: is typically awarded to the best climber, who will accrue points by winning mountainous stages</w:t>
      </w:r>
      <w:r w:rsidR="007E592E">
        <w:rPr>
          <w:lang w:val="en-GB"/>
        </w:rPr>
        <w:t xml:space="preserve"> or by finishing in the top 15. The harder the climb the more points that are on offer. </w:t>
      </w:r>
    </w:p>
    <w:p w14:paraId="77204A31" w14:textId="17D6E6BD" w:rsidR="00DA4066" w:rsidRDefault="00C83442" w:rsidP="00DA4066">
      <w:pPr>
        <w:rPr>
          <w:lang w:val="en-GB"/>
        </w:rPr>
      </w:pPr>
      <w:r>
        <w:rPr>
          <w:lang w:val="en-GB"/>
        </w:rPr>
        <w:t>A team sponsors goal is to maximize name exposure</w:t>
      </w:r>
      <w:r w:rsidR="00032674">
        <w:rPr>
          <w:lang w:val="en-GB"/>
        </w:rPr>
        <w:t xml:space="preserve"> so w</w:t>
      </w:r>
      <w:r>
        <w:rPr>
          <w:lang w:val="en-GB"/>
        </w:rPr>
        <w:t>inning one of the Jerseys is very important. Few teams have Maillot Jaune contenders on their roster so what they’l</w:t>
      </w:r>
      <w:r w:rsidR="00637F0C">
        <w:rPr>
          <w:lang w:val="en-GB"/>
        </w:rPr>
        <w:t xml:space="preserve">l typically </w:t>
      </w:r>
      <w:r w:rsidR="00032674">
        <w:rPr>
          <w:lang w:val="en-GB"/>
        </w:rPr>
        <w:t xml:space="preserve">do </w:t>
      </w:r>
      <w:r w:rsidR="00637F0C">
        <w:rPr>
          <w:lang w:val="en-GB"/>
        </w:rPr>
        <w:t xml:space="preserve">is focus on </w:t>
      </w:r>
      <w:r w:rsidR="00032674">
        <w:rPr>
          <w:lang w:val="en-GB"/>
        </w:rPr>
        <w:t xml:space="preserve">either </w:t>
      </w:r>
      <w:r w:rsidR="00637F0C">
        <w:rPr>
          <w:lang w:val="en-GB"/>
        </w:rPr>
        <w:t xml:space="preserve">obtaining </w:t>
      </w:r>
      <w:r w:rsidR="00032674">
        <w:rPr>
          <w:lang w:val="en-GB"/>
        </w:rPr>
        <w:t>the Maillot à Pois or the Maillot Vert as the wearer o</w:t>
      </w:r>
      <w:r w:rsidR="00601CDD">
        <w:rPr>
          <w:lang w:val="en-GB"/>
        </w:rPr>
        <w:t>f one of the</w:t>
      </w:r>
      <w:r w:rsidR="00032674">
        <w:rPr>
          <w:lang w:val="en-GB"/>
        </w:rPr>
        <w:t xml:space="preserve"> jerseys receives significant </w:t>
      </w:r>
      <w:r w:rsidR="00601CDD">
        <w:rPr>
          <w:lang w:val="en-GB"/>
        </w:rPr>
        <w:t>coverage during the race</w:t>
      </w:r>
      <w:r w:rsidR="00032674">
        <w:rPr>
          <w:lang w:val="en-GB"/>
        </w:rPr>
        <w:t>. Especially the Maillot Vert</w:t>
      </w:r>
      <w:r w:rsidR="00601CDD">
        <w:rPr>
          <w:lang w:val="en-GB"/>
        </w:rPr>
        <w:t xml:space="preserve"> wearer.</w:t>
      </w:r>
      <w:r w:rsidR="00701E31">
        <w:rPr>
          <w:lang w:val="en-GB"/>
        </w:rPr>
        <w:t xml:space="preserve"> For the smallest teams winning a stage is the goal. </w:t>
      </w:r>
    </w:p>
    <w:p w14:paraId="4C529BAE" w14:textId="5AC08CB9" w:rsidR="00032674" w:rsidRPr="00DA4066" w:rsidRDefault="00032674" w:rsidP="00DA4066">
      <w:pPr>
        <w:rPr>
          <w:lang w:val="en-GB"/>
        </w:rPr>
      </w:pPr>
      <w:r>
        <w:rPr>
          <w:lang w:val="en-GB"/>
        </w:rPr>
        <w:t>In this report we explain how we built a prescriptive model with which a team can decide which riders to select to maximize their chances</w:t>
      </w:r>
      <w:r w:rsidR="00042B59">
        <w:rPr>
          <w:lang w:val="en-GB"/>
        </w:rPr>
        <w:t xml:space="preserve"> of</w:t>
      </w:r>
      <w:r>
        <w:rPr>
          <w:lang w:val="en-GB"/>
        </w:rPr>
        <w:t xml:space="preserve"> obtain</w:t>
      </w:r>
      <w:r w:rsidR="00042B59">
        <w:rPr>
          <w:lang w:val="en-GB"/>
        </w:rPr>
        <w:t>ing</w:t>
      </w:r>
      <w:r>
        <w:rPr>
          <w:lang w:val="en-GB"/>
        </w:rPr>
        <w:t xml:space="preserve"> one of the Maillots</w:t>
      </w:r>
      <w:r w:rsidR="00701E31">
        <w:rPr>
          <w:lang w:val="en-GB"/>
        </w:rPr>
        <w:t xml:space="preserve"> or to win a stage</w:t>
      </w:r>
      <w:r>
        <w:rPr>
          <w:lang w:val="en-GB"/>
        </w:rPr>
        <w:t xml:space="preserve">. </w:t>
      </w:r>
      <w:r w:rsidR="00042B59">
        <w:rPr>
          <w:lang w:val="en-GB"/>
        </w:rPr>
        <w:t>A team can either build a team that’s more suited to winning flat stages or it can build a team that focusses on collecting.</w:t>
      </w:r>
    </w:p>
    <w:p w14:paraId="66AB2EDB" w14:textId="0E5C264C" w:rsidR="00E700B5" w:rsidRPr="00044D22" w:rsidRDefault="007D08FE" w:rsidP="001B0BEF">
      <w:pPr>
        <w:pStyle w:val="Kop1"/>
        <w:rPr>
          <w:lang w:val="en-GB"/>
        </w:rPr>
      </w:pPr>
      <w:r w:rsidRPr="00044D22">
        <w:rPr>
          <w:lang w:val="en-GB"/>
        </w:rPr>
        <w:t>Objective function</w:t>
      </w:r>
    </w:p>
    <w:p w14:paraId="1C670384" w14:textId="37EEC781" w:rsidR="00E700B5" w:rsidRPr="00044D22" w:rsidRDefault="003D321F" w:rsidP="00E700B5">
      <w:pPr>
        <w:rPr>
          <w:lang w:val="en-GB"/>
        </w:rPr>
      </w:pPr>
      <w:r w:rsidRPr="00044D22">
        <w:rPr>
          <w:lang w:val="en-GB"/>
        </w:rPr>
        <w:t>We</w:t>
      </w:r>
      <w:r w:rsidR="004A1B3F" w:rsidRPr="00044D22">
        <w:rPr>
          <w:lang w:val="en-GB"/>
        </w:rPr>
        <w:t xml:space="preserve"> argue that because of the importance of the Tour De France a </w:t>
      </w:r>
      <w:r w:rsidR="00601CDD" w:rsidRPr="00044D22">
        <w:rPr>
          <w:lang w:val="en-GB"/>
        </w:rPr>
        <w:t>team’s</w:t>
      </w:r>
      <w:r w:rsidR="004A1B3F" w:rsidRPr="00044D22">
        <w:rPr>
          <w:lang w:val="en-GB"/>
        </w:rPr>
        <w:t xml:space="preserve"> goal will be to send it’s best possible group of riders to achieve its goal.</w:t>
      </w:r>
      <w:r w:rsidRPr="00044D22">
        <w:rPr>
          <w:lang w:val="en-GB"/>
        </w:rPr>
        <w:t xml:space="preserve"> </w:t>
      </w:r>
      <w:r w:rsidR="004A1B3F" w:rsidRPr="00044D22">
        <w:rPr>
          <w:lang w:val="en-GB"/>
        </w:rPr>
        <w:t>Riders are ranked based on their overall rating</w:t>
      </w:r>
      <w:r w:rsidR="00701E31">
        <w:rPr>
          <w:lang w:val="en-GB"/>
        </w:rPr>
        <w:t>, w</w:t>
      </w:r>
      <w:r w:rsidR="004A1B3F" w:rsidRPr="00044D22">
        <w:rPr>
          <w:lang w:val="en-GB"/>
        </w:rPr>
        <w:t xml:space="preserve">hich is the average </w:t>
      </w:r>
      <w:r w:rsidR="00701E31">
        <w:rPr>
          <w:lang w:val="en-GB"/>
        </w:rPr>
        <w:t xml:space="preserve">of </w:t>
      </w:r>
      <w:r w:rsidR="004A1B3F" w:rsidRPr="00044D22">
        <w:rPr>
          <w:lang w:val="en-GB"/>
        </w:rPr>
        <w:t xml:space="preserve">a player’s </w:t>
      </w:r>
      <w:r w:rsidR="00701E31">
        <w:rPr>
          <w:lang w:val="en-GB"/>
        </w:rPr>
        <w:t xml:space="preserve">PCM </w:t>
      </w:r>
      <w:r w:rsidR="004A1B3F" w:rsidRPr="00044D22">
        <w:rPr>
          <w:lang w:val="en-GB"/>
        </w:rPr>
        <w:t xml:space="preserve">stats. The best possible team </w:t>
      </w:r>
      <w:r w:rsidR="00D90741" w:rsidRPr="00044D22">
        <w:rPr>
          <w:lang w:val="en-GB"/>
        </w:rPr>
        <w:t>is the team</w:t>
      </w:r>
      <w:r w:rsidR="007D08FE" w:rsidRPr="00044D22">
        <w:rPr>
          <w:lang w:val="en-GB"/>
        </w:rPr>
        <w:t xml:space="preserve"> that maximizes the average overall rating.</w:t>
      </w:r>
      <w:r w:rsidR="00D90741" w:rsidRPr="00044D22">
        <w:rPr>
          <w:lang w:val="en-GB"/>
        </w:rPr>
        <w:t xml:space="preserve"> </w:t>
      </w:r>
    </w:p>
    <w:p w14:paraId="61E7D93D" w14:textId="15BF97EA" w:rsidR="00E700B5" w:rsidRPr="00044D22" w:rsidRDefault="00E700B5" w:rsidP="00E700B5">
      <w:pPr>
        <w:rPr>
          <w:rFonts w:eastAsiaTheme="minorEastAsia"/>
          <w:lang w:val="en-GB"/>
        </w:rPr>
      </w:pPr>
      <w:r w:rsidRPr="00044D22">
        <w:rPr>
          <w:lang w:val="en-GB"/>
        </w:rPr>
        <w:t>Max</w:t>
      </w:r>
      <m:oMath>
        <m:r>
          <w:rPr>
            <w:rFonts w:ascii="Cambria Math" w:hAnsi="Cambria Math"/>
            <w:lang w:val="en-GB"/>
          </w:rPr>
          <m:t>: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n</m:t>
            </m:r>
          </m:den>
        </m:f>
        <m:r>
          <w:rPr>
            <w:rFonts w:ascii="Cambria Math" w:hAnsi="Cambria Math"/>
            <w:lang w:val="en-GB"/>
          </w:rPr>
          <m:t>*</m:t>
        </m:r>
        <m:nary>
          <m:naryPr>
            <m:chr m:val="∑"/>
            <m:grow m:val="1"/>
            <m:ctrlPr>
              <w:rPr>
                <w:rFonts w:ascii="Cambria Math" w:hAnsi="Cambria Math"/>
                <w:lang w:val="en-GB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GB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GB"/>
              </w:rPr>
              <m:t>n</m:t>
            </m:r>
          </m:sup>
          <m:e>
            <m:r>
              <w:rPr>
                <w:rFonts w:ascii="Cambria Math" w:hAnsi="Cambria Math"/>
                <w:lang w:val="en-GB"/>
              </w:rPr>
              <m:t>(</m:t>
            </m:r>
            <m:r>
              <w:rPr>
                <w:rFonts w:ascii="Cambria Math" w:hAnsi="Cambria Math"/>
                <w:lang w:val="en-GB"/>
              </w:rPr>
              <m:t>OverallRatin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  <m:r>
              <m:rPr>
                <m:nor/>
              </m:rPr>
              <w:rPr>
                <w:rFonts w:ascii="Cambria Math" w:hAnsi="Cambria Math"/>
                <w:lang w:val="en-GB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  <w:lang w:val="en-GB"/>
              </w:rPr>
              <m:t>)</m:t>
            </m:r>
          </m:e>
        </m:nary>
      </m:oMath>
    </w:p>
    <w:p w14:paraId="499B61CB" w14:textId="473CC8F9" w:rsidR="003D321F" w:rsidRPr="00044D22" w:rsidRDefault="00E63874" w:rsidP="00E700B5">
      <w:pPr>
        <w:rPr>
          <w:rFonts w:ascii="Cambria Math" w:eastAsiaTheme="minorEastAsia" w:hAnsi="Cambria Math"/>
          <w:lang w:val="en-GB"/>
        </w:rPr>
      </w:pPr>
      <w:r w:rsidRPr="00044D22">
        <w:rPr>
          <w:rFonts w:eastAsiaTheme="minorEastAsia"/>
          <w:lang w:val="en-GB"/>
        </w:rPr>
        <w:t>Constraint</w:t>
      </w:r>
      <w:r w:rsidR="007D08FE" w:rsidRPr="00044D22">
        <w:rPr>
          <w:rFonts w:eastAsiaTheme="minorEastAsia"/>
          <w:lang w:val="en-GB"/>
        </w:rPr>
        <w:t>s</w:t>
      </w:r>
      <w:r w:rsidRPr="00044D22">
        <w:rPr>
          <w:rFonts w:eastAsiaTheme="minorEastAsia"/>
          <w:lang w:val="en-GB"/>
        </w:rPr>
        <w:t xml:space="preserve">: </w:t>
      </w:r>
      <w:r w:rsidRPr="00044D22">
        <w:rPr>
          <w:rFonts w:ascii="Cambria Math" w:hAnsi="Cambria Math"/>
          <w:lang w:val="en-GB"/>
        </w:rPr>
        <w:br/>
      </w:r>
      <w:r w:rsidRPr="00044D22">
        <w:rPr>
          <w:rFonts w:ascii="Cambria Math" w:eastAsiaTheme="minorEastAsia" w:hAnsi="Cambria Math"/>
          <w:lang w:val="en-GB"/>
        </w:rPr>
        <w:t xml:space="preserve">- </w:t>
      </w:r>
      <m:oMath>
        <m:r>
          <w:rPr>
            <w:rFonts w:ascii="Cambria Math" w:eastAsiaTheme="minorEastAsia" w:hAnsi="Cambria Math"/>
            <w:lang w:val="en-GB"/>
          </w:rPr>
          <m:t xml:space="preserve">    </m:t>
        </m:r>
        <m:nary>
          <m:naryPr>
            <m:chr m:val="∑"/>
            <m:grow m:val="1"/>
            <m:ctrlPr>
              <w:rPr>
                <w:rFonts w:ascii="Cambria Math" w:hAnsi="Cambria Math"/>
                <w:lang w:val="en-GB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GB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GB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=8 </m:t>
            </m:r>
          </m:e>
        </m:nary>
      </m:oMath>
    </w:p>
    <w:p w14:paraId="4E2A5067" w14:textId="23FE943C" w:rsidR="00E63874" w:rsidRPr="00044D22" w:rsidRDefault="00E63874" w:rsidP="00E63874">
      <w:pPr>
        <w:pStyle w:val="Lijstalinea"/>
        <w:numPr>
          <w:ilvl w:val="0"/>
          <w:numId w:val="3"/>
        </w:numPr>
        <w:rPr>
          <w:rFonts w:eastAsiaTheme="minorEastAsia"/>
          <w:lang w:val="en-GB"/>
        </w:rPr>
      </w:pPr>
      <w:r w:rsidRPr="00044D22">
        <w:rPr>
          <w:rFonts w:ascii="Cambria Math" w:eastAsiaTheme="minorEastAsia" w:hAnsi="Cambria Math"/>
          <w:lang w:val="en-GB"/>
        </w:rPr>
        <w:t>X</w:t>
      </w:r>
      <w:r w:rsidRPr="00044D22">
        <w:rPr>
          <w:rFonts w:ascii="Cambria Math" w:eastAsiaTheme="minorEastAsia" w:hAnsi="Cambria Math"/>
          <w:vertAlign w:val="subscript"/>
          <w:lang w:val="en-GB"/>
        </w:rPr>
        <w:t>i</w:t>
      </w:r>
      <w:r w:rsidRPr="00044D22">
        <w:rPr>
          <w:rFonts w:ascii="Cambria Math" w:eastAsiaTheme="minorEastAsia" w:hAnsi="Cambria Math"/>
          <w:lang w:val="en-GB"/>
        </w:rPr>
        <w:t xml:space="preserve"> = Integer</w:t>
      </w:r>
    </w:p>
    <w:p w14:paraId="053384C4" w14:textId="1D86BC69" w:rsidR="00E63874" w:rsidRPr="00044D22" w:rsidRDefault="00E63874" w:rsidP="00E63874">
      <w:pPr>
        <w:pStyle w:val="Lijstalinea"/>
        <w:numPr>
          <w:ilvl w:val="0"/>
          <w:numId w:val="3"/>
        </w:numPr>
        <w:rPr>
          <w:rFonts w:eastAsiaTheme="minorEastAsia"/>
          <w:lang w:val="en-GB"/>
        </w:rPr>
      </w:pPr>
      <w:r w:rsidRPr="00044D22">
        <w:rPr>
          <w:rFonts w:eastAsiaTheme="minorEastAsia"/>
          <w:lang w:val="en-GB"/>
        </w:rPr>
        <w:t>X</w:t>
      </w:r>
      <w:r w:rsidRPr="00044D22">
        <w:rPr>
          <w:rFonts w:eastAsiaTheme="minorEastAsia"/>
          <w:vertAlign w:val="subscript"/>
          <w:lang w:val="en-GB"/>
        </w:rPr>
        <w:t>i</w:t>
      </w:r>
      <w:r w:rsidRPr="00044D22">
        <w:rPr>
          <w:rFonts w:eastAsiaTheme="minorEastAsia"/>
          <w:lang w:val="en-GB"/>
        </w:rPr>
        <w:t xml:space="preserve"> </w:t>
      </w:r>
      <w:r w:rsidRPr="00044D22">
        <w:rPr>
          <w:rFonts w:eastAsiaTheme="minorEastAsia" w:cstheme="minorHAnsi"/>
          <w:lang w:val="en-GB"/>
        </w:rPr>
        <w:t>ε [0,1]</w:t>
      </w:r>
    </w:p>
    <w:p w14:paraId="54F6DCD0" w14:textId="7C01377C" w:rsidR="00E63874" w:rsidRPr="00044D22" w:rsidRDefault="00D90741" w:rsidP="00E63874">
      <w:pPr>
        <w:rPr>
          <w:rFonts w:eastAsiaTheme="minorEastAsia"/>
          <w:lang w:val="en-GB"/>
        </w:rPr>
      </w:pPr>
      <w:r w:rsidRPr="00044D22">
        <w:rPr>
          <w:rFonts w:eastAsiaTheme="minorEastAsia"/>
          <w:lang w:val="en-GB"/>
        </w:rPr>
        <w:t xml:space="preserve">Where </w:t>
      </w:r>
      <w:r w:rsidR="00E63874" w:rsidRPr="00044D22">
        <w:rPr>
          <w:rFonts w:eastAsiaTheme="minorEastAsia"/>
          <w:lang w:val="en-GB"/>
        </w:rPr>
        <w:t>X</w:t>
      </w:r>
      <w:r w:rsidR="00E63874" w:rsidRPr="00044D22">
        <w:rPr>
          <w:rFonts w:eastAsiaTheme="minorEastAsia"/>
          <w:vertAlign w:val="subscript"/>
          <w:lang w:val="en-GB"/>
        </w:rPr>
        <w:t>i</w:t>
      </w:r>
      <w:r w:rsidR="00E63874" w:rsidRPr="00044D22">
        <w:rPr>
          <w:rFonts w:eastAsiaTheme="minorEastAsia"/>
          <w:lang w:val="en-GB"/>
        </w:rPr>
        <w:t xml:space="preserve"> is </w:t>
      </w:r>
      <w:r w:rsidR="00701E31" w:rsidRPr="00701E31">
        <w:rPr>
          <w:rFonts w:eastAsiaTheme="minorEastAsia"/>
          <w:i/>
          <w:iCs/>
          <w:lang w:val="en-GB"/>
        </w:rPr>
        <w:t>“</w:t>
      </w:r>
      <w:r w:rsidRPr="00701E31">
        <w:rPr>
          <w:rFonts w:eastAsiaTheme="minorEastAsia"/>
          <w:i/>
          <w:iCs/>
          <w:lang w:val="en-GB"/>
        </w:rPr>
        <w:t>do I select ride</w:t>
      </w:r>
      <w:r w:rsidR="00701E31" w:rsidRPr="00701E31">
        <w:rPr>
          <w:rFonts w:eastAsiaTheme="minorEastAsia"/>
          <w:i/>
          <w:iCs/>
          <w:lang w:val="en-GB"/>
        </w:rPr>
        <w:t>r</w:t>
      </w:r>
      <w:r w:rsidR="00701E31" w:rsidRPr="00701E31">
        <w:rPr>
          <w:rFonts w:eastAsiaTheme="minorEastAsia"/>
          <w:i/>
          <w:iCs/>
          <w:vertAlign w:val="subscript"/>
          <w:lang w:val="en-GB"/>
        </w:rPr>
        <w:t>i</w:t>
      </w:r>
      <w:r w:rsidR="00701E31" w:rsidRPr="00701E31">
        <w:rPr>
          <w:rFonts w:eastAsiaTheme="minorEastAsia"/>
          <w:i/>
          <w:iCs/>
          <w:lang w:val="en-GB"/>
        </w:rPr>
        <w:t>”</w:t>
      </w:r>
      <w:r w:rsidRPr="00701E31">
        <w:rPr>
          <w:rFonts w:eastAsiaTheme="minorEastAsia"/>
          <w:i/>
          <w:iCs/>
          <w:vertAlign w:val="subscript"/>
          <w:lang w:val="en-GB"/>
        </w:rPr>
        <w:t xml:space="preserve"> </w:t>
      </w:r>
      <w:r w:rsidRPr="00044D22">
        <w:rPr>
          <w:rFonts w:eastAsiaTheme="minorEastAsia"/>
          <w:lang w:val="en-GB"/>
        </w:rPr>
        <w:t xml:space="preserve">and i=1…number </w:t>
      </w:r>
      <w:r w:rsidR="00E63874" w:rsidRPr="00044D22">
        <w:rPr>
          <w:rFonts w:eastAsiaTheme="minorEastAsia"/>
          <w:lang w:val="en-GB"/>
        </w:rPr>
        <w:t xml:space="preserve">of </w:t>
      </w:r>
      <w:r w:rsidRPr="00044D22">
        <w:rPr>
          <w:rFonts w:eastAsiaTheme="minorEastAsia"/>
          <w:lang w:val="en-GB"/>
        </w:rPr>
        <w:t>riders in the team.</w:t>
      </w:r>
    </w:p>
    <w:p w14:paraId="310C52DC" w14:textId="21A91FF2" w:rsidR="007D08FE" w:rsidRPr="00044D22" w:rsidRDefault="007D08FE" w:rsidP="001B0BEF">
      <w:pPr>
        <w:pStyle w:val="Kop1"/>
        <w:rPr>
          <w:rFonts w:eastAsiaTheme="minorEastAsia"/>
          <w:lang w:val="en-GB"/>
        </w:rPr>
      </w:pPr>
      <w:r w:rsidRPr="00044D22">
        <w:rPr>
          <w:rFonts w:eastAsiaTheme="minorEastAsia"/>
          <w:lang w:val="en-GB"/>
        </w:rPr>
        <w:lastRenderedPageBreak/>
        <w:t>Baseline model</w:t>
      </w:r>
    </w:p>
    <w:p w14:paraId="0405AE29" w14:textId="1BF60F85" w:rsidR="00EF00C4" w:rsidRPr="00044D22" w:rsidRDefault="007D08FE" w:rsidP="007D08FE">
      <w:pPr>
        <w:rPr>
          <w:lang w:val="en-GB"/>
        </w:rPr>
      </w:pPr>
      <w:r w:rsidRPr="00044D22">
        <w:rPr>
          <w:lang w:val="en-GB"/>
        </w:rPr>
        <w:t>We calculated the optimal list for the test sample without using any auxiliary data by calculating the over</w:t>
      </w:r>
      <w:r w:rsidR="00CC24B3" w:rsidRPr="00044D22">
        <w:rPr>
          <w:lang w:val="en-GB"/>
        </w:rPr>
        <w:t xml:space="preserve">all rating of each member of the team and then ordering them by the largest overall rating. </w:t>
      </w:r>
      <w:r w:rsidR="00EF00C4" w:rsidRPr="00044D22">
        <w:rPr>
          <w:lang w:val="en-GB"/>
        </w:rPr>
        <w:t>With the baseline model where we don’t take into account the probabilities to win we</w:t>
      </w:r>
      <w:r w:rsidR="00CC24B3" w:rsidRPr="00044D22">
        <w:rPr>
          <w:lang w:val="en-GB"/>
        </w:rPr>
        <w:t xml:space="preserve"> assume that the 8 </w:t>
      </w:r>
      <w:r w:rsidR="00EF00C4" w:rsidRPr="00044D22">
        <w:rPr>
          <w:lang w:val="en-GB"/>
        </w:rPr>
        <w:t>best riders to select</w:t>
      </w:r>
      <w:r w:rsidR="00CC24B3" w:rsidRPr="00044D22">
        <w:rPr>
          <w:lang w:val="en-GB"/>
        </w:rPr>
        <w:t xml:space="preserve"> are the 8 riders with the largest overall r</w:t>
      </w:r>
      <w:r w:rsidR="00786A85" w:rsidRPr="00044D22">
        <w:rPr>
          <w:lang w:val="en-GB"/>
        </w:rPr>
        <w:t>ating.</w:t>
      </w:r>
      <w:r w:rsidR="00DA042E" w:rsidRPr="00044D22">
        <w:rPr>
          <w:lang w:val="en-GB"/>
        </w:rPr>
        <w:t xml:space="preserve"> If we take Intermarché-Wanty-Gobert as an example: the baseline objective value is 71.75 (Appendix).</w:t>
      </w:r>
    </w:p>
    <w:p w14:paraId="48B10775" w14:textId="3D1A845C" w:rsidR="00BD483B" w:rsidRPr="00044D22" w:rsidRDefault="00DE7E47" w:rsidP="00870530">
      <w:pPr>
        <w:rPr>
          <w:lang w:val="en-GB"/>
        </w:rPr>
      </w:pPr>
      <w:r w:rsidRPr="00044D22">
        <w:rPr>
          <w:lang w:val="en-GB"/>
        </w:rPr>
        <w:t xml:space="preserve">To build the full information decision model for finishing top </w:t>
      </w:r>
      <w:r w:rsidR="00786A85" w:rsidRPr="00044D22">
        <w:rPr>
          <w:lang w:val="en-GB"/>
        </w:rPr>
        <w:t>5</w:t>
      </w:r>
      <w:r w:rsidRPr="00044D22">
        <w:rPr>
          <w:lang w:val="en-GB"/>
        </w:rPr>
        <w:t xml:space="preserve"> in one of the flat stages we collected all the teams</w:t>
      </w:r>
      <w:r w:rsidR="00CC24B3" w:rsidRPr="00044D22">
        <w:rPr>
          <w:lang w:val="en-GB"/>
        </w:rPr>
        <w:t xml:space="preserve"> </w:t>
      </w:r>
      <w:r w:rsidRPr="00044D22">
        <w:rPr>
          <w:lang w:val="en-GB"/>
        </w:rPr>
        <w:t xml:space="preserve">of </w:t>
      </w:r>
      <w:r w:rsidR="00CC24B3" w:rsidRPr="00044D22">
        <w:rPr>
          <w:lang w:val="en-GB"/>
        </w:rPr>
        <w:t xml:space="preserve">the </w:t>
      </w:r>
      <w:r w:rsidR="00744129" w:rsidRPr="00044D22">
        <w:rPr>
          <w:lang w:val="en-GB"/>
        </w:rPr>
        <w:t xml:space="preserve">2021 edition of the </w:t>
      </w:r>
      <w:r w:rsidR="00CC24B3" w:rsidRPr="00044D22">
        <w:rPr>
          <w:lang w:val="en-GB"/>
        </w:rPr>
        <w:t xml:space="preserve">TDF </w:t>
      </w:r>
      <w:r w:rsidRPr="00044D22">
        <w:rPr>
          <w:lang w:val="en-GB"/>
        </w:rPr>
        <w:t>that finished</w:t>
      </w:r>
      <w:r w:rsidR="00CC24B3" w:rsidRPr="00044D22">
        <w:rPr>
          <w:lang w:val="en-GB"/>
        </w:rPr>
        <w:t xml:space="preserve"> </w:t>
      </w:r>
      <w:r w:rsidRPr="00044D22">
        <w:rPr>
          <w:lang w:val="en-GB"/>
        </w:rPr>
        <w:t xml:space="preserve">top </w:t>
      </w:r>
      <w:r w:rsidR="00786A85" w:rsidRPr="00044D22">
        <w:rPr>
          <w:lang w:val="en-GB"/>
        </w:rPr>
        <w:t>5</w:t>
      </w:r>
      <w:r w:rsidR="00CC24B3" w:rsidRPr="00044D22">
        <w:rPr>
          <w:lang w:val="en-GB"/>
        </w:rPr>
        <w:t xml:space="preserve"> for </w:t>
      </w:r>
      <w:r w:rsidR="00744129" w:rsidRPr="00044D22">
        <w:rPr>
          <w:lang w:val="en-GB"/>
        </w:rPr>
        <w:t>at least</w:t>
      </w:r>
      <w:r w:rsidR="00CC24B3" w:rsidRPr="00044D22">
        <w:rPr>
          <w:lang w:val="en-GB"/>
        </w:rPr>
        <w:t xml:space="preserve"> one of the flat stages</w:t>
      </w:r>
      <w:r w:rsidR="007A3B25" w:rsidRPr="00044D22">
        <w:rPr>
          <w:lang w:val="en-GB"/>
        </w:rPr>
        <w:t xml:space="preserve">. </w:t>
      </w:r>
      <w:r w:rsidR="00744129" w:rsidRPr="00044D22">
        <w:rPr>
          <w:lang w:val="en-GB"/>
        </w:rPr>
        <w:br/>
      </w:r>
      <w:r w:rsidR="007A3B25" w:rsidRPr="00044D22">
        <w:rPr>
          <w:lang w:val="en-GB"/>
        </w:rPr>
        <w:t xml:space="preserve">If we again take </w:t>
      </w:r>
      <w:r w:rsidR="00786A85" w:rsidRPr="00044D22">
        <w:rPr>
          <w:lang w:val="en-GB"/>
        </w:rPr>
        <w:t xml:space="preserve">Intermarché-Wanty-Gobert </w:t>
      </w:r>
      <w:r w:rsidR="007A3B25" w:rsidRPr="00044D22">
        <w:rPr>
          <w:lang w:val="en-GB"/>
        </w:rPr>
        <w:t xml:space="preserve">as an example: the objective value for the team with which they finished top </w:t>
      </w:r>
      <w:r w:rsidR="00786A85" w:rsidRPr="00044D22">
        <w:rPr>
          <w:lang w:val="en-GB"/>
        </w:rPr>
        <w:t>5</w:t>
      </w:r>
      <w:r w:rsidR="007A3B25" w:rsidRPr="00044D22">
        <w:rPr>
          <w:lang w:val="en-GB"/>
        </w:rPr>
        <w:t xml:space="preserve"> at least once is </w:t>
      </w:r>
      <w:r w:rsidR="00DA042E" w:rsidRPr="00044D22">
        <w:rPr>
          <w:lang w:val="en-GB"/>
        </w:rPr>
        <w:t>70.48 (Appendix).</w:t>
      </w:r>
    </w:p>
    <w:p w14:paraId="3D549D41" w14:textId="2B078771" w:rsidR="00870530" w:rsidRPr="00044D22" w:rsidRDefault="00870530" w:rsidP="00870530">
      <w:pPr>
        <w:rPr>
          <w:lang w:val="en-GB"/>
        </w:rPr>
      </w:pPr>
      <w:r w:rsidRPr="00044D22">
        <w:rPr>
          <w:lang w:val="en-GB"/>
        </w:rPr>
        <w:t xml:space="preserve">Although the baseline model produces an overall better team than the team that finished top 5 in a flat stage, the probability of </w:t>
      </w:r>
      <w:r w:rsidR="004E2680" w:rsidRPr="00044D22">
        <w:rPr>
          <w:lang w:val="en-GB"/>
        </w:rPr>
        <w:t>the baseline</w:t>
      </w:r>
      <w:r w:rsidRPr="00044D22">
        <w:rPr>
          <w:lang w:val="en-GB"/>
        </w:rPr>
        <w:t xml:space="preserve"> </w:t>
      </w:r>
      <w:r w:rsidR="004E2680" w:rsidRPr="00044D22">
        <w:rPr>
          <w:lang w:val="en-GB"/>
        </w:rPr>
        <w:t xml:space="preserve">model </w:t>
      </w:r>
      <w:r w:rsidRPr="00044D22">
        <w:rPr>
          <w:lang w:val="en-GB"/>
        </w:rPr>
        <w:t xml:space="preserve">team to win </w:t>
      </w:r>
      <w:r w:rsidR="004E2680" w:rsidRPr="00044D22">
        <w:rPr>
          <w:lang w:val="en-GB"/>
        </w:rPr>
        <w:t>a flat stage is only 56%.</w:t>
      </w:r>
    </w:p>
    <w:p w14:paraId="5AE3C175" w14:textId="2C7C1449" w:rsidR="004E2680" w:rsidRPr="00044D22" w:rsidRDefault="004E2680" w:rsidP="001B0BEF">
      <w:pPr>
        <w:pStyle w:val="Kop1"/>
        <w:rPr>
          <w:lang w:val="en-GB"/>
        </w:rPr>
      </w:pPr>
      <w:r w:rsidRPr="00044D22">
        <w:rPr>
          <w:lang w:val="en-GB"/>
        </w:rPr>
        <w:t>Data-driven model</w:t>
      </w:r>
    </w:p>
    <w:p w14:paraId="2502472B" w14:textId="25CF7594" w:rsidR="004E2680" w:rsidRPr="00044D22" w:rsidRDefault="001B0BEF" w:rsidP="004E2680">
      <w:pPr>
        <w:pStyle w:val="Kop2"/>
        <w:rPr>
          <w:lang w:val="en-GB"/>
        </w:rPr>
      </w:pPr>
      <w:r w:rsidRPr="00044D22">
        <w:rPr>
          <w:lang w:val="en-GB"/>
        </w:rPr>
        <w:t>Goals</w:t>
      </w:r>
    </w:p>
    <w:p w14:paraId="344297E8" w14:textId="685A3CBF" w:rsidR="001B0BEF" w:rsidRPr="00044D22" w:rsidRDefault="001B0BEF" w:rsidP="001B0BEF">
      <w:pPr>
        <w:rPr>
          <w:lang w:val="en-GB"/>
        </w:rPr>
      </w:pPr>
      <w:r w:rsidRPr="00044D22">
        <w:rPr>
          <w:lang w:val="en-GB"/>
        </w:rPr>
        <w:t>The goal is to:</w:t>
      </w:r>
    </w:p>
    <w:p w14:paraId="45864AEF" w14:textId="75A84B54" w:rsidR="001B0BEF" w:rsidRPr="00044D22" w:rsidRDefault="001B0BEF" w:rsidP="001B0BEF">
      <w:pPr>
        <w:pStyle w:val="Lijstalinea"/>
        <w:numPr>
          <w:ilvl w:val="1"/>
          <w:numId w:val="3"/>
        </w:numPr>
        <w:rPr>
          <w:lang w:val="en-GB"/>
        </w:rPr>
      </w:pPr>
      <w:r w:rsidRPr="00044D22">
        <w:rPr>
          <w:lang w:val="en-GB"/>
        </w:rPr>
        <w:t xml:space="preserve">To predict whether a team is likely to </w:t>
      </w:r>
      <w:r w:rsidR="005E4B81">
        <w:rPr>
          <w:lang w:val="en-GB"/>
        </w:rPr>
        <w:t>finish top 5 in</w:t>
      </w:r>
      <w:r w:rsidRPr="00044D22">
        <w:rPr>
          <w:lang w:val="en-GB"/>
        </w:rPr>
        <w:t xml:space="preserve"> </w:t>
      </w:r>
      <w:r w:rsidR="005E4B81">
        <w:rPr>
          <w:lang w:val="en-GB"/>
        </w:rPr>
        <w:t xml:space="preserve">a particular </w:t>
      </w:r>
      <w:r w:rsidRPr="00044D22">
        <w:rPr>
          <w:lang w:val="en-GB"/>
        </w:rPr>
        <w:t>stage.</w:t>
      </w:r>
    </w:p>
    <w:p w14:paraId="308CA289" w14:textId="77777777" w:rsidR="00044D22" w:rsidRPr="00044D22" w:rsidRDefault="001B0BEF" w:rsidP="001B0BEF">
      <w:pPr>
        <w:pStyle w:val="Lijstalinea"/>
        <w:numPr>
          <w:ilvl w:val="1"/>
          <w:numId w:val="3"/>
        </w:numPr>
        <w:rPr>
          <w:lang w:val="en-GB"/>
        </w:rPr>
      </w:pPr>
      <w:r w:rsidRPr="00044D22">
        <w:rPr>
          <w:lang w:val="en-GB"/>
        </w:rPr>
        <w:t>To select the riders that maximizes a team’s probability to win a stage</w:t>
      </w:r>
    </w:p>
    <w:p w14:paraId="13E429CC" w14:textId="0BDE51EE" w:rsidR="001B0BEF" w:rsidRPr="00044D22" w:rsidRDefault="002A4AAC" w:rsidP="00044D22">
      <w:pPr>
        <w:rPr>
          <w:lang w:val="en-GB"/>
        </w:rPr>
      </w:pPr>
      <w:r>
        <w:rPr>
          <w:lang w:val="en-GB"/>
        </w:rPr>
        <w:t xml:space="preserve">Winning by points means </w:t>
      </w:r>
      <w:r w:rsidR="00697528">
        <w:rPr>
          <w:lang w:val="en-GB"/>
        </w:rPr>
        <w:t xml:space="preserve">a team </w:t>
      </w:r>
      <w:r>
        <w:rPr>
          <w:lang w:val="en-GB"/>
        </w:rPr>
        <w:t>needs to be well enough to finish top 10</w:t>
      </w:r>
      <w:r w:rsidR="00697528">
        <w:rPr>
          <w:lang w:val="en-GB"/>
        </w:rPr>
        <w:t xml:space="preserve"> in most races</w:t>
      </w:r>
    </w:p>
    <w:p w14:paraId="1ECD5599" w14:textId="2FE393FC" w:rsidR="007A3B25" w:rsidRPr="00044D22" w:rsidRDefault="007A3B25" w:rsidP="00BD483B">
      <w:pPr>
        <w:rPr>
          <w:lang w:val="en-GB"/>
        </w:rPr>
      </w:pPr>
      <w:r w:rsidRPr="00044D22">
        <w:rPr>
          <w:lang w:val="en-GB"/>
        </w:rPr>
        <w:t xml:space="preserve"> </w:t>
      </w:r>
    </w:p>
    <w:sectPr w:rsidR="007A3B25" w:rsidRPr="00044D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6C04D" w14:textId="77777777" w:rsidR="005F1B3F" w:rsidRDefault="005F1B3F" w:rsidP="00044D22">
      <w:pPr>
        <w:spacing w:after="0" w:line="240" w:lineRule="auto"/>
      </w:pPr>
      <w:r>
        <w:separator/>
      </w:r>
    </w:p>
  </w:endnote>
  <w:endnote w:type="continuationSeparator" w:id="0">
    <w:p w14:paraId="01C71BD0" w14:textId="77777777" w:rsidR="005F1B3F" w:rsidRDefault="005F1B3F" w:rsidP="00044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78B00" w14:textId="77777777" w:rsidR="005F1B3F" w:rsidRDefault="005F1B3F" w:rsidP="00044D22">
      <w:pPr>
        <w:spacing w:after="0" w:line="240" w:lineRule="auto"/>
      </w:pPr>
      <w:r>
        <w:separator/>
      </w:r>
    </w:p>
  </w:footnote>
  <w:footnote w:type="continuationSeparator" w:id="0">
    <w:p w14:paraId="61EC59C7" w14:textId="77777777" w:rsidR="005F1B3F" w:rsidRDefault="005F1B3F" w:rsidP="00044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075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8E162E"/>
    <w:multiLevelType w:val="hybridMultilevel"/>
    <w:tmpl w:val="65361FB6"/>
    <w:lvl w:ilvl="0" w:tplc="1B58814C">
      <w:start w:val="2"/>
      <w:numFmt w:val="bullet"/>
      <w:lvlText w:val="-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1B58814C">
      <w:start w:val="2"/>
      <w:numFmt w:val="bullet"/>
      <w:lvlText w:val="-"/>
      <w:lvlJc w:val="left"/>
      <w:pPr>
        <w:ind w:left="1080" w:hanging="360"/>
      </w:pPr>
      <w:rPr>
        <w:rFonts w:ascii="Cambria Math" w:eastAsiaTheme="minorEastAsia" w:hAnsi="Cambria Math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CA4D90"/>
    <w:multiLevelType w:val="multilevel"/>
    <w:tmpl w:val="5B926C42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CB21C8B"/>
    <w:multiLevelType w:val="hybridMultilevel"/>
    <w:tmpl w:val="31260986"/>
    <w:lvl w:ilvl="0" w:tplc="0A2443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134300">
    <w:abstractNumId w:val="0"/>
  </w:num>
  <w:num w:numId="2" w16cid:durableId="2116829287">
    <w:abstractNumId w:val="2"/>
  </w:num>
  <w:num w:numId="3" w16cid:durableId="906113767">
    <w:abstractNumId w:val="1"/>
  </w:num>
  <w:num w:numId="4" w16cid:durableId="160004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00B5"/>
    <w:rsid w:val="00032674"/>
    <w:rsid w:val="00042B59"/>
    <w:rsid w:val="00044D22"/>
    <w:rsid w:val="00096388"/>
    <w:rsid w:val="001B0BEF"/>
    <w:rsid w:val="00240874"/>
    <w:rsid w:val="002A4AAC"/>
    <w:rsid w:val="003134DB"/>
    <w:rsid w:val="003403B6"/>
    <w:rsid w:val="003D321F"/>
    <w:rsid w:val="004A1B3F"/>
    <w:rsid w:val="004A69E2"/>
    <w:rsid w:val="004E2680"/>
    <w:rsid w:val="005E4B81"/>
    <w:rsid w:val="005F1B3F"/>
    <w:rsid w:val="00601CDD"/>
    <w:rsid w:val="00637F0C"/>
    <w:rsid w:val="00653404"/>
    <w:rsid w:val="006837AF"/>
    <w:rsid w:val="00697528"/>
    <w:rsid w:val="00701E31"/>
    <w:rsid w:val="00744129"/>
    <w:rsid w:val="00786A85"/>
    <w:rsid w:val="007A3B25"/>
    <w:rsid w:val="007D08FE"/>
    <w:rsid w:val="007E592E"/>
    <w:rsid w:val="00870530"/>
    <w:rsid w:val="00BD483B"/>
    <w:rsid w:val="00C83442"/>
    <w:rsid w:val="00CC24B3"/>
    <w:rsid w:val="00D90741"/>
    <w:rsid w:val="00DA042E"/>
    <w:rsid w:val="00DA4066"/>
    <w:rsid w:val="00DE7E47"/>
    <w:rsid w:val="00E33EE1"/>
    <w:rsid w:val="00E63874"/>
    <w:rsid w:val="00E700B5"/>
    <w:rsid w:val="00EC43D4"/>
    <w:rsid w:val="00EF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2C87"/>
  <w15:docId w15:val="{50D51E06-6F13-4E9B-B83D-D09C9836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700B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00B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700B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700B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700B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700B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700B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700B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700B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70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00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700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700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700B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700B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700B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700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700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jstalinea">
    <w:name w:val="List Paragraph"/>
    <w:basedOn w:val="Standaard"/>
    <w:uiPriority w:val="34"/>
    <w:qFormat/>
    <w:rsid w:val="00E6387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44D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44D22"/>
  </w:style>
  <w:style w:type="paragraph" w:styleId="Voettekst">
    <w:name w:val="footer"/>
    <w:basedOn w:val="Standaard"/>
    <w:link w:val="VoettekstChar"/>
    <w:uiPriority w:val="99"/>
    <w:unhideWhenUsed/>
    <w:rsid w:val="00044D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44D22"/>
  </w:style>
  <w:style w:type="character" w:styleId="Hyperlink">
    <w:name w:val="Hyperlink"/>
    <w:basedOn w:val="Standaardalinea-lettertype"/>
    <w:uiPriority w:val="99"/>
    <w:unhideWhenUsed/>
    <w:rsid w:val="00DA406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A40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statistics/1254337/tour-de-france-tv-audienc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7C15D-4390-4E33-BBF9-149B4ED19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602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Shujaa</dc:creator>
  <cp:keywords/>
  <dc:description/>
  <cp:lastModifiedBy>Jordy</cp:lastModifiedBy>
  <cp:revision>1</cp:revision>
  <dcterms:created xsi:type="dcterms:W3CDTF">2022-06-18T11:54:00Z</dcterms:created>
  <dcterms:modified xsi:type="dcterms:W3CDTF">2022-06-21T12:27:00Z</dcterms:modified>
</cp:coreProperties>
</file>