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727C3"/>
    <w:p w14:paraId="2E052B94"/>
    <w:p w14:paraId="1D1F1403">
      <w:pPr>
        <w:jc w:val="center"/>
        <w:rPr>
          <w:b/>
          <w:sz w:val="44"/>
          <w:szCs w:val="48"/>
        </w:rPr>
      </w:pPr>
      <w:r>
        <w:rPr>
          <w:b/>
          <w:sz w:val="44"/>
          <w:szCs w:val="48"/>
        </w:rPr>
        <w:t>TRƯỜNG ĐẠI HỌC AN GIANG</w:t>
      </w:r>
    </w:p>
    <w:p w14:paraId="7AFAF40E">
      <w:pPr>
        <w:jc w:val="center"/>
        <w:rPr>
          <w:b/>
          <w:sz w:val="44"/>
          <w:szCs w:val="48"/>
        </w:rPr>
      </w:pPr>
      <w:r>
        <w:rPr>
          <w:b/>
          <w:sz w:val="44"/>
          <w:szCs w:val="48"/>
        </w:rPr>
        <w:t>KHOA CÔNG NGHỆ THÔNG TIN</w:t>
      </w:r>
    </w:p>
    <w:p w14:paraId="7FE4FCFE"/>
    <w:p w14:paraId="346D5225"/>
    <w:p w14:paraId="37566B51"/>
    <w:p w14:paraId="5BE34568">
      <w:r>
        <w:drawing>
          <wp:anchor distT="0" distB="0" distL="114300" distR="114300" simplePos="0" relativeHeight="251659264" behindDoc="0" locked="0" layoutInCell="1" allowOverlap="1">
            <wp:simplePos x="0" y="0"/>
            <wp:positionH relativeFrom="column">
              <wp:posOffset>1682750</wp:posOffset>
            </wp:positionH>
            <wp:positionV relativeFrom="paragraph">
              <wp:posOffset>24130</wp:posOffset>
            </wp:positionV>
            <wp:extent cx="2372995" cy="23729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72995" cy="2372995"/>
                    </a:xfrm>
                    <a:prstGeom prst="rect">
                      <a:avLst/>
                    </a:prstGeom>
                    <a:noFill/>
                    <a:ln>
                      <a:noFill/>
                    </a:ln>
                  </pic:spPr>
                </pic:pic>
              </a:graphicData>
            </a:graphic>
          </wp:anchor>
        </w:drawing>
      </w:r>
    </w:p>
    <w:p w14:paraId="15379672"/>
    <w:p w14:paraId="38300E8D"/>
    <w:p w14:paraId="345353A5"/>
    <w:p w14:paraId="299947D5"/>
    <w:p w14:paraId="4B41996F"/>
    <w:p w14:paraId="4DA04E2D"/>
    <w:p w14:paraId="3ADCCD3F"/>
    <w:p w14:paraId="52FC58BE"/>
    <w:p w14:paraId="34D59965"/>
    <w:p w14:paraId="5DA58BED"/>
    <w:p w14:paraId="11A5896B"/>
    <w:p w14:paraId="4A3BD7FB">
      <w:pPr>
        <w:jc w:val="center"/>
      </w:pPr>
      <w:r>
        <w:tab/>
      </w:r>
    </w:p>
    <w:p w14:paraId="46A71E86">
      <w:pPr>
        <w:jc w:val="center"/>
      </w:pPr>
    </w:p>
    <w:p w14:paraId="3491274F">
      <w:pPr>
        <w:jc w:val="center"/>
      </w:pPr>
    </w:p>
    <w:p w14:paraId="319DCFAD">
      <w:pPr>
        <w:jc w:val="center"/>
      </w:pPr>
    </w:p>
    <w:p w14:paraId="6B87E442">
      <w:pPr>
        <w:jc w:val="center"/>
        <w:rPr>
          <w:b/>
          <w:sz w:val="48"/>
          <w:szCs w:val="48"/>
        </w:rPr>
      </w:pPr>
    </w:p>
    <w:p w14:paraId="6F3A9D42">
      <w:pPr>
        <w:ind w:left="-426" w:right="-143"/>
        <w:jc w:val="center"/>
        <w:rPr>
          <w:b/>
          <w:sz w:val="48"/>
          <w:szCs w:val="48"/>
        </w:rPr>
      </w:pPr>
      <w:r>
        <w:rPr>
          <w:b/>
          <w:sz w:val="48"/>
          <w:szCs w:val="48"/>
        </w:rPr>
        <w:t>ĐỒ ÁN MÔN QUẢN LÝ DỰ ÁN PHẦN MỀM</w:t>
      </w:r>
    </w:p>
    <w:p w14:paraId="31729609">
      <w:pPr>
        <w:ind w:left="567" w:right="566"/>
        <w:jc w:val="center"/>
        <w:rPr>
          <w:b/>
          <w:sz w:val="48"/>
          <w:szCs w:val="48"/>
        </w:rPr>
      </w:pPr>
      <w:r>
        <w:rPr>
          <w:b/>
          <w:sz w:val="48"/>
          <w:szCs w:val="48"/>
        </w:rPr>
        <w:t>ĐỀ TÀI: XÂY DỰNG WEBSTIE BÁN SÁCH</w:t>
      </w:r>
    </w:p>
    <w:p w14:paraId="24542083">
      <w:pPr>
        <w:jc w:val="center"/>
        <w:rPr>
          <w:b/>
          <w:sz w:val="48"/>
          <w:szCs w:val="48"/>
        </w:rPr>
      </w:pPr>
    </w:p>
    <w:p w14:paraId="2A0AB71B">
      <w:pPr>
        <w:ind w:hanging="426"/>
        <w:jc w:val="both"/>
        <w:rPr>
          <w:b/>
          <w:sz w:val="32"/>
          <w:szCs w:val="32"/>
        </w:rPr>
      </w:pPr>
    </w:p>
    <w:p w14:paraId="0BBFEEA5">
      <w:pPr>
        <w:ind w:hanging="426"/>
        <w:jc w:val="both"/>
        <w:rPr>
          <w:b/>
          <w:sz w:val="32"/>
          <w:szCs w:val="32"/>
        </w:rPr>
      </w:pPr>
    </w:p>
    <w:p w14:paraId="2F1C6287">
      <w:pPr>
        <w:jc w:val="both"/>
        <w:rPr>
          <w:b/>
          <w:sz w:val="32"/>
          <w:szCs w:val="32"/>
        </w:rPr>
      </w:pPr>
    </w:p>
    <w:p w14:paraId="4AA27B3C">
      <w:pPr>
        <w:jc w:val="both"/>
        <w:rPr>
          <w:b/>
          <w:sz w:val="32"/>
          <w:szCs w:val="32"/>
        </w:rPr>
      </w:pPr>
    </w:p>
    <w:p w14:paraId="4F59DEC4">
      <w:pPr>
        <w:ind w:hanging="426"/>
        <w:jc w:val="both"/>
        <w:rPr>
          <w:b/>
          <w:sz w:val="32"/>
          <w:szCs w:val="32"/>
        </w:rPr>
      </w:pPr>
      <w:r>
        <w:rPr>
          <w:b/>
          <w:sz w:val="32"/>
          <w:szCs w:val="32"/>
        </w:rPr>
        <w:t xml:space="preserve">   Giáo viên hướng dẫn:</w:t>
      </w:r>
      <w:r>
        <w:rPr>
          <w:b/>
          <w:sz w:val="32"/>
          <w:szCs w:val="32"/>
        </w:rPr>
        <w:tab/>
      </w:r>
      <w:r>
        <w:rPr>
          <w:b/>
          <w:sz w:val="32"/>
          <w:szCs w:val="32"/>
        </w:rPr>
        <w:tab/>
      </w:r>
      <w:r>
        <w:rPr>
          <w:b/>
          <w:sz w:val="32"/>
          <w:szCs w:val="32"/>
        </w:rPr>
        <w:tab/>
      </w:r>
      <w:r>
        <w:rPr>
          <w:b/>
          <w:sz w:val="32"/>
          <w:szCs w:val="32"/>
        </w:rPr>
        <w:tab/>
      </w:r>
      <w:r>
        <w:rPr>
          <w:b/>
          <w:sz w:val="32"/>
          <w:szCs w:val="32"/>
        </w:rPr>
        <w:t>Sinh viên thực hiện:</w:t>
      </w:r>
    </w:p>
    <w:p w14:paraId="47B28E46">
      <w:pPr>
        <w:tabs>
          <w:tab w:val="left" w:pos="720"/>
          <w:tab w:val="left" w:pos="1440"/>
          <w:tab w:val="left" w:pos="2160"/>
          <w:tab w:val="left" w:pos="2880"/>
          <w:tab w:val="left" w:pos="3600"/>
          <w:tab w:val="left" w:pos="4320"/>
          <w:tab w:val="left" w:pos="5040"/>
          <w:tab w:val="left" w:pos="5780"/>
        </w:tabs>
        <w:ind w:right="-421"/>
        <w:rPr>
          <w:sz w:val="32"/>
          <w:szCs w:val="32"/>
        </w:rPr>
      </w:pPr>
      <w:r>
        <w:rPr>
          <w:sz w:val="32"/>
          <w:szCs w:val="32"/>
        </w:rPr>
        <w:t>Ts.Nguyễn Văn Hòa</w:t>
      </w:r>
      <w:r>
        <w:rPr>
          <w:sz w:val="32"/>
          <w:szCs w:val="32"/>
        </w:rPr>
        <w:tab/>
      </w:r>
      <w:r>
        <w:rPr>
          <w:sz w:val="32"/>
          <w:szCs w:val="32"/>
        </w:rPr>
        <w:tab/>
      </w:r>
      <w:r>
        <w:rPr>
          <w:sz w:val="32"/>
          <w:szCs w:val="32"/>
        </w:rPr>
        <w:t xml:space="preserve">       Nguyễn Trọng Khang     - DTH215955</w:t>
      </w:r>
    </w:p>
    <w:p w14:paraId="00D0AA07">
      <w:pPr>
        <w:tabs>
          <w:tab w:val="left" w:pos="720"/>
          <w:tab w:val="left" w:pos="1440"/>
          <w:tab w:val="left" w:pos="2160"/>
          <w:tab w:val="left" w:pos="2880"/>
          <w:tab w:val="left" w:pos="3600"/>
          <w:tab w:val="left" w:pos="4320"/>
          <w:tab w:val="left" w:pos="5040"/>
          <w:tab w:val="left" w:pos="5780"/>
        </w:tabs>
        <w:ind w:right="-421" w:hanging="426"/>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Lê Dương khang             - DTH215947</w:t>
      </w:r>
    </w:p>
    <w:p w14:paraId="63E9C8E9">
      <w:pPr>
        <w:rPr>
          <w:sz w:val="32"/>
          <w:szCs w:val="32"/>
        </w:rPr>
      </w:pPr>
      <w:r>
        <w:rPr>
          <w:sz w:val="32"/>
          <w:szCs w:val="32"/>
        </w:rPr>
        <w:tab/>
      </w:r>
      <w:r>
        <w:rPr>
          <w:sz w:val="32"/>
          <w:szCs w:val="32"/>
        </w:rPr>
        <w:t xml:space="preserve">                                           Nguyễn Thị Anh Thư     - DTH216288</w:t>
      </w:r>
    </w:p>
    <w:p w14:paraId="0EBDC986">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w:t>
      </w:r>
      <w:r>
        <w:rPr>
          <w:color w:val="081B3A"/>
          <w:spacing w:val="3"/>
          <w:sz w:val="32"/>
          <w:szCs w:val="32"/>
          <w:shd w:val="clear" w:color="auto" w:fill="FFFFFF"/>
        </w:rPr>
        <w:t>Nguyễn Dương TrúcVy - DTH216254</w:t>
      </w:r>
    </w:p>
    <w:p w14:paraId="4FD66C9F">
      <w:pPr>
        <w:jc w:val="center"/>
        <w:rPr>
          <w:sz w:val="32"/>
          <w:szCs w:val="32"/>
        </w:rPr>
      </w:pPr>
    </w:p>
    <w:p w14:paraId="64FCA966">
      <w:pPr>
        <w:jc w:val="center"/>
        <w:rPr>
          <w:sz w:val="32"/>
          <w:szCs w:val="32"/>
        </w:rPr>
      </w:pPr>
    </w:p>
    <w:p w14:paraId="1C8F2AAB">
      <w:pPr>
        <w:jc w:val="center"/>
        <w:rPr>
          <w:sz w:val="32"/>
          <w:szCs w:val="32"/>
        </w:rPr>
      </w:pPr>
    </w:p>
    <w:p w14:paraId="47D2BCB8">
      <w:pPr>
        <w:jc w:val="center"/>
        <w:rPr>
          <w:sz w:val="32"/>
          <w:szCs w:val="32"/>
        </w:rPr>
      </w:pPr>
      <w:r>
        <w:rPr>
          <w:sz w:val="32"/>
          <w:szCs w:val="32"/>
        </w:rPr>
        <w:t>An Giang, tháng 12 năm 2024</w:t>
      </w:r>
      <w:r>
        <w:rPr>
          <w:sz w:val="32"/>
          <w:szCs w:val="32"/>
        </w:rPr>
        <w:br w:type="page"/>
      </w:r>
    </w:p>
    <w:sdt>
      <w:sdtPr>
        <w:rPr>
          <w:rFonts w:ascii="Times New Roman" w:hAnsi="Times New Roman" w:eastAsia="Times New Roman" w:cs="Times New Roman"/>
          <w:b w:val="0"/>
          <w:bCs w:val="0"/>
          <w:color w:val="auto"/>
          <w:sz w:val="24"/>
          <w:szCs w:val="20"/>
          <w:lang w:eastAsia="en-US"/>
        </w:rPr>
        <w:id w:val="1610079310"/>
        <w:docPartObj>
          <w:docPartGallery w:val="Table of Contents"/>
          <w:docPartUnique/>
        </w:docPartObj>
      </w:sdtPr>
      <w:sdtEndPr>
        <w:rPr>
          <w:rFonts w:ascii="Times New Roman" w:hAnsi="Times New Roman" w:eastAsia="Times New Roman" w:cs="Times New Roman"/>
          <w:b w:val="0"/>
          <w:bCs w:val="0"/>
          <w:color w:val="auto"/>
          <w:sz w:val="24"/>
          <w:szCs w:val="20"/>
          <w:lang w:eastAsia="en-US"/>
        </w:rPr>
      </w:sdtEndPr>
      <w:sdtContent>
        <w:p w14:paraId="51180861">
          <w:pPr>
            <w:pStyle w:val="28"/>
            <w:jc w:val="cente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Mục Lục</w:t>
          </w:r>
        </w:p>
        <w:p w14:paraId="5FA3DD89">
          <w:pPr>
            <w:rPr>
              <w:lang w:eastAsia="ja-JP"/>
            </w:rPr>
          </w:pPr>
        </w:p>
        <w:p w14:paraId="1B717350">
          <w:pPr>
            <w:rPr>
              <w:lang w:eastAsia="ja-JP"/>
            </w:rPr>
          </w:pPr>
        </w:p>
        <w:p w14:paraId="6004D1E6">
          <w:pPr>
            <w:pStyle w:val="17"/>
            <w:tabs>
              <w:tab w:val="right" w:leader="dot" w:pos="9345"/>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"_Toc185325408" </w:instrText>
          </w:r>
          <w:r>
            <w:fldChar w:fldCharType="separate"/>
          </w:r>
          <w:r>
            <w:rPr>
              <w:rStyle w:val="13"/>
              <w:rFonts w:eastAsiaTheme="majorEastAsia"/>
              <w:b/>
            </w:rPr>
            <w:t>PHẦN I: TỔNG QUAN DỰ ÁN</w:t>
          </w:r>
          <w:r>
            <w:tab/>
          </w:r>
          <w:r>
            <w:fldChar w:fldCharType="begin"/>
          </w:r>
          <w:r>
            <w:instrText xml:space="preserve"> PAGEREF _Toc185325408 \h </w:instrText>
          </w:r>
          <w:r>
            <w:fldChar w:fldCharType="separate"/>
          </w:r>
          <w:r>
            <w:t>2</w:t>
          </w:r>
          <w:r>
            <w:fldChar w:fldCharType="end"/>
          </w:r>
          <w:r>
            <w:fldChar w:fldCharType="end"/>
          </w:r>
        </w:p>
        <w:p w14:paraId="4B7350C9">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"_Toc185325409" </w:instrText>
          </w:r>
          <w:r>
            <w:fldChar w:fldCharType="separate"/>
          </w:r>
          <w:r>
            <w:rPr>
              <w:rStyle w:val="13"/>
              <w:rFonts w:eastAsiaTheme="majorEastAsia"/>
            </w:rPr>
            <w:t>1. Tổng quan dự án</w:t>
          </w:r>
          <w:r>
            <w:tab/>
          </w:r>
          <w:r>
            <w:fldChar w:fldCharType="begin"/>
          </w:r>
          <w:r>
            <w:instrText xml:space="preserve"> PAGEREF _Toc185325409 \h </w:instrText>
          </w:r>
          <w:r>
            <w:fldChar w:fldCharType="separate"/>
          </w:r>
          <w:r>
            <w:t>2</w:t>
          </w:r>
          <w:r>
            <w:fldChar w:fldCharType="end"/>
          </w:r>
          <w:r>
            <w:fldChar w:fldCharType="end"/>
          </w:r>
        </w:p>
        <w:p w14:paraId="5EEEC5F0">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"_Toc185325410" </w:instrText>
          </w:r>
          <w:r>
            <w:fldChar w:fldCharType="separate"/>
          </w:r>
          <w:r>
            <w:rPr>
              <w:rStyle w:val="13"/>
              <w:rFonts w:eastAsiaTheme="majorEastAsia"/>
            </w:rPr>
            <w:t>2. Bối cảnh thực hiện</w:t>
          </w:r>
          <w:r>
            <w:tab/>
          </w:r>
          <w:r>
            <w:fldChar w:fldCharType="begin"/>
          </w:r>
          <w:r>
            <w:instrText xml:space="preserve"> PAGEREF _Toc185325410 \h </w:instrText>
          </w:r>
          <w:r>
            <w:fldChar w:fldCharType="separate"/>
          </w:r>
          <w:r>
            <w:t>2</w:t>
          </w:r>
          <w:r>
            <w:fldChar w:fldCharType="end"/>
          </w:r>
          <w:r>
            <w:fldChar w:fldCharType="end"/>
          </w:r>
        </w:p>
        <w:p w14:paraId="694D1C0B">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"_Toc185325411" </w:instrText>
          </w:r>
          <w:r>
            <w:fldChar w:fldCharType="separate"/>
          </w:r>
          <w:r>
            <w:rPr>
              <w:rStyle w:val="13"/>
              <w:rFonts w:eastAsiaTheme="majorEastAsia"/>
            </w:rPr>
            <w:t>3. Phạm vi áp dụng</w:t>
          </w:r>
          <w:r>
            <w:tab/>
          </w:r>
          <w:r>
            <w:fldChar w:fldCharType="begin"/>
          </w:r>
          <w:r>
            <w:instrText xml:space="preserve"> PAGEREF _Toc185325411 \h </w:instrText>
          </w:r>
          <w:r>
            <w:fldChar w:fldCharType="separate"/>
          </w:r>
          <w:r>
            <w:t>2</w:t>
          </w:r>
          <w:r>
            <w:fldChar w:fldCharType="end"/>
          </w:r>
          <w:r>
            <w:fldChar w:fldCharType="end"/>
          </w:r>
        </w:p>
        <w:p w14:paraId="1E91BCDA">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"_Toc185325412" </w:instrText>
          </w:r>
          <w:r>
            <w:fldChar w:fldCharType="separate"/>
          </w:r>
          <w:r>
            <w:rPr>
              <w:rStyle w:val="13"/>
              <w:rFonts w:eastAsiaTheme="majorEastAsia"/>
            </w:rPr>
            <w:t>4. Mục tiêu dự án</w:t>
          </w:r>
          <w:r>
            <w:tab/>
          </w:r>
          <w:r>
            <w:fldChar w:fldCharType="begin"/>
          </w:r>
          <w:r>
            <w:instrText xml:space="preserve"> PAGEREF _Toc185325412 \h </w:instrText>
          </w:r>
          <w:r>
            <w:fldChar w:fldCharType="separate"/>
          </w:r>
          <w:r>
            <w:t>2</w:t>
          </w:r>
          <w:r>
            <w:fldChar w:fldCharType="end"/>
          </w:r>
          <w:r>
            <w:fldChar w:fldCharType="end"/>
          </w:r>
        </w:p>
        <w:p w14:paraId="37D77CB5">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"_Toc185325413" </w:instrText>
          </w:r>
          <w:r>
            <w:fldChar w:fldCharType="separate"/>
          </w:r>
          <w:r>
            <w:rPr>
              <w:rStyle w:val="13"/>
              <w:rFonts w:eastAsiaTheme="majorEastAsia"/>
              <w:b/>
            </w:rPr>
            <w:t>PHẦN II: QUẢN LÍ PHẠM VI</w:t>
          </w:r>
          <w:r>
            <w:tab/>
          </w:r>
          <w:r>
            <w:fldChar w:fldCharType="begin"/>
          </w:r>
          <w:r>
            <w:instrText xml:space="preserve"> PAGEREF _Toc185325413 \h </w:instrText>
          </w:r>
          <w:r>
            <w:fldChar w:fldCharType="separate"/>
          </w:r>
          <w:r>
            <w:t>3</w:t>
          </w:r>
          <w:r>
            <w:fldChar w:fldCharType="end"/>
          </w:r>
          <w:r>
            <w:fldChar w:fldCharType="end"/>
          </w:r>
        </w:p>
        <w:p w14:paraId="17FD75C7">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"_Toc185325414" </w:instrText>
          </w:r>
          <w:r>
            <w:fldChar w:fldCharType="separate"/>
          </w:r>
          <w:r>
            <w:rPr>
              <w:rStyle w:val="13"/>
              <w:rFonts w:eastAsiaTheme="majorEastAsia"/>
            </w:rPr>
            <w:t>1. Mục tiêu dự án</w:t>
          </w:r>
          <w:r>
            <w:tab/>
          </w:r>
          <w:r>
            <w:fldChar w:fldCharType="begin"/>
          </w:r>
          <w:r>
            <w:instrText xml:space="preserve"> PAGEREF _Toc185325414 \h </w:instrText>
          </w:r>
          <w:r>
            <w:fldChar w:fldCharType="separate"/>
          </w:r>
          <w:r>
            <w:t>3</w:t>
          </w:r>
          <w:r>
            <w:fldChar w:fldCharType="end"/>
          </w:r>
          <w:r>
            <w:fldChar w:fldCharType="end"/>
          </w:r>
        </w:p>
        <w:p w14:paraId="34301A14">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"_Toc185325415" </w:instrText>
          </w:r>
          <w:r>
            <w:fldChar w:fldCharType="separate"/>
          </w:r>
          <w:r>
            <w:rPr>
              <w:rStyle w:val="13"/>
              <w:rFonts w:eastAsiaTheme="majorEastAsia"/>
            </w:rPr>
            <w:t>2. Các tính năng chính của website</w:t>
          </w:r>
          <w:r>
            <w:tab/>
          </w:r>
          <w:r>
            <w:fldChar w:fldCharType="begin"/>
          </w:r>
          <w:r>
            <w:instrText xml:space="preserve"> PAGEREF _Toc185325415 \h </w:instrText>
          </w:r>
          <w:r>
            <w:fldChar w:fldCharType="separate"/>
          </w:r>
          <w:r>
            <w:t>3</w:t>
          </w:r>
          <w:r>
            <w:fldChar w:fldCharType="end"/>
          </w:r>
          <w:r>
            <w:fldChar w:fldCharType="end"/>
          </w:r>
        </w:p>
        <w:p w14:paraId="4BAEEB0D">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"_Toc185325416" </w:instrText>
          </w:r>
          <w:r>
            <w:fldChar w:fldCharType="separate"/>
          </w:r>
          <w:r>
            <w:rPr>
              <w:rStyle w:val="13"/>
              <w:rFonts w:eastAsiaTheme="majorEastAsia"/>
            </w:rPr>
            <w:t>3. Phạm vi công việc</w:t>
          </w:r>
          <w:r>
            <w:tab/>
          </w:r>
          <w:r>
            <w:fldChar w:fldCharType="begin"/>
          </w:r>
          <w:r>
            <w:instrText xml:space="preserve"> PAGEREF _Toc185325416 \h </w:instrText>
          </w:r>
          <w:r>
            <w:fldChar w:fldCharType="separate"/>
          </w:r>
          <w:r>
            <w:t>3</w:t>
          </w:r>
          <w:r>
            <w:fldChar w:fldCharType="end"/>
          </w:r>
          <w:r>
            <w:fldChar w:fldCharType="end"/>
          </w:r>
        </w:p>
        <w:p w14:paraId="5DA6E045">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"_Toc185325417" </w:instrText>
          </w:r>
          <w:r>
            <w:fldChar w:fldCharType="separate"/>
          </w:r>
          <w:r>
            <w:rPr>
              <w:rStyle w:val="13"/>
              <w:rFonts w:eastAsiaTheme="majorEastAsia"/>
            </w:rPr>
            <w:t>4. Các kết quả đầu ra của dự án</w:t>
          </w:r>
          <w:r>
            <w:tab/>
          </w:r>
          <w:r>
            <w:fldChar w:fldCharType="begin"/>
          </w:r>
          <w:r>
            <w:instrText xml:space="preserve"> PAGEREF _Toc185325417 \h </w:instrText>
          </w:r>
          <w:r>
            <w:fldChar w:fldCharType="separate"/>
          </w:r>
          <w:r>
            <w:t>4</w:t>
          </w:r>
          <w:r>
            <w:fldChar w:fldCharType="end"/>
          </w:r>
          <w:r>
            <w:fldChar w:fldCharType="end"/>
          </w:r>
        </w:p>
        <w:p w14:paraId="64817307">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"_Toc185325418" </w:instrText>
          </w:r>
          <w:r>
            <w:fldChar w:fldCharType="separate"/>
          </w:r>
          <w:r>
            <w:rPr>
              <w:rStyle w:val="13"/>
              <w:rFonts w:eastAsiaTheme="majorEastAsia"/>
            </w:rPr>
            <w:t>5. Yêu cầu về sự thành công của dự án</w:t>
          </w:r>
          <w:r>
            <w:tab/>
          </w:r>
          <w:r>
            <w:fldChar w:fldCharType="begin"/>
          </w:r>
          <w:r>
            <w:instrText xml:space="preserve"> PAGEREF _Toc185325418 \h </w:instrText>
          </w:r>
          <w:r>
            <w:fldChar w:fldCharType="separate"/>
          </w:r>
          <w:r>
            <w:t>4</w:t>
          </w:r>
          <w:r>
            <w:fldChar w:fldCharType="end"/>
          </w:r>
          <w:r>
            <w:fldChar w:fldCharType="end"/>
          </w:r>
        </w:p>
        <w:p w14:paraId="2B48BD6A">
          <w:pPr>
            <w:pStyle w:val="18"/>
            <w:tabs>
              <w:tab w:val="right" w:leader="dot" w:pos="9345"/>
            </w:tabs>
            <w:rPr>
              <w:rFonts w:asciiTheme="minorHAnsi" w:hAnsiTheme="minorHAnsi" w:eastAsiaTheme="minorEastAsia" w:cstheme="minorBidi"/>
              <w:sz w:val="22"/>
              <w:szCs w:val="22"/>
            </w:rPr>
          </w:pPr>
          <w:r>
            <w:fldChar w:fldCharType="begin"/>
          </w:r>
          <w:r>
            <w:instrText xml:space="preserve"> HYPERLINK \l "_Toc185325419" </w:instrText>
          </w:r>
          <w:r>
            <w:fldChar w:fldCharType="separate"/>
          </w:r>
          <w:r>
            <w:rPr>
              <w:rStyle w:val="13"/>
              <w:rFonts w:eastAsiaTheme="majorEastAsia"/>
            </w:rPr>
            <w:t>6.Cấu trúc phân rã công việc (WBS)</w:t>
          </w:r>
          <w:r>
            <w:tab/>
          </w:r>
          <w:r>
            <w:fldChar w:fldCharType="begin"/>
          </w:r>
          <w:r>
            <w:instrText xml:space="preserve"> PAGEREF _Toc185325419 \h </w:instrText>
          </w:r>
          <w:r>
            <w:fldChar w:fldCharType="separate"/>
          </w:r>
          <w:r>
            <w:t>4</w:t>
          </w:r>
          <w:r>
            <w:fldChar w:fldCharType="end"/>
          </w:r>
          <w:r>
            <w:fldChar w:fldCharType="end"/>
          </w:r>
        </w:p>
        <w:p w14:paraId="6A12F588">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"_Toc185325420" </w:instrText>
          </w:r>
          <w:r>
            <w:fldChar w:fldCharType="separate"/>
          </w:r>
          <w:r>
            <w:rPr>
              <w:rStyle w:val="13"/>
              <w:rFonts w:eastAsiaTheme="majorEastAsia"/>
            </w:rPr>
            <w:t>A.</w:t>
          </w:r>
          <w:r>
            <w:rPr>
              <w:rFonts w:asciiTheme="minorHAnsi" w:hAnsiTheme="minorHAnsi" w:eastAsiaTheme="minorEastAsia" w:cstheme="minorBidi"/>
              <w:sz w:val="22"/>
              <w:szCs w:val="22"/>
            </w:rPr>
            <w:tab/>
          </w:r>
          <w:r>
            <w:rPr>
              <w:rStyle w:val="13"/>
              <w:rFonts w:eastAsiaTheme="majorEastAsia"/>
            </w:rPr>
            <w:t>Cấu trúc outline</w:t>
          </w:r>
          <w:r>
            <w:tab/>
          </w:r>
          <w:r>
            <w:fldChar w:fldCharType="begin"/>
          </w:r>
          <w:r>
            <w:instrText xml:space="preserve"> PAGEREF _Toc185325420 \h </w:instrText>
          </w:r>
          <w:r>
            <w:fldChar w:fldCharType="separate"/>
          </w:r>
          <w:r>
            <w:t>4</w:t>
          </w:r>
          <w:r>
            <w:fldChar w:fldCharType="end"/>
          </w:r>
          <w:r>
            <w:fldChar w:fldCharType="end"/>
          </w:r>
        </w:p>
        <w:p w14:paraId="3896AD44">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"_Toc185325421" </w:instrText>
          </w:r>
          <w:r>
            <w:fldChar w:fldCharType="separate"/>
          </w:r>
          <w:r>
            <w:rPr>
              <w:rStyle w:val="13"/>
              <w:rFonts w:eastAsiaTheme="majorEastAsia"/>
            </w:rPr>
            <w:t>B.</w:t>
          </w:r>
          <w:r>
            <w:rPr>
              <w:rFonts w:asciiTheme="minorHAnsi" w:hAnsiTheme="minorHAnsi" w:eastAsiaTheme="minorEastAsia" w:cstheme="minorBidi"/>
              <w:sz w:val="22"/>
              <w:szCs w:val="22"/>
            </w:rPr>
            <w:tab/>
          </w:r>
          <w:r>
            <w:rPr>
              <w:rStyle w:val="13"/>
              <w:rFonts w:eastAsiaTheme="majorEastAsia"/>
            </w:rPr>
            <w:t>Cấu trúc WBS</w:t>
          </w:r>
          <w:r>
            <w:tab/>
          </w:r>
          <w:r>
            <w:fldChar w:fldCharType="begin"/>
          </w:r>
          <w:r>
            <w:instrText xml:space="preserve"> PAGEREF _Toc185325421 \h </w:instrText>
          </w:r>
          <w:r>
            <w:fldChar w:fldCharType="separate"/>
          </w:r>
          <w:r>
            <w:t>5</w:t>
          </w:r>
          <w:r>
            <w:fldChar w:fldCharType="end"/>
          </w:r>
          <w:r>
            <w:fldChar w:fldCharType="end"/>
          </w:r>
        </w:p>
        <w:p w14:paraId="331D5504">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"_Toc185325422" </w:instrText>
          </w:r>
          <w:r>
            <w:fldChar w:fldCharType="separate"/>
          </w:r>
          <w:r>
            <w:rPr>
              <w:rStyle w:val="13"/>
              <w:rFonts w:eastAsiaTheme="majorEastAsia"/>
              <w:b/>
            </w:rPr>
            <w:t>PHẦN III: QUẢN LÍ ƯỚC LƯỢNG</w:t>
          </w:r>
          <w:r>
            <w:tab/>
          </w:r>
          <w:r>
            <w:fldChar w:fldCharType="begin"/>
          </w:r>
          <w:r>
            <w:instrText xml:space="preserve"> PAGEREF _Toc185325422 \h </w:instrText>
          </w:r>
          <w:r>
            <w:fldChar w:fldCharType="separate"/>
          </w:r>
          <w:r>
            <w:t>6</w:t>
          </w:r>
          <w:r>
            <w:fldChar w:fldCharType="end"/>
          </w:r>
          <w:r>
            <w:fldChar w:fldCharType="end"/>
          </w:r>
        </w:p>
        <w:p w14:paraId="17E8CAE2">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"_Toc185325423" </w:instrText>
          </w:r>
          <w:r>
            <w:fldChar w:fldCharType="separate"/>
          </w:r>
          <w:r>
            <w:rPr>
              <w:rStyle w:val="13"/>
              <w:rFonts w:eastAsiaTheme="majorEastAsia"/>
              <w:bCs/>
              <w:lang w:val="vi-VN"/>
            </w:rPr>
            <w:t>1.</w:t>
          </w:r>
          <w:r>
            <w:rPr>
              <w:rFonts w:asciiTheme="minorHAnsi" w:hAnsiTheme="minorHAnsi" w:eastAsiaTheme="minorEastAsia" w:cstheme="minorBidi"/>
              <w:sz w:val="22"/>
              <w:szCs w:val="22"/>
            </w:rPr>
            <w:tab/>
          </w:r>
          <w:r>
            <w:rPr>
              <w:rStyle w:val="13"/>
              <w:rFonts w:eastAsiaTheme="majorEastAsia"/>
              <w:bCs/>
            </w:rPr>
            <w:t>Ước lượng điểm trường hợp sử dụng</w:t>
          </w:r>
          <w:r>
            <w:tab/>
          </w:r>
          <w:r>
            <w:fldChar w:fldCharType="begin"/>
          </w:r>
          <w:r>
            <w:instrText xml:space="preserve"> PAGEREF _Toc185325423 \h </w:instrText>
          </w:r>
          <w:r>
            <w:fldChar w:fldCharType="separate"/>
          </w:r>
          <w:r>
            <w:t>6</w:t>
          </w:r>
          <w:r>
            <w:fldChar w:fldCharType="end"/>
          </w:r>
          <w:r>
            <w:fldChar w:fldCharType="end"/>
          </w:r>
        </w:p>
        <w:p w14:paraId="7EFF2C24">
          <w:pPr>
            <w:pStyle w:val="19"/>
            <w:tabs>
              <w:tab w:val="left" w:pos="880"/>
              <w:tab w:val="right" w:leader="dot" w:pos="9345"/>
            </w:tabs>
            <w:rPr>
              <w:rFonts w:asciiTheme="minorHAnsi" w:hAnsiTheme="minorHAnsi" w:eastAsiaTheme="minorEastAsia" w:cstheme="minorBidi"/>
              <w:sz w:val="22"/>
              <w:szCs w:val="22"/>
            </w:rPr>
          </w:pPr>
          <w:r>
            <w:fldChar w:fldCharType="begin"/>
          </w:r>
          <w:r>
            <w:instrText xml:space="preserve"> HYPERLINK \l "_Toc185325424" </w:instrText>
          </w:r>
          <w:r>
            <w:fldChar w:fldCharType="separate"/>
          </w:r>
          <w:r>
            <w:rPr>
              <w:rStyle w:val="13"/>
              <w:rFonts w:eastAsiaTheme="majorEastAsia"/>
              <w:bCs/>
            </w:rPr>
            <w:t>a.</w:t>
          </w:r>
          <w:r>
            <w:rPr>
              <w:rFonts w:asciiTheme="minorHAnsi" w:hAnsiTheme="minorHAnsi" w:eastAsiaTheme="minorEastAsia" w:cstheme="minorBidi"/>
              <w:sz w:val="22"/>
              <w:szCs w:val="22"/>
            </w:rPr>
            <w:tab/>
          </w:r>
          <w:r>
            <w:rPr>
              <w:rStyle w:val="13"/>
              <w:rFonts w:eastAsiaTheme="majorEastAsia"/>
              <w:bCs/>
            </w:rPr>
            <w:t>Tính tổng giá trị điểm tác nhân (UAW)</w:t>
          </w:r>
          <w:r>
            <w:tab/>
          </w:r>
          <w:r>
            <w:fldChar w:fldCharType="begin"/>
          </w:r>
          <w:r>
            <w:instrText xml:space="preserve"> PAGEREF _Toc185325424 \h </w:instrText>
          </w:r>
          <w:r>
            <w:fldChar w:fldCharType="separate"/>
          </w:r>
          <w:r>
            <w:t>6</w:t>
          </w:r>
          <w:r>
            <w:fldChar w:fldCharType="end"/>
          </w:r>
          <w:r>
            <w:fldChar w:fldCharType="end"/>
          </w:r>
        </w:p>
        <w:p w14:paraId="271955CB">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"_Toc185325425" </w:instrText>
          </w:r>
          <w:r>
            <w:fldChar w:fldCharType="separate"/>
          </w:r>
          <w:r>
            <w:rPr>
              <w:rStyle w:val="13"/>
              <w:rFonts w:eastAsiaTheme="majorEastAsia"/>
            </w:rPr>
            <w:t>b.</w:t>
          </w:r>
          <w:r>
            <w:rPr>
              <w:rFonts w:asciiTheme="minorHAnsi" w:hAnsiTheme="minorHAnsi" w:eastAsiaTheme="minorEastAsia" w:cstheme="minorBidi"/>
              <w:sz w:val="22"/>
              <w:szCs w:val="22"/>
            </w:rPr>
            <w:tab/>
          </w:r>
          <w:r>
            <w:rPr>
              <w:rStyle w:val="13"/>
              <w:rFonts w:eastAsiaTheme="majorEastAsia"/>
            </w:rPr>
            <w:t>Tính tổng giá trị điểm trường hợp sữ dụng (UUCW)</w:t>
          </w:r>
          <w:r>
            <w:tab/>
          </w:r>
          <w:r>
            <w:fldChar w:fldCharType="begin"/>
          </w:r>
          <w:r>
            <w:instrText xml:space="preserve"> PAGEREF _Toc185325425 \h </w:instrText>
          </w:r>
          <w:r>
            <w:fldChar w:fldCharType="separate"/>
          </w:r>
          <w:r>
            <w:t>6</w:t>
          </w:r>
          <w:r>
            <w:fldChar w:fldCharType="end"/>
          </w:r>
          <w:r>
            <w:fldChar w:fldCharType="end"/>
          </w:r>
        </w:p>
        <w:p w14:paraId="7F571A0C">
          <w:pPr>
            <w:pStyle w:val="19"/>
            <w:tabs>
              <w:tab w:val="left" w:pos="880"/>
              <w:tab w:val="right" w:leader="dot" w:pos="9345"/>
            </w:tabs>
            <w:rPr>
              <w:rFonts w:asciiTheme="minorHAnsi" w:hAnsiTheme="minorHAnsi" w:eastAsiaTheme="minorEastAsia" w:cstheme="minorBidi"/>
              <w:sz w:val="22"/>
              <w:szCs w:val="22"/>
            </w:rPr>
          </w:pPr>
          <w:r>
            <w:fldChar w:fldCharType="begin"/>
          </w:r>
          <w:r>
            <w:instrText xml:space="preserve"> HYPERLINK \l "_Toc185325426" </w:instrText>
          </w:r>
          <w:r>
            <w:fldChar w:fldCharType="separate"/>
          </w:r>
          <w:r>
            <w:rPr>
              <w:rStyle w:val="13"/>
              <w:rFonts w:eastAsiaTheme="majorEastAsia"/>
            </w:rPr>
            <w:t>c.</w:t>
          </w:r>
          <w:r>
            <w:rPr>
              <w:rFonts w:asciiTheme="minorHAnsi" w:hAnsiTheme="minorHAnsi" w:eastAsiaTheme="minorEastAsia" w:cstheme="minorBidi"/>
              <w:sz w:val="22"/>
              <w:szCs w:val="22"/>
            </w:rPr>
            <w:tab/>
          </w:r>
          <w:r>
            <w:rPr>
              <w:rStyle w:val="13"/>
              <w:rFonts w:eastAsiaTheme="majorEastAsia"/>
            </w:rPr>
            <w:t>Tính yếu tố phức tạp kỹ thuật (TCF)</w:t>
          </w:r>
          <w:r>
            <w:tab/>
          </w:r>
          <w:r>
            <w:fldChar w:fldCharType="begin"/>
          </w:r>
          <w:r>
            <w:instrText xml:space="preserve"> PAGEREF _Toc185325426 \h </w:instrText>
          </w:r>
          <w:r>
            <w:fldChar w:fldCharType="separate"/>
          </w:r>
          <w:r>
            <w:t>6</w:t>
          </w:r>
          <w:r>
            <w:fldChar w:fldCharType="end"/>
          </w:r>
          <w:r>
            <w:fldChar w:fldCharType="end"/>
          </w:r>
        </w:p>
        <w:p w14:paraId="0DBBDB3D">
          <w:pPr>
            <w:pStyle w:val="19"/>
            <w:tabs>
              <w:tab w:val="left" w:pos="1100"/>
              <w:tab w:val="right" w:leader="dot" w:pos="9345"/>
            </w:tabs>
            <w:rPr>
              <w:rFonts w:asciiTheme="minorHAnsi" w:hAnsiTheme="minorHAnsi" w:eastAsiaTheme="minorEastAsia" w:cstheme="minorBidi"/>
              <w:sz w:val="22"/>
              <w:szCs w:val="22"/>
            </w:rPr>
          </w:pPr>
          <w:r>
            <w:fldChar w:fldCharType="begin"/>
          </w:r>
          <w:r>
            <w:instrText xml:space="preserve"> HYPERLINK \l "_Toc185325427" </w:instrText>
          </w:r>
          <w:r>
            <w:fldChar w:fldCharType="separate"/>
          </w:r>
          <w:r>
            <w:rPr>
              <w:rStyle w:val="13"/>
              <w:rFonts w:eastAsiaTheme="majorEastAsia"/>
            </w:rPr>
            <w:t>d.</w:t>
          </w:r>
          <w:r>
            <w:rPr>
              <w:rFonts w:asciiTheme="minorHAnsi" w:hAnsiTheme="minorHAnsi" w:eastAsiaTheme="minorEastAsia" w:cstheme="minorBidi"/>
              <w:sz w:val="22"/>
              <w:szCs w:val="22"/>
            </w:rPr>
            <w:tab/>
          </w:r>
          <w:r>
            <w:rPr>
              <w:rStyle w:val="13"/>
              <w:rFonts w:eastAsiaTheme="majorEastAsia"/>
            </w:rPr>
            <w:t>Tính yếu tố phức tạp môi trường</w:t>
          </w:r>
          <w:r>
            <w:tab/>
          </w:r>
          <w:r>
            <w:fldChar w:fldCharType="begin"/>
          </w:r>
          <w:r>
            <w:instrText xml:space="preserve"> PAGEREF _Toc185325427 \h </w:instrText>
          </w:r>
          <w:r>
            <w:fldChar w:fldCharType="separate"/>
          </w:r>
          <w:r>
            <w:t>7</w:t>
          </w:r>
          <w:r>
            <w:fldChar w:fldCharType="end"/>
          </w:r>
          <w:r>
            <w:fldChar w:fldCharType="end"/>
          </w:r>
        </w:p>
        <w:p w14:paraId="5D4AB5D4">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"_Toc185325428" </w:instrText>
          </w:r>
          <w:r>
            <w:fldChar w:fldCharType="separate"/>
          </w:r>
          <w:r>
            <w:rPr>
              <w:rStyle w:val="13"/>
              <w:rFonts w:eastAsiaTheme="majorEastAsia"/>
            </w:rPr>
            <w:t>2.</w:t>
          </w:r>
          <w:r>
            <w:rPr>
              <w:rFonts w:asciiTheme="minorHAnsi" w:hAnsiTheme="minorHAnsi" w:eastAsiaTheme="minorEastAsia" w:cstheme="minorBidi"/>
              <w:sz w:val="22"/>
              <w:szCs w:val="22"/>
            </w:rPr>
            <w:tab/>
          </w:r>
          <w:r>
            <w:rPr>
              <w:rStyle w:val="13"/>
            </w:rPr>
            <w:t xml:space="preserve">Ước lượng </w:t>
          </w:r>
          <w:r>
            <w:rPr>
              <w:rStyle w:val="13"/>
              <w:rFonts w:eastAsiaTheme="majorEastAsia"/>
            </w:rPr>
            <w:t>điểm chức năng</w:t>
          </w:r>
          <w:r>
            <w:tab/>
          </w:r>
          <w:r>
            <w:fldChar w:fldCharType="begin"/>
          </w:r>
          <w:r>
            <w:instrText xml:space="preserve"> PAGEREF _Toc185325428 \h </w:instrText>
          </w:r>
          <w:r>
            <w:fldChar w:fldCharType="separate"/>
          </w:r>
          <w:r>
            <w:t>8</w:t>
          </w:r>
          <w:r>
            <w:fldChar w:fldCharType="end"/>
          </w:r>
          <w:r>
            <w:fldChar w:fldCharType="end"/>
          </w:r>
        </w:p>
        <w:p w14:paraId="3B807A4A">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"_Toc185325429" </w:instrText>
          </w:r>
          <w:r>
            <w:fldChar w:fldCharType="separate"/>
          </w:r>
          <w:r>
            <w:rPr>
              <w:rStyle w:val="13"/>
              <w:rFonts w:eastAsiaTheme="majorEastAsia"/>
              <w:b/>
            </w:rPr>
            <w:t>PHẦN IV: LẬP KẾ HOẠCH</w:t>
          </w:r>
          <w:r>
            <w:tab/>
          </w:r>
          <w:r>
            <w:fldChar w:fldCharType="begin"/>
          </w:r>
          <w:r>
            <w:instrText xml:space="preserve"> PAGEREF _Toc185325429 \h </w:instrText>
          </w:r>
          <w:r>
            <w:fldChar w:fldCharType="separate"/>
          </w:r>
          <w:r>
            <w:t>10</w:t>
          </w:r>
          <w:r>
            <w:fldChar w:fldCharType="end"/>
          </w:r>
          <w:r>
            <w:fldChar w:fldCharType="end"/>
          </w:r>
        </w:p>
        <w:p w14:paraId="66352CC2">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"_Toc185325430" </w:instrText>
          </w:r>
          <w:r>
            <w:fldChar w:fldCharType="separate"/>
          </w:r>
          <w:r>
            <w:rPr>
              <w:rStyle w:val="13"/>
              <w:rFonts w:eastAsiaTheme="majorEastAsia"/>
              <w:bCs/>
            </w:rPr>
            <w:t>1.</w:t>
          </w:r>
          <w:r>
            <w:rPr>
              <w:rFonts w:asciiTheme="minorHAnsi" w:hAnsiTheme="minorHAnsi" w:eastAsiaTheme="minorEastAsia" w:cstheme="minorBidi"/>
              <w:sz w:val="22"/>
              <w:szCs w:val="22"/>
            </w:rPr>
            <w:tab/>
          </w:r>
          <w:r>
            <w:rPr>
              <w:rStyle w:val="13"/>
              <w:rFonts w:eastAsiaTheme="majorEastAsia"/>
              <w:bCs/>
            </w:rPr>
            <w:t>Mục tiêu</w:t>
          </w:r>
          <w:r>
            <w:tab/>
          </w:r>
          <w:r>
            <w:fldChar w:fldCharType="begin"/>
          </w:r>
          <w:r>
            <w:instrText xml:space="preserve"> PAGEREF _Toc185325430 \h </w:instrText>
          </w:r>
          <w:r>
            <w:fldChar w:fldCharType="separate"/>
          </w:r>
          <w:r>
            <w:t>10</w:t>
          </w:r>
          <w:r>
            <w:fldChar w:fldCharType="end"/>
          </w:r>
          <w:r>
            <w:fldChar w:fldCharType="end"/>
          </w:r>
        </w:p>
        <w:p w14:paraId="3B4186FD">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"_Toc185325431" </w:instrText>
          </w:r>
          <w:r>
            <w:fldChar w:fldCharType="separate"/>
          </w:r>
          <w:r>
            <w:rPr>
              <w:rStyle w:val="13"/>
              <w:rFonts w:eastAsiaTheme="majorEastAsia"/>
            </w:rPr>
            <w:t>2.</w:t>
          </w:r>
          <w:r>
            <w:rPr>
              <w:rFonts w:asciiTheme="minorHAnsi" w:hAnsiTheme="minorHAnsi" w:eastAsiaTheme="minorEastAsia" w:cstheme="minorBidi"/>
              <w:sz w:val="22"/>
              <w:szCs w:val="22"/>
            </w:rPr>
            <w:tab/>
          </w:r>
          <w:r>
            <w:rPr>
              <w:rStyle w:val="13"/>
              <w:rFonts w:eastAsiaTheme="majorEastAsia"/>
            </w:rPr>
            <w:t>Ước lượng thời gian</w:t>
          </w:r>
          <w:r>
            <w:tab/>
          </w:r>
          <w:r>
            <w:fldChar w:fldCharType="begin"/>
          </w:r>
          <w:r>
            <w:instrText xml:space="preserve"> PAGEREF _Toc185325431 \h </w:instrText>
          </w:r>
          <w:r>
            <w:fldChar w:fldCharType="separate"/>
          </w:r>
          <w:r>
            <w:t>10</w:t>
          </w:r>
          <w:r>
            <w:fldChar w:fldCharType="end"/>
          </w:r>
          <w:r>
            <w:fldChar w:fldCharType="end"/>
          </w:r>
        </w:p>
        <w:p w14:paraId="3422B2A9">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"_Toc185325432" </w:instrText>
          </w:r>
          <w:r>
            <w:fldChar w:fldCharType="separate"/>
          </w:r>
          <w:r>
            <w:rPr>
              <w:rStyle w:val="13"/>
              <w:rFonts w:eastAsiaTheme="majorEastAsia"/>
            </w:rPr>
            <w:t>3.</w:t>
          </w:r>
          <w:r>
            <w:rPr>
              <w:rFonts w:asciiTheme="minorHAnsi" w:hAnsiTheme="minorHAnsi" w:eastAsiaTheme="minorEastAsia" w:cstheme="minorBidi"/>
              <w:sz w:val="22"/>
              <w:szCs w:val="22"/>
            </w:rPr>
            <w:tab/>
          </w:r>
          <w:r>
            <w:rPr>
              <w:rStyle w:val="13"/>
              <w:rFonts w:eastAsiaTheme="majorEastAsia"/>
            </w:rPr>
            <w:t>Ước lượng chi phí</w:t>
          </w:r>
          <w:r>
            <w:tab/>
          </w:r>
          <w:r>
            <w:fldChar w:fldCharType="begin"/>
          </w:r>
          <w:r>
            <w:instrText xml:space="preserve"> PAGEREF _Toc185325432 \h </w:instrText>
          </w:r>
          <w:r>
            <w:fldChar w:fldCharType="separate"/>
          </w:r>
          <w:r>
            <w:t>11</w:t>
          </w:r>
          <w:r>
            <w:fldChar w:fldCharType="end"/>
          </w:r>
          <w:r>
            <w:fldChar w:fldCharType="end"/>
          </w:r>
        </w:p>
        <w:p w14:paraId="5FEAD062">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"_Toc185325433" </w:instrText>
          </w:r>
          <w:r>
            <w:fldChar w:fldCharType="separate"/>
          </w:r>
          <w:r>
            <w:rPr>
              <w:rStyle w:val="13"/>
              <w:rFonts w:eastAsiaTheme="majorEastAsia"/>
            </w:rPr>
            <w:t>4.</w:t>
          </w:r>
          <w:r>
            <w:rPr>
              <w:rFonts w:asciiTheme="minorHAnsi" w:hAnsiTheme="minorHAnsi" w:eastAsiaTheme="minorEastAsia" w:cstheme="minorBidi"/>
              <w:sz w:val="22"/>
              <w:szCs w:val="22"/>
            </w:rPr>
            <w:tab/>
          </w:r>
          <w:r>
            <w:rPr>
              <w:rStyle w:val="13"/>
              <w:rFonts w:eastAsiaTheme="majorEastAsia"/>
            </w:rPr>
            <w:t>Lập lịch biểu</w:t>
          </w:r>
          <w:r>
            <w:tab/>
          </w:r>
          <w:r>
            <w:fldChar w:fldCharType="begin"/>
          </w:r>
          <w:r>
            <w:instrText xml:space="preserve"> PAGEREF _Toc185325433 \h </w:instrText>
          </w:r>
          <w:r>
            <w:fldChar w:fldCharType="separate"/>
          </w:r>
          <w:r>
            <w:t>12</w:t>
          </w:r>
          <w:r>
            <w:fldChar w:fldCharType="end"/>
          </w:r>
          <w:r>
            <w:fldChar w:fldCharType="end"/>
          </w:r>
        </w:p>
        <w:p w14:paraId="26961FBA">
          <w:pPr>
            <w:pStyle w:val="18"/>
            <w:tabs>
              <w:tab w:val="left" w:pos="660"/>
              <w:tab w:val="right" w:leader="dot" w:pos="9345"/>
            </w:tabs>
            <w:rPr>
              <w:rFonts w:asciiTheme="minorHAnsi" w:hAnsiTheme="minorHAnsi" w:eastAsiaTheme="minorEastAsia" w:cstheme="minorBidi"/>
              <w:sz w:val="22"/>
              <w:szCs w:val="22"/>
            </w:rPr>
          </w:pPr>
          <w:r>
            <w:fldChar w:fldCharType="begin"/>
          </w:r>
          <w:r>
            <w:instrText xml:space="preserve"> HYPERLINK \l "_Toc185325434" </w:instrText>
          </w:r>
          <w:r>
            <w:fldChar w:fldCharType="separate"/>
          </w:r>
          <w:r>
            <w:rPr>
              <w:rStyle w:val="13"/>
              <w:rFonts w:eastAsiaTheme="majorEastAsia"/>
            </w:rPr>
            <w:t>5.</w:t>
          </w:r>
          <w:r>
            <w:rPr>
              <w:rFonts w:asciiTheme="minorHAnsi" w:hAnsiTheme="minorHAnsi" w:eastAsiaTheme="minorEastAsia" w:cstheme="minorBidi"/>
              <w:sz w:val="22"/>
              <w:szCs w:val="22"/>
            </w:rPr>
            <w:tab/>
          </w:r>
          <w:r>
            <w:rPr>
              <w:rStyle w:val="13"/>
              <w:rFonts w:eastAsiaTheme="majorEastAsia"/>
            </w:rPr>
            <w:t>Phân bổ tài nguyên</w:t>
          </w:r>
          <w:r>
            <w:tab/>
          </w:r>
          <w:r>
            <w:fldChar w:fldCharType="begin"/>
          </w:r>
          <w:r>
            <w:instrText xml:space="preserve"> PAGEREF _Toc185325434 \h </w:instrText>
          </w:r>
          <w:r>
            <w:fldChar w:fldCharType="separate"/>
          </w:r>
          <w:r>
            <w:t>14</w:t>
          </w:r>
          <w:r>
            <w:fldChar w:fldCharType="end"/>
          </w:r>
          <w:r>
            <w:fldChar w:fldCharType="end"/>
          </w:r>
        </w:p>
        <w:p w14:paraId="07DBBFB9">
          <w:pPr>
            <w:pStyle w:val="17"/>
            <w:tabs>
              <w:tab w:val="right" w:leader="dot" w:pos="9345"/>
            </w:tabs>
            <w:rPr>
              <w:rFonts w:asciiTheme="minorHAnsi" w:hAnsiTheme="minorHAnsi" w:eastAsiaTheme="minorEastAsia" w:cstheme="minorBidi"/>
              <w:sz w:val="22"/>
              <w:szCs w:val="22"/>
            </w:rPr>
          </w:pPr>
          <w:r>
            <w:fldChar w:fldCharType="begin"/>
          </w:r>
          <w:r>
            <w:instrText xml:space="preserve"> HYPERLINK \l "_Toc185325435" </w:instrText>
          </w:r>
          <w:r>
            <w:fldChar w:fldCharType="separate"/>
          </w:r>
          <w:r>
            <w:rPr>
              <w:rStyle w:val="13"/>
              <w:rFonts w:eastAsiaTheme="majorEastAsia" w:cstheme="majorHAnsi"/>
              <w:b/>
              <w:lang w:val="en-GB"/>
            </w:rPr>
            <w:t>Giao diện và demo website</w:t>
          </w:r>
          <w:r>
            <w:tab/>
          </w:r>
          <w:r>
            <w:fldChar w:fldCharType="begin"/>
          </w:r>
          <w:r>
            <w:instrText xml:space="preserve"> PAGEREF _Toc185325435 \h </w:instrText>
          </w:r>
          <w:r>
            <w:fldChar w:fldCharType="separate"/>
          </w:r>
          <w:r>
            <w:t>16</w:t>
          </w:r>
          <w:r>
            <w:fldChar w:fldCharType="end"/>
          </w:r>
          <w:r>
            <w:fldChar w:fldCharType="end"/>
          </w:r>
        </w:p>
        <w:p w14:paraId="600F59BE">
          <w:r>
            <w:rPr>
              <w:b/>
              <w:bCs/>
            </w:rPr>
            <w:fldChar w:fldCharType="end"/>
          </w:r>
        </w:p>
      </w:sdtContent>
    </w:sdt>
    <w:p w14:paraId="2E885CB2">
      <w:pPr>
        <w:jc w:val="center"/>
        <w:rPr>
          <w:sz w:val="32"/>
          <w:szCs w:val="32"/>
        </w:rPr>
      </w:pPr>
      <w:r>
        <w:rPr>
          <w:sz w:val="32"/>
          <w:szCs w:val="32"/>
        </w:rPr>
        <w:br w:type="page"/>
      </w:r>
    </w:p>
    <w:p w14:paraId="4A8A5E29">
      <w:pPr>
        <w:pStyle w:val="2"/>
        <w:rPr>
          <w:b w:val="0"/>
          <w:color w:val="000000" w:themeColor="text1"/>
          <w:sz w:val="32"/>
          <w:szCs w:val="32"/>
          <w14:textFill>
            <w14:solidFill>
              <w14:schemeClr w14:val="tx1"/>
            </w14:solidFill>
          </w14:textFill>
        </w:rPr>
      </w:pPr>
      <w:bookmarkStart w:id="0" w:name="_Toc185325408"/>
      <w:r>
        <w:rPr>
          <w:color w:val="000000" w:themeColor="text1"/>
          <w:sz w:val="32"/>
          <w:szCs w:val="32"/>
          <w14:textFill>
            <w14:solidFill>
              <w14:schemeClr w14:val="tx1"/>
            </w14:solidFill>
          </w14:textFill>
        </w:rPr>
        <w:t>PHẦN I: TỔNG QUAN DỰ ÁN</w:t>
      </w:r>
      <w:bookmarkEnd w:id="0"/>
    </w:p>
    <w:p w14:paraId="4D2C2559">
      <w:pPr>
        <w:rPr>
          <w:b/>
          <w:sz w:val="32"/>
          <w:szCs w:val="32"/>
        </w:rPr>
      </w:pPr>
    </w:p>
    <w:p w14:paraId="413D0E02">
      <w:pPr>
        <w:pStyle w:val="3"/>
        <w:rPr>
          <w:b w:val="0"/>
          <w:bCs w:val="0"/>
          <w:color w:val="000000" w:themeColor="text1"/>
          <w14:textFill>
            <w14:solidFill>
              <w14:schemeClr w14:val="tx1"/>
            </w14:solidFill>
          </w14:textFill>
        </w:rPr>
      </w:pPr>
      <w:bookmarkStart w:id="1" w:name="_Toc185325409"/>
      <w:r>
        <w:rPr>
          <w:color w:val="000000" w:themeColor="text1"/>
          <w14:textFill>
            <w14:solidFill>
              <w14:schemeClr w14:val="tx1"/>
            </w14:solidFill>
          </w14:textFill>
        </w:rPr>
        <w:t>1. Tổng quan dự án</w:t>
      </w:r>
      <w:bookmarkEnd w:id="1"/>
    </w:p>
    <w:p w14:paraId="1F78D803">
      <w:pPr>
        <w:spacing w:before="100" w:beforeAutospacing="1" w:after="100" w:afterAutospacing="1"/>
        <w:ind w:left="284" w:firstLine="426"/>
        <w:rPr>
          <w:szCs w:val="24"/>
        </w:rPr>
      </w:pPr>
      <w:r>
        <w:rPr>
          <w:szCs w:val="24"/>
        </w:rPr>
        <w:t xml:space="preserve">Ngày nay, việc kinh doanh trực tuyến đã trở thành xu hướng tất yếu của thời đại công nghệ số. Đặc biệt trong lĩnh vực bán sách, các website thương mại điện tử không chỉ giúp người tiêu dùng dễ dàng tiếp cận với hàng nghìn đầu sách mà còn cung cấp trải nghiệm mua sắm thuận tiện, nhanh chóng. Dự án "Xây dựng website bán sách BBStore" ra đời với mục tiêu tạo ra một nền tảng trực tuyến giúp khách hàng có thể tìm kiếm, xem chi tiết và mua sách một cách dễ dàng. </w:t>
      </w:r>
    </w:p>
    <w:p w14:paraId="48219B5F">
      <w:pPr>
        <w:spacing w:before="100" w:beforeAutospacing="1" w:after="100" w:afterAutospacing="1"/>
        <w:ind w:left="284" w:firstLine="426"/>
        <w:rPr>
          <w:szCs w:val="24"/>
        </w:rPr>
      </w:pPr>
      <w:r>
        <w:rPr>
          <w:szCs w:val="24"/>
        </w:rPr>
        <w:t>Website BBStore không chỉ cung cấp sách thuộc nhiều thể loại (văn học, khoa học, kinh tế, giáo dục, v.v.) mà còn tích hợp các tính năng hiện đại như tìm kiếm thông minh, giỏ hàng, đánh giá sách và thanh toán trực tuyến. Dự án này hứa hẹn mang lại trải nghiệm mua sắm tốt nhất cho người dùng.</w:t>
      </w:r>
    </w:p>
    <w:p w14:paraId="2B039344">
      <w:pPr>
        <w:pStyle w:val="3"/>
        <w:rPr>
          <w:b w:val="0"/>
          <w:bCs w:val="0"/>
          <w:color w:val="000000" w:themeColor="text1"/>
          <w14:textFill>
            <w14:solidFill>
              <w14:schemeClr w14:val="tx1"/>
            </w14:solidFill>
          </w14:textFill>
        </w:rPr>
      </w:pPr>
      <w:bookmarkStart w:id="2" w:name="_Toc185325410"/>
      <w:r>
        <w:rPr>
          <w:color w:val="000000" w:themeColor="text1"/>
          <w14:textFill>
            <w14:solidFill>
              <w14:schemeClr w14:val="tx1"/>
            </w14:solidFill>
          </w14:textFill>
        </w:rPr>
        <w:t>2. Bối cảnh thực hiện</w:t>
      </w:r>
      <w:bookmarkEnd w:id="2"/>
    </w:p>
    <w:p w14:paraId="3B406DA9">
      <w:pPr>
        <w:spacing w:before="100" w:beforeAutospacing="1" w:after="100" w:afterAutospacing="1"/>
        <w:ind w:left="284" w:firstLine="283"/>
        <w:rPr>
          <w:szCs w:val="24"/>
        </w:rPr>
      </w:pPr>
      <w:r>
        <w:rPr>
          <w:szCs w:val="24"/>
        </w:rPr>
        <w:t>Với sự phát triển mạnh mẽ của ngành thương mại điện tử và nhu cầu ngày càng cao của độc giả đối với việc mua sách trực tuyến, BBStore hướng tới việc tạo ra một giải pháp bán hàng tối ưu, giúp khách hàng tiết kiệm thời gian và công sức. Nhiều đối thủ cạnh tranh trong lĩnh vực này đã gặt hái thành công như Tiki, Fahasa, Shopee, tuy nhiên BBStore sẽ tập trung vào phân khúc khách hàng cụ thể và cung cấp các tính năng cá nhân hóa, tạo nên lợi thế cạnh tranh.</w:t>
      </w:r>
    </w:p>
    <w:p w14:paraId="7A845908">
      <w:pPr>
        <w:pStyle w:val="3"/>
        <w:rPr>
          <w:b w:val="0"/>
          <w:bCs w:val="0"/>
          <w:color w:val="000000" w:themeColor="text1"/>
          <w14:textFill>
            <w14:solidFill>
              <w14:schemeClr w14:val="tx1"/>
            </w14:solidFill>
          </w14:textFill>
        </w:rPr>
      </w:pPr>
      <w:bookmarkStart w:id="3" w:name="_Toc185325411"/>
      <w:r>
        <w:rPr>
          <w:color w:val="000000" w:themeColor="text1"/>
          <w14:textFill>
            <w14:solidFill>
              <w14:schemeClr w14:val="tx1"/>
            </w14:solidFill>
          </w14:textFill>
        </w:rPr>
        <w:t>3. Phạm vi áp dụng</w:t>
      </w:r>
      <w:bookmarkEnd w:id="3"/>
    </w:p>
    <w:p w14:paraId="74027FDF">
      <w:pPr>
        <w:numPr>
          <w:ilvl w:val="0"/>
          <w:numId w:val="1"/>
        </w:numPr>
        <w:tabs>
          <w:tab w:val="left" w:pos="851"/>
          <w:tab w:val="clear" w:pos="720"/>
        </w:tabs>
        <w:spacing w:before="100" w:beforeAutospacing="1" w:after="120"/>
        <w:ind w:left="851" w:hanging="357"/>
        <w:rPr>
          <w:szCs w:val="24"/>
        </w:rPr>
      </w:pPr>
      <w:r>
        <w:rPr>
          <w:szCs w:val="24"/>
        </w:rPr>
        <w:t>Khách hàng cá nhân: Độc giả yêu thích việc đọc sách, từ học sinh, sinh viên đến người đi làm.</w:t>
      </w:r>
    </w:p>
    <w:p w14:paraId="3D6FDC7F">
      <w:pPr>
        <w:numPr>
          <w:ilvl w:val="0"/>
          <w:numId w:val="1"/>
        </w:numPr>
        <w:tabs>
          <w:tab w:val="left" w:pos="851"/>
          <w:tab w:val="clear" w:pos="720"/>
        </w:tabs>
        <w:spacing w:before="100" w:beforeAutospacing="1" w:after="120"/>
        <w:ind w:left="851" w:hanging="357"/>
        <w:rPr>
          <w:szCs w:val="24"/>
        </w:rPr>
      </w:pPr>
      <w:r>
        <w:rPr>
          <w:szCs w:val="24"/>
        </w:rPr>
        <w:t>Các nhà cung cấp: Nhà xuất bản, nhà phân phối sách có nhu cầu đưa sản phẩm lên sàn thương mại điện tử.</w:t>
      </w:r>
    </w:p>
    <w:p w14:paraId="1D317052">
      <w:pPr>
        <w:spacing w:before="100" w:beforeAutospacing="1" w:after="100" w:afterAutospacing="1"/>
        <w:ind w:left="284" w:firstLine="283"/>
        <w:rPr>
          <w:szCs w:val="24"/>
        </w:rPr>
      </w:pPr>
      <w:r>
        <w:rPr>
          <w:szCs w:val="24"/>
        </w:rPr>
        <w:t>BBStore sẽ hỗ trợ người dùng trên các thiết bị như máy tính, máy tính bảng và điện thoại di động, đảm bảo khả năng tiếp cận rộng rãi và dễ dàng sử dụng.</w:t>
      </w:r>
    </w:p>
    <w:p w14:paraId="1FB7CFBE">
      <w:pPr>
        <w:pStyle w:val="3"/>
        <w:rPr>
          <w:color w:val="000000" w:themeColor="text1"/>
          <w14:textFill>
            <w14:solidFill>
              <w14:schemeClr w14:val="tx1"/>
            </w14:solidFill>
          </w14:textFill>
        </w:rPr>
      </w:pPr>
      <w:bookmarkStart w:id="4" w:name="_Toc185325412"/>
      <w:r>
        <w:rPr>
          <w:color w:val="000000" w:themeColor="text1"/>
          <w14:textFill>
            <w14:solidFill>
              <w14:schemeClr w14:val="tx1"/>
            </w14:solidFill>
          </w14:textFill>
        </w:rPr>
        <w:t>4. Mục tiêu dự án</w:t>
      </w:r>
      <w:bookmarkEnd w:id="4"/>
    </w:p>
    <w:p w14:paraId="4E08A966"/>
    <w:p w14:paraId="7E5D1D3D">
      <w:pPr>
        <w:pStyle w:val="22"/>
        <w:numPr>
          <w:ilvl w:val="0"/>
          <w:numId w:val="2"/>
        </w:numPr>
        <w:spacing w:after="120"/>
        <w:ind w:left="851" w:hanging="357"/>
        <w:contextualSpacing w:val="0"/>
        <w:rPr>
          <w:szCs w:val="24"/>
        </w:rPr>
      </w:pPr>
      <w:r>
        <w:rPr>
          <w:b/>
          <w:bCs/>
          <w:szCs w:val="24"/>
        </w:rPr>
        <w:t>Tiện lợi cho khách hàng</w:t>
      </w:r>
      <w:r>
        <w:rPr>
          <w:szCs w:val="24"/>
        </w:rPr>
        <w:t>: Tạo điều kiện cho khách hàng tiếp cận dễ dàng với nguồn sách đa dạng mà không cần đến cửa hàng truyền thống.</w:t>
      </w:r>
    </w:p>
    <w:p w14:paraId="59856792">
      <w:pPr>
        <w:pStyle w:val="22"/>
        <w:numPr>
          <w:ilvl w:val="0"/>
          <w:numId w:val="2"/>
        </w:numPr>
        <w:spacing w:after="120"/>
        <w:ind w:left="851" w:hanging="357"/>
        <w:contextualSpacing w:val="0"/>
        <w:rPr>
          <w:szCs w:val="24"/>
        </w:rPr>
      </w:pPr>
      <w:r>
        <w:rPr>
          <w:b/>
          <w:bCs/>
          <w:szCs w:val="24"/>
        </w:rPr>
        <w:t>Hỗ trợ nhà cung cấp</w:t>
      </w:r>
      <w:r>
        <w:rPr>
          <w:szCs w:val="24"/>
        </w:rPr>
        <w:t>: Hỗ trợ các nhà cung cấp sách trong việc quảng bá sản phẩm, mở rộng thị trường kinh doanh.</w:t>
      </w:r>
    </w:p>
    <w:p w14:paraId="2739FC46">
      <w:pPr>
        <w:pStyle w:val="22"/>
        <w:numPr>
          <w:ilvl w:val="0"/>
          <w:numId w:val="2"/>
        </w:numPr>
        <w:spacing w:after="120"/>
        <w:ind w:left="851" w:hanging="357"/>
        <w:contextualSpacing w:val="0"/>
        <w:rPr>
          <w:szCs w:val="24"/>
        </w:rPr>
      </w:pPr>
      <w:r>
        <w:rPr>
          <w:b/>
          <w:bCs/>
          <w:szCs w:val="24"/>
        </w:rPr>
        <w:t>Khuyến khích thói quen đọc sách</w:t>
      </w:r>
      <w:r>
        <w:rPr>
          <w:szCs w:val="24"/>
        </w:rPr>
        <w:t>: Góp phần thúc đẩy thói quen đọc sách trong cộng đồng, nâng cao tri thức và văn hóa đọc.</w:t>
      </w:r>
    </w:p>
    <w:p w14:paraId="537EB2E4">
      <w:pPr>
        <w:numPr>
          <w:ilvl w:val="0"/>
          <w:numId w:val="3"/>
        </w:numPr>
        <w:tabs>
          <w:tab w:val="left" w:pos="851"/>
          <w:tab w:val="clear" w:pos="720"/>
        </w:tabs>
        <w:spacing w:before="100" w:beforeAutospacing="1" w:after="120"/>
        <w:ind w:left="851" w:hanging="357"/>
        <w:rPr>
          <w:szCs w:val="24"/>
        </w:rPr>
      </w:pPr>
      <w:r>
        <w:rPr>
          <w:b/>
          <w:szCs w:val="24"/>
        </w:rPr>
        <w:t>Hoàn thiện và triển khai website</w:t>
      </w:r>
      <w:r>
        <w:rPr>
          <w:szCs w:val="24"/>
        </w:rPr>
        <w:t xml:space="preserve"> bán sách với các tính năng cơ bản như quản lý danh mục sách, giỏ hàng, và thanh toán trực tuyến.</w:t>
      </w:r>
    </w:p>
    <w:p w14:paraId="301F0868">
      <w:pPr>
        <w:numPr>
          <w:ilvl w:val="0"/>
          <w:numId w:val="3"/>
        </w:numPr>
        <w:tabs>
          <w:tab w:val="left" w:pos="851"/>
          <w:tab w:val="clear" w:pos="720"/>
        </w:tabs>
        <w:spacing w:before="100" w:beforeAutospacing="1" w:after="120"/>
        <w:ind w:left="851" w:hanging="357"/>
        <w:rPr>
          <w:szCs w:val="24"/>
        </w:rPr>
      </w:pPr>
      <w:r>
        <w:rPr>
          <w:b/>
          <w:szCs w:val="24"/>
        </w:rPr>
        <w:t>Tăng cường khả năng cá nhân hóa</w:t>
      </w:r>
      <w:r>
        <w:rPr>
          <w:szCs w:val="24"/>
        </w:rPr>
        <w:t>, tích hợp trí tuệ nhân tạo để đề xuất sách phù hợp, mở rộng số lượng khách hàng và tăng doanh thu.</w:t>
      </w:r>
    </w:p>
    <w:p w14:paraId="48F7F118">
      <w:pPr>
        <w:pStyle w:val="2"/>
        <w:rPr>
          <w:b w:val="0"/>
          <w:color w:val="000000" w:themeColor="text1"/>
          <w:sz w:val="32"/>
          <w:szCs w:val="32"/>
          <w14:textFill>
            <w14:solidFill>
              <w14:schemeClr w14:val="tx1"/>
            </w14:solidFill>
          </w14:textFill>
        </w:rPr>
      </w:pPr>
      <w:bookmarkStart w:id="5" w:name="_Toc185325413"/>
      <w:r>
        <w:rPr>
          <w:color w:val="000000" w:themeColor="text1"/>
          <w:sz w:val="32"/>
          <w:szCs w:val="32"/>
          <w14:textFill>
            <w14:solidFill>
              <w14:schemeClr w14:val="tx1"/>
            </w14:solidFill>
          </w14:textFill>
        </w:rPr>
        <w:t>PHẦN II: QUẢN LÍ PHẠM VI</w:t>
      </w:r>
      <w:bookmarkEnd w:id="5"/>
    </w:p>
    <w:p w14:paraId="3B631F31">
      <w:pPr>
        <w:rPr>
          <w:b/>
          <w:sz w:val="32"/>
          <w:szCs w:val="32"/>
        </w:rPr>
      </w:pPr>
    </w:p>
    <w:p w14:paraId="5F7AFBAE">
      <w:pPr>
        <w:pStyle w:val="3"/>
        <w:rPr>
          <w:rFonts w:ascii="Times New Roman" w:hAnsi="Times New Roman" w:cs="Times New Roman"/>
          <w:color w:val="000000" w:themeColor="text1"/>
          <w14:textFill>
            <w14:solidFill>
              <w14:schemeClr w14:val="tx1"/>
            </w14:solidFill>
          </w14:textFill>
        </w:rPr>
      </w:pPr>
      <w:bookmarkStart w:id="6" w:name="_Toc185325414"/>
      <w:r>
        <w:rPr>
          <w:rFonts w:ascii="Times New Roman" w:hAnsi="Times New Roman" w:cs="Times New Roman"/>
          <w:color w:val="000000" w:themeColor="text1"/>
          <w14:textFill>
            <w14:solidFill>
              <w14:schemeClr w14:val="tx1"/>
            </w14:solidFill>
          </w14:textFill>
        </w:rPr>
        <w:t>1. Mục tiêu dự án</w:t>
      </w:r>
      <w:bookmarkEnd w:id="6"/>
    </w:p>
    <w:p w14:paraId="10818A8F">
      <w:pPr>
        <w:pStyle w:val="14"/>
        <w:ind w:left="284" w:firstLine="283"/>
        <w:rPr>
          <w:sz w:val="26"/>
          <w:szCs w:val="26"/>
        </w:rPr>
      </w:pPr>
      <w:r>
        <w:rPr>
          <w:sz w:val="26"/>
          <w:szCs w:val="26"/>
        </w:rPr>
        <w:t>Dự án "Xây dựng website bán sách BBStore" nhằm phát triển một hệ thống thương mại điện tử, giúp các chủ cửa hàng sách quản lý và vận hành cửa hàng trực tuyến hiệu quả. Mục tiêu chính của hệ thống là cung cấp nền tảng dễ sử dụng cho cả khách hàng và quản trị viên, từ đó giúp thúc đẩy doanh thu và tối ưu hóa quy trình bán hàng.</w:t>
      </w:r>
    </w:p>
    <w:p w14:paraId="542008BD">
      <w:pPr>
        <w:pStyle w:val="3"/>
        <w:rPr>
          <w:color w:val="000000" w:themeColor="text1"/>
          <w14:textFill>
            <w14:solidFill>
              <w14:schemeClr w14:val="tx1"/>
            </w14:solidFill>
          </w14:textFill>
        </w:rPr>
      </w:pPr>
      <w:bookmarkStart w:id="7" w:name="_Toc185325415"/>
      <w:r>
        <w:rPr>
          <w:color w:val="000000" w:themeColor="text1"/>
          <w14:textFill>
            <w14:solidFill>
              <w14:schemeClr w14:val="tx1"/>
            </w14:solidFill>
          </w14:textFill>
        </w:rPr>
        <w:t>2. Các tính năng chính của website</w:t>
      </w:r>
      <w:bookmarkEnd w:id="7"/>
    </w:p>
    <w:p w14:paraId="4051D6E1">
      <w:pPr>
        <w:pStyle w:val="14"/>
        <w:ind w:left="284" w:firstLine="283"/>
        <w:rPr>
          <w:sz w:val="26"/>
          <w:szCs w:val="26"/>
        </w:rPr>
      </w:pPr>
      <w:r>
        <w:rPr>
          <w:sz w:val="26"/>
          <w:szCs w:val="26"/>
        </w:rPr>
        <w:t>Dự án này sẽ bao gồm các tính năng cơ bản và yêu cầu cụ thể nhằm phục vụ nhu cầu quản lý cửa hàng bán sách:</w:t>
      </w:r>
    </w:p>
    <w:p w14:paraId="1BDAC281">
      <w:pPr>
        <w:pStyle w:val="14"/>
        <w:numPr>
          <w:ilvl w:val="0"/>
          <w:numId w:val="4"/>
        </w:numPr>
        <w:tabs>
          <w:tab w:val="left" w:pos="851"/>
          <w:tab w:val="clear" w:pos="720"/>
        </w:tabs>
        <w:spacing w:after="120" w:afterAutospacing="0"/>
        <w:ind w:left="851" w:hanging="357"/>
        <w:rPr>
          <w:sz w:val="26"/>
          <w:szCs w:val="26"/>
        </w:rPr>
      </w:pPr>
      <w:r>
        <w:rPr>
          <w:rStyle w:val="15"/>
          <w:sz w:val="26"/>
          <w:szCs w:val="26"/>
        </w:rPr>
        <w:t>Giao diện người dùng thân thiện:</w:t>
      </w:r>
      <w:r>
        <w:rPr>
          <w:sz w:val="26"/>
          <w:szCs w:val="26"/>
        </w:rPr>
        <w:t xml:space="preserve"> Thiết kế giao diện dễ sử dụng, hỗ trợ người dùng trong việc tìm kiếm và mua sách.</w:t>
      </w:r>
    </w:p>
    <w:p w14:paraId="2C51A7A5">
      <w:pPr>
        <w:pStyle w:val="14"/>
        <w:numPr>
          <w:ilvl w:val="0"/>
          <w:numId w:val="4"/>
        </w:numPr>
        <w:tabs>
          <w:tab w:val="left" w:pos="851"/>
          <w:tab w:val="clear" w:pos="720"/>
        </w:tabs>
        <w:spacing w:after="120" w:afterAutospacing="0"/>
        <w:ind w:left="851" w:hanging="357"/>
        <w:rPr>
          <w:sz w:val="26"/>
          <w:szCs w:val="26"/>
        </w:rPr>
      </w:pPr>
      <w:r>
        <w:rPr>
          <w:rStyle w:val="15"/>
          <w:sz w:val="26"/>
          <w:szCs w:val="26"/>
        </w:rPr>
        <w:t>Quản lý sản phẩm:</w:t>
      </w:r>
      <w:r>
        <w:rPr>
          <w:sz w:val="26"/>
          <w:szCs w:val="26"/>
        </w:rPr>
        <w:t xml:space="preserve"> Chức năng cho phép quản trị viên thêm, sửa, xóa sản phẩm, bao gồm thông tin chi tiết về sách, hình ảnh và giá cả.</w:t>
      </w:r>
    </w:p>
    <w:p w14:paraId="0570B706">
      <w:pPr>
        <w:pStyle w:val="14"/>
        <w:numPr>
          <w:ilvl w:val="0"/>
          <w:numId w:val="4"/>
        </w:numPr>
        <w:tabs>
          <w:tab w:val="left" w:pos="851"/>
          <w:tab w:val="clear" w:pos="720"/>
        </w:tabs>
        <w:spacing w:after="120" w:afterAutospacing="0"/>
        <w:ind w:left="851" w:hanging="357"/>
        <w:rPr>
          <w:sz w:val="26"/>
          <w:szCs w:val="26"/>
        </w:rPr>
      </w:pPr>
      <w:r>
        <w:rPr>
          <w:rStyle w:val="15"/>
          <w:sz w:val="26"/>
          <w:szCs w:val="26"/>
        </w:rPr>
        <w:t>Quản lý đơn hàng:</w:t>
      </w:r>
      <w:r>
        <w:rPr>
          <w:sz w:val="26"/>
          <w:szCs w:val="26"/>
        </w:rPr>
        <w:t xml:space="preserve"> Theo dõi tình trạng đơn hàng từ khi đặt hàng đến khi giao hàng, bao gồm các bước xác nhận và xử lý đơn hàng.</w:t>
      </w:r>
    </w:p>
    <w:p w14:paraId="79403D9A">
      <w:pPr>
        <w:pStyle w:val="14"/>
        <w:numPr>
          <w:ilvl w:val="0"/>
          <w:numId w:val="4"/>
        </w:numPr>
        <w:tabs>
          <w:tab w:val="left" w:pos="851"/>
          <w:tab w:val="clear" w:pos="720"/>
        </w:tabs>
        <w:spacing w:after="120" w:afterAutospacing="0"/>
        <w:ind w:left="851" w:hanging="357"/>
        <w:rPr>
          <w:sz w:val="26"/>
          <w:szCs w:val="26"/>
        </w:rPr>
      </w:pPr>
      <w:r>
        <w:rPr>
          <w:rStyle w:val="15"/>
          <w:sz w:val="26"/>
          <w:szCs w:val="26"/>
        </w:rPr>
        <w:t>Hệ thống thanh toán an toàn:</w:t>
      </w:r>
      <w:r>
        <w:rPr>
          <w:sz w:val="26"/>
          <w:szCs w:val="26"/>
        </w:rPr>
        <w:t xml:space="preserve"> Tích hợp các phương thức thanh toán trực tuyến bảo mật, hỗ trợ thanh toán qua thẻ tín dụng, ví điện tử, hoặc chuyển khoản.</w:t>
      </w:r>
    </w:p>
    <w:p w14:paraId="4E6A4378">
      <w:pPr>
        <w:pStyle w:val="14"/>
        <w:numPr>
          <w:ilvl w:val="0"/>
          <w:numId w:val="4"/>
        </w:numPr>
        <w:tabs>
          <w:tab w:val="left" w:pos="851"/>
          <w:tab w:val="clear" w:pos="720"/>
        </w:tabs>
        <w:spacing w:after="120" w:afterAutospacing="0"/>
        <w:ind w:left="851" w:hanging="357"/>
        <w:rPr>
          <w:sz w:val="26"/>
          <w:szCs w:val="26"/>
        </w:rPr>
      </w:pPr>
      <w:r>
        <w:rPr>
          <w:rStyle w:val="15"/>
          <w:sz w:val="26"/>
          <w:szCs w:val="26"/>
        </w:rPr>
        <w:t>Tính năng tìm kiếm và lọc:</w:t>
      </w:r>
      <w:r>
        <w:rPr>
          <w:sz w:val="26"/>
          <w:szCs w:val="26"/>
        </w:rPr>
        <w:t xml:space="preserve"> Hỗ trợ người dùng tìm kiếm sản phẩm theo nhiều tiêu chí khác nhau như tên sách, giá cả, thể loại, và tác giả.</w:t>
      </w:r>
    </w:p>
    <w:p w14:paraId="17CBCE02">
      <w:pPr>
        <w:pStyle w:val="14"/>
        <w:numPr>
          <w:ilvl w:val="0"/>
          <w:numId w:val="4"/>
        </w:numPr>
        <w:tabs>
          <w:tab w:val="left" w:pos="851"/>
          <w:tab w:val="clear" w:pos="720"/>
        </w:tabs>
        <w:spacing w:after="120" w:afterAutospacing="0"/>
        <w:ind w:left="851" w:hanging="357"/>
        <w:rPr>
          <w:sz w:val="26"/>
          <w:szCs w:val="26"/>
        </w:rPr>
      </w:pPr>
      <w:r>
        <w:rPr>
          <w:rStyle w:val="15"/>
          <w:sz w:val="26"/>
          <w:szCs w:val="26"/>
        </w:rPr>
        <w:t>Báo cáo và phân tích:</w:t>
      </w:r>
      <w:r>
        <w:rPr>
          <w:sz w:val="26"/>
          <w:szCs w:val="26"/>
        </w:rPr>
        <w:t xml:space="preserve"> Hệ thống sẽ cung cấp các báo cáo về doanh thu, sản phẩm bán chạy, tình hình đơn hàng và hành vi người dùng, từ đó hỗ trợ ra quyết định chiến lược.</w:t>
      </w:r>
    </w:p>
    <w:p w14:paraId="35540A26">
      <w:pPr>
        <w:pStyle w:val="3"/>
        <w:rPr>
          <w:rFonts w:ascii="Times New Roman" w:hAnsi="Times New Roman" w:cs="Times New Roman"/>
          <w:color w:val="000000" w:themeColor="text1"/>
          <w14:textFill>
            <w14:solidFill>
              <w14:schemeClr w14:val="tx1"/>
            </w14:solidFill>
          </w14:textFill>
        </w:rPr>
      </w:pPr>
      <w:bookmarkStart w:id="8" w:name="_Toc185325416"/>
      <w:r>
        <w:rPr>
          <w:rFonts w:ascii="Times New Roman" w:hAnsi="Times New Roman" w:cs="Times New Roman"/>
          <w:color w:val="000000" w:themeColor="text1"/>
          <w14:textFill>
            <w14:solidFill>
              <w14:schemeClr w14:val="tx1"/>
            </w14:solidFill>
          </w14:textFill>
        </w:rPr>
        <w:t>3. Phạm vi công việc</w:t>
      </w:r>
      <w:bookmarkEnd w:id="8"/>
    </w:p>
    <w:p w14:paraId="0F6AF911">
      <w:pPr>
        <w:pStyle w:val="14"/>
        <w:ind w:left="284" w:firstLine="283"/>
      </w:pPr>
      <w:r>
        <w:t>Để thực hiện dự án này, các công việc cần thực hiện sẽ được chia thành các giai đoạn sau:</w:t>
      </w:r>
    </w:p>
    <w:p w14:paraId="2F3876C3">
      <w:pPr>
        <w:pStyle w:val="14"/>
        <w:numPr>
          <w:ilvl w:val="0"/>
          <w:numId w:val="5"/>
        </w:numPr>
        <w:tabs>
          <w:tab w:val="left" w:pos="851"/>
          <w:tab w:val="clear" w:pos="720"/>
        </w:tabs>
        <w:spacing w:after="120" w:afterAutospacing="0"/>
        <w:ind w:left="851" w:hanging="357"/>
      </w:pPr>
      <w:r>
        <w:rPr>
          <w:rStyle w:val="15"/>
        </w:rPr>
        <w:t>Phân tích yêu cầu:</w:t>
      </w:r>
      <w:r>
        <w:t xml:space="preserve"> Tìm hiểu và xác định các yêu cầu của khách hàng và người sử dụng cuối cùng. Xây dựng các tài liệu yêu cầu hệ thống, mô tả rõ các tính năng cần thiết.</w:t>
      </w:r>
    </w:p>
    <w:p w14:paraId="123399E1">
      <w:pPr>
        <w:pStyle w:val="14"/>
        <w:numPr>
          <w:ilvl w:val="0"/>
          <w:numId w:val="5"/>
        </w:numPr>
        <w:tabs>
          <w:tab w:val="left" w:pos="851"/>
          <w:tab w:val="clear" w:pos="720"/>
        </w:tabs>
        <w:spacing w:after="120" w:afterAutospacing="0"/>
        <w:ind w:left="851" w:hanging="357"/>
      </w:pPr>
      <w:r>
        <w:rPr>
          <w:rStyle w:val="15"/>
        </w:rPr>
        <w:t>Thiết kế hệ thống:</w:t>
      </w:r>
      <w:r>
        <w:t xml:space="preserve"> Thiết kế cấu trúc hệ thống, giao diện người dùng, cơ sở dữ liệu và các module chức năng. Đảm bảo hệ thống có thể mở rộng và bảo trì dễ dàng trong tương lai.</w:t>
      </w:r>
    </w:p>
    <w:p w14:paraId="353CE167">
      <w:pPr>
        <w:pStyle w:val="14"/>
        <w:numPr>
          <w:ilvl w:val="0"/>
          <w:numId w:val="5"/>
        </w:numPr>
        <w:tabs>
          <w:tab w:val="left" w:pos="851"/>
          <w:tab w:val="clear" w:pos="720"/>
        </w:tabs>
        <w:spacing w:after="120" w:afterAutospacing="0"/>
        <w:ind w:left="851" w:hanging="357"/>
      </w:pPr>
      <w:r>
        <w:rPr>
          <w:rStyle w:val="15"/>
        </w:rPr>
        <w:t>Phát triển hệ thống:</w:t>
      </w:r>
      <w:r>
        <w:t xml:space="preserve"> Lập trình và phát triển các module của hệ thống, bao gồm các tính năng quản lý sản phẩm, quản lý đơn hàng, thanh toán, và báo cáo.</w:t>
      </w:r>
    </w:p>
    <w:p w14:paraId="5CADF886">
      <w:pPr>
        <w:pStyle w:val="14"/>
        <w:numPr>
          <w:ilvl w:val="0"/>
          <w:numId w:val="5"/>
        </w:numPr>
        <w:tabs>
          <w:tab w:val="left" w:pos="851"/>
          <w:tab w:val="clear" w:pos="720"/>
        </w:tabs>
        <w:spacing w:after="120" w:afterAutospacing="0"/>
        <w:ind w:left="851" w:hanging="357"/>
      </w:pPr>
      <w:r>
        <w:rPr>
          <w:rStyle w:val="15"/>
        </w:rPr>
        <w:t>Kiểm thử:</w:t>
      </w:r>
      <w:r>
        <w:t xml:space="preserve"> Kiểm thử hệ thống để phát hiện lỗi và đảm bảo rằng các chức năng hoạt động đúng như yêu cầu đã đề ra. Các phương pháp kiểm thử bao gồm kiểm thử đơn vị, kiểm thử tích hợp, kiểm thử chức năng và kiểm thử hiệu suất.</w:t>
      </w:r>
    </w:p>
    <w:p w14:paraId="3F093113">
      <w:pPr>
        <w:pStyle w:val="14"/>
        <w:numPr>
          <w:ilvl w:val="0"/>
          <w:numId w:val="5"/>
        </w:numPr>
        <w:tabs>
          <w:tab w:val="left" w:pos="851"/>
          <w:tab w:val="clear" w:pos="720"/>
        </w:tabs>
        <w:spacing w:after="120" w:afterAutospacing="0"/>
        <w:ind w:left="851" w:hanging="357"/>
      </w:pPr>
      <w:r>
        <w:rPr>
          <w:rStyle w:val="15"/>
        </w:rPr>
        <w:t>Triển khai và bàn giao:</w:t>
      </w:r>
      <w:r>
        <w:t xml:space="preserve"> Sau khi hoàn thiện và kiểm thử hệ thống, dự án sẽ được triển khai trên môi trường sản xuất và bàn giao cho khách hàng cùng với tài liệu hướng dẫn sử dụng và bảo trì hệ thống.</w:t>
      </w:r>
    </w:p>
    <w:p w14:paraId="6C79DE2D">
      <w:pPr>
        <w:pStyle w:val="3"/>
        <w:rPr>
          <w:rFonts w:ascii="Times New Roman" w:hAnsi="Times New Roman" w:cs="Times New Roman"/>
          <w:color w:val="000000" w:themeColor="text1"/>
          <w14:textFill>
            <w14:solidFill>
              <w14:schemeClr w14:val="tx1"/>
            </w14:solidFill>
          </w14:textFill>
        </w:rPr>
      </w:pPr>
      <w:bookmarkStart w:id="9" w:name="_Toc185325417"/>
      <w:r>
        <w:rPr>
          <w:rFonts w:ascii="Times New Roman" w:hAnsi="Times New Roman" w:cs="Times New Roman"/>
          <w:color w:val="000000" w:themeColor="text1"/>
          <w14:textFill>
            <w14:solidFill>
              <w14:schemeClr w14:val="tx1"/>
            </w14:solidFill>
          </w14:textFill>
        </w:rPr>
        <w:t>4. Các kết quả đầu ra của dự án</w:t>
      </w:r>
      <w:bookmarkEnd w:id="9"/>
    </w:p>
    <w:p w14:paraId="07C7290D">
      <w:pPr>
        <w:pStyle w:val="14"/>
        <w:numPr>
          <w:ilvl w:val="0"/>
          <w:numId w:val="6"/>
        </w:numPr>
        <w:tabs>
          <w:tab w:val="left" w:pos="851"/>
          <w:tab w:val="clear" w:pos="720"/>
        </w:tabs>
        <w:spacing w:after="120" w:afterAutospacing="0"/>
        <w:ind w:left="851" w:hanging="357"/>
      </w:pPr>
      <w:r>
        <w:rPr>
          <w:rStyle w:val="15"/>
        </w:rPr>
        <w:t>Sản phẩm phần mềm quản lý sách:</w:t>
      </w:r>
      <w:r>
        <w:t xml:space="preserve"> Phần mềm sẽ bao gồm các tính năng quản lý sản phẩm, quản lý đơn hàng, thanh toán, báo cáo và phân tích dữ liệu.</w:t>
      </w:r>
    </w:p>
    <w:p w14:paraId="1D0EF525">
      <w:pPr>
        <w:pStyle w:val="14"/>
        <w:numPr>
          <w:ilvl w:val="0"/>
          <w:numId w:val="6"/>
        </w:numPr>
        <w:tabs>
          <w:tab w:val="left" w:pos="851"/>
          <w:tab w:val="clear" w:pos="720"/>
        </w:tabs>
        <w:spacing w:after="120" w:afterAutospacing="0"/>
        <w:ind w:left="851" w:hanging="357"/>
      </w:pPr>
      <w:r>
        <w:rPr>
          <w:rStyle w:val="15"/>
        </w:rPr>
        <w:t>Website bán sách:</w:t>
      </w:r>
      <w:r>
        <w:t xml:space="preserve"> Website sẽ có giao diện thân thiện, dễ sử dụng cho cả người mua và người quản trị.</w:t>
      </w:r>
    </w:p>
    <w:p w14:paraId="09E43BBB">
      <w:pPr>
        <w:pStyle w:val="14"/>
        <w:numPr>
          <w:ilvl w:val="0"/>
          <w:numId w:val="6"/>
        </w:numPr>
        <w:tabs>
          <w:tab w:val="left" w:pos="851"/>
          <w:tab w:val="clear" w:pos="720"/>
        </w:tabs>
        <w:spacing w:after="120" w:afterAutospacing="0"/>
        <w:ind w:left="851" w:hanging="357"/>
      </w:pPr>
      <w:r>
        <w:rPr>
          <w:rStyle w:val="15"/>
        </w:rPr>
        <w:t>Mã nguồn chương trình:</w:t>
      </w:r>
      <w:r>
        <w:t xml:space="preserve"> Mã nguồn của toàn bộ hệ thống sẽ được cung cấp, giúp dễ dàng bảo trì và mở rộng hệ thống trong tương lai.</w:t>
      </w:r>
    </w:p>
    <w:p w14:paraId="4DA2CE23">
      <w:pPr>
        <w:pStyle w:val="14"/>
        <w:numPr>
          <w:ilvl w:val="0"/>
          <w:numId w:val="6"/>
        </w:numPr>
        <w:tabs>
          <w:tab w:val="left" w:pos="851"/>
          <w:tab w:val="clear" w:pos="720"/>
        </w:tabs>
        <w:spacing w:after="120" w:afterAutospacing="0"/>
        <w:ind w:left="851" w:hanging="357"/>
      </w:pPr>
      <w:r>
        <w:rPr>
          <w:rStyle w:val="15"/>
        </w:rPr>
        <w:t>Tài liệu hướng dẫn:</w:t>
      </w:r>
      <w:r>
        <w:t xml:space="preserve"> Cung cấp tài liệu chi tiết hướng dẫn sử dụng và quản lý website, bao gồm các bước thêm/sửa/xóa sản phẩm, xử lý đơn hàng và quản lý tài khoản người dùng.</w:t>
      </w:r>
    </w:p>
    <w:p w14:paraId="50F5BD52">
      <w:pPr>
        <w:pStyle w:val="3"/>
        <w:rPr>
          <w:rFonts w:ascii="Times New Roman" w:hAnsi="Times New Roman" w:cs="Times New Roman"/>
          <w:color w:val="000000" w:themeColor="text1"/>
          <w14:textFill>
            <w14:solidFill>
              <w14:schemeClr w14:val="tx1"/>
            </w14:solidFill>
          </w14:textFill>
        </w:rPr>
      </w:pPr>
      <w:bookmarkStart w:id="10" w:name="_Toc185325418"/>
      <w:r>
        <w:rPr>
          <w:rFonts w:ascii="Times New Roman" w:hAnsi="Times New Roman" w:cs="Times New Roman"/>
          <w:color w:val="000000" w:themeColor="text1"/>
          <w14:textFill>
            <w14:solidFill>
              <w14:schemeClr w14:val="tx1"/>
            </w14:solidFill>
          </w14:textFill>
        </w:rPr>
        <w:t>5. Yêu cầu về sự thành công của dự án</w:t>
      </w:r>
      <w:bookmarkEnd w:id="10"/>
    </w:p>
    <w:p w14:paraId="5283985B">
      <w:pPr>
        <w:pStyle w:val="14"/>
        <w:ind w:left="284" w:firstLine="283"/>
      </w:pPr>
      <w:r>
        <w:t>Để đánh giá sự thành công của dự án, các yêu cầu sau cần được đáp ứng:</w:t>
      </w:r>
    </w:p>
    <w:p w14:paraId="499EADB0">
      <w:pPr>
        <w:pStyle w:val="14"/>
        <w:numPr>
          <w:ilvl w:val="0"/>
          <w:numId w:val="7"/>
        </w:numPr>
        <w:tabs>
          <w:tab w:val="left" w:pos="851"/>
          <w:tab w:val="clear" w:pos="720"/>
        </w:tabs>
        <w:spacing w:after="120" w:afterAutospacing="0"/>
        <w:ind w:left="851" w:hanging="357"/>
      </w:pPr>
      <w:r>
        <w:rPr>
          <w:rStyle w:val="15"/>
        </w:rPr>
        <w:t>Hoàn thành đúng thời gian:</w:t>
      </w:r>
      <w:r>
        <w:t xml:space="preserve"> Dự án phải được hoàn thành đúng thời hạn đã đặt ra trong kế hoạch.</w:t>
      </w:r>
    </w:p>
    <w:p w14:paraId="4B5052A8">
      <w:pPr>
        <w:pStyle w:val="14"/>
        <w:numPr>
          <w:ilvl w:val="0"/>
          <w:numId w:val="7"/>
        </w:numPr>
        <w:tabs>
          <w:tab w:val="left" w:pos="851"/>
          <w:tab w:val="clear" w:pos="720"/>
        </w:tabs>
        <w:spacing w:after="120" w:afterAutospacing="0"/>
        <w:ind w:left="851" w:hanging="357"/>
      </w:pPr>
      <w:r>
        <w:rPr>
          <w:rStyle w:val="15"/>
        </w:rPr>
        <w:t>Hoạt động ổn định trong vòng 3 tháng đầu:</w:t>
      </w:r>
      <w:r>
        <w:t xml:space="preserve"> Website phải hoạt động ổn định mà không gặp phải các lỗi nghiêm trọng trong vòng 3 tháng sau khi ra mắt.</w:t>
      </w:r>
    </w:p>
    <w:p w14:paraId="6BDBC070">
      <w:pPr>
        <w:pStyle w:val="14"/>
        <w:numPr>
          <w:ilvl w:val="0"/>
          <w:numId w:val="7"/>
        </w:numPr>
        <w:tabs>
          <w:tab w:val="left" w:pos="851"/>
          <w:tab w:val="clear" w:pos="720"/>
        </w:tabs>
        <w:spacing w:after="120" w:afterAutospacing="0"/>
        <w:ind w:left="851" w:hanging="357"/>
      </w:pPr>
      <w:r>
        <w:rPr>
          <w:rStyle w:val="15"/>
        </w:rPr>
        <w:t>Tăng trưởng doanh thu:</w:t>
      </w:r>
      <w:r>
        <w:t xml:space="preserve"> Mục tiêu là tăng trưởng doanh thu ít nhất 20% trong 6 tháng đầu sau khi triển khai.</w:t>
      </w:r>
    </w:p>
    <w:p w14:paraId="52818978">
      <w:pPr>
        <w:pStyle w:val="14"/>
        <w:numPr>
          <w:ilvl w:val="0"/>
          <w:numId w:val="7"/>
        </w:numPr>
        <w:tabs>
          <w:tab w:val="left" w:pos="851"/>
          <w:tab w:val="clear" w:pos="720"/>
        </w:tabs>
        <w:spacing w:after="120" w:afterAutospacing="0"/>
        <w:ind w:left="851" w:hanging="357"/>
      </w:pPr>
      <w:r>
        <w:rPr>
          <w:rStyle w:val="15"/>
        </w:rPr>
        <w:t>Hài lòng người dùng:</w:t>
      </w:r>
      <w:r>
        <w:t xml:space="preserve"> Ít nhất 80% người dùng hài lòng với trải nghiệm mua sắm trên website, dựa trên các khảo sát và đánh giá trực tuyến.</w:t>
      </w:r>
    </w:p>
    <w:p w14:paraId="0652A82C">
      <w:pPr>
        <w:pStyle w:val="3"/>
        <w:rPr>
          <w:rFonts w:ascii="Times New Roman" w:hAnsi="Times New Roman" w:cs="Times New Roman"/>
          <w:color w:val="000000" w:themeColor="text1"/>
          <w14:textFill>
            <w14:solidFill>
              <w14:schemeClr w14:val="tx1"/>
            </w14:solidFill>
          </w14:textFill>
        </w:rPr>
      </w:pPr>
      <w:bookmarkStart w:id="11" w:name="_Toc185325419"/>
      <w:r>
        <w:rPr>
          <w:rFonts w:ascii="Times New Roman" w:hAnsi="Times New Roman" w:cs="Times New Roman"/>
          <w:color w:val="000000" w:themeColor="text1"/>
          <w14:textFill>
            <w14:solidFill>
              <w14:schemeClr w14:val="tx1"/>
            </w14:solidFill>
          </w14:textFill>
        </w:rPr>
        <w:t>6.Cấu trúc phân rã công việc (WBS)</w:t>
      </w:r>
      <w:bookmarkEnd w:id="11"/>
    </w:p>
    <w:p w14:paraId="22BB2C7A">
      <w:pPr>
        <w:pStyle w:val="4"/>
        <w:numPr>
          <w:ilvl w:val="0"/>
          <w:numId w:val="8"/>
        </w:numPr>
        <w:rPr>
          <w:rFonts w:ascii="Times New Roman" w:hAnsi="Times New Roman" w:cs="Times New Roman"/>
          <w:color w:val="000000" w:themeColor="text1"/>
          <w:sz w:val="26"/>
          <w:szCs w:val="26"/>
          <w14:textFill>
            <w14:solidFill>
              <w14:schemeClr w14:val="tx1"/>
            </w14:solidFill>
          </w14:textFill>
        </w:rPr>
      </w:pPr>
      <w:bookmarkStart w:id="12" w:name="_Toc185325420"/>
      <w:bookmarkStart w:id="13" w:name="_Toc185021548"/>
      <w:r>
        <w:rPr>
          <w:rFonts w:ascii="Times New Roman" w:hAnsi="Times New Roman" w:cs="Times New Roman"/>
          <w:color w:val="000000" w:themeColor="text1"/>
          <w:sz w:val="26"/>
          <w:szCs w:val="26"/>
          <w14:textFill>
            <w14:solidFill>
              <w14:schemeClr w14:val="tx1"/>
            </w14:solidFill>
          </w14:textFill>
        </w:rPr>
        <w:t>Cấu trúc outline</w:t>
      </w:r>
      <w:bookmarkEnd w:id="12"/>
      <w:bookmarkEnd w:id="13"/>
    </w:p>
    <w:p w14:paraId="288B9F3F">
      <w:pPr>
        <w:spacing w:after="120"/>
        <w:ind w:left="851"/>
        <w:rPr>
          <w:sz w:val="26"/>
          <w:szCs w:val="26"/>
        </w:rPr>
      </w:pPr>
      <w:r>
        <w:t>1</w:t>
      </w:r>
      <w:r>
        <w:rPr>
          <w:sz w:val="26"/>
          <w:szCs w:val="26"/>
        </w:rPr>
        <w:t>.0 Phân tích yêu cầu (Requirements Analysis)</w:t>
      </w:r>
    </w:p>
    <w:p w14:paraId="2BEE7716">
      <w:pPr>
        <w:spacing w:after="120"/>
        <w:ind w:left="851"/>
        <w:rPr>
          <w:sz w:val="26"/>
          <w:szCs w:val="26"/>
        </w:rPr>
      </w:pPr>
      <w:r>
        <w:rPr>
          <w:sz w:val="26"/>
          <w:szCs w:val="26"/>
        </w:rPr>
        <w:t xml:space="preserve">    1.1 Nghiên cứu khả thi (Feasibility Study)</w:t>
      </w:r>
    </w:p>
    <w:p w14:paraId="1BCC464B">
      <w:pPr>
        <w:spacing w:after="120"/>
        <w:ind w:left="851"/>
        <w:rPr>
          <w:sz w:val="26"/>
          <w:szCs w:val="26"/>
        </w:rPr>
      </w:pPr>
      <w:r>
        <w:rPr>
          <w:sz w:val="26"/>
          <w:szCs w:val="26"/>
        </w:rPr>
        <w:t xml:space="preserve">    1.2 Phân tích và thu thập (Analysis and Collection)</w:t>
      </w:r>
    </w:p>
    <w:p w14:paraId="10937154">
      <w:pPr>
        <w:spacing w:after="120"/>
        <w:ind w:left="851"/>
        <w:rPr>
          <w:sz w:val="26"/>
          <w:szCs w:val="26"/>
        </w:rPr>
      </w:pPr>
      <w:r>
        <w:rPr>
          <w:sz w:val="26"/>
          <w:szCs w:val="26"/>
        </w:rPr>
        <w:t xml:space="preserve">    1.3 Đặc tả yêu cầu (Requirements Specification)</w:t>
      </w:r>
    </w:p>
    <w:p w14:paraId="3CC68700">
      <w:pPr>
        <w:spacing w:after="120"/>
        <w:ind w:left="851"/>
        <w:rPr>
          <w:sz w:val="26"/>
          <w:szCs w:val="26"/>
        </w:rPr>
      </w:pPr>
      <w:r>
        <w:rPr>
          <w:sz w:val="26"/>
          <w:szCs w:val="26"/>
        </w:rPr>
        <w:t>2.0 Phân tích hệ thống (System Analysis)</w:t>
      </w:r>
    </w:p>
    <w:p w14:paraId="07810E1C">
      <w:pPr>
        <w:spacing w:after="120"/>
        <w:ind w:left="851"/>
        <w:rPr>
          <w:sz w:val="26"/>
          <w:szCs w:val="26"/>
        </w:rPr>
      </w:pPr>
      <w:r>
        <w:rPr>
          <w:sz w:val="26"/>
          <w:szCs w:val="26"/>
        </w:rPr>
        <w:t xml:space="preserve">    2.1 Xác định yêu cầu hệ thống (System Requirements Identification)</w:t>
      </w:r>
    </w:p>
    <w:p w14:paraId="42011366">
      <w:pPr>
        <w:spacing w:after="120"/>
        <w:ind w:left="851"/>
        <w:rPr>
          <w:sz w:val="26"/>
          <w:szCs w:val="26"/>
        </w:rPr>
      </w:pPr>
      <w:r>
        <w:rPr>
          <w:sz w:val="26"/>
          <w:szCs w:val="26"/>
        </w:rPr>
        <w:t xml:space="preserve">    2.2 Mô hình hóa các yêu cầu (Requirements Modeling)</w:t>
      </w:r>
    </w:p>
    <w:p w14:paraId="4CB37803">
      <w:pPr>
        <w:spacing w:after="120"/>
        <w:ind w:left="851"/>
        <w:rPr>
          <w:sz w:val="26"/>
          <w:szCs w:val="26"/>
        </w:rPr>
      </w:pPr>
      <w:r>
        <w:rPr>
          <w:sz w:val="26"/>
          <w:szCs w:val="26"/>
        </w:rPr>
        <w:t>3.0 Thiết kế hệ thống (System Design)</w:t>
      </w:r>
    </w:p>
    <w:p w14:paraId="44F9AF7E">
      <w:pPr>
        <w:spacing w:after="120"/>
        <w:ind w:left="851"/>
        <w:rPr>
          <w:sz w:val="26"/>
          <w:szCs w:val="26"/>
        </w:rPr>
      </w:pPr>
      <w:r>
        <w:rPr>
          <w:sz w:val="26"/>
          <w:szCs w:val="26"/>
        </w:rPr>
        <w:t xml:space="preserve">    3.1 Thiết kế kiến trúc (Architecture Design)</w:t>
      </w:r>
    </w:p>
    <w:p w14:paraId="1FB12BB1">
      <w:pPr>
        <w:spacing w:after="120"/>
        <w:ind w:left="851"/>
        <w:rPr>
          <w:sz w:val="26"/>
          <w:szCs w:val="26"/>
        </w:rPr>
      </w:pPr>
      <w:r>
        <w:rPr>
          <w:sz w:val="26"/>
          <w:szCs w:val="26"/>
        </w:rPr>
        <w:t xml:space="preserve">    3.2 Thiết kế giao diện (Interface Design)</w:t>
      </w:r>
    </w:p>
    <w:p w14:paraId="2ADA4C57">
      <w:pPr>
        <w:spacing w:after="120"/>
        <w:ind w:left="851"/>
        <w:rPr>
          <w:sz w:val="26"/>
          <w:szCs w:val="26"/>
        </w:rPr>
      </w:pPr>
      <w:r>
        <w:rPr>
          <w:sz w:val="26"/>
          <w:szCs w:val="26"/>
        </w:rPr>
        <w:t xml:space="preserve">    3.3 Thiết kế chương trình (Program Design)</w:t>
      </w:r>
    </w:p>
    <w:p w14:paraId="042F2BC0">
      <w:pPr>
        <w:spacing w:after="120"/>
        <w:ind w:left="851"/>
        <w:rPr>
          <w:sz w:val="26"/>
          <w:szCs w:val="26"/>
        </w:rPr>
      </w:pPr>
      <w:r>
        <w:rPr>
          <w:sz w:val="26"/>
          <w:szCs w:val="26"/>
        </w:rPr>
        <w:t xml:space="preserve">    3.4 Thiết kế cơ sở dữ liệu (Database Design)</w:t>
      </w:r>
    </w:p>
    <w:p w14:paraId="6D322ACC">
      <w:pPr>
        <w:spacing w:after="120"/>
        <w:ind w:left="851"/>
        <w:rPr>
          <w:sz w:val="26"/>
          <w:szCs w:val="26"/>
        </w:rPr>
      </w:pPr>
      <w:r>
        <w:rPr>
          <w:sz w:val="26"/>
          <w:szCs w:val="26"/>
        </w:rPr>
        <w:t xml:space="preserve">    3.5 Thiết kế lập phương thức (Method Design)</w:t>
      </w:r>
    </w:p>
    <w:p w14:paraId="3FA7369C">
      <w:pPr>
        <w:spacing w:after="120"/>
        <w:ind w:left="851"/>
        <w:rPr>
          <w:sz w:val="26"/>
          <w:szCs w:val="26"/>
        </w:rPr>
      </w:pPr>
      <w:r>
        <w:rPr>
          <w:sz w:val="26"/>
          <w:szCs w:val="26"/>
        </w:rPr>
        <w:t>4.0 Cài đặt hệ thống (System Implementation)</w:t>
      </w:r>
    </w:p>
    <w:p w14:paraId="1BC01583">
      <w:pPr>
        <w:spacing w:after="120"/>
        <w:ind w:left="851"/>
        <w:rPr>
          <w:sz w:val="26"/>
          <w:szCs w:val="26"/>
        </w:rPr>
      </w:pPr>
      <w:r>
        <w:rPr>
          <w:sz w:val="26"/>
          <w:szCs w:val="26"/>
        </w:rPr>
        <w:t xml:space="preserve">    4.1 Xây dựng cơ sở dữ liệu (Database Implementation)</w:t>
      </w:r>
    </w:p>
    <w:p w14:paraId="540CCFE7">
      <w:pPr>
        <w:spacing w:after="120"/>
        <w:ind w:left="851"/>
        <w:rPr>
          <w:sz w:val="26"/>
          <w:szCs w:val="26"/>
        </w:rPr>
      </w:pPr>
      <w:r>
        <w:rPr>
          <w:sz w:val="26"/>
          <w:szCs w:val="26"/>
        </w:rPr>
        <w:t xml:space="preserve">    4.2 Xây dựng giao diện (Interface Implementation)</w:t>
      </w:r>
    </w:p>
    <w:p w14:paraId="488FA6BA">
      <w:pPr>
        <w:spacing w:after="120"/>
        <w:ind w:left="851"/>
        <w:rPr>
          <w:sz w:val="26"/>
          <w:szCs w:val="26"/>
        </w:rPr>
      </w:pPr>
      <w:r>
        <w:rPr>
          <w:sz w:val="26"/>
          <w:szCs w:val="26"/>
        </w:rPr>
        <w:t xml:space="preserve">    4.3 Model Khách Hàng (Customer Model)</w:t>
      </w:r>
    </w:p>
    <w:p w14:paraId="6DD3B236">
      <w:pPr>
        <w:spacing w:after="120"/>
        <w:ind w:left="851"/>
        <w:rPr>
          <w:sz w:val="26"/>
          <w:szCs w:val="26"/>
        </w:rPr>
      </w:pPr>
      <w:r>
        <w:rPr>
          <w:sz w:val="26"/>
          <w:szCs w:val="26"/>
        </w:rPr>
        <w:t xml:space="preserve">    4.4 Model Danh Mục (Category Model)</w:t>
      </w:r>
    </w:p>
    <w:p w14:paraId="1FC903CD">
      <w:pPr>
        <w:spacing w:after="120"/>
        <w:ind w:left="851"/>
        <w:rPr>
          <w:sz w:val="26"/>
          <w:szCs w:val="26"/>
        </w:rPr>
      </w:pPr>
      <w:r>
        <w:rPr>
          <w:sz w:val="26"/>
          <w:szCs w:val="26"/>
        </w:rPr>
        <w:t xml:space="preserve">    4.5 Model Mặt Hàng (Product Model)</w:t>
      </w:r>
    </w:p>
    <w:p w14:paraId="703B9433">
      <w:pPr>
        <w:spacing w:after="120"/>
        <w:ind w:left="851"/>
        <w:rPr>
          <w:sz w:val="26"/>
          <w:szCs w:val="26"/>
        </w:rPr>
      </w:pPr>
      <w:r>
        <w:rPr>
          <w:sz w:val="26"/>
          <w:szCs w:val="26"/>
        </w:rPr>
        <w:t xml:space="preserve">    4.6 Model Giá Chỉ (Price Model)</w:t>
      </w:r>
    </w:p>
    <w:p w14:paraId="2CDBC65D">
      <w:pPr>
        <w:spacing w:after="120"/>
        <w:ind w:left="851"/>
        <w:rPr>
          <w:sz w:val="26"/>
          <w:szCs w:val="26"/>
        </w:rPr>
      </w:pPr>
      <w:r>
        <w:rPr>
          <w:sz w:val="26"/>
          <w:szCs w:val="26"/>
        </w:rPr>
        <w:t xml:space="preserve">    4.7 Model Hóa Đơn (Invoice Model)</w:t>
      </w:r>
    </w:p>
    <w:p w14:paraId="5BC6C9D9">
      <w:pPr>
        <w:spacing w:after="120"/>
        <w:ind w:left="851"/>
        <w:rPr>
          <w:sz w:val="26"/>
          <w:szCs w:val="26"/>
        </w:rPr>
      </w:pPr>
      <w:r>
        <w:rPr>
          <w:sz w:val="26"/>
          <w:szCs w:val="26"/>
        </w:rPr>
        <w:t xml:space="preserve">    4.8 Model Chi Tiết Hóa Đơn (Invoice Detail Model)</w:t>
      </w:r>
    </w:p>
    <w:p w14:paraId="6AC831F8">
      <w:pPr>
        <w:spacing w:after="120"/>
        <w:ind w:left="851"/>
        <w:rPr>
          <w:sz w:val="26"/>
          <w:szCs w:val="26"/>
        </w:rPr>
      </w:pPr>
      <w:r>
        <w:rPr>
          <w:sz w:val="26"/>
          <w:szCs w:val="26"/>
        </w:rPr>
        <w:t xml:space="preserve">    4.9 Model Chức Vụ (Role Model)</w:t>
      </w:r>
    </w:p>
    <w:p w14:paraId="785E1D19">
      <w:pPr>
        <w:spacing w:after="120"/>
        <w:ind w:left="851"/>
        <w:rPr>
          <w:sz w:val="26"/>
          <w:szCs w:val="26"/>
        </w:rPr>
      </w:pPr>
      <w:r>
        <w:rPr>
          <w:sz w:val="26"/>
          <w:szCs w:val="26"/>
        </w:rPr>
        <w:t xml:space="preserve">    4.10 Model Nhân Viên (Employee Model)</w:t>
      </w:r>
    </w:p>
    <w:p w14:paraId="30F7DC19">
      <w:pPr>
        <w:spacing w:after="120"/>
        <w:ind w:left="851"/>
        <w:rPr>
          <w:sz w:val="26"/>
          <w:szCs w:val="26"/>
        </w:rPr>
      </w:pPr>
      <w:r>
        <w:rPr>
          <w:sz w:val="26"/>
          <w:szCs w:val="26"/>
        </w:rPr>
        <w:t xml:space="preserve">    4.11 Model Cửa Hàng (Store Model)</w:t>
      </w:r>
    </w:p>
    <w:p w14:paraId="0D89554B">
      <w:pPr>
        <w:spacing w:after="120"/>
        <w:ind w:left="851"/>
        <w:rPr>
          <w:sz w:val="26"/>
          <w:szCs w:val="26"/>
        </w:rPr>
      </w:pPr>
      <w:r>
        <w:rPr>
          <w:sz w:val="26"/>
          <w:szCs w:val="26"/>
        </w:rPr>
        <w:t>5.0 Kiểm thử (Testing)</w:t>
      </w:r>
    </w:p>
    <w:p w14:paraId="60721614">
      <w:pPr>
        <w:spacing w:after="120"/>
        <w:ind w:left="851"/>
        <w:rPr>
          <w:sz w:val="26"/>
          <w:szCs w:val="26"/>
        </w:rPr>
      </w:pPr>
      <w:r>
        <w:rPr>
          <w:sz w:val="26"/>
          <w:szCs w:val="26"/>
        </w:rPr>
        <w:t xml:space="preserve">    5.1 Kiểm thử đơn vị (Unit Testing)</w:t>
      </w:r>
    </w:p>
    <w:p w14:paraId="300D7F22">
      <w:pPr>
        <w:spacing w:after="120"/>
        <w:ind w:left="851"/>
        <w:rPr>
          <w:sz w:val="26"/>
          <w:szCs w:val="26"/>
        </w:rPr>
      </w:pPr>
      <w:r>
        <w:rPr>
          <w:sz w:val="26"/>
          <w:szCs w:val="26"/>
        </w:rPr>
        <w:t xml:space="preserve">    5.2 Kiểm thử chức năng (Functional Testing)</w:t>
      </w:r>
    </w:p>
    <w:p w14:paraId="308C2C9F">
      <w:pPr>
        <w:spacing w:after="120"/>
        <w:ind w:left="851"/>
        <w:rPr>
          <w:sz w:val="26"/>
          <w:szCs w:val="26"/>
        </w:rPr>
      </w:pPr>
      <w:r>
        <w:rPr>
          <w:sz w:val="26"/>
          <w:szCs w:val="26"/>
        </w:rPr>
        <w:t xml:space="preserve">    5.3 Kiểm thử tích hợp (Integration Testing)</w:t>
      </w:r>
    </w:p>
    <w:p w14:paraId="2998E0D6">
      <w:pPr>
        <w:spacing w:after="120"/>
        <w:ind w:left="851"/>
        <w:rPr>
          <w:sz w:val="26"/>
          <w:szCs w:val="26"/>
        </w:rPr>
      </w:pPr>
      <w:r>
        <w:rPr>
          <w:sz w:val="26"/>
          <w:szCs w:val="26"/>
        </w:rPr>
        <w:t xml:space="preserve">    5.4 Kiểm thử chấp nhận (Acceptance Testing)</w:t>
      </w:r>
    </w:p>
    <w:p w14:paraId="7AA02770">
      <w:pPr>
        <w:spacing w:after="120"/>
        <w:ind w:left="851"/>
        <w:rPr>
          <w:sz w:val="26"/>
          <w:szCs w:val="26"/>
        </w:rPr>
      </w:pPr>
      <w:r>
        <w:rPr>
          <w:sz w:val="26"/>
          <w:szCs w:val="26"/>
        </w:rPr>
        <w:t>6.0 Phát hành sản phẩm (Product Release)</w:t>
      </w:r>
    </w:p>
    <w:p w14:paraId="43E4B096">
      <w:pPr>
        <w:spacing w:after="120"/>
        <w:ind w:left="851"/>
        <w:rPr>
          <w:sz w:val="26"/>
          <w:szCs w:val="26"/>
        </w:rPr>
      </w:pPr>
      <w:r>
        <w:rPr>
          <w:sz w:val="26"/>
          <w:szCs w:val="26"/>
        </w:rPr>
        <w:t xml:space="preserve">    6.1 Xây dựng tài liệu (Documentation)</w:t>
      </w:r>
    </w:p>
    <w:p w14:paraId="57DEC4AB">
      <w:pPr>
        <w:spacing w:after="120"/>
        <w:ind w:left="851"/>
        <w:rPr>
          <w:sz w:val="26"/>
          <w:szCs w:val="26"/>
        </w:rPr>
      </w:pPr>
      <w:r>
        <w:rPr>
          <w:sz w:val="26"/>
          <w:szCs w:val="26"/>
        </w:rPr>
        <w:t xml:space="preserve">    6.2 Báo cáo (Report)</w:t>
      </w:r>
    </w:p>
    <w:p w14:paraId="794DD287">
      <w:pPr>
        <w:pStyle w:val="4"/>
        <w:numPr>
          <w:ilvl w:val="0"/>
          <w:numId w:val="8"/>
        </w:numPr>
        <w:rPr>
          <w:rFonts w:ascii="Times New Roman" w:hAnsi="Times New Roman" w:cs="Times New Roman"/>
          <w:b w:val="0"/>
          <w:color w:val="000000" w:themeColor="text1"/>
          <w:sz w:val="26"/>
          <w:szCs w:val="26"/>
          <w14:textFill>
            <w14:solidFill>
              <w14:schemeClr w14:val="tx1"/>
            </w14:solidFill>
          </w14:textFill>
        </w:rPr>
      </w:pPr>
      <w:bookmarkStart w:id="14" w:name="_Toc185325421"/>
      <w:bookmarkStart w:id="15" w:name="_Toc185021549"/>
      <w:r>
        <w:rPr>
          <w:rFonts w:ascii="Times New Roman" w:hAnsi="Times New Roman" w:cs="Times New Roman"/>
          <w:color w:val="000000" w:themeColor="text1"/>
          <w:sz w:val="26"/>
          <w:szCs w:val="26"/>
          <w14:textFill>
            <w14:solidFill>
              <w14:schemeClr w14:val="tx1"/>
            </w14:solidFill>
          </w14:textFill>
        </w:rPr>
        <w:t>Cấu trúc WBS</w:t>
      </w:r>
      <w:bookmarkEnd w:id="14"/>
      <w:bookmarkEnd w:id="15"/>
    </w:p>
    <w:p w14:paraId="4505957B"/>
    <w:p w14:paraId="48ED03BF">
      <w:pPr>
        <w:keepNext/>
        <w:jc w:val="center"/>
      </w:pPr>
      <w:r>
        <w:drawing>
          <wp:inline distT="0" distB="0" distL="0" distR="0">
            <wp:extent cx="5516880" cy="31032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6871" cy="3108756"/>
                    </a:xfrm>
                    <a:prstGeom prst="rect">
                      <a:avLst/>
                    </a:prstGeom>
                  </pic:spPr>
                </pic:pic>
              </a:graphicData>
            </a:graphic>
          </wp:inline>
        </w:drawing>
      </w:r>
    </w:p>
    <w:p w14:paraId="2A4059CE">
      <w:pPr>
        <w:pStyle w:val="10"/>
        <w:jc w:val="center"/>
        <w:rPr>
          <w:b w:val="0"/>
          <w:i/>
          <w:color w:val="auto"/>
          <w:sz w:val="24"/>
          <w:szCs w:val="24"/>
        </w:rPr>
      </w:pPr>
    </w:p>
    <w:p w14:paraId="295D67D8">
      <w:pPr>
        <w:pStyle w:val="10"/>
        <w:jc w:val="center"/>
        <w:rPr>
          <w:b w:val="0"/>
          <w:i/>
          <w:color w:val="auto"/>
          <w:sz w:val="24"/>
          <w:szCs w:val="24"/>
        </w:rPr>
      </w:pPr>
      <w:r>
        <w:rPr>
          <w:b w:val="0"/>
          <w:i/>
          <w:color w:val="auto"/>
          <w:sz w:val="24"/>
          <w:szCs w:val="24"/>
        </w:rPr>
        <w:t>Hình Ảnh 2.1 Sơ đồ WBS</w:t>
      </w:r>
    </w:p>
    <w:p w14:paraId="7875D4AE">
      <w:pPr>
        <w:rPr>
          <w:b/>
          <w:sz w:val="32"/>
          <w:szCs w:val="32"/>
        </w:rPr>
      </w:pPr>
    </w:p>
    <w:p w14:paraId="702AB0DA">
      <w:pPr>
        <w:pStyle w:val="2"/>
        <w:rPr>
          <w:b w:val="0"/>
          <w:color w:val="000000" w:themeColor="text1"/>
          <w:sz w:val="32"/>
          <w:szCs w:val="32"/>
          <w14:textFill>
            <w14:solidFill>
              <w14:schemeClr w14:val="tx1"/>
            </w14:solidFill>
          </w14:textFill>
        </w:rPr>
      </w:pPr>
      <w:bookmarkStart w:id="16" w:name="_Toc185325422"/>
      <w:r>
        <w:rPr>
          <w:color w:val="000000" w:themeColor="text1"/>
          <w:sz w:val="32"/>
          <w:szCs w:val="32"/>
          <w14:textFill>
            <w14:solidFill>
              <w14:schemeClr w14:val="tx1"/>
            </w14:solidFill>
          </w14:textFill>
        </w:rPr>
        <w:t>PHẦN III: QUẢN LÍ ƯỚC LƯỢNG</w:t>
      </w:r>
      <w:bookmarkEnd w:id="16"/>
    </w:p>
    <w:p w14:paraId="77186CF8">
      <w:pPr>
        <w:spacing w:line="276" w:lineRule="auto"/>
      </w:pPr>
    </w:p>
    <w:p w14:paraId="3F58504A">
      <w:pPr>
        <w:pStyle w:val="22"/>
        <w:numPr>
          <w:ilvl w:val="0"/>
          <w:numId w:val="9"/>
        </w:numPr>
        <w:outlineLvl w:val="1"/>
        <w:rPr>
          <w:b/>
          <w:bCs/>
          <w:lang w:val="vi-VN"/>
        </w:rPr>
      </w:pPr>
      <w:bookmarkStart w:id="17" w:name="_Toc185325423"/>
      <w:r>
        <w:rPr>
          <w:b/>
          <w:bCs/>
        </w:rPr>
        <w:t>Ước lượng điểm trường hợp sử dụng</w:t>
      </w:r>
      <w:bookmarkEnd w:id="17"/>
    </w:p>
    <w:p w14:paraId="5541440C">
      <w:pPr>
        <w:pStyle w:val="22"/>
        <w:rPr>
          <w:b/>
          <w:bCs/>
          <w:lang w:val="vi-VN"/>
        </w:rPr>
      </w:pPr>
    </w:p>
    <w:p w14:paraId="47C03FFB">
      <w:pPr>
        <w:pStyle w:val="22"/>
        <w:numPr>
          <w:ilvl w:val="0"/>
          <w:numId w:val="10"/>
        </w:numPr>
        <w:ind w:left="1276"/>
        <w:outlineLvl w:val="2"/>
        <w:rPr>
          <w:bCs/>
        </w:rPr>
      </w:pPr>
      <w:bookmarkStart w:id="18" w:name="_Toc185325424"/>
      <w:r>
        <w:rPr>
          <w:bCs/>
        </w:rPr>
        <w:t>Tính tổng giá trị điểm tác nhân (UAW)</w:t>
      </w:r>
      <w:bookmarkEnd w:id="18"/>
    </w:p>
    <w:p w14:paraId="5E74A095">
      <w:pPr>
        <w:outlineLvl w:val="2"/>
        <w:rPr>
          <w:bCs/>
        </w:rPr>
      </w:pPr>
    </w:p>
    <w:p w14:paraId="05395585">
      <w:pPr>
        <w:rPr>
          <w:b/>
          <w:bCs/>
        </w:rPr>
      </w:pPr>
    </w:p>
    <w:tbl>
      <w:tblPr>
        <w:tblStyle w:val="16"/>
        <w:tblW w:w="850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5"/>
      </w:tblGrid>
      <w:tr w14:paraId="18557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shd w:val="clear" w:color="auto" w:fill="DAEEF3" w:themeFill="accent5" w:themeFillTint="33"/>
          </w:tcPr>
          <w:p w14:paraId="6130A3E8">
            <w:pPr>
              <w:ind w:left="885"/>
            </w:pPr>
            <w:r>
              <w:rPr>
                <w:b/>
              </w:rPr>
              <w:t>UAW</w:t>
            </w:r>
            <w:r>
              <w:t xml:space="preserve"> = No simple actor * 1 + No average * 2 + No complex actor * 3</w:t>
            </w:r>
          </w:p>
        </w:tc>
      </w:tr>
    </w:tbl>
    <w:p w14:paraId="21ADFA58">
      <w:pPr>
        <w:rPr>
          <w:b/>
          <w:bCs/>
        </w:rPr>
      </w:pPr>
    </w:p>
    <w:p w14:paraId="5CB9A53A">
      <w:pPr>
        <w:rPr>
          <w:b/>
          <w:bCs/>
        </w:rPr>
      </w:pPr>
    </w:p>
    <w:p w14:paraId="13337917">
      <w:pPr>
        <w:pStyle w:val="22"/>
        <w:rPr>
          <w:b/>
          <w:bCs/>
          <w:lang w:val="vi-VN"/>
        </w:rPr>
      </w:pPr>
    </w:p>
    <w:tbl>
      <w:tblPr>
        <w:tblStyle w:val="8"/>
        <w:tblW w:w="8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3790"/>
        <w:gridCol w:w="1271"/>
        <w:gridCol w:w="1211"/>
        <w:gridCol w:w="1113"/>
      </w:tblGrid>
      <w:tr w14:paraId="5713C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5B71182B">
            <w:pPr>
              <w:rPr>
                <w:b/>
                <w:bCs/>
              </w:rPr>
            </w:pPr>
            <w:r>
              <w:rPr>
                <w:b/>
                <w:bCs/>
              </w:rPr>
              <w:t>Actor</w:t>
            </w:r>
          </w:p>
        </w:tc>
        <w:tc>
          <w:tcPr>
            <w:tcW w:w="3790" w:type="dxa"/>
            <w:tcBorders>
              <w:top w:val="single" w:color="auto" w:sz="4" w:space="0"/>
              <w:left w:val="single" w:color="auto" w:sz="4" w:space="0"/>
              <w:bottom w:val="single" w:color="auto" w:sz="4" w:space="0"/>
              <w:right w:val="single" w:color="auto" w:sz="4" w:space="0"/>
            </w:tcBorders>
            <w:vAlign w:val="center"/>
          </w:tcPr>
          <w:p w14:paraId="49BD0A18">
            <w:pPr>
              <w:rPr>
                <w:b/>
                <w:bCs/>
              </w:rPr>
            </w:pPr>
            <w:r>
              <w:rPr>
                <w:b/>
                <w:bCs/>
                <w:lang w:val="vi-VN"/>
              </w:rPr>
              <w:t>Mô tả</w:t>
            </w:r>
          </w:p>
        </w:tc>
        <w:tc>
          <w:tcPr>
            <w:tcW w:w="1271" w:type="dxa"/>
            <w:tcBorders>
              <w:top w:val="single" w:color="auto" w:sz="4" w:space="0"/>
              <w:left w:val="single" w:color="auto" w:sz="4" w:space="0"/>
              <w:bottom w:val="single" w:color="auto" w:sz="4" w:space="0"/>
              <w:right w:val="single" w:color="auto" w:sz="4" w:space="0"/>
            </w:tcBorders>
          </w:tcPr>
          <w:p w14:paraId="3C3B8D02">
            <w:pPr>
              <w:rPr>
                <w:b/>
                <w:bCs/>
              </w:rPr>
            </w:pPr>
            <w:r>
              <w:rPr>
                <w:b/>
                <w:bCs/>
              </w:rPr>
              <w:t>Trọng số</w:t>
            </w:r>
          </w:p>
        </w:tc>
        <w:tc>
          <w:tcPr>
            <w:tcW w:w="1211" w:type="dxa"/>
            <w:tcBorders>
              <w:top w:val="single" w:color="auto" w:sz="4" w:space="0"/>
              <w:left w:val="single" w:color="auto" w:sz="4" w:space="0"/>
              <w:bottom w:val="single" w:color="auto" w:sz="4" w:space="0"/>
              <w:right w:val="single" w:color="auto" w:sz="4" w:space="0"/>
            </w:tcBorders>
            <w:vAlign w:val="center"/>
          </w:tcPr>
          <w:p w14:paraId="74685D73">
            <w:pPr>
              <w:rPr>
                <w:b/>
                <w:bCs/>
              </w:rPr>
            </w:pPr>
            <w:r>
              <w:rPr>
                <w:b/>
                <w:bCs/>
              </w:rPr>
              <w:t>Số lượng Actor</w:t>
            </w:r>
          </w:p>
        </w:tc>
        <w:tc>
          <w:tcPr>
            <w:tcW w:w="1113" w:type="dxa"/>
            <w:tcBorders>
              <w:top w:val="single" w:color="auto" w:sz="4" w:space="0"/>
              <w:left w:val="single" w:color="auto" w:sz="4" w:space="0"/>
              <w:bottom w:val="single" w:color="auto" w:sz="4" w:space="0"/>
              <w:right w:val="single" w:color="auto" w:sz="4" w:space="0"/>
            </w:tcBorders>
            <w:vAlign w:val="center"/>
          </w:tcPr>
          <w:p w14:paraId="558E6C36">
            <w:pPr>
              <w:rPr>
                <w:b/>
                <w:bCs/>
              </w:rPr>
            </w:pPr>
            <w:r>
              <w:rPr>
                <w:b/>
                <w:bCs/>
              </w:rPr>
              <w:t>Tổng</w:t>
            </w:r>
          </w:p>
        </w:tc>
      </w:tr>
      <w:tr w14:paraId="41F1F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79B2A29F">
            <w:r>
              <w:t>Đơn giản</w:t>
            </w:r>
          </w:p>
        </w:tc>
        <w:tc>
          <w:tcPr>
            <w:tcW w:w="3790" w:type="dxa"/>
            <w:tcBorders>
              <w:top w:val="single" w:color="auto" w:sz="4" w:space="0"/>
              <w:left w:val="single" w:color="auto" w:sz="4" w:space="0"/>
              <w:bottom w:val="single" w:color="auto" w:sz="4" w:space="0"/>
              <w:right w:val="single" w:color="auto" w:sz="4" w:space="0"/>
            </w:tcBorders>
            <w:vAlign w:val="center"/>
          </w:tcPr>
          <w:p w14:paraId="11437F21">
            <w:r>
              <w:rPr>
                <w:lang w:val="vi-VN"/>
              </w:rPr>
              <w:t>Tác nhân tương tác với hệ thống khác qua API</w:t>
            </w:r>
          </w:p>
        </w:tc>
        <w:tc>
          <w:tcPr>
            <w:tcW w:w="1271" w:type="dxa"/>
            <w:tcBorders>
              <w:top w:val="single" w:color="auto" w:sz="4" w:space="0"/>
              <w:left w:val="single" w:color="auto" w:sz="4" w:space="0"/>
              <w:bottom w:val="single" w:color="auto" w:sz="4" w:space="0"/>
              <w:right w:val="single" w:color="auto" w:sz="4" w:space="0"/>
            </w:tcBorders>
            <w:vAlign w:val="center"/>
          </w:tcPr>
          <w:p w14:paraId="5EC72285">
            <w:pPr>
              <w:jc w:val="center"/>
            </w:pPr>
            <w:r>
              <w:t>1</w:t>
            </w:r>
          </w:p>
        </w:tc>
        <w:tc>
          <w:tcPr>
            <w:tcW w:w="1211" w:type="dxa"/>
            <w:tcBorders>
              <w:top w:val="single" w:color="auto" w:sz="4" w:space="0"/>
              <w:left w:val="single" w:color="auto" w:sz="4" w:space="0"/>
              <w:bottom w:val="single" w:color="auto" w:sz="4" w:space="0"/>
              <w:right w:val="single" w:color="auto" w:sz="4" w:space="0"/>
            </w:tcBorders>
            <w:vAlign w:val="center"/>
          </w:tcPr>
          <w:p w14:paraId="7DAB4847">
            <w:pPr>
              <w:jc w:val="center"/>
            </w:pPr>
            <w:r>
              <w:t>2</w:t>
            </w:r>
          </w:p>
        </w:tc>
        <w:tc>
          <w:tcPr>
            <w:tcW w:w="1113" w:type="dxa"/>
            <w:tcBorders>
              <w:top w:val="single" w:color="auto" w:sz="4" w:space="0"/>
              <w:left w:val="single" w:color="auto" w:sz="4" w:space="0"/>
              <w:bottom w:val="single" w:color="auto" w:sz="4" w:space="0"/>
              <w:right w:val="single" w:color="auto" w:sz="4" w:space="0"/>
            </w:tcBorders>
            <w:vAlign w:val="center"/>
          </w:tcPr>
          <w:p w14:paraId="00923DB9">
            <w:pPr>
              <w:jc w:val="center"/>
            </w:pPr>
            <w:r>
              <w:t>2</w:t>
            </w:r>
          </w:p>
        </w:tc>
      </w:tr>
      <w:tr w14:paraId="32B82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437191D5">
            <w:r>
              <w:rPr>
                <w:lang w:val="vi-VN"/>
              </w:rPr>
              <w:t>Trung Bình</w:t>
            </w:r>
          </w:p>
        </w:tc>
        <w:tc>
          <w:tcPr>
            <w:tcW w:w="3790" w:type="dxa"/>
            <w:tcBorders>
              <w:top w:val="single" w:color="auto" w:sz="4" w:space="0"/>
              <w:left w:val="single" w:color="auto" w:sz="4" w:space="0"/>
              <w:bottom w:val="single" w:color="auto" w:sz="4" w:space="0"/>
              <w:right w:val="single" w:color="auto" w:sz="4" w:space="0"/>
            </w:tcBorders>
            <w:vAlign w:val="center"/>
          </w:tcPr>
          <w:p w14:paraId="0232BEA8">
            <w:r>
              <w:t>T</w:t>
            </w:r>
            <w:r>
              <w:rPr>
                <w:lang w:val="vi-VN"/>
              </w:rPr>
              <w:t>ác nhân tương tác với hệ thống khác thông qua một giao thức</w:t>
            </w:r>
          </w:p>
          <w:p w14:paraId="2FAF782E">
            <w:r>
              <w:rPr>
                <w:lang w:val="vi-VN"/>
              </w:rPr>
              <w:t>Hoặc là tác nhân tương tác với con người qua giao diện dòng lệnh</w:t>
            </w:r>
          </w:p>
        </w:tc>
        <w:tc>
          <w:tcPr>
            <w:tcW w:w="1271" w:type="dxa"/>
            <w:tcBorders>
              <w:top w:val="single" w:color="auto" w:sz="4" w:space="0"/>
              <w:left w:val="single" w:color="auto" w:sz="4" w:space="0"/>
              <w:bottom w:val="single" w:color="auto" w:sz="4" w:space="0"/>
              <w:right w:val="single" w:color="auto" w:sz="4" w:space="0"/>
            </w:tcBorders>
            <w:vAlign w:val="center"/>
          </w:tcPr>
          <w:p w14:paraId="7FEFA64C">
            <w:pPr>
              <w:jc w:val="center"/>
            </w:pPr>
            <w:r>
              <w:rPr>
                <w:rFonts w:hint="default"/>
                <w:lang w:val="en-US"/>
              </w:rPr>
              <w:t>3</w:t>
            </w:r>
          </w:p>
        </w:tc>
        <w:tc>
          <w:tcPr>
            <w:tcW w:w="1211" w:type="dxa"/>
            <w:tcBorders>
              <w:top w:val="single" w:color="auto" w:sz="4" w:space="0"/>
              <w:left w:val="single" w:color="auto" w:sz="4" w:space="0"/>
              <w:bottom w:val="single" w:color="auto" w:sz="4" w:space="0"/>
              <w:right w:val="single" w:color="auto" w:sz="4" w:space="0"/>
            </w:tcBorders>
            <w:vAlign w:val="center"/>
          </w:tcPr>
          <w:p w14:paraId="1457B3D3">
            <w:pPr>
              <w:jc w:val="center"/>
            </w:pPr>
            <w:r>
              <w:rPr>
                <w:rFonts w:hint="default"/>
                <w:lang w:val="en-US"/>
              </w:rPr>
              <w:t>3</w:t>
            </w:r>
          </w:p>
        </w:tc>
        <w:tc>
          <w:tcPr>
            <w:tcW w:w="1113" w:type="dxa"/>
            <w:tcBorders>
              <w:top w:val="single" w:color="auto" w:sz="4" w:space="0"/>
              <w:left w:val="single" w:color="auto" w:sz="4" w:space="0"/>
              <w:bottom w:val="single" w:color="auto" w:sz="4" w:space="0"/>
              <w:right w:val="single" w:color="auto" w:sz="4" w:space="0"/>
            </w:tcBorders>
            <w:vAlign w:val="center"/>
          </w:tcPr>
          <w:p w14:paraId="1F286369">
            <w:pPr>
              <w:jc w:val="center"/>
            </w:pPr>
            <w:r>
              <w:rPr>
                <w:rFonts w:hint="default"/>
                <w:lang w:val="en-US"/>
              </w:rPr>
              <w:t>9</w:t>
            </w:r>
          </w:p>
        </w:tc>
      </w:tr>
      <w:tr w14:paraId="42F6A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7001C0F8">
            <w:r>
              <w:t>Phức tạp</w:t>
            </w:r>
          </w:p>
        </w:tc>
        <w:tc>
          <w:tcPr>
            <w:tcW w:w="3790" w:type="dxa"/>
            <w:tcBorders>
              <w:top w:val="single" w:color="auto" w:sz="4" w:space="0"/>
              <w:left w:val="single" w:color="auto" w:sz="4" w:space="0"/>
              <w:bottom w:val="single" w:color="auto" w:sz="4" w:space="0"/>
              <w:right w:val="single" w:color="auto" w:sz="4" w:space="0"/>
            </w:tcBorders>
            <w:vAlign w:val="center"/>
          </w:tcPr>
          <w:p w14:paraId="6BFEE177">
            <w:r>
              <w:rPr>
                <w:lang w:val="vi-VN"/>
              </w:rPr>
              <w:t>Tác nhân tương tác với con người thông qua giao diện đồ họa</w:t>
            </w:r>
          </w:p>
        </w:tc>
        <w:tc>
          <w:tcPr>
            <w:tcW w:w="1271" w:type="dxa"/>
            <w:tcBorders>
              <w:top w:val="single" w:color="auto" w:sz="4" w:space="0"/>
              <w:left w:val="single" w:color="auto" w:sz="4" w:space="0"/>
              <w:bottom w:val="single" w:color="auto" w:sz="4" w:space="0"/>
              <w:right w:val="single" w:color="auto" w:sz="4" w:space="0"/>
            </w:tcBorders>
            <w:vAlign w:val="center"/>
          </w:tcPr>
          <w:p w14:paraId="0580379B">
            <w:pPr>
              <w:jc w:val="center"/>
            </w:pPr>
            <w:r>
              <w:t>3</w:t>
            </w:r>
          </w:p>
        </w:tc>
        <w:tc>
          <w:tcPr>
            <w:tcW w:w="1211" w:type="dxa"/>
            <w:tcBorders>
              <w:top w:val="single" w:color="auto" w:sz="4" w:space="0"/>
              <w:left w:val="single" w:color="auto" w:sz="4" w:space="0"/>
              <w:bottom w:val="single" w:color="auto" w:sz="4" w:space="0"/>
              <w:right w:val="single" w:color="auto" w:sz="4" w:space="0"/>
            </w:tcBorders>
            <w:vAlign w:val="center"/>
          </w:tcPr>
          <w:p w14:paraId="4BDE2FFF">
            <w:pPr>
              <w:jc w:val="center"/>
            </w:pPr>
            <w:r>
              <w:t>2</w:t>
            </w:r>
          </w:p>
        </w:tc>
        <w:tc>
          <w:tcPr>
            <w:tcW w:w="1113" w:type="dxa"/>
            <w:tcBorders>
              <w:top w:val="single" w:color="auto" w:sz="4" w:space="0"/>
              <w:left w:val="single" w:color="auto" w:sz="4" w:space="0"/>
              <w:bottom w:val="single" w:color="auto" w:sz="4" w:space="0"/>
              <w:right w:val="single" w:color="auto" w:sz="4" w:space="0"/>
            </w:tcBorders>
            <w:vAlign w:val="center"/>
          </w:tcPr>
          <w:p w14:paraId="496A52F9">
            <w:pPr>
              <w:jc w:val="center"/>
            </w:pPr>
            <w:r>
              <w:t>6</w:t>
            </w:r>
          </w:p>
        </w:tc>
      </w:tr>
      <w:tr w14:paraId="05726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91" w:type="dxa"/>
            <w:gridSpan w:val="4"/>
            <w:tcBorders>
              <w:top w:val="single" w:color="auto" w:sz="4" w:space="0"/>
              <w:left w:val="single" w:color="auto" w:sz="4" w:space="0"/>
              <w:bottom w:val="single" w:color="auto" w:sz="4" w:space="0"/>
              <w:right w:val="single" w:color="auto" w:sz="4" w:space="0"/>
            </w:tcBorders>
            <w:vAlign w:val="center"/>
          </w:tcPr>
          <w:p w14:paraId="56CCC865">
            <w:pPr>
              <w:rPr>
                <w:b/>
                <w:lang w:val="vi-VN"/>
              </w:rPr>
            </w:pPr>
            <w:r>
              <w:rPr>
                <w:b/>
              </w:rPr>
              <w:t>UAW</w:t>
            </w:r>
          </w:p>
        </w:tc>
        <w:tc>
          <w:tcPr>
            <w:tcW w:w="1113" w:type="dxa"/>
            <w:tcBorders>
              <w:top w:val="single" w:color="auto" w:sz="4" w:space="0"/>
              <w:left w:val="single" w:color="auto" w:sz="4" w:space="0"/>
              <w:bottom w:val="single" w:color="auto" w:sz="4" w:space="0"/>
              <w:right w:val="single" w:color="auto" w:sz="4" w:space="0"/>
            </w:tcBorders>
            <w:vAlign w:val="center"/>
          </w:tcPr>
          <w:p w14:paraId="38553E5C">
            <w:pPr>
              <w:numPr>
                <w:ilvl w:val="0"/>
                <w:numId w:val="0"/>
              </w:numPr>
              <w:ind w:left="360" w:leftChars="0"/>
              <w:rPr>
                <w:rFonts w:hint="default"/>
                <w:lang w:val="en-US"/>
              </w:rPr>
            </w:pPr>
            <w:r>
              <w:rPr>
                <w:rFonts w:hint="default"/>
                <w:lang w:val="en-US"/>
              </w:rPr>
              <w:t>17</w:t>
            </w:r>
          </w:p>
        </w:tc>
      </w:tr>
    </w:tbl>
    <w:p w14:paraId="54A311BA">
      <w:r>
        <w:tab/>
      </w:r>
    </w:p>
    <w:p w14:paraId="59A03E5F">
      <w:pPr>
        <w:pStyle w:val="22"/>
        <w:numPr>
          <w:ilvl w:val="0"/>
          <w:numId w:val="10"/>
        </w:numPr>
        <w:ind w:left="1276"/>
        <w:outlineLvl w:val="2"/>
        <w:rPr>
          <w:szCs w:val="24"/>
        </w:rPr>
      </w:pPr>
      <w:bookmarkStart w:id="19" w:name="_Toc185325425"/>
      <w:r>
        <w:rPr>
          <w:szCs w:val="24"/>
        </w:rPr>
        <w:t>Tính tổng giá trị điểm trường hợp sữ dụng (UUCW)</w:t>
      </w:r>
      <w:bookmarkEnd w:id="19"/>
    </w:p>
    <w:p w14:paraId="1D583A5D">
      <w:pPr>
        <w:pStyle w:val="22"/>
      </w:pPr>
    </w:p>
    <w:p w14:paraId="1D4B919C"/>
    <w:p w14:paraId="6E77C8C6">
      <w:pPr>
        <w:rPr>
          <w:b/>
          <w:bCs/>
        </w:rPr>
      </w:pPr>
    </w:p>
    <w:tbl>
      <w:tblPr>
        <w:tblStyle w:val="16"/>
        <w:tblW w:w="850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5"/>
      </w:tblGrid>
      <w:tr w14:paraId="129B5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shd w:val="clear" w:color="auto" w:fill="DAEEF3" w:themeFill="accent5" w:themeFillTint="33"/>
          </w:tcPr>
          <w:p w14:paraId="1EB06D39">
            <w:pPr>
              <w:ind w:left="885"/>
            </w:pPr>
            <w:r>
              <w:rPr>
                <w:b/>
                <w:szCs w:val="24"/>
              </w:rPr>
              <w:t>UUCW</w:t>
            </w:r>
            <w:r>
              <w:rPr>
                <w:szCs w:val="24"/>
              </w:rPr>
              <w:t xml:space="preserve"> = No simple UC * 5 + No average UC * 10 + No complex * 15</w:t>
            </w:r>
          </w:p>
        </w:tc>
      </w:tr>
    </w:tbl>
    <w:p w14:paraId="6CD66DE1"/>
    <w:p w14:paraId="05150C4B">
      <w:pPr>
        <w:rPr>
          <w:b/>
          <w:bCs/>
        </w:rPr>
      </w:pPr>
      <w:r>
        <w:rPr>
          <w:b/>
          <w:bCs/>
        </w:rPr>
        <w:tab/>
      </w:r>
    </w:p>
    <w:p w14:paraId="2C40BA34">
      <w:pPr>
        <w:rPr>
          <w:b/>
          <w:bCs/>
        </w:rPr>
      </w:pPr>
    </w:p>
    <w:p w14:paraId="55AD8A10">
      <w:pPr>
        <w:rPr>
          <w:b/>
          <w:bCs/>
        </w:rPr>
      </w:pPr>
    </w:p>
    <w:p w14:paraId="019F3078">
      <w:pPr>
        <w:rPr>
          <w:b/>
          <w:bCs/>
        </w:rPr>
      </w:pPr>
    </w:p>
    <w:tbl>
      <w:tblPr>
        <w:tblStyle w:val="8"/>
        <w:tblW w:w="8788"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0"/>
        <w:gridCol w:w="2520"/>
        <w:gridCol w:w="1260"/>
        <w:gridCol w:w="1440"/>
        <w:gridCol w:w="1588"/>
      </w:tblGrid>
      <w:tr w14:paraId="4956A1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3D531C75">
            <w:pPr>
              <w:rPr>
                <w:b/>
                <w:bCs/>
                <w:lang w:val="vi-VN"/>
              </w:rPr>
            </w:pPr>
            <w:r>
              <w:rPr>
                <w:b/>
                <w:bCs/>
                <w:lang w:val="vi-VN"/>
              </w:rPr>
              <w:t>Loại Use Case</w:t>
            </w:r>
          </w:p>
        </w:tc>
        <w:tc>
          <w:tcPr>
            <w:tcW w:w="2520" w:type="dxa"/>
            <w:tcBorders>
              <w:top w:val="single" w:color="000000" w:sz="4" w:space="0"/>
              <w:left w:val="single" w:color="000000" w:sz="4" w:space="0"/>
              <w:bottom w:val="single" w:color="000000" w:sz="4" w:space="0"/>
              <w:right w:val="single" w:color="000000" w:sz="4" w:space="0"/>
            </w:tcBorders>
          </w:tcPr>
          <w:p w14:paraId="217FACAD">
            <w:pPr>
              <w:jc w:val="center"/>
              <w:rPr>
                <w:b/>
                <w:bCs/>
                <w:lang w:val="vi-VN"/>
              </w:rPr>
            </w:pPr>
            <w:r>
              <w:rPr>
                <w:b/>
                <w:bCs/>
                <w:lang w:val="vi-VN"/>
              </w:rPr>
              <w:t>Mô tả</w:t>
            </w:r>
          </w:p>
        </w:tc>
        <w:tc>
          <w:tcPr>
            <w:tcW w:w="1260" w:type="dxa"/>
            <w:tcBorders>
              <w:top w:val="single" w:color="000000" w:sz="4" w:space="0"/>
              <w:left w:val="single" w:color="000000" w:sz="4" w:space="0"/>
              <w:bottom w:val="single" w:color="000000" w:sz="4" w:space="0"/>
              <w:right w:val="single" w:color="000000" w:sz="4" w:space="0"/>
            </w:tcBorders>
          </w:tcPr>
          <w:p w14:paraId="4A85788A">
            <w:pPr>
              <w:jc w:val="center"/>
              <w:rPr>
                <w:b/>
                <w:bCs/>
              </w:rPr>
            </w:pPr>
            <w:r>
              <w:rPr>
                <w:b/>
                <w:bCs/>
              </w:rPr>
              <w:t>Trọng số</w:t>
            </w:r>
          </w:p>
        </w:tc>
        <w:tc>
          <w:tcPr>
            <w:tcW w:w="1440" w:type="dxa"/>
            <w:tcBorders>
              <w:top w:val="single" w:color="000000" w:sz="4" w:space="0"/>
              <w:left w:val="single" w:color="000000" w:sz="4" w:space="0"/>
              <w:bottom w:val="single" w:color="000000" w:sz="4" w:space="0"/>
              <w:right w:val="single" w:color="000000" w:sz="4" w:space="0"/>
            </w:tcBorders>
          </w:tcPr>
          <w:p w14:paraId="15F6DE03">
            <w:pPr>
              <w:jc w:val="center"/>
              <w:rPr>
                <w:b/>
                <w:bCs/>
              </w:rPr>
            </w:pPr>
            <w:r>
              <w:rPr>
                <w:b/>
                <w:bCs/>
              </w:rPr>
              <w:t>Số lượng</w:t>
            </w:r>
          </w:p>
        </w:tc>
        <w:tc>
          <w:tcPr>
            <w:tcW w:w="1588" w:type="dxa"/>
            <w:tcBorders>
              <w:top w:val="single" w:color="000000" w:sz="4" w:space="0"/>
              <w:left w:val="single" w:color="000000" w:sz="4" w:space="0"/>
              <w:bottom w:val="single" w:color="000000" w:sz="4" w:space="0"/>
              <w:right w:val="single" w:color="000000" w:sz="4" w:space="0"/>
            </w:tcBorders>
          </w:tcPr>
          <w:p w14:paraId="553B0D79">
            <w:pPr>
              <w:jc w:val="center"/>
              <w:rPr>
                <w:b/>
                <w:bCs/>
              </w:rPr>
            </w:pPr>
            <w:r>
              <w:rPr>
                <w:b/>
                <w:bCs/>
              </w:rPr>
              <w:t>Tổng</w:t>
            </w:r>
          </w:p>
        </w:tc>
      </w:tr>
      <w:tr w14:paraId="196FF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1B3E87AE">
            <w:pPr>
              <w:rPr>
                <w:lang w:val="vi-VN"/>
              </w:rPr>
            </w:pPr>
            <w:r>
              <w:rPr>
                <w:lang w:val="vi-VN"/>
              </w:rPr>
              <w:t>Đơn giản</w:t>
            </w:r>
          </w:p>
        </w:tc>
        <w:tc>
          <w:tcPr>
            <w:tcW w:w="2520" w:type="dxa"/>
            <w:tcBorders>
              <w:top w:val="single" w:color="000000" w:sz="4" w:space="0"/>
              <w:left w:val="single" w:color="000000" w:sz="4" w:space="0"/>
              <w:bottom w:val="single" w:color="000000" w:sz="4" w:space="0"/>
              <w:right w:val="single" w:color="000000" w:sz="4" w:space="0"/>
            </w:tcBorders>
          </w:tcPr>
          <w:p w14:paraId="4C86569B">
            <w:r>
              <w:rPr>
                <w:lang w:val="vi-VN"/>
              </w:rPr>
              <w:t xml:space="preserve">Số </w:t>
            </w:r>
            <w:r>
              <w:t>lượng</w:t>
            </w:r>
            <w:r>
              <w:rPr>
                <w:lang w:val="vi-VN"/>
              </w:rPr>
              <w:t xml:space="preserve"> giao dịch </w:t>
            </w:r>
            <w:r>
              <w:rPr>
                <w:lang w:val="vi-VN"/>
              </w:rPr>
              <w:sym w:font="Symbol" w:char="F0A3"/>
            </w:r>
            <w:r>
              <w:rPr>
                <w:lang w:val="vi-VN"/>
              </w:rPr>
              <w:t xml:space="preserve"> 3</w:t>
            </w:r>
          </w:p>
        </w:tc>
        <w:tc>
          <w:tcPr>
            <w:tcW w:w="1260" w:type="dxa"/>
            <w:tcBorders>
              <w:top w:val="single" w:color="000000" w:sz="4" w:space="0"/>
              <w:left w:val="single" w:color="000000" w:sz="4" w:space="0"/>
              <w:bottom w:val="single" w:color="000000" w:sz="4" w:space="0"/>
              <w:right w:val="single" w:color="000000" w:sz="4" w:space="0"/>
            </w:tcBorders>
          </w:tcPr>
          <w:p w14:paraId="4D05E7D9">
            <w:pPr>
              <w:jc w:val="center"/>
              <w:rPr>
                <w:lang w:val="vi-VN"/>
              </w:rPr>
            </w:pPr>
            <w:r>
              <w:rPr>
                <w:lang w:val="vi-VN"/>
              </w:rPr>
              <w:t>5</w:t>
            </w:r>
          </w:p>
        </w:tc>
        <w:tc>
          <w:tcPr>
            <w:tcW w:w="1440" w:type="dxa"/>
            <w:tcBorders>
              <w:top w:val="single" w:color="000000" w:sz="4" w:space="0"/>
              <w:left w:val="single" w:color="000000" w:sz="4" w:space="0"/>
              <w:bottom w:val="single" w:color="000000" w:sz="4" w:space="0"/>
              <w:right w:val="single" w:color="000000" w:sz="4" w:space="0"/>
            </w:tcBorders>
          </w:tcPr>
          <w:p w14:paraId="73762CD4">
            <w:pPr>
              <w:jc w:val="center"/>
            </w:pPr>
            <w:r>
              <w:t>0</w:t>
            </w:r>
          </w:p>
        </w:tc>
        <w:tc>
          <w:tcPr>
            <w:tcW w:w="1588" w:type="dxa"/>
            <w:tcBorders>
              <w:top w:val="single" w:color="000000" w:sz="4" w:space="0"/>
              <w:left w:val="single" w:color="000000" w:sz="4" w:space="0"/>
              <w:bottom w:val="single" w:color="000000" w:sz="4" w:space="0"/>
              <w:right w:val="single" w:color="000000" w:sz="4" w:space="0"/>
            </w:tcBorders>
          </w:tcPr>
          <w:p w14:paraId="1521982B">
            <w:pPr>
              <w:jc w:val="center"/>
            </w:pPr>
            <w:r>
              <w:t>0</w:t>
            </w:r>
          </w:p>
        </w:tc>
      </w:tr>
      <w:tr w14:paraId="5DDCF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364C68C7">
            <w:pPr>
              <w:rPr>
                <w:lang w:val="vi-VN"/>
              </w:rPr>
            </w:pPr>
            <w:r>
              <w:rPr>
                <w:lang w:val="vi-VN"/>
              </w:rPr>
              <w:t>Trung bình</w:t>
            </w:r>
          </w:p>
        </w:tc>
        <w:tc>
          <w:tcPr>
            <w:tcW w:w="2520" w:type="dxa"/>
            <w:tcBorders>
              <w:top w:val="single" w:color="000000" w:sz="4" w:space="0"/>
              <w:left w:val="single" w:color="000000" w:sz="4" w:space="0"/>
              <w:bottom w:val="single" w:color="000000" w:sz="4" w:space="0"/>
              <w:right w:val="single" w:color="000000" w:sz="4" w:space="0"/>
            </w:tcBorders>
          </w:tcPr>
          <w:p w14:paraId="70A65D07">
            <w:r>
              <w:rPr>
                <w:lang w:val="vi-VN"/>
              </w:rPr>
              <w:t>Số lượng giao dịch từ 4 đến 7</w:t>
            </w:r>
          </w:p>
        </w:tc>
        <w:tc>
          <w:tcPr>
            <w:tcW w:w="1260" w:type="dxa"/>
            <w:tcBorders>
              <w:top w:val="single" w:color="000000" w:sz="4" w:space="0"/>
              <w:left w:val="single" w:color="000000" w:sz="4" w:space="0"/>
              <w:bottom w:val="single" w:color="000000" w:sz="4" w:space="0"/>
              <w:right w:val="single" w:color="000000" w:sz="4" w:space="0"/>
            </w:tcBorders>
          </w:tcPr>
          <w:p w14:paraId="6CAE3767">
            <w:pPr>
              <w:jc w:val="center"/>
              <w:rPr>
                <w:lang w:val="vi-VN"/>
              </w:rPr>
            </w:pPr>
            <w:r>
              <w:rPr>
                <w:lang w:val="vi-VN"/>
              </w:rPr>
              <w:t>10</w:t>
            </w:r>
          </w:p>
        </w:tc>
        <w:tc>
          <w:tcPr>
            <w:tcW w:w="1440" w:type="dxa"/>
            <w:tcBorders>
              <w:top w:val="single" w:color="000000" w:sz="4" w:space="0"/>
              <w:left w:val="single" w:color="000000" w:sz="4" w:space="0"/>
              <w:bottom w:val="single" w:color="000000" w:sz="4" w:space="0"/>
              <w:right w:val="single" w:color="000000" w:sz="4" w:space="0"/>
            </w:tcBorders>
          </w:tcPr>
          <w:p w14:paraId="5988C540">
            <w:pPr>
              <w:jc w:val="center"/>
            </w:pPr>
            <w:r>
              <w:t>4</w:t>
            </w:r>
          </w:p>
        </w:tc>
        <w:tc>
          <w:tcPr>
            <w:tcW w:w="1588" w:type="dxa"/>
            <w:tcBorders>
              <w:top w:val="single" w:color="000000" w:sz="4" w:space="0"/>
              <w:left w:val="single" w:color="000000" w:sz="4" w:space="0"/>
              <w:bottom w:val="single" w:color="000000" w:sz="4" w:space="0"/>
              <w:right w:val="single" w:color="000000" w:sz="4" w:space="0"/>
            </w:tcBorders>
          </w:tcPr>
          <w:p w14:paraId="5426CE69">
            <w:pPr>
              <w:jc w:val="center"/>
            </w:pPr>
            <w:r>
              <w:t>40</w:t>
            </w:r>
          </w:p>
        </w:tc>
      </w:tr>
      <w:tr w14:paraId="775B80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2D9DC45A">
            <w:pPr>
              <w:rPr>
                <w:lang w:val="vi-VN"/>
              </w:rPr>
            </w:pPr>
            <w:r>
              <w:rPr>
                <w:lang w:val="vi-VN"/>
              </w:rPr>
              <w:t>Phức tạp</w:t>
            </w:r>
          </w:p>
        </w:tc>
        <w:tc>
          <w:tcPr>
            <w:tcW w:w="2520" w:type="dxa"/>
            <w:tcBorders>
              <w:top w:val="single" w:color="000000" w:sz="4" w:space="0"/>
              <w:left w:val="single" w:color="000000" w:sz="4" w:space="0"/>
              <w:bottom w:val="single" w:color="000000" w:sz="4" w:space="0"/>
              <w:right w:val="single" w:color="000000" w:sz="4" w:space="0"/>
            </w:tcBorders>
          </w:tcPr>
          <w:p w14:paraId="70DB1758">
            <w:r>
              <w:rPr>
                <w:lang w:val="vi-VN"/>
              </w:rPr>
              <w:t xml:space="preserve">Số </w:t>
            </w:r>
            <w:r>
              <w:t>lượ</w:t>
            </w:r>
            <w:r>
              <w:rPr>
                <w:lang w:val="vi-VN"/>
              </w:rPr>
              <w:t xml:space="preserve">ng giao dịch </w:t>
            </w:r>
            <w:r>
              <w:rPr>
                <w:lang w:val="vi-VN"/>
              </w:rPr>
              <w:sym w:font="Symbol" w:char="F03E"/>
            </w:r>
            <w:r>
              <w:rPr>
                <w:lang w:val="vi-VN"/>
              </w:rPr>
              <w:t xml:space="preserve"> 7</w:t>
            </w:r>
          </w:p>
        </w:tc>
        <w:tc>
          <w:tcPr>
            <w:tcW w:w="1260" w:type="dxa"/>
            <w:tcBorders>
              <w:top w:val="single" w:color="000000" w:sz="4" w:space="0"/>
              <w:left w:val="single" w:color="000000" w:sz="4" w:space="0"/>
              <w:bottom w:val="single" w:color="000000" w:sz="4" w:space="0"/>
              <w:right w:val="single" w:color="000000" w:sz="4" w:space="0"/>
            </w:tcBorders>
          </w:tcPr>
          <w:p w14:paraId="01CC6325">
            <w:pPr>
              <w:jc w:val="center"/>
              <w:rPr>
                <w:lang w:val="vi-VN"/>
              </w:rPr>
            </w:pPr>
            <w:r>
              <w:rPr>
                <w:lang w:val="vi-VN"/>
              </w:rPr>
              <w:t>15</w:t>
            </w:r>
          </w:p>
        </w:tc>
        <w:tc>
          <w:tcPr>
            <w:tcW w:w="1440" w:type="dxa"/>
            <w:tcBorders>
              <w:top w:val="single" w:color="000000" w:sz="4" w:space="0"/>
              <w:left w:val="single" w:color="000000" w:sz="4" w:space="0"/>
              <w:bottom w:val="single" w:color="000000" w:sz="4" w:space="0"/>
              <w:right w:val="single" w:color="000000" w:sz="4" w:space="0"/>
            </w:tcBorders>
          </w:tcPr>
          <w:p w14:paraId="2A4BD043">
            <w:pPr>
              <w:jc w:val="center"/>
            </w:pPr>
            <w:r>
              <w:t>6</w:t>
            </w:r>
          </w:p>
        </w:tc>
        <w:tc>
          <w:tcPr>
            <w:tcW w:w="1588" w:type="dxa"/>
            <w:tcBorders>
              <w:top w:val="single" w:color="000000" w:sz="4" w:space="0"/>
              <w:left w:val="single" w:color="000000" w:sz="4" w:space="0"/>
              <w:bottom w:val="single" w:color="000000" w:sz="4" w:space="0"/>
              <w:right w:val="single" w:color="000000" w:sz="4" w:space="0"/>
            </w:tcBorders>
          </w:tcPr>
          <w:p w14:paraId="260D0DF6">
            <w:pPr>
              <w:jc w:val="center"/>
            </w:pPr>
            <w:r>
              <w:t>90</w:t>
            </w:r>
          </w:p>
        </w:tc>
      </w:tr>
      <w:tr w14:paraId="7D9BF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0" w:type="dxa"/>
            <w:gridSpan w:val="4"/>
            <w:tcBorders>
              <w:top w:val="single" w:color="000000" w:sz="4" w:space="0"/>
              <w:left w:val="single" w:color="000000" w:sz="4" w:space="0"/>
              <w:bottom w:val="single" w:color="000000" w:sz="4" w:space="0"/>
              <w:right w:val="single" w:color="000000" w:sz="4" w:space="0"/>
            </w:tcBorders>
          </w:tcPr>
          <w:p w14:paraId="5EA9499D">
            <w:pPr>
              <w:rPr>
                <w:b/>
                <w:lang w:val="vi-VN"/>
              </w:rPr>
            </w:pPr>
            <w:r>
              <w:rPr>
                <w:b/>
              </w:rPr>
              <w:t>UUCW</w:t>
            </w:r>
          </w:p>
        </w:tc>
        <w:tc>
          <w:tcPr>
            <w:tcW w:w="1588" w:type="dxa"/>
            <w:tcBorders>
              <w:top w:val="single" w:color="000000" w:sz="4" w:space="0"/>
              <w:left w:val="single" w:color="000000" w:sz="4" w:space="0"/>
              <w:bottom w:val="single" w:color="000000" w:sz="4" w:space="0"/>
              <w:right w:val="single" w:color="000000" w:sz="4" w:space="0"/>
            </w:tcBorders>
          </w:tcPr>
          <w:p w14:paraId="64E0121C">
            <w:pPr>
              <w:jc w:val="center"/>
            </w:pPr>
            <w:r>
              <w:t>130</w:t>
            </w:r>
          </w:p>
        </w:tc>
      </w:tr>
    </w:tbl>
    <w:p w14:paraId="73F54E04">
      <w:pPr>
        <w:rPr>
          <w:b/>
          <w:bCs/>
        </w:rPr>
      </w:pPr>
    </w:p>
    <w:p w14:paraId="1751CDA5">
      <w:pPr>
        <w:ind w:left="284"/>
      </w:pPr>
      <w:r>
        <w:t xml:space="preserve">Tổng </w:t>
      </w:r>
      <w:r>
        <w:rPr>
          <w:lang w:val="vi-VN"/>
        </w:rPr>
        <w:t>điểm trường hợp sử dụng chưa điều chỉnh</w:t>
      </w:r>
    </w:p>
    <w:p w14:paraId="497FF8B4">
      <w:pPr>
        <w:ind w:left="284"/>
      </w:pPr>
    </w:p>
    <w:p w14:paraId="3114F278"/>
    <w:p w14:paraId="30D7D284">
      <w:pPr>
        <w:rPr>
          <w:i/>
        </w:rPr>
      </w:pPr>
      <m:oMathPara>
        <m:oMathParaPr>
          <m:jc m:val="center"/>
        </m:oMathParaPr>
        <m:oMath>
          <m:r>
            <m:rPr/>
            <w:rPr>
              <w:rFonts w:ascii="Cambria Math" w:hAnsi="Cambria Math"/>
              <w:szCs w:val="24"/>
              <w:lang w:val="vi-VN"/>
            </w:rPr>
            <m:t>UUCP=UAW+UUCW=</m:t>
          </m:r>
          <m:r>
            <m:rPr/>
            <w:rPr>
              <w:rFonts w:hint="default" w:ascii="Cambria Math" w:hAnsi="Cambria Math"/>
              <w:szCs w:val="24"/>
              <w:lang w:val="en-US"/>
            </w:rPr>
            <m:t>17</m:t>
          </m:r>
          <m:r>
            <m:rPr/>
            <w:rPr>
              <w:rFonts w:ascii="Cambria Math" w:hAnsi="Cambria Math"/>
              <w:szCs w:val="24"/>
              <w:lang w:val="vi-VN"/>
            </w:rPr>
            <m:t>+130=1</m:t>
          </m:r>
          <m:r>
            <m:rPr/>
            <w:rPr>
              <w:rFonts w:hint="default" w:ascii="Cambria Math" w:hAnsi="Cambria Math"/>
              <w:szCs w:val="24"/>
              <w:lang w:val="en-US"/>
            </w:rPr>
            <m:t>47</m:t>
          </m:r>
        </m:oMath>
      </m:oMathPara>
    </w:p>
    <w:p w14:paraId="44CE3075">
      <w:pPr>
        <w:rPr>
          <w:i/>
        </w:rPr>
      </w:pPr>
    </w:p>
    <w:p w14:paraId="44152FB4">
      <w:r>
        <w:t xml:space="preserve">                                                          </w:t>
      </w:r>
    </w:p>
    <w:p w14:paraId="1E884E38">
      <w:pPr>
        <w:pStyle w:val="22"/>
        <w:numPr>
          <w:ilvl w:val="0"/>
          <w:numId w:val="10"/>
        </w:numPr>
        <w:ind w:left="1276"/>
        <w:outlineLvl w:val="2"/>
        <w:rPr>
          <w:szCs w:val="24"/>
        </w:rPr>
      </w:pPr>
      <w:r>
        <w:rPr>
          <w:szCs w:val="24"/>
        </w:rPr>
        <w:t xml:space="preserve"> </w:t>
      </w:r>
      <w:bookmarkStart w:id="20" w:name="_Toc185325426"/>
      <w:r>
        <w:rPr>
          <w:szCs w:val="24"/>
        </w:rPr>
        <w:t>Tính yếu tố phức tạp kỹ thuật (TCF)</w:t>
      </w:r>
      <w:bookmarkEnd w:id="20"/>
    </w:p>
    <w:tbl>
      <w:tblPr>
        <w:tblStyle w:val="8"/>
        <w:tblpPr w:leftFromText="180" w:rightFromText="180" w:bottomFromText="200" w:vertAnchor="text" w:horzAnchor="page" w:tblpX="1868" w:tblpY="176"/>
        <w:tblW w:w="8611" w:type="dxa"/>
        <w:tblInd w:w="0" w:type="dxa"/>
        <w:tblLayout w:type="autofit"/>
        <w:tblCellMar>
          <w:top w:w="0" w:type="dxa"/>
          <w:left w:w="0" w:type="dxa"/>
          <w:bottom w:w="0" w:type="dxa"/>
          <w:right w:w="0" w:type="dxa"/>
        </w:tblCellMar>
      </w:tblPr>
      <w:tblGrid>
        <w:gridCol w:w="5167"/>
        <w:gridCol w:w="1148"/>
        <w:gridCol w:w="1413"/>
        <w:gridCol w:w="883"/>
      </w:tblGrid>
      <w:tr w14:paraId="4AD78844">
        <w:tblPrEx>
          <w:tblCellMar>
            <w:top w:w="0" w:type="dxa"/>
            <w:left w:w="0" w:type="dxa"/>
            <w:bottom w:w="0" w:type="dxa"/>
            <w:right w:w="0" w:type="dxa"/>
          </w:tblCellMar>
        </w:tblPrEx>
        <w:trPr>
          <w:trHeight w:val="933"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78F21887">
            <w:pPr>
              <w:rPr>
                <w:b/>
                <w:bCs/>
                <w:lang w:val="en-GB"/>
              </w:rPr>
            </w:pPr>
            <w:r>
              <w:rPr>
                <w:b/>
                <w:bCs/>
                <w:lang w:val="en-GB"/>
              </w:rPr>
              <w:t>Yếu tố kỹ thuật</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425B2AE">
            <w:pPr>
              <w:rPr>
                <w:b/>
                <w:bCs/>
                <w:lang w:val="en-GB"/>
              </w:rPr>
            </w:pPr>
            <w:r>
              <w:rPr>
                <w:b/>
                <w:bCs/>
                <w:lang w:val="en-GB"/>
              </w:rPr>
              <w:t>Trọng số</w:t>
            </w:r>
          </w:p>
          <w:p w14:paraId="2352F84F">
            <w:pPr>
              <w:rPr>
                <w:b/>
                <w:bCs/>
                <w:lang w:val="en-GB"/>
              </w:rPr>
            </w:pPr>
            <w:r>
              <w:rPr>
                <w:b/>
                <w:bCs/>
                <w:lang w:val="en-GB"/>
              </w:rPr>
              <w:t>(W</w:t>
            </w:r>
            <w:r>
              <w:rPr>
                <w:b/>
                <w:bCs/>
                <w:vertAlign w:val="subscript"/>
                <w:lang w:val="en-GB"/>
              </w:rPr>
              <w:t>i</w:t>
            </w:r>
            <w:r>
              <w:rPr>
                <w:b/>
                <w:bCs/>
                <w:lang w:val="en-GB"/>
              </w:rPr>
              <w:t>)</w:t>
            </w:r>
          </w:p>
        </w:tc>
        <w:tc>
          <w:tcPr>
            <w:tcW w:w="1413" w:type="dxa"/>
            <w:tcBorders>
              <w:top w:val="single" w:color="000000" w:sz="8" w:space="0"/>
              <w:left w:val="single" w:color="000000" w:sz="8" w:space="0"/>
              <w:bottom w:val="single" w:color="000000" w:sz="8" w:space="0"/>
              <w:right w:val="single" w:color="000000" w:sz="8" w:space="0"/>
            </w:tcBorders>
            <w:vAlign w:val="center"/>
          </w:tcPr>
          <w:p w14:paraId="1C1EA0A9">
            <w:pPr>
              <w:rPr>
                <w:b/>
                <w:bCs/>
                <w:lang w:val="en-GB"/>
              </w:rPr>
            </w:pPr>
            <w:r>
              <w:rPr>
                <w:b/>
                <w:bCs/>
                <w:lang w:val="en-GB"/>
              </w:rPr>
              <w:t>Giá trị xếp hạng (AV</w:t>
            </w:r>
            <w:r>
              <w:rPr>
                <w:b/>
                <w:bCs/>
                <w:vertAlign w:val="subscript"/>
                <w:lang w:val="en-GB"/>
              </w:rPr>
              <w:t>i</w:t>
            </w:r>
            <w:r>
              <w:rPr>
                <w:b/>
                <w:bCs/>
                <w:lang w:val="en-GB"/>
              </w:rPr>
              <w:t>)</w:t>
            </w:r>
          </w:p>
        </w:tc>
        <w:tc>
          <w:tcPr>
            <w:tcW w:w="883" w:type="dxa"/>
            <w:tcBorders>
              <w:top w:val="single" w:color="000000" w:sz="8" w:space="0"/>
              <w:left w:val="single" w:color="000000" w:sz="8" w:space="0"/>
              <w:bottom w:val="single" w:color="000000" w:sz="8" w:space="0"/>
              <w:right w:val="single" w:color="000000" w:sz="8" w:space="0"/>
            </w:tcBorders>
            <w:vAlign w:val="center"/>
          </w:tcPr>
          <w:p w14:paraId="2DF7F206">
            <w:pPr>
              <w:rPr>
                <w:b/>
                <w:bCs/>
                <w:lang w:val="en-GB"/>
              </w:rPr>
            </w:pPr>
            <w:r>
              <w:rPr>
                <w:b/>
                <w:bCs/>
                <w:lang w:val="en-GB"/>
              </w:rPr>
              <w:t>Tổng</w:t>
            </w:r>
          </w:p>
        </w:tc>
      </w:tr>
      <w:tr w14:paraId="5DE0C01A">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BC4A03C">
            <w:pPr>
              <w:rPr>
                <w:lang w:val="vi-VN"/>
              </w:rPr>
            </w:pPr>
            <w:r>
              <w:rPr>
                <w:lang w:val="vi-VN"/>
              </w:rPr>
              <w:t>Hệ thống phân tán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2BF01C3">
            <w:pPr>
              <w:jc w:val="center"/>
              <w:rPr>
                <w:lang w:val="en-GB"/>
              </w:rPr>
            </w:pPr>
            <w:r>
              <w:rPr>
                <w:lang w:val="en-GB"/>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12C749EB">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271C23A9">
            <w:pPr>
              <w:jc w:val="center"/>
              <w:rPr>
                <w:lang w:val="en-GB"/>
              </w:rPr>
            </w:pPr>
            <w:r>
              <w:rPr>
                <w:lang w:val="en-GB"/>
              </w:rPr>
              <w:t>8</w:t>
            </w:r>
          </w:p>
        </w:tc>
      </w:tr>
      <w:tr w14:paraId="10BE9738">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F996D59">
            <w:pPr>
              <w:rPr>
                <w:lang w:val="vi-VN"/>
              </w:rPr>
            </w:pPr>
            <w:r>
              <w:rPr>
                <w:lang w:val="vi-VN"/>
              </w:rPr>
              <w:t>Tính chất đáp ứng tức thời, hoặc yêu cầu đảm bảo lưu thông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20A47F0">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vAlign w:val="top"/>
          </w:tcPr>
          <w:p w14:paraId="7BF26CD4">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vAlign w:val="top"/>
          </w:tcPr>
          <w:p w14:paraId="31C14337">
            <w:pPr>
              <w:jc w:val="center"/>
              <w:rPr>
                <w:lang w:val="en-GB"/>
              </w:rPr>
            </w:pPr>
            <w:r>
              <w:rPr>
                <w:lang w:val="en-GB"/>
              </w:rPr>
              <w:t>3</w:t>
            </w:r>
          </w:p>
        </w:tc>
      </w:tr>
      <w:tr w14:paraId="36438FF9">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FFC064E">
            <w:pPr>
              <w:rPr>
                <w:lang w:val="vi-VN"/>
              </w:rPr>
            </w:pPr>
            <w:r>
              <w:rPr>
                <w:lang w:val="vi-VN"/>
              </w:rPr>
              <w:t>Hiệu quả sử dụng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7232A93C">
            <w:pPr>
              <w:jc w:val="center"/>
              <w:rPr>
                <w:lang w:val="en-GB"/>
              </w:rPr>
            </w:pPr>
            <w:r>
              <w:rPr>
                <w:rFonts w:hint="default"/>
                <w:lang w:val="en-US"/>
              </w:rPr>
              <w:t>4</w:t>
            </w:r>
          </w:p>
        </w:tc>
        <w:tc>
          <w:tcPr>
            <w:tcW w:w="1413" w:type="dxa"/>
            <w:tcBorders>
              <w:top w:val="single" w:color="000000" w:sz="8" w:space="0"/>
              <w:left w:val="single" w:color="000000" w:sz="8" w:space="0"/>
              <w:bottom w:val="single" w:color="000000" w:sz="8" w:space="0"/>
              <w:right w:val="single" w:color="000000" w:sz="8" w:space="0"/>
            </w:tcBorders>
            <w:vAlign w:val="top"/>
          </w:tcPr>
          <w:p w14:paraId="0F6541A5">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5C9093BF">
            <w:pPr>
              <w:jc w:val="center"/>
              <w:rPr>
                <w:lang w:val="en-GB"/>
              </w:rPr>
            </w:pPr>
            <w:r>
              <w:rPr>
                <w:rFonts w:hint="default"/>
                <w:lang w:val="en-US"/>
              </w:rPr>
              <w:t>16</w:t>
            </w:r>
          </w:p>
        </w:tc>
      </w:tr>
      <w:tr w14:paraId="430DCBD4">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B217E65">
            <w:pPr>
              <w:rPr>
                <w:lang w:val="vi-VN"/>
              </w:rPr>
            </w:pPr>
            <w:r>
              <w:rPr>
                <w:lang w:val="vi-VN"/>
              </w:rPr>
              <w:t>Xử lý bên trong là phức tạp</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5BC82107">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vAlign w:val="top"/>
          </w:tcPr>
          <w:p w14:paraId="0378E415">
            <w:pPr>
              <w:jc w:val="center"/>
              <w:rPr>
                <w:lang w:val="en-GB"/>
              </w:rPr>
            </w:pPr>
            <w:r>
              <w:rPr>
                <w:lang w:val="en-GB"/>
              </w:rPr>
              <w:t>2</w:t>
            </w:r>
          </w:p>
        </w:tc>
        <w:tc>
          <w:tcPr>
            <w:tcW w:w="883" w:type="dxa"/>
            <w:tcBorders>
              <w:top w:val="single" w:color="000000" w:sz="8" w:space="0"/>
              <w:left w:val="single" w:color="000000" w:sz="8" w:space="0"/>
              <w:bottom w:val="single" w:color="000000" w:sz="8" w:space="0"/>
              <w:right w:val="single" w:color="000000" w:sz="8" w:space="0"/>
            </w:tcBorders>
            <w:vAlign w:val="top"/>
          </w:tcPr>
          <w:p w14:paraId="2B0FD42F">
            <w:pPr>
              <w:jc w:val="center"/>
              <w:rPr>
                <w:lang w:val="en-GB"/>
              </w:rPr>
            </w:pPr>
            <w:r>
              <w:rPr>
                <w:lang w:val="en-GB"/>
              </w:rPr>
              <w:t>2</w:t>
            </w:r>
          </w:p>
        </w:tc>
      </w:tr>
      <w:tr w14:paraId="1DC232EF">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2D02140">
            <w:pPr>
              <w:rPr>
                <w:lang w:val="vi-VN"/>
              </w:rPr>
            </w:pPr>
            <w:r>
              <w:rPr>
                <w:lang w:val="vi-VN"/>
              </w:rPr>
              <w:t>Khả năng tái sử dụng mã nguồn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54A2A97B">
            <w:pPr>
              <w:jc w:val="center"/>
              <w:rPr>
                <w:lang w:val="en-GB"/>
              </w:rPr>
            </w:pPr>
            <w:r>
              <w:rPr>
                <w:rFonts w:hint="default"/>
                <w:lang w:val="en-US"/>
              </w:rPr>
              <w:t>3</w:t>
            </w:r>
          </w:p>
        </w:tc>
        <w:tc>
          <w:tcPr>
            <w:tcW w:w="1413" w:type="dxa"/>
            <w:tcBorders>
              <w:top w:val="single" w:color="000000" w:sz="8" w:space="0"/>
              <w:left w:val="single" w:color="000000" w:sz="8" w:space="0"/>
              <w:bottom w:val="single" w:color="000000" w:sz="8" w:space="0"/>
              <w:right w:val="single" w:color="000000" w:sz="8" w:space="0"/>
            </w:tcBorders>
            <w:vAlign w:val="top"/>
          </w:tcPr>
          <w:p w14:paraId="5D4BEAA3">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vAlign w:val="top"/>
          </w:tcPr>
          <w:p w14:paraId="05C1DE76">
            <w:pPr>
              <w:jc w:val="center"/>
              <w:rPr>
                <w:lang w:val="en-GB"/>
              </w:rPr>
            </w:pPr>
            <w:r>
              <w:rPr>
                <w:rFonts w:hint="default"/>
                <w:lang w:val="en-US"/>
              </w:rPr>
              <w:t>9</w:t>
            </w:r>
          </w:p>
        </w:tc>
      </w:tr>
      <w:tr w14:paraId="5B9EE750">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E523981">
            <w:pPr>
              <w:rPr>
                <w:lang w:val="vi-VN"/>
              </w:rPr>
            </w:pPr>
            <w:r>
              <w:rPr>
                <w:lang w:val="vi-VN"/>
              </w:rPr>
              <w:t>Dễ cài đặt</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40168FA4">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6398CDDD">
            <w:pPr>
              <w:jc w:val="center"/>
              <w:rPr>
                <w:lang w:val="en-GB"/>
              </w:rPr>
            </w:pPr>
            <w:r>
              <w:rPr>
                <w:rFonts w:hint="default"/>
                <w:lang w:val="en-US"/>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401C8620">
            <w:pPr>
              <w:jc w:val="center"/>
              <w:rPr>
                <w:lang w:val="en-GB"/>
              </w:rPr>
            </w:pPr>
            <w:r>
              <w:rPr>
                <w:rFonts w:hint="default"/>
                <w:lang w:val="en-US"/>
              </w:rPr>
              <w:t>8</w:t>
            </w:r>
          </w:p>
        </w:tc>
      </w:tr>
      <w:tr w14:paraId="28B24773">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F8A3720">
            <w:pPr>
              <w:rPr>
                <w:lang w:val="vi-VN"/>
              </w:rPr>
            </w:pPr>
            <w:r>
              <w:rPr>
                <w:lang w:val="vi-VN"/>
              </w:rPr>
              <w:t>Dễ sử dụng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39623241">
            <w:pPr>
              <w:jc w:val="center"/>
              <w:rPr>
                <w:lang w:val="en-GB"/>
              </w:rPr>
            </w:pPr>
            <w:r>
              <w:rPr>
                <w:rFonts w:hint="default"/>
                <w:lang w:val="en-US"/>
              </w:rPr>
              <w:t>1</w:t>
            </w:r>
          </w:p>
        </w:tc>
        <w:tc>
          <w:tcPr>
            <w:tcW w:w="1413" w:type="dxa"/>
            <w:tcBorders>
              <w:top w:val="single" w:color="000000" w:sz="8" w:space="0"/>
              <w:left w:val="single" w:color="000000" w:sz="8" w:space="0"/>
              <w:bottom w:val="single" w:color="000000" w:sz="8" w:space="0"/>
              <w:right w:val="single" w:color="000000" w:sz="8" w:space="0"/>
            </w:tcBorders>
            <w:vAlign w:val="top"/>
          </w:tcPr>
          <w:p w14:paraId="50EAC3D2">
            <w:pPr>
              <w:jc w:val="center"/>
              <w:rPr>
                <w:lang w:val="en-GB"/>
              </w:rPr>
            </w:pPr>
            <w:r>
              <w:rPr>
                <w:lang w:val="en-GB"/>
              </w:rPr>
              <w:t>5</w:t>
            </w:r>
          </w:p>
        </w:tc>
        <w:tc>
          <w:tcPr>
            <w:tcW w:w="883" w:type="dxa"/>
            <w:tcBorders>
              <w:top w:val="single" w:color="000000" w:sz="8" w:space="0"/>
              <w:left w:val="single" w:color="000000" w:sz="8" w:space="0"/>
              <w:bottom w:val="single" w:color="000000" w:sz="8" w:space="0"/>
              <w:right w:val="single" w:color="000000" w:sz="8" w:space="0"/>
            </w:tcBorders>
            <w:vAlign w:val="top"/>
          </w:tcPr>
          <w:p w14:paraId="795E78D2">
            <w:pPr>
              <w:jc w:val="center"/>
              <w:rPr>
                <w:lang w:val="en-GB"/>
              </w:rPr>
            </w:pPr>
            <w:r>
              <w:rPr>
                <w:lang w:val="en-GB"/>
              </w:rPr>
              <w:t>5</w:t>
            </w:r>
          </w:p>
        </w:tc>
      </w:tr>
      <w:tr w14:paraId="210C39A3">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8DAB56B">
            <w:pPr>
              <w:rPr>
                <w:lang w:val="vi-VN"/>
              </w:rPr>
            </w:pPr>
            <w:r>
              <w:rPr>
                <w:lang w:val="vi-VN"/>
              </w:rPr>
              <w:t xml:space="preserve">Tính </w:t>
            </w:r>
            <w:r>
              <w:t>k</w:t>
            </w:r>
            <w:r>
              <w:rPr>
                <w:lang w:val="vi-VN"/>
              </w:rPr>
              <w:t>hả chuyển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EB30EAC">
            <w:pPr>
              <w:jc w:val="center"/>
              <w:rPr>
                <w:lang w:val="en-GB"/>
              </w:rPr>
            </w:pPr>
            <w:r>
              <w:rPr>
                <w:lang w:val="en-GB"/>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1A2FC44A">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vAlign w:val="top"/>
          </w:tcPr>
          <w:p w14:paraId="6AB6C583">
            <w:pPr>
              <w:jc w:val="center"/>
              <w:rPr>
                <w:lang w:val="en-GB"/>
              </w:rPr>
            </w:pPr>
            <w:r>
              <w:rPr>
                <w:lang w:val="en-GB"/>
              </w:rPr>
              <w:t>6</w:t>
            </w:r>
          </w:p>
        </w:tc>
      </w:tr>
      <w:tr w14:paraId="447ADE49">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8E31741">
            <w:pPr>
              <w:rPr>
                <w:lang w:val="vi-VN"/>
              </w:rPr>
            </w:pPr>
            <w:r>
              <w:rPr>
                <w:lang w:val="vi-VN"/>
              </w:rPr>
              <w:t>Khả năng dễ thay đổi</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B53B6C4">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3A3B3F3B">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vAlign w:val="top"/>
          </w:tcPr>
          <w:p w14:paraId="7D2DE0A6">
            <w:pPr>
              <w:jc w:val="center"/>
              <w:rPr>
                <w:lang w:val="en-GB"/>
              </w:rPr>
            </w:pPr>
            <w:r>
              <w:rPr>
                <w:rFonts w:hint="default"/>
                <w:lang w:val="en-US"/>
              </w:rPr>
              <w:t>8</w:t>
            </w:r>
          </w:p>
        </w:tc>
      </w:tr>
      <w:tr w14:paraId="7C0A54CF">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9963632">
            <w:pPr>
              <w:rPr>
                <w:lang w:val="vi-VN"/>
              </w:rPr>
            </w:pPr>
            <w:r>
              <w:rPr>
                <w:lang w:val="vi-VN"/>
              </w:rPr>
              <w:t>Xử lý tương tranh</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37C5378">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32D5BEED">
            <w:pPr>
              <w:jc w:val="center"/>
              <w:rPr>
                <w:lang w:val="en-GB"/>
              </w:rPr>
            </w:pPr>
            <w:r>
              <w:rPr>
                <w:rFonts w:hint="default"/>
                <w:lang w:val="en-US"/>
              </w:rPr>
              <w:t>2</w:t>
            </w:r>
          </w:p>
        </w:tc>
        <w:tc>
          <w:tcPr>
            <w:tcW w:w="883" w:type="dxa"/>
            <w:tcBorders>
              <w:top w:val="single" w:color="000000" w:sz="8" w:space="0"/>
              <w:left w:val="single" w:color="000000" w:sz="8" w:space="0"/>
              <w:bottom w:val="single" w:color="000000" w:sz="8" w:space="0"/>
              <w:right w:val="single" w:color="000000" w:sz="8" w:space="0"/>
            </w:tcBorders>
            <w:vAlign w:val="top"/>
          </w:tcPr>
          <w:p w14:paraId="1E284519">
            <w:pPr>
              <w:jc w:val="center"/>
              <w:rPr>
                <w:lang w:val="en-GB"/>
              </w:rPr>
            </w:pPr>
            <w:r>
              <w:rPr>
                <w:rFonts w:hint="default"/>
                <w:lang w:val="en-US"/>
              </w:rPr>
              <w:t>4</w:t>
            </w:r>
          </w:p>
        </w:tc>
      </w:tr>
      <w:tr w14:paraId="2545F420">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8EC20EF">
            <w:pPr>
              <w:rPr>
                <w:lang w:val="vi-VN"/>
              </w:rPr>
            </w:pPr>
            <w:r>
              <w:rPr>
                <w:lang w:val="vi-VN"/>
              </w:rPr>
              <w:t>Có tính bảo mật cao</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A6FD31B">
            <w:pPr>
              <w:jc w:val="center"/>
              <w:rPr>
                <w:lang w:val="en-GB"/>
              </w:rPr>
            </w:pPr>
            <w:r>
              <w:rPr>
                <w:rFonts w:hint="default"/>
                <w:lang w:val="en-US"/>
              </w:rPr>
              <w:t>2</w:t>
            </w:r>
          </w:p>
        </w:tc>
        <w:tc>
          <w:tcPr>
            <w:tcW w:w="1413" w:type="dxa"/>
            <w:tcBorders>
              <w:top w:val="single" w:color="000000" w:sz="8" w:space="0"/>
              <w:left w:val="single" w:color="000000" w:sz="8" w:space="0"/>
              <w:bottom w:val="single" w:color="000000" w:sz="8" w:space="0"/>
              <w:right w:val="single" w:color="000000" w:sz="8" w:space="0"/>
            </w:tcBorders>
            <w:vAlign w:val="top"/>
          </w:tcPr>
          <w:p w14:paraId="21E69C0C">
            <w:pPr>
              <w:jc w:val="center"/>
              <w:rPr>
                <w:lang w:val="en-GB"/>
              </w:rPr>
            </w:pPr>
            <w:r>
              <w:rPr>
                <w:rFonts w:hint="default"/>
                <w:lang w:val="en-US"/>
              </w:rPr>
              <w:t>2</w:t>
            </w:r>
          </w:p>
        </w:tc>
        <w:tc>
          <w:tcPr>
            <w:tcW w:w="883" w:type="dxa"/>
            <w:tcBorders>
              <w:top w:val="single" w:color="000000" w:sz="8" w:space="0"/>
              <w:left w:val="single" w:color="000000" w:sz="8" w:space="0"/>
              <w:bottom w:val="single" w:color="000000" w:sz="8" w:space="0"/>
              <w:right w:val="single" w:color="000000" w:sz="8" w:space="0"/>
            </w:tcBorders>
            <w:vAlign w:val="top"/>
          </w:tcPr>
          <w:p w14:paraId="54C56618">
            <w:pPr>
              <w:jc w:val="center"/>
              <w:rPr>
                <w:lang w:val="en-GB"/>
              </w:rPr>
            </w:pPr>
            <w:r>
              <w:rPr>
                <w:rFonts w:hint="default"/>
                <w:lang w:val="en-US"/>
              </w:rPr>
              <w:t>4</w:t>
            </w:r>
          </w:p>
        </w:tc>
      </w:tr>
      <w:tr w14:paraId="64AE22B9">
        <w:tblPrEx>
          <w:tblCellMar>
            <w:top w:w="0" w:type="dxa"/>
            <w:left w:w="0" w:type="dxa"/>
            <w:bottom w:w="0" w:type="dxa"/>
            <w:right w:w="0" w:type="dxa"/>
          </w:tblCellMar>
        </w:tblPrEx>
        <w:trPr>
          <w:trHeight w:val="397" w:hRule="exact"/>
        </w:trPr>
        <w:tc>
          <w:tcPr>
            <w:tcW w:w="7728" w:type="dxa"/>
            <w:gridSpan w:val="3"/>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12B48113">
            <w:pPr>
              <w:rPr>
                <w:b/>
                <w:lang w:val="en-GB"/>
              </w:rPr>
            </w:pPr>
            <w:r>
              <w:rPr>
                <w:b/>
                <w:lang w:val="en-GB"/>
              </w:rPr>
              <w:t>Tổng TF</w:t>
            </w:r>
          </w:p>
        </w:tc>
        <w:tc>
          <w:tcPr>
            <w:tcW w:w="883" w:type="dxa"/>
            <w:tcBorders>
              <w:top w:val="single" w:color="000000" w:sz="8" w:space="0"/>
              <w:left w:val="single" w:color="000000" w:sz="8" w:space="0"/>
              <w:bottom w:val="single" w:color="000000" w:sz="8" w:space="0"/>
              <w:right w:val="single" w:color="000000" w:sz="8" w:space="0"/>
            </w:tcBorders>
          </w:tcPr>
          <w:p w14:paraId="6211FA3B">
            <w:pPr>
              <w:jc w:val="center"/>
              <w:rPr>
                <w:lang w:val="en-GB"/>
              </w:rPr>
            </w:pPr>
            <w:r>
              <w:rPr>
                <w:rFonts w:hint="default"/>
                <w:lang w:val="en-US"/>
              </w:rPr>
              <w:t>73</w:t>
            </w:r>
          </w:p>
        </w:tc>
      </w:tr>
    </w:tbl>
    <w:p w14:paraId="6807BADE">
      <w:pPr>
        <w:jc w:val="center"/>
        <w:rPr>
          <w:rFonts w:asciiTheme="majorHAnsi" w:hAnsiTheme="majorHAnsi" w:cstheme="majorHAnsi"/>
          <w:szCs w:val="24"/>
        </w:rPr>
      </w:pPr>
    </w:p>
    <w:p w14:paraId="3F4F102C">
      <w:pPr>
        <w:jc w:val="center"/>
        <w:rPr>
          <w:rFonts w:hint="default" w:asciiTheme="majorHAnsi" w:hAnsiTheme="majorHAnsi" w:cstheme="majorHAnsi"/>
          <w:szCs w:val="24"/>
          <w:lang w:val="en-US"/>
        </w:rPr>
      </w:pPr>
      <w:r>
        <w:rPr>
          <w:rFonts w:asciiTheme="majorHAnsi" w:hAnsiTheme="majorHAnsi" w:cstheme="majorHAnsi"/>
          <w:position w:val="-16"/>
          <w:szCs w:val="24"/>
        </w:rPr>
        <w:object>
          <v:shape id="_x0000_i1025" o:spt="75" type="#_x0000_t75" style="height:27.75pt;width:175.1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asciiTheme="majorHAnsi" w:hAnsiTheme="majorHAnsi" w:cstheme="majorHAnsi"/>
          <w:szCs w:val="24"/>
        </w:rPr>
        <w:t>=0,6 + (</w:t>
      </w:r>
      <w:r>
        <w:rPr>
          <w:rFonts w:hint="default" w:asciiTheme="majorHAnsi" w:hAnsiTheme="majorHAnsi" w:cstheme="majorHAnsi"/>
          <w:szCs w:val="24"/>
          <w:lang w:val="en-US"/>
        </w:rPr>
        <w:t>73</w:t>
      </w:r>
      <w:r>
        <w:rPr>
          <w:rFonts w:asciiTheme="majorHAnsi" w:hAnsiTheme="majorHAnsi" w:cstheme="majorHAnsi"/>
          <w:szCs w:val="24"/>
        </w:rPr>
        <w:t xml:space="preserve"> * 0,01) = </w:t>
      </w:r>
      <w:r>
        <w:rPr>
          <w:rFonts w:hint="default" w:asciiTheme="majorHAnsi" w:hAnsiTheme="majorHAnsi" w:cstheme="majorHAnsi"/>
          <w:szCs w:val="24"/>
          <w:lang w:val="en-US"/>
        </w:rPr>
        <w:t xml:space="preserve"> 1.33</w:t>
      </w:r>
      <w:r>
        <w:rPr>
          <w:rFonts w:hint="default" w:asciiTheme="majorHAnsi" w:hAnsiTheme="majorHAnsi" w:cstheme="majorHAnsi"/>
          <w:szCs w:val="24"/>
          <w:lang w:val="en-US"/>
        </w:rPr>
        <w:tab/>
      </w:r>
    </w:p>
    <w:p w14:paraId="590E2158">
      <w:pPr>
        <w:jc w:val="center"/>
        <w:rPr>
          <w:rFonts w:asciiTheme="majorHAnsi" w:hAnsiTheme="majorHAnsi" w:cstheme="majorHAnsi"/>
          <w:szCs w:val="24"/>
        </w:rPr>
      </w:pPr>
    </w:p>
    <w:p w14:paraId="11099C14">
      <w:pPr>
        <w:rPr>
          <w:b/>
          <w:bCs/>
        </w:rPr>
      </w:pPr>
    </w:p>
    <w:p w14:paraId="3FC2C50A">
      <w:pPr>
        <w:pStyle w:val="22"/>
        <w:numPr>
          <w:ilvl w:val="0"/>
          <w:numId w:val="10"/>
        </w:numPr>
        <w:ind w:left="1418"/>
        <w:outlineLvl w:val="2"/>
        <w:rPr>
          <w:szCs w:val="24"/>
        </w:rPr>
      </w:pPr>
      <w:bookmarkStart w:id="21" w:name="_Toc185325427"/>
      <w:r>
        <w:rPr>
          <w:szCs w:val="24"/>
        </w:rPr>
        <w:t>Tính yếu tố phức tạp môi trường</w:t>
      </w:r>
      <w:bookmarkEnd w:id="21"/>
    </w:p>
    <w:tbl>
      <w:tblPr>
        <w:tblStyle w:val="8"/>
        <w:tblpPr w:leftFromText="180" w:rightFromText="180" w:bottomFromText="200" w:vertAnchor="text" w:horzAnchor="page" w:tblpX="1676" w:tblpY="176"/>
        <w:tblW w:w="8803" w:type="dxa"/>
        <w:tblInd w:w="0" w:type="dxa"/>
        <w:tblLayout w:type="autofit"/>
        <w:tblCellMar>
          <w:top w:w="0" w:type="dxa"/>
          <w:left w:w="0" w:type="dxa"/>
          <w:bottom w:w="0" w:type="dxa"/>
          <w:right w:w="0" w:type="dxa"/>
        </w:tblCellMar>
      </w:tblPr>
      <w:tblGrid>
        <w:gridCol w:w="4590"/>
        <w:gridCol w:w="1428"/>
        <w:gridCol w:w="1637"/>
        <w:gridCol w:w="1148"/>
      </w:tblGrid>
      <w:tr w14:paraId="5D4F953C">
        <w:tblPrEx>
          <w:tblCellMar>
            <w:top w:w="0" w:type="dxa"/>
            <w:left w:w="0" w:type="dxa"/>
            <w:bottom w:w="0" w:type="dxa"/>
            <w:right w:w="0" w:type="dxa"/>
          </w:tblCellMar>
        </w:tblPrEx>
        <w:trPr>
          <w:trHeight w:val="845"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57C3FC6B">
            <w:pPr>
              <w:rPr>
                <w:b/>
                <w:bCs/>
                <w:lang w:val="en-GB"/>
              </w:rPr>
            </w:pPr>
            <w:r>
              <w:rPr>
                <w:b/>
                <w:bCs/>
                <w:lang w:val="en-GB"/>
              </w:rPr>
              <w:t>Yếu tố môi trường</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7C05024">
            <w:pPr>
              <w:jc w:val="center"/>
              <w:rPr>
                <w:b/>
                <w:bCs/>
                <w:lang w:val="en-GB"/>
              </w:rPr>
            </w:pPr>
            <w:r>
              <w:rPr>
                <w:b/>
                <w:bCs/>
                <w:lang w:val="en-GB"/>
              </w:rPr>
              <w:t>Trọng số</w:t>
            </w:r>
          </w:p>
          <w:p w14:paraId="1D630C0A">
            <w:pPr>
              <w:jc w:val="center"/>
              <w:rPr>
                <w:b/>
                <w:bCs/>
                <w:lang w:val="en-GB"/>
              </w:rPr>
            </w:pPr>
            <w:r>
              <w:rPr>
                <w:b/>
                <w:bCs/>
                <w:lang w:val="en-GB"/>
              </w:rPr>
              <w:t>(W</w:t>
            </w:r>
            <w:r>
              <w:rPr>
                <w:b/>
                <w:bCs/>
                <w:vertAlign w:val="subscript"/>
                <w:lang w:val="en-GB"/>
              </w:rPr>
              <w:t>i</w:t>
            </w:r>
            <w:r>
              <w:rPr>
                <w:b/>
                <w:bCs/>
                <w:lang w:val="en-GB"/>
              </w:rPr>
              <w:t>)</w:t>
            </w:r>
          </w:p>
        </w:tc>
        <w:tc>
          <w:tcPr>
            <w:tcW w:w="1637" w:type="dxa"/>
            <w:tcBorders>
              <w:top w:val="single" w:color="000000" w:sz="8" w:space="0"/>
              <w:left w:val="single" w:color="000000" w:sz="8" w:space="0"/>
              <w:bottom w:val="single" w:color="000000" w:sz="8" w:space="0"/>
              <w:right w:val="single" w:color="000000" w:sz="8" w:space="0"/>
            </w:tcBorders>
            <w:vAlign w:val="center"/>
          </w:tcPr>
          <w:p w14:paraId="74E2DB7F">
            <w:pPr>
              <w:jc w:val="center"/>
              <w:rPr>
                <w:b/>
                <w:bCs/>
                <w:lang w:val="en-GB"/>
              </w:rPr>
            </w:pPr>
            <w:r>
              <w:rPr>
                <w:b/>
                <w:bCs/>
                <w:lang w:val="en-GB"/>
              </w:rPr>
              <w:t>Giá trị xếp hạng (AV</w:t>
            </w:r>
            <w:r>
              <w:rPr>
                <w:b/>
                <w:bCs/>
                <w:vertAlign w:val="subscript"/>
                <w:lang w:val="en-GB"/>
              </w:rPr>
              <w:t>i</w:t>
            </w:r>
            <w:r>
              <w:rPr>
                <w:b/>
                <w:bCs/>
                <w:lang w:val="en-GB"/>
              </w:rPr>
              <w:t>)</w:t>
            </w:r>
          </w:p>
        </w:tc>
        <w:tc>
          <w:tcPr>
            <w:tcW w:w="1148" w:type="dxa"/>
            <w:tcBorders>
              <w:top w:val="single" w:color="000000" w:sz="8" w:space="0"/>
              <w:left w:val="single" w:color="000000" w:sz="8" w:space="0"/>
              <w:bottom w:val="single" w:color="000000" w:sz="8" w:space="0"/>
              <w:right w:val="single" w:color="000000" w:sz="8" w:space="0"/>
            </w:tcBorders>
            <w:vAlign w:val="center"/>
          </w:tcPr>
          <w:p w14:paraId="14BFF028">
            <w:pPr>
              <w:jc w:val="center"/>
              <w:rPr>
                <w:b/>
                <w:bCs/>
                <w:lang w:val="en-GB"/>
              </w:rPr>
            </w:pPr>
            <w:r>
              <w:rPr>
                <w:b/>
                <w:bCs/>
                <w:lang w:val="en-GB"/>
              </w:rPr>
              <w:t>Tổng</w:t>
            </w:r>
          </w:p>
        </w:tc>
      </w:tr>
      <w:tr w14:paraId="40911D25">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9F97826">
            <w:pPr>
              <w:rPr>
                <w:lang w:val="en-GB"/>
              </w:rPr>
            </w:pPr>
            <w:r>
              <w:rPr>
                <w:lang w:val="en-GB"/>
              </w:rPr>
              <w:t>Quen thuộc với UML, RUP</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8268ABB">
            <w:pPr>
              <w:jc w:val="center"/>
              <w:rPr>
                <w:lang w:val="en-GB"/>
              </w:rPr>
            </w:pPr>
            <w:r>
              <w:rPr>
                <w:lang w:val="en-GB"/>
              </w:rPr>
              <w:t>1.5</w:t>
            </w:r>
          </w:p>
        </w:tc>
        <w:tc>
          <w:tcPr>
            <w:tcW w:w="1637" w:type="dxa"/>
            <w:tcBorders>
              <w:top w:val="single" w:color="000000" w:sz="8" w:space="0"/>
              <w:left w:val="single" w:color="000000" w:sz="8" w:space="0"/>
              <w:bottom w:val="single" w:color="000000" w:sz="8" w:space="0"/>
              <w:right w:val="single" w:color="000000" w:sz="8" w:space="0"/>
            </w:tcBorders>
          </w:tcPr>
          <w:p w14:paraId="311D3F1F">
            <w:pPr>
              <w:jc w:val="center"/>
              <w:rPr>
                <w:lang w:val="en-GB"/>
              </w:rPr>
            </w:pPr>
            <w:r>
              <w:rPr>
                <w:lang w:val="en-GB"/>
              </w:rPr>
              <w:t>4</w:t>
            </w:r>
          </w:p>
        </w:tc>
        <w:tc>
          <w:tcPr>
            <w:tcW w:w="1148" w:type="dxa"/>
            <w:tcBorders>
              <w:top w:val="single" w:color="000000" w:sz="8" w:space="0"/>
              <w:left w:val="single" w:color="000000" w:sz="8" w:space="0"/>
              <w:bottom w:val="single" w:color="000000" w:sz="8" w:space="0"/>
              <w:right w:val="single" w:color="000000" w:sz="8" w:space="0"/>
            </w:tcBorders>
          </w:tcPr>
          <w:p w14:paraId="1E384344">
            <w:pPr>
              <w:jc w:val="center"/>
              <w:rPr>
                <w:lang w:val="en-GB"/>
              </w:rPr>
            </w:pPr>
            <w:r>
              <w:rPr>
                <w:lang w:val="en-GB"/>
              </w:rPr>
              <w:t>6</w:t>
            </w:r>
          </w:p>
        </w:tc>
      </w:tr>
      <w:tr w14:paraId="54E8A5C1">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B52C09E">
            <w:pPr>
              <w:rPr>
                <w:lang w:val="en-GB"/>
              </w:rPr>
            </w:pPr>
            <w:r>
              <w:rPr>
                <w:lang w:val="en-GB"/>
              </w:rPr>
              <w:t>Có kinh nghiệm về ứng dụng tương tự</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9E648F6">
            <w:pPr>
              <w:jc w:val="center"/>
              <w:rPr>
                <w:lang w:val="en-GB"/>
              </w:rPr>
            </w:pPr>
            <w:r>
              <w:rPr>
                <w:lang w:val="en-GB"/>
              </w:rPr>
              <w:t>0.5</w:t>
            </w:r>
          </w:p>
        </w:tc>
        <w:tc>
          <w:tcPr>
            <w:tcW w:w="1637" w:type="dxa"/>
            <w:tcBorders>
              <w:top w:val="single" w:color="000000" w:sz="8" w:space="0"/>
              <w:left w:val="single" w:color="000000" w:sz="8" w:space="0"/>
              <w:bottom w:val="single" w:color="000000" w:sz="8" w:space="0"/>
              <w:right w:val="single" w:color="000000" w:sz="8" w:space="0"/>
            </w:tcBorders>
          </w:tcPr>
          <w:p w14:paraId="4798D211">
            <w:pPr>
              <w:jc w:val="center"/>
              <w:rPr>
                <w:lang w:val="en-GB"/>
              </w:rPr>
            </w:pPr>
            <w:r>
              <w:rPr>
                <w:lang w:val="en-GB"/>
              </w:rPr>
              <w:t>3</w:t>
            </w:r>
          </w:p>
        </w:tc>
        <w:tc>
          <w:tcPr>
            <w:tcW w:w="1148" w:type="dxa"/>
            <w:tcBorders>
              <w:top w:val="single" w:color="000000" w:sz="8" w:space="0"/>
              <w:left w:val="single" w:color="000000" w:sz="8" w:space="0"/>
              <w:bottom w:val="single" w:color="000000" w:sz="8" w:space="0"/>
              <w:right w:val="single" w:color="000000" w:sz="8" w:space="0"/>
            </w:tcBorders>
          </w:tcPr>
          <w:p w14:paraId="4683A02B">
            <w:pPr>
              <w:jc w:val="center"/>
              <w:rPr>
                <w:lang w:val="en-GB"/>
              </w:rPr>
            </w:pPr>
            <w:r>
              <w:rPr>
                <w:lang w:val="en-GB"/>
              </w:rPr>
              <w:t>1,5</w:t>
            </w:r>
          </w:p>
        </w:tc>
      </w:tr>
      <w:tr w14:paraId="4F67D21D">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89329EA">
            <w:pPr>
              <w:rPr>
                <w:lang w:val="en-GB"/>
              </w:rPr>
            </w:pPr>
            <w:r>
              <w:rPr>
                <w:lang w:val="en-GB"/>
              </w:rPr>
              <w:t>Có kinh nghiệm về hướng đối tượng</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6D4EDEC">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50D735B7">
            <w:pPr>
              <w:jc w:val="center"/>
              <w:rPr>
                <w:lang w:val="en-GB"/>
              </w:rPr>
            </w:pPr>
            <w:r>
              <w:rPr>
                <w:lang w:val="en-GB"/>
              </w:rPr>
              <w:t>5</w:t>
            </w:r>
          </w:p>
        </w:tc>
        <w:tc>
          <w:tcPr>
            <w:tcW w:w="1148" w:type="dxa"/>
            <w:tcBorders>
              <w:top w:val="single" w:color="000000" w:sz="8" w:space="0"/>
              <w:left w:val="single" w:color="000000" w:sz="8" w:space="0"/>
              <w:bottom w:val="single" w:color="000000" w:sz="8" w:space="0"/>
              <w:right w:val="single" w:color="000000" w:sz="8" w:space="0"/>
            </w:tcBorders>
          </w:tcPr>
          <w:p w14:paraId="6970722F">
            <w:pPr>
              <w:jc w:val="center"/>
              <w:rPr>
                <w:lang w:val="en-GB"/>
              </w:rPr>
            </w:pPr>
            <w:r>
              <w:rPr>
                <w:lang w:val="en-GB"/>
              </w:rPr>
              <w:t>5</w:t>
            </w:r>
          </w:p>
        </w:tc>
      </w:tr>
      <w:tr w14:paraId="1F05AE8D">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0B34628">
            <w:pPr>
              <w:rPr>
                <w:lang w:val="en-GB"/>
              </w:rPr>
            </w:pPr>
            <w:r>
              <w:rPr>
                <w:lang w:val="en-GB"/>
              </w:rPr>
              <w:t>Có khả năng lảnh đạo nhóm</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BF2BCFA">
            <w:pPr>
              <w:jc w:val="center"/>
              <w:rPr>
                <w:lang w:val="en-GB"/>
              </w:rPr>
            </w:pPr>
            <w:r>
              <w:rPr>
                <w:lang w:val="en-GB"/>
              </w:rPr>
              <w:t>0.5</w:t>
            </w:r>
          </w:p>
        </w:tc>
        <w:tc>
          <w:tcPr>
            <w:tcW w:w="1637" w:type="dxa"/>
            <w:tcBorders>
              <w:top w:val="single" w:color="000000" w:sz="8" w:space="0"/>
              <w:left w:val="single" w:color="000000" w:sz="8" w:space="0"/>
              <w:bottom w:val="single" w:color="000000" w:sz="8" w:space="0"/>
              <w:right w:val="single" w:color="000000" w:sz="8" w:space="0"/>
            </w:tcBorders>
          </w:tcPr>
          <w:p w14:paraId="0F07B83E">
            <w:pPr>
              <w:jc w:val="center"/>
              <w:rPr>
                <w:lang w:val="en-GB"/>
              </w:rPr>
            </w:pPr>
            <w:r>
              <w:rPr>
                <w:lang w:val="en-GB"/>
              </w:rPr>
              <w:t>4</w:t>
            </w:r>
          </w:p>
        </w:tc>
        <w:tc>
          <w:tcPr>
            <w:tcW w:w="1148" w:type="dxa"/>
            <w:tcBorders>
              <w:top w:val="single" w:color="000000" w:sz="8" w:space="0"/>
              <w:left w:val="single" w:color="000000" w:sz="8" w:space="0"/>
              <w:bottom w:val="single" w:color="000000" w:sz="8" w:space="0"/>
              <w:right w:val="single" w:color="000000" w:sz="8" w:space="0"/>
            </w:tcBorders>
          </w:tcPr>
          <w:p w14:paraId="0AC29A49">
            <w:pPr>
              <w:jc w:val="center"/>
              <w:rPr>
                <w:lang w:val="en-GB"/>
              </w:rPr>
            </w:pPr>
            <w:r>
              <w:rPr>
                <w:lang w:val="en-GB"/>
              </w:rPr>
              <w:t>2</w:t>
            </w:r>
          </w:p>
        </w:tc>
      </w:tr>
      <w:tr w14:paraId="143B5D9F">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AB42407">
            <w:pPr>
              <w:rPr>
                <w:lang w:val="en-GB"/>
              </w:rPr>
            </w:pPr>
            <w:r>
              <w:rPr>
                <w:lang w:val="en-GB"/>
              </w:rPr>
              <w:t>Có động lực</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AAC4CB9">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577C775C">
            <w:pPr>
              <w:jc w:val="center"/>
              <w:rPr>
                <w:lang w:val="en-GB"/>
              </w:rPr>
            </w:pPr>
            <w:r>
              <w:rPr>
                <w:lang w:val="en-GB"/>
              </w:rPr>
              <w:t>5</w:t>
            </w:r>
          </w:p>
        </w:tc>
        <w:tc>
          <w:tcPr>
            <w:tcW w:w="1148" w:type="dxa"/>
            <w:tcBorders>
              <w:top w:val="single" w:color="000000" w:sz="8" w:space="0"/>
              <w:left w:val="single" w:color="000000" w:sz="8" w:space="0"/>
              <w:bottom w:val="single" w:color="000000" w:sz="8" w:space="0"/>
              <w:right w:val="single" w:color="000000" w:sz="8" w:space="0"/>
            </w:tcBorders>
          </w:tcPr>
          <w:p w14:paraId="3920C20E">
            <w:pPr>
              <w:jc w:val="center"/>
              <w:rPr>
                <w:lang w:val="en-GB"/>
              </w:rPr>
            </w:pPr>
            <w:r>
              <w:rPr>
                <w:lang w:val="en-GB"/>
              </w:rPr>
              <w:t>5</w:t>
            </w:r>
          </w:p>
        </w:tc>
      </w:tr>
      <w:tr w14:paraId="03FA5DAB">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1EA1F92">
            <w:pPr>
              <w:rPr>
                <w:lang w:val="en-GB"/>
              </w:rPr>
            </w:pPr>
            <w:r>
              <w:rPr>
                <w:lang w:val="en-GB"/>
              </w:rPr>
              <w:t>Độ ổn định của các yêu cầu</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DE8BF4D">
            <w:pPr>
              <w:jc w:val="center"/>
              <w:rPr>
                <w:lang w:val="en-GB"/>
              </w:rPr>
            </w:pPr>
            <w:r>
              <w:rPr>
                <w:lang w:val="en-GB"/>
              </w:rPr>
              <w:t>2</w:t>
            </w:r>
          </w:p>
        </w:tc>
        <w:tc>
          <w:tcPr>
            <w:tcW w:w="1637" w:type="dxa"/>
            <w:tcBorders>
              <w:top w:val="single" w:color="000000" w:sz="8" w:space="0"/>
              <w:left w:val="single" w:color="000000" w:sz="8" w:space="0"/>
              <w:bottom w:val="single" w:color="000000" w:sz="8" w:space="0"/>
              <w:right w:val="single" w:color="000000" w:sz="8" w:space="0"/>
            </w:tcBorders>
          </w:tcPr>
          <w:p w14:paraId="5C3C9220">
            <w:pPr>
              <w:jc w:val="center"/>
              <w:rPr>
                <w:lang w:val="en-GB"/>
              </w:rPr>
            </w:pPr>
            <w:r>
              <w:rPr>
                <w:lang w:val="en-GB"/>
              </w:rPr>
              <w:t>3</w:t>
            </w:r>
          </w:p>
        </w:tc>
        <w:tc>
          <w:tcPr>
            <w:tcW w:w="1148" w:type="dxa"/>
            <w:tcBorders>
              <w:top w:val="single" w:color="000000" w:sz="8" w:space="0"/>
              <w:left w:val="single" w:color="000000" w:sz="8" w:space="0"/>
              <w:bottom w:val="single" w:color="000000" w:sz="8" w:space="0"/>
              <w:right w:val="single" w:color="000000" w:sz="8" w:space="0"/>
            </w:tcBorders>
          </w:tcPr>
          <w:p w14:paraId="37C0DBAC">
            <w:pPr>
              <w:jc w:val="center"/>
              <w:rPr>
                <w:lang w:val="en-GB"/>
              </w:rPr>
            </w:pPr>
            <w:r>
              <w:rPr>
                <w:lang w:val="en-GB"/>
              </w:rPr>
              <w:t>6</w:t>
            </w:r>
          </w:p>
        </w:tc>
      </w:tr>
      <w:tr w14:paraId="77606CDB">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F6B31E6">
            <w:pPr>
              <w:rPr>
                <w:lang w:val="en-GB"/>
              </w:rPr>
            </w:pPr>
            <w:r>
              <w:rPr>
                <w:lang w:val="en-GB"/>
              </w:rPr>
              <w:t>Có nhân viên làm việc bán thời gian</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856A4F4">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07117215">
            <w:pPr>
              <w:jc w:val="center"/>
              <w:rPr>
                <w:lang w:val="en-GB"/>
              </w:rPr>
            </w:pPr>
            <w:r>
              <w:rPr>
                <w:lang w:val="en-GB"/>
              </w:rPr>
              <w:t>2</w:t>
            </w:r>
          </w:p>
        </w:tc>
        <w:tc>
          <w:tcPr>
            <w:tcW w:w="1148" w:type="dxa"/>
            <w:tcBorders>
              <w:top w:val="single" w:color="000000" w:sz="8" w:space="0"/>
              <w:left w:val="single" w:color="000000" w:sz="8" w:space="0"/>
              <w:bottom w:val="single" w:color="000000" w:sz="8" w:space="0"/>
              <w:right w:val="single" w:color="000000" w:sz="8" w:space="0"/>
            </w:tcBorders>
          </w:tcPr>
          <w:p w14:paraId="7B8EA99A">
            <w:pPr>
              <w:jc w:val="center"/>
              <w:rPr>
                <w:lang w:val="en-GB"/>
              </w:rPr>
            </w:pPr>
            <w:r>
              <w:rPr>
                <w:lang w:val="en-GB"/>
              </w:rPr>
              <w:t>2</w:t>
            </w:r>
          </w:p>
        </w:tc>
      </w:tr>
      <w:tr w14:paraId="5BE82971">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DB29D68">
            <w:pPr>
              <w:rPr>
                <w:lang w:val="en-GB"/>
              </w:rPr>
            </w:pPr>
            <w:r>
              <w:rPr>
                <w:lang w:val="en-GB"/>
              </w:rPr>
              <w:t>Dùng ngôn ngữ lập trình có độ khó cao</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8C3DF74">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3D6F7A47">
            <w:pPr>
              <w:jc w:val="center"/>
              <w:rPr>
                <w:lang w:val="en-GB"/>
              </w:rPr>
            </w:pPr>
            <w:r>
              <w:rPr>
                <w:lang w:val="en-GB"/>
              </w:rPr>
              <w:t>1</w:t>
            </w:r>
          </w:p>
        </w:tc>
        <w:tc>
          <w:tcPr>
            <w:tcW w:w="1148" w:type="dxa"/>
            <w:tcBorders>
              <w:top w:val="single" w:color="000000" w:sz="8" w:space="0"/>
              <w:left w:val="single" w:color="000000" w:sz="8" w:space="0"/>
              <w:bottom w:val="single" w:color="000000" w:sz="8" w:space="0"/>
              <w:right w:val="single" w:color="000000" w:sz="8" w:space="0"/>
            </w:tcBorders>
          </w:tcPr>
          <w:p w14:paraId="58BBD176">
            <w:pPr>
              <w:jc w:val="center"/>
              <w:rPr>
                <w:lang w:val="en-GB"/>
              </w:rPr>
            </w:pPr>
            <w:r>
              <w:rPr>
                <w:lang w:val="en-GB"/>
              </w:rPr>
              <w:t>-1</w:t>
            </w:r>
          </w:p>
        </w:tc>
      </w:tr>
      <w:tr w14:paraId="192DDE9E">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9E6BDE2">
            <w:pPr>
              <w:rPr>
                <w:b/>
                <w:lang w:val="en-GB"/>
              </w:rPr>
            </w:pPr>
            <w:r>
              <w:rPr>
                <w:lang w:val="en-GB"/>
              </w:rPr>
              <w:t>EFactor</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CC3436B">
            <w:pPr>
              <w:jc w:val="center"/>
              <w:rPr>
                <w:lang w:val="en-GB"/>
              </w:rPr>
            </w:pPr>
          </w:p>
        </w:tc>
        <w:tc>
          <w:tcPr>
            <w:tcW w:w="1637" w:type="dxa"/>
            <w:tcBorders>
              <w:top w:val="single" w:color="000000" w:sz="8" w:space="0"/>
              <w:left w:val="single" w:color="000000" w:sz="8" w:space="0"/>
              <w:bottom w:val="single" w:color="000000" w:sz="8" w:space="0"/>
              <w:right w:val="single" w:color="000000" w:sz="8" w:space="0"/>
            </w:tcBorders>
          </w:tcPr>
          <w:p w14:paraId="28B496E6">
            <w:pPr>
              <w:jc w:val="center"/>
              <w:rPr>
                <w:lang w:val="en-GB"/>
              </w:rPr>
            </w:pPr>
          </w:p>
        </w:tc>
        <w:tc>
          <w:tcPr>
            <w:tcW w:w="1148" w:type="dxa"/>
            <w:tcBorders>
              <w:top w:val="single" w:color="000000" w:sz="8" w:space="0"/>
              <w:left w:val="single" w:color="000000" w:sz="8" w:space="0"/>
              <w:bottom w:val="single" w:color="000000" w:sz="8" w:space="0"/>
              <w:right w:val="single" w:color="000000" w:sz="8" w:space="0"/>
            </w:tcBorders>
          </w:tcPr>
          <w:p w14:paraId="2C75F7B2">
            <w:pPr>
              <w:jc w:val="center"/>
              <w:rPr>
                <w:lang w:val="en-GB"/>
              </w:rPr>
            </w:pPr>
            <w:r>
              <w:rPr>
                <w:lang w:val="en-GB"/>
              </w:rPr>
              <w:t>2</w:t>
            </w:r>
            <w:r>
              <w:rPr>
                <w:rFonts w:hint="default"/>
                <w:lang w:val="en-US"/>
              </w:rPr>
              <w:t>4</w:t>
            </w:r>
            <w:r>
              <w:rPr>
                <w:lang w:val="en-GB"/>
              </w:rPr>
              <w:t>,5</w:t>
            </w:r>
          </w:p>
        </w:tc>
      </w:tr>
      <w:tr w14:paraId="4D6A28B8">
        <w:tblPrEx>
          <w:tblCellMar>
            <w:top w:w="0" w:type="dxa"/>
            <w:left w:w="0" w:type="dxa"/>
            <w:bottom w:w="0" w:type="dxa"/>
            <w:right w:w="0" w:type="dxa"/>
          </w:tblCellMar>
        </w:tblPrEx>
        <w:trPr>
          <w:trHeight w:val="397" w:hRule="exact"/>
        </w:trPr>
        <w:tc>
          <w:tcPr>
            <w:tcW w:w="8803" w:type="dxa"/>
            <w:gridSpan w:val="4"/>
            <w:tcBorders>
              <w:top w:val="single" w:color="000000" w:sz="8" w:space="0"/>
              <w:bottom w:val="single" w:color="auto" w:sz="4" w:space="0"/>
            </w:tcBorders>
            <w:tcMar>
              <w:top w:w="11" w:type="dxa"/>
              <w:left w:w="78" w:type="dxa"/>
              <w:bottom w:w="0" w:type="dxa"/>
              <w:right w:w="78" w:type="dxa"/>
            </w:tcMar>
            <w:vAlign w:val="center"/>
          </w:tcPr>
          <w:p w14:paraId="3A6A0789">
            <w:pPr>
              <w:jc w:val="center"/>
              <w:rPr>
                <w:lang w:val="en-GB"/>
              </w:rPr>
            </w:pPr>
          </w:p>
        </w:tc>
      </w:tr>
    </w:tbl>
    <w:p w14:paraId="1264AB11">
      <w:pPr>
        <w:rPr>
          <w:rFonts w:asciiTheme="majorHAnsi" w:hAnsiTheme="majorHAnsi" w:cstheme="majorHAnsi"/>
          <w:szCs w:val="24"/>
        </w:rPr>
      </w:pPr>
    </w:p>
    <w:p w14:paraId="19804B44">
      <w:pPr>
        <w:pStyle w:val="22"/>
        <w:ind w:left="360"/>
        <w:jc w:val="center"/>
        <w:rPr>
          <w:rFonts w:asciiTheme="majorHAnsi" w:hAnsiTheme="majorHAnsi" w:cstheme="majorHAnsi"/>
          <w:szCs w:val="24"/>
        </w:rPr>
      </w:pPr>
      <w:r>
        <w:rPr>
          <w:position w:val="-10"/>
        </w:rPr>
        <w:object>
          <v:shape id="_x0000_i1026" o:spt="75" type="#_x0000_t75" style="height:19.35pt;width:160.6pt;" o:ole="t" filled="f" o:preferrelative="t" stroked="f" coordsize="21600,21600">
            <v:path/>
            <v:fill on="f" focussize="0,0"/>
            <v:stroke on="f"/>
            <v:imagedata r:id="rId10" o:title=""/>
            <o:lock v:ext="edit" aspectratio="t"/>
            <w10:wrap type="none"/>
            <w10:anchorlock/>
          </v:shape>
          <o:OLEObject Type="Embed" ProgID="Equation.3" ShapeID="_x0000_i1026" DrawAspect="Content" ObjectID="_1468075726" r:id="rId9">
            <o:LockedField>false</o:LockedField>
          </o:OLEObject>
        </w:object>
      </w:r>
      <w:r>
        <w:rPr>
          <w:rFonts w:asciiTheme="majorHAnsi" w:hAnsiTheme="majorHAnsi" w:cstheme="majorHAnsi"/>
          <w:szCs w:val="24"/>
        </w:rPr>
        <w:t xml:space="preserve">= </w:t>
      </w:r>
      <w:r>
        <w:rPr>
          <w:rFonts w:ascii="Times New Roman" w:hAnsi="Times New Roman" w:eastAsia="Times New Roman" w:cs="Times New Roman"/>
          <w:sz w:val="24"/>
          <w:lang w:val="en-GB" w:eastAsia="en-US" w:bidi="ar-SA"/>
        </w:rPr>
        <w:t>1.4+(−0.03×24.5) = 0.665</w:t>
      </w:r>
    </w:p>
    <w:p w14:paraId="1E624B22">
      <w:pPr>
        <w:pStyle w:val="22"/>
        <w:ind w:left="360"/>
        <w:rPr>
          <w:b/>
          <w:bCs/>
        </w:rPr>
      </w:pPr>
    </w:p>
    <w:p w14:paraId="003EBD35">
      <w:pPr>
        <w:rPr>
          <w:b/>
          <w:bCs/>
        </w:rPr>
      </w:pPr>
    </w:p>
    <w:p w14:paraId="3A01316F">
      <w:pPr>
        <w:rPr>
          <w:b/>
          <w:bCs/>
        </w:rPr>
      </w:pPr>
      <w:r>
        <w:rPr>
          <w:b/>
          <w:bCs/>
        </w:rPr>
        <w:t>Tính giá trị điểm trường hợp sử dụng điều chỉnh (UCP)</w:t>
      </w:r>
    </w:p>
    <w:p w14:paraId="4E484890">
      <w:pPr>
        <w:rPr>
          <w:b/>
          <w:bCs/>
        </w:rPr>
      </w:pPr>
    </w:p>
    <w:p w14:paraId="6314F572">
      <w:pPr>
        <w:jc w:val="center"/>
        <w:rPr>
          <w:rFonts w:hint="default"/>
          <w:i/>
          <w:lang w:val="en-US"/>
        </w:rPr>
      </w:pPr>
      <m:oMath>
        <m:r>
          <m:rPr/>
          <w:rPr>
            <w:rFonts w:ascii="Cambria Math" w:hAnsi="Cambria Math"/>
            <w:lang w:val="vi-VN"/>
          </w:rPr>
          <m:t>UCP=UUCW∗TCF∗EF</m:t>
        </m:r>
      </m:oMath>
      <w:r>
        <w:rPr>
          <w:i/>
        </w:rPr>
        <w:t xml:space="preserve"> = </w:t>
      </w:r>
      <w:r>
        <w:rPr>
          <w:rFonts w:hint="default"/>
          <w:i/>
          <w:lang w:val="en-US"/>
        </w:rPr>
        <w:t>147 * 1.33 * 0.665 = 130.01</w:t>
      </w:r>
    </w:p>
    <w:p w14:paraId="214B6D95">
      <w:pPr>
        <w:rPr>
          <w:i/>
        </w:rPr>
      </w:pPr>
    </w:p>
    <w:p w14:paraId="1A7A2E24">
      <w:pPr>
        <w:rPr>
          <w:b/>
          <w:bCs/>
        </w:rPr>
      </w:pPr>
      <w:r>
        <w:rPr>
          <w:b/>
          <w:bCs/>
        </w:rPr>
        <w:t xml:space="preserve">Ước lượng nỗ lực </w:t>
      </w:r>
    </w:p>
    <w:p w14:paraId="04B95ABA">
      <w:pPr>
        <w:rPr>
          <w:b/>
          <w:bCs/>
        </w:rPr>
      </w:pPr>
    </w:p>
    <w:p w14:paraId="2A5357CF">
      <w:pPr>
        <w:ind w:firstLine="284"/>
        <w:rPr>
          <w:rFonts w:asciiTheme="majorHAnsi" w:hAnsiTheme="majorHAnsi" w:cstheme="majorHAnsi"/>
          <w:szCs w:val="24"/>
        </w:rPr>
      </w:pPr>
      <w:r>
        <w:rPr>
          <w:rFonts w:asciiTheme="majorHAnsi" w:hAnsiTheme="majorHAnsi" w:cstheme="majorHAnsi"/>
          <w:szCs w:val="24"/>
        </w:rPr>
        <w:t xml:space="preserve">Mỗi điểm chức năng điều chỉnh cần 20 p-h (person-hour), để hoàn thành </w:t>
      </w:r>
      <w:r>
        <w:rPr>
          <w:rFonts w:hint="default"/>
          <w:i/>
          <w:lang w:val="en-US"/>
        </w:rPr>
        <w:t>130.01</w:t>
      </w:r>
      <w:r>
        <w:rPr>
          <w:rFonts w:asciiTheme="majorHAnsi" w:hAnsiTheme="majorHAnsi" w:cstheme="majorHAnsi"/>
          <w:szCs w:val="24"/>
        </w:rPr>
        <w:t xml:space="preserve"> điểm chức năng thì mất </w:t>
      </w:r>
      <w:r>
        <w:rPr>
          <w:rFonts w:hint="default" w:asciiTheme="majorHAnsi" w:hAnsiTheme="majorHAnsi" w:cstheme="majorHAnsi"/>
          <w:szCs w:val="24"/>
          <w:lang w:val="en-US"/>
        </w:rPr>
        <w:t>2600.2</w:t>
      </w:r>
      <w:r>
        <w:rPr>
          <w:rFonts w:asciiTheme="majorHAnsi" w:hAnsiTheme="majorHAnsi" w:cstheme="majorHAnsi"/>
          <w:szCs w:val="24"/>
        </w:rPr>
        <w:t xml:space="preserve"> giờ, vậy Effort sẽ là:</w:t>
      </w:r>
    </w:p>
    <w:p w14:paraId="31F17C13">
      <w:pPr>
        <w:rPr>
          <w:rFonts w:asciiTheme="majorHAnsi" w:hAnsiTheme="majorHAnsi" w:cstheme="majorHAnsi"/>
          <w:szCs w:val="24"/>
        </w:rPr>
      </w:pPr>
      <w:bookmarkStart w:id="33" w:name="_GoBack"/>
      <w:bookmarkEnd w:id="33"/>
    </w:p>
    <w:p w14:paraId="675D776E">
      <w:pPr>
        <w:ind w:left="142"/>
        <w:jc w:val="center"/>
        <w:rPr>
          <w:rFonts w:asciiTheme="majorHAnsi" w:hAnsiTheme="majorHAnsi" w:cstheme="majorHAnsi"/>
          <w:szCs w:val="24"/>
        </w:rPr>
      </w:pPr>
      <w:r>
        <w:rPr>
          <w:rFonts w:asciiTheme="majorHAnsi" w:hAnsiTheme="majorHAnsi" w:cstheme="majorHAnsi"/>
          <w:szCs w:val="24"/>
        </w:rPr>
        <w:t xml:space="preserve">Effort =  </w:t>
      </w:r>
      <w:r>
        <w:rPr>
          <w:rFonts w:hint="default" w:asciiTheme="majorHAnsi" w:hAnsiTheme="majorHAnsi" w:cstheme="majorHAnsi"/>
          <w:szCs w:val="24"/>
          <w:lang w:val="en-US"/>
        </w:rPr>
        <w:t>2600.2</w:t>
      </w:r>
      <w:r>
        <w:rPr>
          <w:rFonts w:asciiTheme="majorHAnsi" w:hAnsiTheme="majorHAnsi" w:cstheme="majorHAnsi"/>
          <w:szCs w:val="24"/>
        </w:rPr>
        <w:t xml:space="preserve">/160 = </w:t>
      </w:r>
      <w:r>
        <w:rPr>
          <w:rFonts w:hint="default" w:asciiTheme="majorHAnsi" w:hAnsiTheme="majorHAnsi" w:cstheme="majorHAnsi"/>
          <w:szCs w:val="24"/>
          <w:lang w:val="en-US"/>
        </w:rPr>
        <w:t>16.25125</w:t>
      </w:r>
      <w:r>
        <w:rPr>
          <w:rFonts w:hint="default" w:asciiTheme="majorHAnsi" w:hAnsiTheme="majorHAnsi" w:cstheme="majorHAnsi"/>
          <w:szCs w:val="24"/>
          <w:lang w:val="en-US"/>
        </w:rPr>
        <w:tab/>
      </w:r>
      <w:r>
        <w:rPr>
          <w:rFonts w:asciiTheme="majorHAnsi" w:hAnsiTheme="majorHAnsi" w:cstheme="majorHAnsi"/>
          <w:szCs w:val="24"/>
        </w:rPr>
        <w:t xml:space="preserve">  </w:t>
      </w:r>
      <m:oMath>
        <m:r>
          <m:rPr/>
          <w:rPr>
            <w:rFonts w:ascii="Cambria Math" w:hAnsi="Cambria Math" w:cstheme="majorHAnsi"/>
            <w:szCs w:val="24"/>
          </w:rPr>
          <m:t>≈</m:t>
        </m:r>
      </m:oMath>
      <w:r>
        <w:rPr>
          <w:rFonts w:asciiTheme="majorHAnsi" w:hAnsiTheme="majorHAnsi" w:cstheme="majorHAnsi"/>
          <w:szCs w:val="24"/>
        </w:rPr>
        <w:t xml:space="preserve">  1</w:t>
      </w:r>
      <w:r>
        <w:rPr>
          <w:rFonts w:hint="default" w:asciiTheme="majorHAnsi" w:hAnsiTheme="majorHAnsi" w:cstheme="majorHAnsi"/>
          <w:szCs w:val="24"/>
          <w:lang w:val="en-US"/>
        </w:rPr>
        <w:t>6</w:t>
      </w:r>
      <w:r>
        <w:rPr>
          <w:rFonts w:asciiTheme="majorHAnsi" w:hAnsiTheme="majorHAnsi" w:cstheme="majorHAnsi"/>
          <w:szCs w:val="24"/>
        </w:rPr>
        <w:t xml:space="preserve"> người-tháng</w:t>
      </w:r>
    </w:p>
    <w:p w14:paraId="4C44FB96"/>
    <w:p w14:paraId="28D985E1">
      <w:pPr>
        <w:pStyle w:val="3"/>
        <w:numPr>
          <w:ilvl w:val="0"/>
          <w:numId w:val="9"/>
        </w:numPr>
        <w:rPr>
          <w:color w:val="auto"/>
        </w:rPr>
      </w:pPr>
      <w:bookmarkStart w:id="22" w:name="_Toc185325428"/>
      <w:r>
        <w:rPr>
          <w:rFonts w:ascii="Times New Roman" w:hAnsi="Times New Roman" w:eastAsia="Times New Roman" w:cs="Times New Roman"/>
          <w:bCs w:val="0"/>
          <w:color w:val="auto"/>
        </w:rPr>
        <w:t xml:space="preserve">Ước lượng </w:t>
      </w:r>
      <w:r>
        <w:rPr>
          <w:color w:val="auto"/>
        </w:rPr>
        <w:t>điểm chức năng</w:t>
      </w:r>
      <w:bookmarkEnd w:id="22"/>
    </w:p>
    <w:p w14:paraId="1057768C">
      <w:pPr>
        <w:spacing w:line="276" w:lineRule="auto"/>
      </w:pPr>
      <w:r>
        <w:t>Điểm chức năng chi tiết của các module</w:t>
      </w:r>
    </w:p>
    <w:p w14:paraId="2522085A">
      <w:pPr>
        <w:spacing w:line="276" w:lineRule="auto"/>
        <w:rPr>
          <w:b/>
        </w:rPr>
      </w:pPr>
      <w:r>
        <w:rPr>
          <w:b/>
        </w:rPr>
        <w:t>- Module trang chủ ngoài website:</w:t>
      </w:r>
    </w:p>
    <w:p w14:paraId="5D38D201">
      <w:pPr>
        <w:numPr>
          <w:ilvl w:val="0"/>
          <w:numId w:val="11"/>
        </w:numPr>
        <w:spacing w:line="276" w:lineRule="auto"/>
        <w:rPr>
          <w:b/>
        </w:rPr>
      </w:pPr>
      <w:r>
        <w:rPr>
          <w:b/>
        </w:rPr>
        <w:t xml:space="preserve">Output: </w:t>
      </w:r>
    </w:p>
    <w:p w14:paraId="001CC53B">
      <w:pPr>
        <w:numPr>
          <w:ilvl w:val="0"/>
          <w:numId w:val="12"/>
        </w:numPr>
        <w:spacing w:line="276" w:lineRule="auto"/>
      </w:pPr>
      <w:r>
        <w:t>Chức năng hiển thị thông tin sản phẩm.</w:t>
      </w:r>
    </w:p>
    <w:p w14:paraId="357E54EF">
      <w:pPr>
        <w:spacing w:line="276" w:lineRule="auto"/>
      </w:pPr>
      <w:r>
        <w:tab/>
      </w:r>
      <w:r>
        <w:t xml:space="preserve">Hiển thị danh sách sản phẩm, giá , tác giả , chi tiết,v.v… </w:t>
      </w:r>
    </w:p>
    <w:p w14:paraId="63B0C592">
      <w:pPr>
        <w:numPr>
          <w:ilvl w:val="0"/>
          <w:numId w:val="11"/>
        </w:numPr>
        <w:spacing w:line="276" w:lineRule="auto"/>
        <w:rPr>
          <w:b/>
        </w:rPr>
      </w:pPr>
      <w:r>
        <w:rPr>
          <w:b/>
        </w:rPr>
        <w:t xml:space="preserve">Input: </w:t>
      </w:r>
    </w:p>
    <w:p w14:paraId="74651451">
      <w:pPr>
        <w:numPr>
          <w:ilvl w:val="0"/>
          <w:numId w:val="12"/>
        </w:numPr>
        <w:spacing w:line="276" w:lineRule="auto"/>
      </w:pPr>
      <w:r>
        <w:t>Chức năng đăng kí, đăng nhập.</w:t>
      </w:r>
    </w:p>
    <w:p w14:paraId="414B84CB">
      <w:pPr>
        <w:spacing w:line="276" w:lineRule="auto"/>
      </w:pPr>
      <w:r>
        <w:tab/>
      </w:r>
      <w:r>
        <w:t>Người dùng nhập thông tin của tài khoản (tài khoản, mật khẩu).</w:t>
      </w:r>
    </w:p>
    <w:p w14:paraId="74993B9B">
      <w:pPr>
        <w:numPr>
          <w:ilvl w:val="0"/>
          <w:numId w:val="12"/>
        </w:numPr>
        <w:spacing w:line="276" w:lineRule="auto"/>
      </w:pPr>
      <w:r>
        <w:t>Chức năng đặt hàng và thanh toán.</w:t>
      </w:r>
    </w:p>
    <w:p w14:paraId="79D7515F">
      <w:pPr>
        <w:spacing w:line="276" w:lineRule="auto"/>
      </w:pPr>
      <w:r>
        <w:tab/>
      </w:r>
      <w:r>
        <w:t xml:space="preserve">Người dùng sẽ nhập thông tin cá nhân và phương thức thanh toán. </w:t>
      </w:r>
    </w:p>
    <w:p w14:paraId="161C7B55">
      <w:pPr>
        <w:numPr>
          <w:ilvl w:val="0"/>
          <w:numId w:val="11"/>
        </w:numPr>
        <w:spacing w:line="276" w:lineRule="auto"/>
        <w:rPr>
          <w:b/>
        </w:rPr>
      </w:pPr>
      <w:r>
        <w:rPr>
          <w:b/>
        </w:rPr>
        <w:t>Queries:</w:t>
      </w:r>
    </w:p>
    <w:p w14:paraId="36BE9A2B">
      <w:pPr>
        <w:numPr>
          <w:ilvl w:val="0"/>
          <w:numId w:val="12"/>
        </w:numPr>
        <w:spacing w:line="276" w:lineRule="auto"/>
      </w:pPr>
      <w:r>
        <w:t>Tìm kiếm sản phẩm.</w:t>
      </w:r>
    </w:p>
    <w:p w14:paraId="002CED3D">
      <w:pPr>
        <w:spacing w:line="276" w:lineRule="auto"/>
      </w:pPr>
      <w:r>
        <w:tab/>
      </w:r>
      <w:r>
        <w:t>Cho phép tìm kiếm theo tên sản phẩm, theo tên tác giả.</w:t>
      </w:r>
    </w:p>
    <w:p w14:paraId="36DAEB1E">
      <w:pPr>
        <w:spacing w:line="276" w:lineRule="auto"/>
        <w:rPr>
          <w:b/>
        </w:rPr>
      </w:pPr>
      <w:r>
        <w:rPr>
          <w:b/>
        </w:rPr>
        <w:t>- Module trang quản lý:</w:t>
      </w:r>
    </w:p>
    <w:p w14:paraId="02A1CE41">
      <w:pPr>
        <w:numPr>
          <w:ilvl w:val="0"/>
          <w:numId w:val="11"/>
        </w:numPr>
        <w:spacing w:line="276" w:lineRule="auto"/>
        <w:rPr>
          <w:b/>
        </w:rPr>
      </w:pPr>
      <w:r>
        <w:rPr>
          <w:b/>
        </w:rPr>
        <w:t>Output:</w:t>
      </w:r>
    </w:p>
    <w:p w14:paraId="3460CD5F">
      <w:pPr>
        <w:numPr>
          <w:ilvl w:val="0"/>
          <w:numId w:val="12"/>
        </w:numPr>
        <w:spacing w:line="276" w:lineRule="auto"/>
      </w:pPr>
      <w:r>
        <w:t>Hiển thị thống kê doanh thu.</w:t>
      </w:r>
    </w:p>
    <w:p w14:paraId="4B593639">
      <w:pPr>
        <w:spacing w:line="276" w:lineRule="auto"/>
      </w:pPr>
      <w:r>
        <w:tab/>
      </w:r>
      <w:r>
        <w:t xml:space="preserve">Hiển thị ra màn hình: tổng doanh thu tất cả sản phẩm, tổng doanh thu từng sản phẩm, xuất biểu đồ thống kê và xuất báo cáo. </w:t>
      </w:r>
    </w:p>
    <w:p w14:paraId="0309C1BB">
      <w:pPr>
        <w:numPr>
          <w:ilvl w:val="0"/>
          <w:numId w:val="11"/>
        </w:numPr>
        <w:spacing w:line="276" w:lineRule="auto"/>
        <w:rPr>
          <w:b/>
        </w:rPr>
      </w:pPr>
      <w:r>
        <w:rPr>
          <w:b/>
        </w:rPr>
        <w:t>Input:</w:t>
      </w:r>
    </w:p>
    <w:p w14:paraId="5C4437C3">
      <w:pPr>
        <w:numPr>
          <w:ilvl w:val="0"/>
          <w:numId w:val="12"/>
        </w:numPr>
        <w:spacing w:line="276" w:lineRule="auto"/>
      </w:pPr>
      <w:r>
        <w:t xml:space="preserve">Quản lí quyền sử dụng website. </w:t>
      </w:r>
    </w:p>
    <w:p w14:paraId="2D5FA3C9">
      <w:pPr>
        <w:spacing w:line="276" w:lineRule="auto"/>
      </w:pPr>
      <w:r>
        <w:tab/>
      </w:r>
      <w:r>
        <w:t xml:space="preserve">Cho phép quản lí thêm quyền, xóa quyền, sửa quyền.  </w:t>
      </w:r>
    </w:p>
    <w:p w14:paraId="43A08A92">
      <w:pPr>
        <w:numPr>
          <w:ilvl w:val="0"/>
          <w:numId w:val="12"/>
        </w:numPr>
        <w:spacing w:line="276" w:lineRule="auto"/>
      </w:pPr>
      <w:r>
        <w:t>Quản lí khách hàng.</w:t>
      </w:r>
    </w:p>
    <w:p w14:paraId="6587AEAD">
      <w:pPr>
        <w:spacing w:line="276" w:lineRule="auto"/>
      </w:pPr>
      <w:r>
        <w:tab/>
      </w:r>
      <w:r>
        <w:t>Cho phép thêm khách hàng, sửa thông tin khách hàng, xem danh sách khách hàng.</w:t>
      </w:r>
    </w:p>
    <w:p w14:paraId="5D56C94B">
      <w:pPr>
        <w:numPr>
          <w:ilvl w:val="0"/>
          <w:numId w:val="12"/>
        </w:numPr>
        <w:spacing w:line="276" w:lineRule="auto"/>
      </w:pPr>
      <w:r>
        <w:t>Quản lí hàng tồn kho.</w:t>
      </w:r>
    </w:p>
    <w:p w14:paraId="38DFEDED">
      <w:pPr>
        <w:spacing w:line="276" w:lineRule="auto"/>
      </w:pPr>
      <w:r>
        <w:tab/>
      </w:r>
      <w:r>
        <w:t>Cho phép thêm sản phẩm, sửa thông tin sản phẩm, xóa sách và xem danh sách sách.</w:t>
      </w:r>
    </w:p>
    <w:p w14:paraId="19F4F5D1">
      <w:pPr>
        <w:numPr>
          <w:ilvl w:val="0"/>
          <w:numId w:val="12"/>
        </w:numPr>
        <w:spacing w:line="276" w:lineRule="auto"/>
      </w:pPr>
      <w:r>
        <w:t>Quản lí hàng nhập kho.</w:t>
      </w:r>
    </w:p>
    <w:p w14:paraId="00839F8F">
      <w:pPr>
        <w:spacing w:line="276" w:lineRule="auto"/>
      </w:pPr>
      <w:r>
        <w:tab/>
      </w:r>
      <w:r>
        <w:t>Cho phép nhập số lượng hàng nhập, xem lịch sử hàng đã nhập. Xem danh sách và cập nhật số lượng khi nhập hàng xong.</w:t>
      </w:r>
    </w:p>
    <w:p w14:paraId="772BEBD4">
      <w:pPr>
        <w:numPr>
          <w:ilvl w:val="0"/>
          <w:numId w:val="11"/>
        </w:numPr>
        <w:spacing w:line="276" w:lineRule="auto"/>
        <w:rPr>
          <w:b/>
        </w:rPr>
      </w:pPr>
      <w:r>
        <w:rPr>
          <w:b/>
        </w:rPr>
        <w:t>Files:</w:t>
      </w:r>
    </w:p>
    <w:p w14:paraId="22260693">
      <w:pPr>
        <w:numPr>
          <w:ilvl w:val="0"/>
          <w:numId w:val="12"/>
        </w:numPr>
        <w:spacing w:line="276" w:lineRule="auto"/>
      </w:pPr>
      <w:r>
        <w:t>Quản lí sách.</w:t>
      </w:r>
    </w:p>
    <w:p w14:paraId="23D18435">
      <w:pPr>
        <w:spacing w:line="276" w:lineRule="auto"/>
      </w:pPr>
      <w:r>
        <w:tab/>
      </w:r>
      <w:r>
        <w:t>Cho phép thêm sách, sửa sách xóa sách</w:t>
      </w:r>
    </w:p>
    <w:p w14:paraId="6D52B0BF">
      <w:pPr>
        <w:numPr>
          <w:ilvl w:val="0"/>
          <w:numId w:val="11"/>
        </w:numPr>
        <w:spacing w:line="276" w:lineRule="auto"/>
        <w:rPr>
          <w:b/>
        </w:rPr>
      </w:pPr>
      <w:r>
        <w:rPr>
          <w:b/>
        </w:rPr>
        <w:t>Interfaces:</w:t>
      </w:r>
    </w:p>
    <w:p w14:paraId="5995D334">
      <w:pPr>
        <w:numPr>
          <w:ilvl w:val="0"/>
          <w:numId w:val="12"/>
        </w:numPr>
        <w:spacing w:line="276" w:lineRule="auto"/>
      </w:pPr>
      <w:r>
        <w:t>Giao diện quản lí.</w:t>
      </w:r>
    </w:p>
    <w:p w14:paraId="53892F2B">
      <w:pPr>
        <w:spacing w:line="276" w:lineRule="auto"/>
      </w:pPr>
      <w:r>
        <w:tab/>
      </w:r>
      <w:r>
        <w:t xml:space="preserve">Hiển thị giao diện: quản lí quyền, quản lí sách, quản lí thống kê doanh và báo cáo. </w:t>
      </w:r>
    </w:p>
    <w:p w14:paraId="0EB3BFBE">
      <w:pPr>
        <w:numPr>
          <w:ilvl w:val="0"/>
          <w:numId w:val="11"/>
        </w:numPr>
        <w:spacing w:line="276" w:lineRule="auto"/>
        <w:rPr>
          <w:b/>
        </w:rPr>
      </w:pPr>
      <w:r>
        <w:rPr>
          <w:b/>
        </w:rPr>
        <w:t>Queries:</w:t>
      </w:r>
    </w:p>
    <w:p w14:paraId="07833A2C">
      <w:pPr>
        <w:numPr>
          <w:ilvl w:val="0"/>
          <w:numId w:val="12"/>
        </w:numPr>
        <w:spacing w:line="276" w:lineRule="auto"/>
      </w:pPr>
      <w:r>
        <w:t>Quản lí đơn hàng cho xem danh sách đơn hàng, cho xử lí đơn hàng. Theo dõi tiến trình của đơn hàng.</w:t>
      </w:r>
    </w:p>
    <w:p w14:paraId="796CF10C">
      <w:pPr>
        <w:spacing w:line="276" w:lineRule="auto"/>
      </w:pPr>
    </w:p>
    <w:p w14:paraId="6F2A0557">
      <w:pPr>
        <w:spacing w:line="276" w:lineRule="auto"/>
      </w:pPr>
    </w:p>
    <w:tbl>
      <w:tblPr>
        <w:tblStyle w:val="8"/>
        <w:tblW w:w="7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276"/>
        <w:gridCol w:w="1701"/>
        <w:gridCol w:w="1559"/>
        <w:gridCol w:w="1483"/>
      </w:tblGrid>
      <w:tr w14:paraId="55ADA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tcPr>
          <w:p w14:paraId="2F580AAA">
            <w:pPr>
              <w:spacing w:line="276" w:lineRule="auto"/>
              <w:rPr>
                <w:b/>
                <w:lang w:val="vi-VN"/>
              </w:rPr>
            </w:pPr>
          </w:p>
        </w:tc>
        <w:tc>
          <w:tcPr>
            <w:tcW w:w="6019" w:type="dxa"/>
            <w:gridSpan w:val="4"/>
            <w:tcBorders>
              <w:top w:val="single" w:color="auto" w:sz="4" w:space="0"/>
              <w:left w:val="single" w:color="auto" w:sz="4" w:space="0"/>
              <w:bottom w:val="single" w:color="auto" w:sz="4" w:space="0"/>
              <w:right w:val="single" w:color="auto" w:sz="4" w:space="0"/>
            </w:tcBorders>
            <w:vAlign w:val="center"/>
          </w:tcPr>
          <w:p w14:paraId="6EECEA60">
            <w:pPr>
              <w:spacing w:line="276" w:lineRule="auto"/>
              <w:jc w:val="center"/>
              <w:rPr>
                <w:b/>
                <w:lang w:val="vi-VN"/>
              </w:rPr>
            </w:pPr>
            <w:r>
              <w:rPr>
                <w:b/>
                <w:lang w:val="vi-VN"/>
              </w:rPr>
              <w:t>Mức Độ Phức Tạp</w:t>
            </w:r>
          </w:p>
        </w:tc>
      </w:tr>
      <w:tr w14:paraId="0D71C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0197C636">
            <w:pPr>
              <w:spacing w:line="276" w:lineRule="auto"/>
              <w:rPr>
                <w:b/>
                <w:lang w:val="vi-VN"/>
              </w:rPr>
            </w:pPr>
            <w:r>
              <w:rPr>
                <w:b/>
                <w:lang w:val="vi-VN"/>
              </w:rPr>
              <w:t>Mô Tả</w:t>
            </w:r>
          </w:p>
        </w:tc>
        <w:tc>
          <w:tcPr>
            <w:tcW w:w="1276" w:type="dxa"/>
            <w:tcBorders>
              <w:top w:val="single" w:color="auto" w:sz="4" w:space="0"/>
              <w:left w:val="single" w:color="auto" w:sz="4" w:space="0"/>
              <w:bottom w:val="single" w:color="auto" w:sz="4" w:space="0"/>
              <w:right w:val="single" w:color="auto" w:sz="4" w:space="0"/>
            </w:tcBorders>
            <w:vAlign w:val="center"/>
          </w:tcPr>
          <w:p w14:paraId="5E053734">
            <w:pPr>
              <w:spacing w:line="276" w:lineRule="auto"/>
              <w:jc w:val="center"/>
              <w:rPr>
                <w:b/>
                <w:lang w:val="vi-VN"/>
              </w:rPr>
            </w:pPr>
            <w:r>
              <w:rPr>
                <w:b/>
                <w:lang w:val="vi-VN"/>
              </w:rPr>
              <w:t>Thấp</w:t>
            </w:r>
          </w:p>
        </w:tc>
        <w:tc>
          <w:tcPr>
            <w:tcW w:w="1701" w:type="dxa"/>
            <w:tcBorders>
              <w:top w:val="single" w:color="auto" w:sz="4" w:space="0"/>
              <w:left w:val="single" w:color="auto" w:sz="4" w:space="0"/>
              <w:bottom w:val="single" w:color="auto" w:sz="4" w:space="0"/>
              <w:right w:val="single" w:color="auto" w:sz="4" w:space="0"/>
            </w:tcBorders>
            <w:vAlign w:val="center"/>
          </w:tcPr>
          <w:p w14:paraId="0627507C">
            <w:pPr>
              <w:spacing w:line="276" w:lineRule="auto"/>
              <w:jc w:val="center"/>
              <w:rPr>
                <w:b/>
                <w:lang w:val="vi-VN"/>
              </w:rPr>
            </w:pPr>
            <w:r>
              <w:rPr>
                <w:b/>
                <w:lang w:val="vi-VN"/>
              </w:rPr>
              <w:t>Trung Bình</w:t>
            </w:r>
          </w:p>
        </w:tc>
        <w:tc>
          <w:tcPr>
            <w:tcW w:w="1559" w:type="dxa"/>
            <w:tcBorders>
              <w:top w:val="single" w:color="auto" w:sz="4" w:space="0"/>
              <w:left w:val="single" w:color="auto" w:sz="4" w:space="0"/>
              <w:bottom w:val="single" w:color="auto" w:sz="4" w:space="0"/>
              <w:right w:val="single" w:color="auto" w:sz="4" w:space="0"/>
            </w:tcBorders>
            <w:vAlign w:val="center"/>
          </w:tcPr>
          <w:p w14:paraId="11C31121">
            <w:pPr>
              <w:spacing w:line="276" w:lineRule="auto"/>
              <w:jc w:val="center"/>
              <w:rPr>
                <w:b/>
                <w:lang w:val="vi-VN"/>
              </w:rPr>
            </w:pPr>
            <w:r>
              <w:rPr>
                <w:b/>
                <w:lang w:val="vi-VN"/>
              </w:rPr>
              <w:t>Cao</w:t>
            </w:r>
          </w:p>
        </w:tc>
        <w:tc>
          <w:tcPr>
            <w:tcW w:w="1483" w:type="dxa"/>
            <w:tcBorders>
              <w:top w:val="single" w:color="auto" w:sz="4" w:space="0"/>
              <w:left w:val="single" w:color="auto" w:sz="4" w:space="0"/>
              <w:bottom w:val="single" w:color="auto" w:sz="4" w:space="0"/>
              <w:right w:val="single" w:color="auto" w:sz="4" w:space="0"/>
            </w:tcBorders>
            <w:vAlign w:val="center"/>
          </w:tcPr>
          <w:p w14:paraId="4E867F12">
            <w:pPr>
              <w:spacing w:line="276" w:lineRule="auto"/>
              <w:rPr>
                <w:b/>
                <w:lang w:val="vi-VN"/>
              </w:rPr>
            </w:pPr>
            <w:r>
              <w:rPr>
                <w:b/>
                <w:lang w:val="vi-VN"/>
              </w:rPr>
              <w:t>Tổng cộng</w:t>
            </w:r>
          </w:p>
        </w:tc>
      </w:tr>
      <w:tr w14:paraId="03F09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5F4A4646">
            <w:pPr>
              <w:spacing w:line="276" w:lineRule="auto"/>
              <w:rPr>
                <w:b/>
                <w:lang w:val="vi-VN"/>
              </w:rPr>
            </w:pPr>
            <w:r>
              <w:rPr>
                <w:b/>
                <w:lang w:val="vi-VN"/>
              </w:rPr>
              <w:t>Input</w:t>
            </w:r>
          </w:p>
        </w:tc>
        <w:tc>
          <w:tcPr>
            <w:tcW w:w="1276" w:type="dxa"/>
            <w:tcBorders>
              <w:top w:val="single" w:color="auto" w:sz="4" w:space="0"/>
              <w:left w:val="single" w:color="auto" w:sz="4" w:space="0"/>
              <w:bottom w:val="single" w:color="auto" w:sz="4" w:space="0"/>
              <w:right w:val="single" w:color="auto" w:sz="4" w:space="0"/>
            </w:tcBorders>
            <w:vAlign w:val="center"/>
          </w:tcPr>
          <w:p w14:paraId="65F795DE">
            <w:pPr>
              <w:spacing w:line="276" w:lineRule="auto"/>
              <w:jc w:val="center"/>
            </w:pPr>
            <w:r>
              <w:t>18 x 3</w:t>
            </w:r>
          </w:p>
        </w:tc>
        <w:tc>
          <w:tcPr>
            <w:tcW w:w="1701" w:type="dxa"/>
            <w:tcBorders>
              <w:top w:val="single" w:color="auto" w:sz="4" w:space="0"/>
              <w:left w:val="single" w:color="auto" w:sz="4" w:space="0"/>
              <w:bottom w:val="single" w:color="auto" w:sz="4" w:space="0"/>
              <w:right w:val="single" w:color="auto" w:sz="4" w:space="0"/>
            </w:tcBorders>
            <w:vAlign w:val="center"/>
          </w:tcPr>
          <w:p w14:paraId="59E982F2">
            <w:pPr>
              <w:spacing w:line="276" w:lineRule="auto"/>
              <w:jc w:val="center"/>
              <w:rPr>
                <w:lang w:val="vi-VN"/>
              </w:rPr>
            </w:pPr>
            <w:r>
              <w:rPr>
                <w:lang w:val="vi-VN"/>
              </w:rPr>
              <w:t>x4</w:t>
            </w:r>
          </w:p>
        </w:tc>
        <w:tc>
          <w:tcPr>
            <w:tcW w:w="1559" w:type="dxa"/>
            <w:tcBorders>
              <w:top w:val="single" w:color="auto" w:sz="4" w:space="0"/>
              <w:left w:val="single" w:color="auto" w:sz="4" w:space="0"/>
              <w:bottom w:val="single" w:color="auto" w:sz="4" w:space="0"/>
              <w:right w:val="single" w:color="auto" w:sz="4" w:space="0"/>
            </w:tcBorders>
            <w:vAlign w:val="center"/>
          </w:tcPr>
          <w:p w14:paraId="07E34BE0">
            <w:pPr>
              <w:spacing w:line="276" w:lineRule="auto"/>
              <w:jc w:val="center"/>
            </w:pPr>
            <w:r>
              <w:t>x6</w:t>
            </w:r>
          </w:p>
        </w:tc>
        <w:tc>
          <w:tcPr>
            <w:tcW w:w="1483" w:type="dxa"/>
            <w:tcBorders>
              <w:top w:val="single" w:color="auto" w:sz="4" w:space="0"/>
              <w:left w:val="single" w:color="auto" w:sz="4" w:space="0"/>
              <w:bottom w:val="single" w:color="auto" w:sz="4" w:space="0"/>
              <w:right w:val="single" w:color="auto" w:sz="4" w:space="0"/>
            </w:tcBorders>
            <w:vAlign w:val="center"/>
          </w:tcPr>
          <w:p w14:paraId="60F0EB19">
            <w:pPr>
              <w:spacing w:line="276" w:lineRule="auto"/>
              <w:jc w:val="center"/>
            </w:pPr>
            <w:r>
              <w:t>54</w:t>
            </w:r>
          </w:p>
        </w:tc>
      </w:tr>
      <w:tr w14:paraId="4582CE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57D67FFA">
            <w:pPr>
              <w:spacing w:line="276" w:lineRule="auto"/>
              <w:rPr>
                <w:b/>
                <w:lang w:val="vi-VN"/>
              </w:rPr>
            </w:pPr>
            <w:r>
              <w:rPr>
                <w:b/>
                <w:lang w:val="vi-VN"/>
              </w:rPr>
              <w:t>Output</w:t>
            </w:r>
          </w:p>
        </w:tc>
        <w:tc>
          <w:tcPr>
            <w:tcW w:w="1276" w:type="dxa"/>
            <w:tcBorders>
              <w:top w:val="single" w:color="auto" w:sz="4" w:space="0"/>
              <w:left w:val="single" w:color="auto" w:sz="4" w:space="0"/>
              <w:bottom w:val="single" w:color="auto" w:sz="4" w:space="0"/>
              <w:right w:val="single" w:color="auto" w:sz="4" w:space="0"/>
            </w:tcBorders>
            <w:vAlign w:val="center"/>
          </w:tcPr>
          <w:p w14:paraId="67178530">
            <w:pPr>
              <w:spacing w:line="276" w:lineRule="auto"/>
              <w:jc w:val="center"/>
            </w:pPr>
            <w:r>
              <w:t>20 x 4</w:t>
            </w:r>
          </w:p>
        </w:tc>
        <w:tc>
          <w:tcPr>
            <w:tcW w:w="1701" w:type="dxa"/>
            <w:tcBorders>
              <w:top w:val="single" w:color="auto" w:sz="4" w:space="0"/>
              <w:left w:val="single" w:color="auto" w:sz="4" w:space="0"/>
              <w:bottom w:val="single" w:color="auto" w:sz="4" w:space="0"/>
              <w:right w:val="single" w:color="auto" w:sz="4" w:space="0"/>
            </w:tcBorders>
            <w:vAlign w:val="center"/>
          </w:tcPr>
          <w:p w14:paraId="2F04FD7D">
            <w:pPr>
              <w:spacing w:line="276" w:lineRule="auto"/>
              <w:jc w:val="center"/>
              <w:rPr>
                <w:lang w:val="vi-VN"/>
              </w:rPr>
            </w:pPr>
            <w:r>
              <w:rPr>
                <w:lang w:val="vi-VN"/>
              </w:rPr>
              <w:t>x5</w:t>
            </w:r>
          </w:p>
        </w:tc>
        <w:tc>
          <w:tcPr>
            <w:tcW w:w="1559" w:type="dxa"/>
            <w:tcBorders>
              <w:top w:val="single" w:color="auto" w:sz="4" w:space="0"/>
              <w:left w:val="single" w:color="auto" w:sz="4" w:space="0"/>
              <w:bottom w:val="single" w:color="auto" w:sz="4" w:space="0"/>
              <w:right w:val="single" w:color="auto" w:sz="4" w:space="0"/>
            </w:tcBorders>
            <w:vAlign w:val="center"/>
          </w:tcPr>
          <w:p w14:paraId="3F603056">
            <w:pPr>
              <w:spacing w:line="276" w:lineRule="auto"/>
              <w:jc w:val="center"/>
            </w:pPr>
            <w:r>
              <w:t>x7</w:t>
            </w:r>
          </w:p>
        </w:tc>
        <w:tc>
          <w:tcPr>
            <w:tcW w:w="1483" w:type="dxa"/>
            <w:tcBorders>
              <w:top w:val="single" w:color="auto" w:sz="4" w:space="0"/>
              <w:left w:val="single" w:color="auto" w:sz="4" w:space="0"/>
              <w:bottom w:val="single" w:color="auto" w:sz="4" w:space="0"/>
              <w:right w:val="single" w:color="auto" w:sz="4" w:space="0"/>
            </w:tcBorders>
            <w:vAlign w:val="center"/>
          </w:tcPr>
          <w:p w14:paraId="1A2F40AB">
            <w:pPr>
              <w:spacing w:line="276" w:lineRule="auto"/>
              <w:jc w:val="center"/>
            </w:pPr>
            <w:r>
              <w:t>80</w:t>
            </w:r>
          </w:p>
        </w:tc>
      </w:tr>
      <w:tr w14:paraId="4ADD8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4CD497F4">
            <w:pPr>
              <w:spacing w:line="276" w:lineRule="auto"/>
              <w:rPr>
                <w:b/>
                <w:lang w:val="vi-VN"/>
              </w:rPr>
            </w:pPr>
            <w:r>
              <w:rPr>
                <w:b/>
                <w:lang w:val="vi-VN"/>
              </w:rPr>
              <w:t>Queries</w:t>
            </w:r>
          </w:p>
        </w:tc>
        <w:tc>
          <w:tcPr>
            <w:tcW w:w="1276" w:type="dxa"/>
            <w:tcBorders>
              <w:top w:val="single" w:color="auto" w:sz="4" w:space="0"/>
              <w:left w:val="single" w:color="auto" w:sz="4" w:space="0"/>
              <w:bottom w:val="single" w:color="auto" w:sz="4" w:space="0"/>
              <w:right w:val="single" w:color="auto" w:sz="4" w:space="0"/>
            </w:tcBorders>
            <w:vAlign w:val="center"/>
          </w:tcPr>
          <w:p w14:paraId="4EBAC823">
            <w:pPr>
              <w:spacing w:line="276" w:lineRule="auto"/>
              <w:jc w:val="center"/>
            </w:pPr>
            <w:r>
              <w:t>x3</w:t>
            </w:r>
          </w:p>
        </w:tc>
        <w:tc>
          <w:tcPr>
            <w:tcW w:w="1701" w:type="dxa"/>
            <w:tcBorders>
              <w:top w:val="single" w:color="auto" w:sz="4" w:space="0"/>
              <w:left w:val="single" w:color="auto" w:sz="4" w:space="0"/>
              <w:bottom w:val="single" w:color="auto" w:sz="4" w:space="0"/>
              <w:right w:val="single" w:color="auto" w:sz="4" w:space="0"/>
            </w:tcBorders>
            <w:vAlign w:val="center"/>
          </w:tcPr>
          <w:p w14:paraId="0B26F86D">
            <w:pPr>
              <w:spacing w:line="276" w:lineRule="auto"/>
              <w:jc w:val="center"/>
            </w:pPr>
            <w:r>
              <w:t>14 x 4</w:t>
            </w:r>
          </w:p>
        </w:tc>
        <w:tc>
          <w:tcPr>
            <w:tcW w:w="1559" w:type="dxa"/>
            <w:tcBorders>
              <w:top w:val="single" w:color="auto" w:sz="4" w:space="0"/>
              <w:left w:val="single" w:color="auto" w:sz="4" w:space="0"/>
              <w:bottom w:val="single" w:color="auto" w:sz="4" w:space="0"/>
              <w:right w:val="single" w:color="auto" w:sz="4" w:space="0"/>
            </w:tcBorders>
            <w:vAlign w:val="center"/>
          </w:tcPr>
          <w:p w14:paraId="36442FC5">
            <w:pPr>
              <w:spacing w:line="276" w:lineRule="auto"/>
              <w:jc w:val="center"/>
              <w:rPr>
                <w:lang w:val="vi-VN"/>
              </w:rPr>
            </w:pPr>
            <w:r>
              <w:rPr>
                <w:lang w:val="vi-VN"/>
              </w:rPr>
              <w:t>x6</w:t>
            </w:r>
          </w:p>
        </w:tc>
        <w:tc>
          <w:tcPr>
            <w:tcW w:w="1483" w:type="dxa"/>
            <w:tcBorders>
              <w:top w:val="single" w:color="auto" w:sz="4" w:space="0"/>
              <w:left w:val="single" w:color="auto" w:sz="4" w:space="0"/>
              <w:bottom w:val="single" w:color="auto" w:sz="4" w:space="0"/>
              <w:right w:val="single" w:color="auto" w:sz="4" w:space="0"/>
            </w:tcBorders>
            <w:vAlign w:val="center"/>
          </w:tcPr>
          <w:p w14:paraId="5F999014">
            <w:pPr>
              <w:spacing w:line="276" w:lineRule="auto"/>
              <w:jc w:val="center"/>
            </w:pPr>
            <w:r>
              <w:t>56</w:t>
            </w:r>
          </w:p>
        </w:tc>
      </w:tr>
      <w:tr w14:paraId="6466C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22644B72">
            <w:pPr>
              <w:spacing w:line="276" w:lineRule="auto"/>
              <w:rPr>
                <w:b/>
                <w:lang w:val="vi-VN"/>
              </w:rPr>
            </w:pPr>
            <w:r>
              <w:rPr>
                <w:b/>
                <w:lang w:val="vi-VN"/>
              </w:rPr>
              <w:t>Files</w:t>
            </w:r>
          </w:p>
        </w:tc>
        <w:tc>
          <w:tcPr>
            <w:tcW w:w="1276" w:type="dxa"/>
            <w:tcBorders>
              <w:top w:val="single" w:color="auto" w:sz="4" w:space="0"/>
              <w:left w:val="single" w:color="auto" w:sz="4" w:space="0"/>
              <w:bottom w:val="single" w:color="auto" w:sz="4" w:space="0"/>
              <w:right w:val="single" w:color="auto" w:sz="4" w:space="0"/>
            </w:tcBorders>
            <w:vAlign w:val="center"/>
          </w:tcPr>
          <w:p w14:paraId="4291B51E">
            <w:pPr>
              <w:spacing w:line="276" w:lineRule="auto"/>
              <w:jc w:val="center"/>
              <w:rPr>
                <w:lang w:val="vi-VN"/>
              </w:rPr>
            </w:pPr>
            <w:r>
              <w:t xml:space="preserve">14 </w:t>
            </w:r>
            <w:r>
              <w:rPr>
                <w:lang w:val="vi-VN"/>
              </w:rPr>
              <w:t>x7</w:t>
            </w:r>
          </w:p>
        </w:tc>
        <w:tc>
          <w:tcPr>
            <w:tcW w:w="1701" w:type="dxa"/>
            <w:tcBorders>
              <w:top w:val="single" w:color="auto" w:sz="4" w:space="0"/>
              <w:left w:val="single" w:color="auto" w:sz="4" w:space="0"/>
              <w:bottom w:val="single" w:color="auto" w:sz="4" w:space="0"/>
              <w:right w:val="single" w:color="auto" w:sz="4" w:space="0"/>
            </w:tcBorders>
            <w:vAlign w:val="center"/>
          </w:tcPr>
          <w:p w14:paraId="6E5AC49C">
            <w:pPr>
              <w:spacing w:line="276" w:lineRule="auto"/>
              <w:jc w:val="center"/>
            </w:pPr>
            <w:r>
              <w:t>x10</w:t>
            </w:r>
          </w:p>
        </w:tc>
        <w:tc>
          <w:tcPr>
            <w:tcW w:w="1559" w:type="dxa"/>
            <w:tcBorders>
              <w:top w:val="single" w:color="auto" w:sz="4" w:space="0"/>
              <w:left w:val="single" w:color="auto" w:sz="4" w:space="0"/>
              <w:bottom w:val="single" w:color="auto" w:sz="4" w:space="0"/>
              <w:right w:val="single" w:color="auto" w:sz="4" w:space="0"/>
            </w:tcBorders>
            <w:vAlign w:val="center"/>
          </w:tcPr>
          <w:p w14:paraId="166EBF63">
            <w:pPr>
              <w:spacing w:line="276" w:lineRule="auto"/>
              <w:jc w:val="center"/>
            </w:pPr>
            <w:r>
              <w:t>x15</w:t>
            </w:r>
          </w:p>
        </w:tc>
        <w:tc>
          <w:tcPr>
            <w:tcW w:w="1483" w:type="dxa"/>
            <w:tcBorders>
              <w:top w:val="single" w:color="auto" w:sz="4" w:space="0"/>
              <w:left w:val="single" w:color="auto" w:sz="4" w:space="0"/>
              <w:bottom w:val="single" w:color="auto" w:sz="4" w:space="0"/>
              <w:right w:val="single" w:color="auto" w:sz="4" w:space="0"/>
            </w:tcBorders>
            <w:vAlign w:val="center"/>
          </w:tcPr>
          <w:p w14:paraId="6B0E02D2">
            <w:pPr>
              <w:spacing w:line="276" w:lineRule="auto"/>
              <w:jc w:val="center"/>
            </w:pPr>
            <w:r>
              <w:t>98</w:t>
            </w:r>
          </w:p>
        </w:tc>
      </w:tr>
      <w:tr w14:paraId="61D8D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46B7340F">
            <w:pPr>
              <w:spacing w:line="276" w:lineRule="auto"/>
              <w:rPr>
                <w:b/>
                <w:lang w:val="vi-VN"/>
              </w:rPr>
            </w:pPr>
            <w:r>
              <w:rPr>
                <w:b/>
                <w:lang w:val="vi-VN"/>
              </w:rPr>
              <w:t>Interfaces</w:t>
            </w:r>
          </w:p>
        </w:tc>
        <w:tc>
          <w:tcPr>
            <w:tcW w:w="1276" w:type="dxa"/>
            <w:tcBorders>
              <w:top w:val="single" w:color="auto" w:sz="4" w:space="0"/>
              <w:left w:val="single" w:color="auto" w:sz="4" w:space="0"/>
              <w:bottom w:val="single" w:color="auto" w:sz="4" w:space="0"/>
              <w:right w:val="single" w:color="auto" w:sz="4" w:space="0"/>
            </w:tcBorders>
            <w:vAlign w:val="center"/>
          </w:tcPr>
          <w:p w14:paraId="63F5B7E1">
            <w:pPr>
              <w:spacing w:line="276" w:lineRule="auto"/>
              <w:jc w:val="center"/>
              <w:rPr>
                <w:lang w:val="vi-VN"/>
              </w:rPr>
            </w:pPr>
            <w:r>
              <w:t>6</w:t>
            </w:r>
            <w:r>
              <w:rPr>
                <w:lang w:val="vi-VN"/>
              </w:rPr>
              <w:t>x3</w:t>
            </w:r>
          </w:p>
        </w:tc>
        <w:tc>
          <w:tcPr>
            <w:tcW w:w="1701" w:type="dxa"/>
            <w:tcBorders>
              <w:top w:val="single" w:color="auto" w:sz="4" w:space="0"/>
              <w:left w:val="single" w:color="auto" w:sz="4" w:space="0"/>
              <w:bottom w:val="single" w:color="auto" w:sz="4" w:space="0"/>
              <w:right w:val="single" w:color="auto" w:sz="4" w:space="0"/>
            </w:tcBorders>
            <w:vAlign w:val="center"/>
          </w:tcPr>
          <w:p w14:paraId="62A1D41C">
            <w:pPr>
              <w:spacing w:line="276" w:lineRule="auto"/>
              <w:jc w:val="center"/>
            </w:pPr>
            <w:r>
              <w:t>x4</w:t>
            </w:r>
          </w:p>
        </w:tc>
        <w:tc>
          <w:tcPr>
            <w:tcW w:w="1559" w:type="dxa"/>
            <w:tcBorders>
              <w:top w:val="single" w:color="auto" w:sz="4" w:space="0"/>
              <w:left w:val="single" w:color="auto" w:sz="4" w:space="0"/>
              <w:bottom w:val="single" w:color="auto" w:sz="4" w:space="0"/>
              <w:right w:val="single" w:color="auto" w:sz="4" w:space="0"/>
            </w:tcBorders>
            <w:vAlign w:val="center"/>
          </w:tcPr>
          <w:p w14:paraId="375EDD9F">
            <w:pPr>
              <w:spacing w:line="276" w:lineRule="auto"/>
              <w:jc w:val="center"/>
            </w:pPr>
            <w:r>
              <w:t>x6</w:t>
            </w:r>
          </w:p>
        </w:tc>
        <w:tc>
          <w:tcPr>
            <w:tcW w:w="1483" w:type="dxa"/>
            <w:tcBorders>
              <w:top w:val="single" w:color="auto" w:sz="4" w:space="0"/>
              <w:left w:val="single" w:color="auto" w:sz="4" w:space="0"/>
              <w:bottom w:val="single" w:color="auto" w:sz="4" w:space="0"/>
              <w:right w:val="single" w:color="auto" w:sz="4" w:space="0"/>
            </w:tcBorders>
            <w:vAlign w:val="center"/>
          </w:tcPr>
          <w:p w14:paraId="506A2678">
            <w:pPr>
              <w:spacing w:line="276" w:lineRule="auto"/>
              <w:jc w:val="center"/>
            </w:pPr>
            <w:r>
              <w:t>18</w:t>
            </w:r>
          </w:p>
        </w:tc>
      </w:tr>
      <w:tr w14:paraId="00490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6349" w:type="dxa"/>
            <w:gridSpan w:val="4"/>
            <w:tcBorders>
              <w:top w:val="single" w:color="auto" w:sz="4" w:space="0"/>
              <w:left w:val="single" w:color="auto" w:sz="4" w:space="0"/>
              <w:bottom w:val="single" w:color="auto" w:sz="4" w:space="0"/>
              <w:right w:val="single" w:color="auto" w:sz="4" w:space="0"/>
            </w:tcBorders>
            <w:vAlign w:val="center"/>
          </w:tcPr>
          <w:p w14:paraId="675DCA21">
            <w:pPr>
              <w:spacing w:line="276" w:lineRule="auto"/>
              <w:rPr>
                <w:lang w:val="vi-VN"/>
              </w:rPr>
            </w:pPr>
            <w:r>
              <w:rPr>
                <w:b/>
                <w:lang w:val="vi-VN"/>
              </w:rPr>
              <w:t>Tổng</w:t>
            </w:r>
          </w:p>
        </w:tc>
        <w:tc>
          <w:tcPr>
            <w:tcW w:w="1483" w:type="dxa"/>
            <w:tcBorders>
              <w:top w:val="single" w:color="auto" w:sz="4" w:space="0"/>
              <w:left w:val="single" w:color="auto" w:sz="4" w:space="0"/>
              <w:bottom w:val="single" w:color="auto" w:sz="4" w:space="0"/>
              <w:right w:val="single" w:color="auto" w:sz="4" w:space="0"/>
            </w:tcBorders>
            <w:vAlign w:val="center"/>
          </w:tcPr>
          <w:p w14:paraId="715B0111">
            <w:pPr>
              <w:spacing w:line="276" w:lineRule="auto"/>
              <w:jc w:val="center"/>
              <w:rPr>
                <w:lang w:val="vi-VN"/>
              </w:rPr>
            </w:pPr>
            <w:r>
              <w:t>306</w:t>
            </w:r>
          </w:p>
        </w:tc>
      </w:tr>
    </w:tbl>
    <w:p w14:paraId="528E9B3A">
      <w:pPr>
        <w:spacing w:line="276" w:lineRule="auto"/>
        <w:ind w:left="709"/>
        <w:jc w:val="center"/>
        <w:rPr>
          <w:bCs/>
          <w:i/>
        </w:rPr>
      </w:pPr>
      <w:r>
        <w:rPr>
          <w:bCs/>
          <w:i/>
        </w:rPr>
        <w:t>Bảng tổng hợp chức năng chưa điều chỉnh</w:t>
      </w:r>
    </w:p>
    <w:p w14:paraId="0D211723">
      <w:pPr>
        <w:spacing w:line="276" w:lineRule="auto"/>
        <w:ind w:left="2410"/>
        <w:rPr>
          <w:bCs/>
        </w:rPr>
      </w:pPr>
    </w:p>
    <w:p w14:paraId="395E992A">
      <w:pPr>
        <w:spacing w:line="276" w:lineRule="auto"/>
        <w:ind w:left="709"/>
      </w:pPr>
      <w:r>
        <w:rPr>
          <w:lang w:val="vi-VN"/>
        </w:rPr>
        <w:t xml:space="preserve">Vậy </w:t>
      </w:r>
      <w:r>
        <w:t>điểm chức năng chưa điều chỉnh (</w:t>
      </w:r>
      <w:r>
        <w:rPr>
          <w:lang w:val="vi-VN"/>
        </w:rPr>
        <w:t xml:space="preserve">Unadjusted Function Points </w:t>
      </w:r>
      <w:r>
        <w:t xml:space="preserve">- </w:t>
      </w:r>
      <w:r>
        <w:rPr>
          <w:lang w:val="vi-VN"/>
        </w:rPr>
        <w:t xml:space="preserve">UFP): </w:t>
      </w:r>
    </w:p>
    <w:p w14:paraId="52A2E198">
      <w:pPr>
        <w:spacing w:line="276" w:lineRule="auto"/>
        <w:ind w:left="709"/>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0"/>
        <w:gridCol w:w="1590"/>
      </w:tblGrid>
      <w:tr w14:paraId="0E806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6D096C8C">
            <w:pPr>
              <w:spacing w:line="276" w:lineRule="auto"/>
              <w:rPr>
                <w:b/>
              </w:rPr>
            </w:pPr>
            <w:r>
              <w:rPr>
                <w:b/>
                <w:lang w:val="vi-VN"/>
              </w:rPr>
              <w:t xml:space="preserve">14 </w:t>
            </w:r>
            <w:r>
              <w:rPr>
                <w:b/>
              </w:rPr>
              <w:t>Yếu tố phức tạp kỹ thuật</w:t>
            </w:r>
          </w:p>
        </w:tc>
        <w:tc>
          <w:tcPr>
            <w:tcW w:w="1590" w:type="dxa"/>
            <w:tcBorders>
              <w:top w:val="single" w:color="auto" w:sz="4" w:space="0"/>
              <w:left w:val="single" w:color="auto" w:sz="4" w:space="0"/>
              <w:bottom w:val="single" w:color="auto" w:sz="4" w:space="0"/>
              <w:right w:val="single" w:color="auto" w:sz="4" w:space="0"/>
            </w:tcBorders>
            <w:vAlign w:val="center"/>
          </w:tcPr>
          <w:p w14:paraId="4FDAC88F">
            <w:pPr>
              <w:spacing w:line="276" w:lineRule="auto"/>
              <w:jc w:val="center"/>
              <w:rPr>
                <w:lang w:val="vi-VN"/>
              </w:rPr>
            </w:pPr>
            <w:r>
              <w:rPr>
                <w:lang w:val="vi-VN"/>
              </w:rPr>
              <w:t>0-5</w:t>
            </w:r>
          </w:p>
        </w:tc>
      </w:tr>
      <w:tr w14:paraId="4ACBF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2B7CEFEA">
            <w:pPr>
              <w:spacing w:line="276" w:lineRule="auto"/>
              <w:rPr>
                <w:lang w:val="vi-VN"/>
              </w:rPr>
            </w:pPr>
            <w:r>
              <w:rPr>
                <w:lang w:val="vi-VN"/>
              </w:rPr>
              <w:t>Truyền thông dữ liệu (Data Communications)</w:t>
            </w:r>
          </w:p>
        </w:tc>
        <w:tc>
          <w:tcPr>
            <w:tcW w:w="1590" w:type="dxa"/>
            <w:tcBorders>
              <w:top w:val="single" w:color="auto" w:sz="4" w:space="0"/>
              <w:left w:val="single" w:color="auto" w:sz="4" w:space="0"/>
              <w:bottom w:val="single" w:color="auto" w:sz="4" w:space="0"/>
              <w:right w:val="single" w:color="auto" w:sz="4" w:space="0"/>
            </w:tcBorders>
            <w:vAlign w:val="center"/>
          </w:tcPr>
          <w:p w14:paraId="651A04E5">
            <w:pPr>
              <w:spacing w:line="276" w:lineRule="auto"/>
              <w:jc w:val="center"/>
            </w:pPr>
            <w:r>
              <w:t>4</w:t>
            </w:r>
          </w:p>
        </w:tc>
      </w:tr>
      <w:tr w14:paraId="2D0E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1E81313">
            <w:pPr>
              <w:spacing w:line="276" w:lineRule="auto"/>
              <w:rPr>
                <w:lang w:val="vi-VN"/>
              </w:rPr>
            </w:pPr>
            <w:r>
              <w:rPr>
                <w:lang w:val="vi-VN"/>
              </w:rPr>
              <w:t>Xử lý dữ liệu phân tán (Distributed Functions)</w:t>
            </w:r>
          </w:p>
        </w:tc>
        <w:tc>
          <w:tcPr>
            <w:tcW w:w="1590" w:type="dxa"/>
            <w:tcBorders>
              <w:top w:val="single" w:color="auto" w:sz="4" w:space="0"/>
              <w:left w:val="single" w:color="auto" w:sz="4" w:space="0"/>
              <w:bottom w:val="single" w:color="auto" w:sz="4" w:space="0"/>
              <w:right w:val="single" w:color="auto" w:sz="4" w:space="0"/>
            </w:tcBorders>
            <w:vAlign w:val="center"/>
          </w:tcPr>
          <w:p w14:paraId="6C650755">
            <w:pPr>
              <w:spacing w:line="276" w:lineRule="auto"/>
              <w:jc w:val="center"/>
            </w:pPr>
            <w:r>
              <w:t>3</w:t>
            </w:r>
          </w:p>
        </w:tc>
      </w:tr>
      <w:tr w14:paraId="459DD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1469A6B4">
            <w:pPr>
              <w:spacing w:line="276" w:lineRule="auto"/>
              <w:rPr>
                <w:lang w:val="vi-VN"/>
              </w:rPr>
            </w:pPr>
            <w:r>
              <w:rPr>
                <w:lang w:val="vi-VN"/>
              </w:rPr>
              <w:t>Hiệu năng (Performance)</w:t>
            </w:r>
          </w:p>
        </w:tc>
        <w:tc>
          <w:tcPr>
            <w:tcW w:w="1590" w:type="dxa"/>
            <w:tcBorders>
              <w:top w:val="single" w:color="auto" w:sz="4" w:space="0"/>
              <w:left w:val="single" w:color="auto" w:sz="4" w:space="0"/>
              <w:bottom w:val="single" w:color="auto" w:sz="4" w:space="0"/>
              <w:right w:val="single" w:color="auto" w:sz="4" w:space="0"/>
            </w:tcBorders>
            <w:vAlign w:val="center"/>
          </w:tcPr>
          <w:p w14:paraId="50EABF46">
            <w:pPr>
              <w:spacing w:line="276" w:lineRule="auto"/>
              <w:jc w:val="center"/>
            </w:pPr>
            <w:r>
              <w:t>4</w:t>
            </w:r>
          </w:p>
        </w:tc>
      </w:tr>
      <w:tr w14:paraId="41097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7512DE8">
            <w:pPr>
              <w:spacing w:line="276" w:lineRule="auto"/>
              <w:rPr>
                <w:lang w:val="vi-VN"/>
              </w:rPr>
            </w:pPr>
            <w:r>
              <w:rPr>
                <w:lang w:val="vi-VN"/>
              </w:rPr>
              <w:t>Cấu hình sử dụng cao (Heavily Used Configuration)</w:t>
            </w:r>
          </w:p>
        </w:tc>
        <w:tc>
          <w:tcPr>
            <w:tcW w:w="1590" w:type="dxa"/>
            <w:tcBorders>
              <w:top w:val="single" w:color="auto" w:sz="4" w:space="0"/>
              <w:left w:val="single" w:color="auto" w:sz="4" w:space="0"/>
              <w:bottom w:val="single" w:color="auto" w:sz="4" w:space="0"/>
              <w:right w:val="single" w:color="auto" w:sz="4" w:space="0"/>
            </w:tcBorders>
            <w:vAlign w:val="center"/>
          </w:tcPr>
          <w:p w14:paraId="5B9C260B">
            <w:pPr>
              <w:spacing w:line="276" w:lineRule="auto"/>
              <w:jc w:val="center"/>
            </w:pPr>
            <w:r>
              <w:t>4</w:t>
            </w:r>
          </w:p>
        </w:tc>
      </w:tr>
      <w:tr w14:paraId="3EE41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6DF253A">
            <w:pPr>
              <w:spacing w:line="276" w:lineRule="auto"/>
              <w:rPr>
                <w:lang w:val="vi-VN"/>
              </w:rPr>
            </w:pPr>
            <w:r>
              <w:rPr>
                <w:lang w:val="vi-VN"/>
              </w:rPr>
              <w:t>Tỷ lệ giao dịch (Transaction Rate)</w:t>
            </w:r>
          </w:p>
        </w:tc>
        <w:tc>
          <w:tcPr>
            <w:tcW w:w="1590" w:type="dxa"/>
            <w:tcBorders>
              <w:top w:val="single" w:color="auto" w:sz="4" w:space="0"/>
              <w:left w:val="single" w:color="auto" w:sz="4" w:space="0"/>
              <w:bottom w:val="single" w:color="auto" w:sz="4" w:space="0"/>
              <w:right w:val="single" w:color="auto" w:sz="4" w:space="0"/>
            </w:tcBorders>
            <w:vAlign w:val="center"/>
          </w:tcPr>
          <w:p w14:paraId="590221BF">
            <w:pPr>
              <w:spacing w:line="276" w:lineRule="auto"/>
              <w:jc w:val="center"/>
            </w:pPr>
            <w:r>
              <w:t>4</w:t>
            </w:r>
          </w:p>
        </w:tc>
      </w:tr>
      <w:tr w14:paraId="4253C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3D58D76">
            <w:pPr>
              <w:spacing w:line="276" w:lineRule="auto"/>
              <w:rPr>
                <w:lang w:val="vi-VN"/>
              </w:rPr>
            </w:pPr>
            <w:r>
              <w:rPr>
                <w:lang w:val="vi-VN"/>
              </w:rPr>
              <w:t>Dữ liệu vào trực tuyến (Online Data Entry)</w:t>
            </w:r>
          </w:p>
        </w:tc>
        <w:tc>
          <w:tcPr>
            <w:tcW w:w="1590" w:type="dxa"/>
            <w:tcBorders>
              <w:top w:val="single" w:color="auto" w:sz="4" w:space="0"/>
              <w:left w:val="single" w:color="auto" w:sz="4" w:space="0"/>
              <w:bottom w:val="single" w:color="auto" w:sz="4" w:space="0"/>
              <w:right w:val="single" w:color="auto" w:sz="4" w:space="0"/>
            </w:tcBorders>
            <w:vAlign w:val="center"/>
          </w:tcPr>
          <w:p w14:paraId="5CC71766">
            <w:pPr>
              <w:spacing w:line="276" w:lineRule="auto"/>
              <w:jc w:val="center"/>
            </w:pPr>
            <w:r>
              <w:t>5</w:t>
            </w:r>
          </w:p>
        </w:tc>
      </w:tr>
      <w:tr w14:paraId="199C2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FA26F25">
            <w:pPr>
              <w:spacing w:line="276" w:lineRule="auto"/>
              <w:rPr>
                <w:lang w:val="vi-VN"/>
              </w:rPr>
            </w:pPr>
            <w:r>
              <w:rPr>
                <w:lang w:val="vi-VN"/>
              </w:rPr>
              <w:t>Hiệu quả người dùng cuối (End-User Efficiency)</w:t>
            </w:r>
          </w:p>
        </w:tc>
        <w:tc>
          <w:tcPr>
            <w:tcW w:w="1590" w:type="dxa"/>
            <w:tcBorders>
              <w:top w:val="single" w:color="auto" w:sz="4" w:space="0"/>
              <w:left w:val="single" w:color="auto" w:sz="4" w:space="0"/>
              <w:bottom w:val="single" w:color="auto" w:sz="4" w:space="0"/>
              <w:right w:val="single" w:color="auto" w:sz="4" w:space="0"/>
            </w:tcBorders>
            <w:vAlign w:val="center"/>
          </w:tcPr>
          <w:p w14:paraId="59B95478">
            <w:pPr>
              <w:spacing w:line="276" w:lineRule="auto"/>
              <w:jc w:val="center"/>
            </w:pPr>
            <w:r>
              <w:t>4</w:t>
            </w:r>
          </w:p>
        </w:tc>
      </w:tr>
      <w:tr w14:paraId="3D2D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4263A94F">
            <w:pPr>
              <w:spacing w:line="276" w:lineRule="auto"/>
              <w:rPr>
                <w:lang w:val="vi-VN"/>
              </w:rPr>
            </w:pPr>
            <w:r>
              <w:rPr>
                <w:lang w:val="vi-VN"/>
              </w:rPr>
              <w:t>Cập nhật dữ liệu trực tuyến (On-line Update)</w:t>
            </w:r>
          </w:p>
        </w:tc>
        <w:tc>
          <w:tcPr>
            <w:tcW w:w="1590" w:type="dxa"/>
            <w:tcBorders>
              <w:top w:val="single" w:color="auto" w:sz="4" w:space="0"/>
              <w:left w:val="single" w:color="auto" w:sz="4" w:space="0"/>
              <w:bottom w:val="single" w:color="auto" w:sz="4" w:space="0"/>
              <w:right w:val="single" w:color="auto" w:sz="4" w:space="0"/>
            </w:tcBorders>
            <w:vAlign w:val="center"/>
          </w:tcPr>
          <w:p w14:paraId="36D1FB03">
            <w:pPr>
              <w:spacing w:line="276" w:lineRule="auto"/>
              <w:jc w:val="center"/>
            </w:pPr>
            <w:r>
              <w:t>4</w:t>
            </w:r>
          </w:p>
        </w:tc>
      </w:tr>
      <w:tr w14:paraId="0D1D3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7AADE7A5">
            <w:pPr>
              <w:spacing w:line="276" w:lineRule="auto"/>
              <w:rPr>
                <w:lang w:val="vi-VN"/>
              </w:rPr>
            </w:pPr>
            <w:r>
              <w:rPr>
                <w:lang w:val="vi-VN"/>
              </w:rPr>
              <w:t>Xử lý phức tạp (Complex Processing)</w:t>
            </w:r>
          </w:p>
        </w:tc>
        <w:tc>
          <w:tcPr>
            <w:tcW w:w="1590" w:type="dxa"/>
            <w:tcBorders>
              <w:top w:val="single" w:color="auto" w:sz="4" w:space="0"/>
              <w:left w:val="single" w:color="auto" w:sz="4" w:space="0"/>
              <w:bottom w:val="single" w:color="auto" w:sz="4" w:space="0"/>
              <w:right w:val="single" w:color="auto" w:sz="4" w:space="0"/>
            </w:tcBorders>
            <w:vAlign w:val="center"/>
          </w:tcPr>
          <w:p w14:paraId="0E5CCB86">
            <w:pPr>
              <w:spacing w:line="276" w:lineRule="auto"/>
              <w:jc w:val="center"/>
            </w:pPr>
            <w:r>
              <w:t>3</w:t>
            </w:r>
          </w:p>
        </w:tc>
      </w:tr>
      <w:tr w14:paraId="09596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6218A0E3">
            <w:pPr>
              <w:spacing w:line="276" w:lineRule="auto"/>
              <w:rPr>
                <w:lang w:val="vi-VN"/>
              </w:rPr>
            </w:pPr>
            <w:r>
              <w:rPr>
                <w:lang w:val="vi-VN"/>
              </w:rPr>
              <w:t>Khả năng dùng lại (Reusability)</w:t>
            </w:r>
          </w:p>
        </w:tc>
        <w:tc>
          <w:tcPr>
            <w:tcW w:w="1590" w:type="dxa"/>
            <w:tcBorders>
              <w:top w:val="single" w:color="auto" w:sz="4" w:space="0"/>
              <w:left w:val="single" w:color="auto" w:sz="4" w:space="0"/>
              <w:bottom w:val="single" w:color="auto" w:sz="4" w:space="0"/>
              <w:right w:val="single" w:color="auto" w:sz="4" w:space="0"/>
            </w:tcBorders>
            <w:vAlign w:val="center"/>
          </w:tcPr>
          <w:p w14:paraId="70D223DD">
            <w:pPr>
              <w:spacing w:line="276" w:lineRule="auto"/>
              <w:jc w:val="center"/>
            </w:pPr>
            <w:r>
              <w:t>3</w:t>
            </w:r>
          </w:p>
        </w:tc>
      </w:tr>
      <w:tr w14:paraId="5B888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A982FAA">
            <w:pPr>
              <w:spacing w:line="276" w:lineRule="auto"/>
              <w:rPr>
                <w:lang w:val="vi-VN"/>
              </w:rPr>
            </w:pPr>
            <w:r>
              <w:rPr>
                <w:lang w:val="vi-VN"/>
              </w:rPr>
              <w:t>Dễ cài đặt (Installation Ease)</w:t>
            </w:r>
          </w:p>
        </w:tc>
        <w:tc>
          <w:tcPr>
            <w:tcW w:w="1590" w:type="dxa"/>
            <w:tcBorders>
              <w:top w:val="single" w:color="auto" w:sz="4" w:space="0"/>
              <w:left w:val="single" w:color="auto" w:sz="4" w:space="0"/>
              <w:bottom w:val="single" w:color="auto" w:sz="4" w:space="0"/>
              <w:right w:val="single" w:color="auto" w:sz="4" w:space="0"/>
            </w:tcBorders>
            <w:vAlign w:val="center"/>
          </w:tcPr>
          <w:p w14:paraId="307C82A6">
            <w:pPr>
              <w:spacing w:line="276" w:lineRule="auto"/>
              <w:jc w:val="center"/>
            </w:pPr>
            <w:r>
              <w:t>4</w:t>
            </w:r>
          </w:p>
        </w:tc>
      </w:tr>
      <w:tr w14:paraId="74721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CFB57B8">
            <w:pPr>
              <w:spacing w:line="276" w:lineRule="auto"/>
              <w:rPr>
                <w:lang w:val="vi-VN"/>
              </w:rPr>
            </w:pPr>
            <w:r>
              <w:rPr>
                <w:lang w:val="vi-VN"/>
              </w:rPr>
              <w:t>Dễ vận hành (Operational Ease)</w:t>
            </w:r>
          </w:p>
        </w:tc>
        <w:tc>
          <w:tcPr>
            <w:tcW w:w="1590" w:type="dxa"/>
            <w:tcBorders>
              <w:top w:val="single" w:color="auto" w:sz="4" w:space="0"/>
              <w:left w:val="single" w:color="auto" w:sz="4" w:space="0"/>
              <w:bottom w:val="single" w:color="auto" w:sz="4" w:space="0"/>
              <w:right w:val="single" w:color="auto" w:sz="4" w:space="0"/>
            </w:tcBorders>
            <w:vAlign w:val="center"/>
          </w:tcPr>
          <w:p w14:paraId="7F29809F">
            <w:pPr>
              <w:spacing w:line="276" w:lineRule="auto"/>
              <w:jc w:val="center"/>
            </w:pPr>
            <w:r>
              <w:t>4</w:t>
            </w:r>
          </w:p>
        </w:tc>
      </w:tr>
      <w:tr w14:paraId="2B573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486AB90F">
            <w:pPr>
              <w:spacing w:line="276" w:lineRule="auto"/>
              <w:rPr>
                <w:lang w:val="vi-VN"/>
              </w:rPr>
            </w:pPr>
            <w:r>
              <w:rPr>
                <w:lang w:val="vi-VN"/>
              </w:rPr>
              <w:t>Đa địa điểm (Multiple Sites)</w:t>
            </w:r>
          </w:p>
        </w:tc>
        <w:tc>
          <w:tcPr>
            <w:tcW w:w="1590" w:type="dxa"/>
            <w:tcBorders>
              <w:top w:val="single" w:color="auto" w:sz="4" w:space="0"/>
              <w:left w:val="single" w:color="auto" w:sz="4" w:space="0"/>
              <w:bottom w:val="single" w:color="auto" w:sz="4" w:space="0"/>
              <w:right w:val="single" w:color="auto" w:sz="4" w:space="0"/>
            </w:tcBorders>
            <w:vAlign w:val="center"/>
          </w:tcPr>
          <w:p w14:paraId="2B2DAA26">
            <w:pPr>
              <w:spacing w:line="276" w:lineRule="auto"/>
              <w:jc w:val="center"/>
            </w:pPr>
            <w:r>
              <w:t>3</w:t>
            </w:r>
          </w:p>
        </w:tc>
      </w:tr>
      <w:tr w14:paraId="7F6F3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7A9623F6">
            <w:pPr>
              <w:spacing w:line="276" w:lineRule="auto"/>
              <w:rPr>
                <w:lang w:val="vi-VN"/>
              </w:rPr>
            </w:pPr>
            <w:r>
              <w:rPr>
                <w:lang w:val="vi-VN"/>
              </w:rPr>
              <w:t>Thay đ</w:t>
            </w:r>
            <w:r>
              <w:t>ổ</w:t>
            </w:r>
            <w:r>
              <w:rPr>
                <w:lang w:val="vi-VN"/>
              </w:rPr>
              <w:t>i dễ dàng (Facilities Change)</w:t>
            </w:r>
          </w:p>
        </w:tc>
        <w:tc>
          <w:tcPr>
            <w:tcW w:w="1590" w:type="dxa"/>
            <w:tcBorders>
              <w:top w:val="single" w:color="auto" w:sz="4" w:space="0"/>
              <w:left w:val="single" w:color="auto" w:sz="4" w:space="0"/>
              <w:bottom w:val="single" w:color="auto" w:sz="4" w:space="0"/>
              <w:right w:val="single" w:color="auto" w:sz="4" w:space="0"/>
            </w:tcBorders>
            <w:vAlign w:val="center"/>
          </w:tcPr>
          <w:p w14:paraId="5DD08344">
            <w:pPr>
              <w:spacing w:line="276" w:lineRule="auto"/>
              <w:jc w:val="center"/>
            </w:pPr>
            <w:r>
              <w:t>2</w:t>
            </w:r>
          </w:p>
        </w:tc>
      </w:tr>
      <w:tr w14:paraId="3310F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1ADD8E92">
            <w:pPr>
              <w:spacing w:line="276" w:lineRule="auto"/>
              <w:rPr>
                <w:b/>
              </w:rPr>
            </w:pPr>
            <w:r>
              <w:rPr>
                <w:b/>
              </w:rPr>
              <w:t>Tổng trọng số</w:t>
            </w:r>
          </w:p>
        </w:tc>
        <w:tc>
          <w:tcPr>
            <w:tcW w:w="1590" w:type="dxa"/>
            <w:tcBorders>
              <w:top w:val="single" w:color="auto" w:sz="4" w:space="0"/>
              <w:left w:val="single" w:color="auto" w:sz="4" w:space="0"/>
              <w:bottom w:val="single" w:color="auto" w:sz="4" w:space="0"/>
              <w:right w:val="single" w:color="auto" w:sz="4" w:space="0"/>
            </w:tcBorders>
            <w:vAlign w:val="center"/>
          </w:tcPr>
          <w:p w14:paraId="7965DA22">
            <w:pPr>
              <w:spacing w:line="276" w:lineRule="auto"/>
              <w:jc w:val="center"/>
              <w:rPr>
                <w:b/>
              </w:rPr>
            </w:pPr>
            <w:r>
              <w:rPr>
                <w:b/>
              </w:rPr>
              <w:t>51</w:t>
            </w:r>
          </w:p>
        </w:tc>
      </w:tr>
    </w:tbl>
    <w:p w14:paraId="56EAE87B">
      <w:pPr>
        <w:spacing w:line="276" w:lineRule="auto"/>
        <w:ind w:left="709"/>
      </w:pPr>
    </w:p>
    <w:p w14:paraId="3DCA2629">
      <w:pPr>
        <w:spacing w:line="276" w:lineRule="auto"/>
        <w:ind w:left="709"/>
      </w:pPr>
      <w:r>
        <w:t xml:space="preserve">- </w:t>
      </w:r>
      <w:r>
        <w:rPr>
          <w:lang w:val="vi-VN"/>
        </w:rPr>
        <w:t>Yếu tố ph</w:t>
      </w:r>
      <w:r>
        <w:t>ứ</w:t>
      </w:r>
      <w:r>
        <w:rPr>
          <w:lang w:val="vi-VN"/>
        </w:rPr>
        <w:t>c tạp kỹ thuật của phần mềm</w:t>
      </w:r>
      <w:r>
        <w:t xml:space="preserve"> (TCF)</w:t>
      </w:r>
      <w:r>
        <w:rPr>
          <w:lang w:val="vi-VN"/>
        </w:rPr>
        <w:t>:</w:t>
      </w:r>
    </w:p>
    <w:p w14:paraId="28E9E5FC">
      <w:pPr>
        <w:spacing w:line="276" w:lineRule="auto"/>
        <w:ind w:left="709"/>
      </w:pPr>
    </w:p>
    <w:p w14:paraId="587FF74F">
      <w:pPr>
        <w:spacing w:line="276" w:lineRule="auto"/>
        <w:ind w:left="709"/>
      </w:pPr>
      <m:oMathPara>
        <m:oMath>
          <m:r>
            <m:rPr/>
            <w:rPr>
              <w:rFonts w:ascii="Cambria Math" w:hAnsi="Cambria Math"/>
            </w:rPr>
            <m:t>TCF=0,6</m:t>
          </m:r>
          <m:r>
            <m:rPr/>
            <w:rPr>
              <w:rFonts w:hint="default" w:ascii="Cambria Math" w:hAnsi="Cambria Math"/>
              <w:lang w:val="en-US"/>
            </w:rPr>
            <m:t>0</m:t>
          </m:r>
          <m:r>
            <m:rPr/>
            <w:rPr>
              <w:rFonts w:ascii="Cambria Math" w:hAnsi="Cambria Math"/>
            </w:rPr>
            <m:t xml:space="preserve">+0,01∗ </m:t>
          </m:r>
          <m:nary>
            <m:naryPr>
              <m:chr m:val="∑"/>
              <m:limLoc m:val="undOvr"/>
              <m:ctrlPr>
                <w:rPr>
                  <w:rFonts w:ascii="Cambria Math" w:hAnsi="Cambria Math"/>
                  <w:i/>
                </w:rPr>
              </m:ctrlPr>
            </m:naryPr>
            <m:sub>
              <m:r>
                <m:rPr/>
                <w:rPr>
                  <w:rFonts w:ascii="Cambria Math" w:hAnsi="Cambria Math"/>
                </w:rPr>
                <m:t>1</m:t>
              </m:r>
              <m:ctrlPr>
                <w:rPr>
                  <w:rFonts w:ascii="Cambria Math" w:hAnsi="Cambria Math"/>
                  <w:i/>
                </w:rPr>
              </m:ctrlPr>
            </m:sub>
            <m:sup>
              <m:r>
                <m:rPr/>
                <w:rPr>
                  <w:rFonts w:ascii="Cambria Math" w:hAnsi="Cambria Math"/>
                </w:rPr>
                <m:t>14</m:t>
              </m:r>
              <m:ctrlPr>
                <w:rPr>
                  <w:rFonts w:ascii="Cambria Math" w:hAnsi="Cambria Math"/>
                  <w:i/>
                </w:rPr>
              </m:ctrlPr>
            </m:sup>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=0,6</m:t>
              </m:r>
              <m:r>
                <m:rPr/>
                <w:rPr>
                  <w:rFonts w:hint="default" w:ascii="Cambria Math" w:hAnsi="Cambria Math"/>
                  <w:lang w:val="en-US"/>
                </w:rPr>
                <m:t>0</m:t>
              </m:r>
              <m:r>
                <m:rPr/>
                <w:rPr>
                  <w:rFonts w:ascii="Cambria Math" w:hAnsi="Cambria Math"/>
                </w:rPr>
                <m:t>+0,01∗51=1,1</m:t>
              </m:r>
              <m:r>
                <m:rPr/>
                <w:rPr>
                  <w:rFonts w:hint="default" w:ascii="Cambria Math" w:hAnsi="Cambria Math"/>
                  <w:lang w:val="en-US"/>
                </w:rPr>
                <m:t>1</m:t>
              </m:r>
              <m:ctrlPr>
                <w:rPr>
                  <w:rFonts w:ascii="Cambria Math" w:hAnsi="Cambria Math"/>
                  <w:i/>
                </w:rPr>
              </m:ctrlPr>
            </m:e>
          </m:nary>
        </m:oMath>
      </m:oMathPara>
    </w:p>
    <w:p w14:paraId="7443E972">
      <w:pPr>
        <w:spacing w:line="276" w:lineRule="auto"/>
        <w:rPr>
          <w:i/>
        </w:rPr>
      </w:pPr>
      <w:r>
        <w:rPr>
          <w:i/>
        </w:rPr>
        <w:t xml:space="preserve">                                                       </w:t>
      </w:r>
    </w:p>
    <w:p w14:paraId="70BF6B56">
      <w:pPr>
        <w:spacing w:line="276" w:lineRule="auto"/>
        <w:ind w:left="709"/>
      </w:pPr>
      <w:r>
        <w:t xml:space="preserve">- </w:t>
      </w:r>
      <w:r>
        <w:rPr>
          <w:lang w:val="vi-VN"/>
        </w:rPr>
        <w:t xml:space="preserve">Điểm chức năng điều chỉnh (Adjusted </w:t>
      </w:r>
      <w:r>
        <w:t>f</w:t>
      </w:r>
      <w:r>
        <w:rPr>
          <w:lang w:val="vi-VN"/>
        </w:rPr>
        <w:t xml:space="preserve">unction </w:t>
      </w:r>
      <w:r>
        <w:t>p</w:t>
      </w:r>
      <w:r>
        <w:rPr>
          <w:lang w:val="vi-VN"/>
        </w:rPr>
        <w:t>oints - AFP):</w:t>
      </w:r>
    </w:p>
    <w:p w14:paraId="07187631">
      <w:pPr>
        <w:spacing w:line="276" w:lineRule="auto"/>
        <w:ind w:left="709"/>
      </w:pPr>
    </w:p>
    <w:p w14:paraId="0961FE6C">
      <w:pPr>
        <w:spacing w:line="276" w:lineRule="auto"/>
        <w:ind w:left="709"/>
      </w:pPr>
      <m:oMathPara>
        <m:oMath>
          <m:r>
            <m:rPr/>
            <w:rPr>
              <w:rFonts w:ascii="Cambria Math" w:hAnsi="Cambria Math"/>
            </w:rPr>
            <m:t>AFP=UFP∗TCF=306∗1,1</m:t>
          </m:r>
          <m:r>
            <m:rPr/>
            <w:rPr>
              <w:rFonts w:hint="default" w:ascii="Cambria Math" w:hAnsi="Cambria Math"/>
              <w:lang w:val="en-US"/>
            </w:rPr>
            <m:t>1</m:t>
          </m:r>
          <m:r>
            <m:rPr/>
            <w:rPr>
              <w:rFonts w:ascii="Cambria Math" w:hAnsi="Cambria Math"/>
            </w:rPr>
            <m:t>=</m:t>
          </m:r>
          <m:r>
            <m:rPr/>
            <w:rPr>
              <w:rFonts w:hint="default" w:ascii="Cambria Math" w:hAnsi="Cambria Math"/>
              <w:lang w:val="en-US"/>
            </w:rPr>
            <m:t>339.6</m:t>
          </m:r>
          <m:r>
            <m:rPr/>
            <w:rPr>
              <w:rFonts w:ascii="Cambria Math" w:hAnsi="Cambria Math"/>
            </w:rPr>
            <m:t>6</m:t>
          </m:r>
        </m:oMath>
      </m:oMathPara>
    </w:p>
    <w:p w14:paraId="5213D923">
      <w:pPr>
        <w:spacing w:line="276" w:lineRule="auto"/>
      </w:pPr>
    </w:p>
    <w:p w14:paraId="0C30A205">
      <w:pPr>
        <w:spacing w:line="276" w:lineRule="auto"/>
      </w:pPr>
      <w:r>
        <w:rPr>
          <w:lang w:val="vi-VN"/>
        </w:rPr>
        <w:t xml:space="preserve">Ngôn ngữ lập trình sử dụng là </w:t>
      </w:r>
      <w:r>
        <w:t>C#</w:t>
      </w:r>
      <w:r>
        <w:rPr>
          <w:lang w:val="vi-VN"/>
        </w:rPr>
        <w:t xml:space="preserve"> (Số dòng cho mỗi FP là </w:t>
      </w:r>
      <w:r>
        <w:t>50</w:t>
      </w:r>
      <w:r>
        <w:rPr>
          <w:lang w:val="vi-VN"/>
        </w:rPr>
        <w:t>)</w:t>
      </w:r>
      <w:r>
        <w:t>. Số dòng codes của Website là 4130 dòng.</w:t>
      </w:r>
    </w:p>
    <w:p w14:paraId="276A1D23">
      <w:pPr>
        <w:spacing w:line="276" w:lineRule="auto"/>
      </w:pPr>
    </w:p>
    <w:p w14:paraId="00A3C1B3">
      <w:pPr>
        <w:spacing w:line="276" w:lineRule="auto"/>
      </w:pPr>
    </w:p>
    <w:p w14:paraId="0D313944">
      <w:pPr>
        <w:spacing w:line="276" w:lineRule="auto"/>
      </w:pPr>
      <w:r>
        <w:t xml:space="preserve">- Ước lượng nỗ lực: </w:t>
      </w:r>
    </w:p>
    <w:p w14:paraId="4E4A546C">
      <w:pPr>
        <w:spacing w:line="276" w:lineRule="auto"/>
      </w:pPr>
    </w:p>
    <w:p w14:paraId="4B66B4F6">
      <w:pPr>
        <w:spacing w:line="276" w:lineRule="auto"/>
      </w:pPr>
    </w:p>
    <w:p w14:paraId="48F6BB40">
      <w:pPr>
        <w:spacing w:line="276" w:lineRule="auto"/>
        <w:rPr>
          <w:rFonts w:hint="default"/>
          <w:lang w:val="en-US"/>
        </w:rPr>
      </w:pPr>
      <m:oMathPara>
        <m:oMath>
          <m:r>
            <m:rPr/>
            <w:rPr>
              <w:rFonts w:ascii="Cambria Math" w:hAnsi="Cambria Math"/>
            </w:rPr>
            <m:t xml:space="preserve">E= </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sSup>
            <m:sSupPr>
              <m:ctrlPr>
                <w:rPr>
                  <w:rFonts w:ascii="Cambria Math" w:hAnsi="Cambria Math"/>
                  <w:i/>
                </w:rPr>
              </m:ctrlPr>
            </m:sSupPr>
            <m:e>
              <m:d>
                <m:dPr>
                  <m:ctrlPr>
                    <w:rPr>
                      <w:rFonts w:ascii="Cambria Math" w:hAnsi="Cambria Math"/>
                      <w:i/>
                    </w:rPr>
                  </m:ctrlPr>
                </m:dPr>
                <m:e>
                  <m:r>
                    <m:rPr/>
                    <w:rPr>
                      <w:rFonts w:ascii="Cambria Math" w:hAnsi="Cambria Math"/>
                    </w:rPr>
                    <m:t>KLOC</m:t>
                  </m:r>
                  <m:ctrlPr>
                    <w:rPr>
                      <w:rFonts w:ascii="Cambria Math" w:hAnsi="Cambria Math"/>
                      <w:i/>
                    </w:rPr>
                  </m:ctrlPr>
                </m:e>
              </m:d>
              <m:ctrlPr>
                <w:rPr>
                  <w:rFonts w:ascii="Cambria Math" w:hAnsi="Cambria Math"/>
                  <w:i/>
                </w:rPr>
              </m:ctrlPr>
            </m:e>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sup>
          </m:sSup>
          <m:r>
            <m:rPr/>
            <w:rPr>
              <w:rFonts w:ascii="Cambria Math" w:hAnsi="Cambria Math"/>
            </w:rPr>
            <m:t>=3∗</m:t>
          </m:r>
          <m:sSup>
            <m:sSupPr>
              <m:ctrlPr>
                <w:rPr>
                  <w:rFonts w:ascii="Cambria Math" w:hAnsi="Cambria Math"/>
                  <w:i/>
                </w:rPr>
              </m:ctrlPr>
            </m:sSupPr>
            <m:e>
              <m:d>
                <m:dPr>
                  <m:ctrlPr>
                    <w:rPr>
                      <w:rFonts w:ascii="Cambria Math" w:hAnsi="Cambria Math"/>
                      <w:i/>
                    </w:rPr>
                  </m:ctrlPr>
                </m:dPr>
                <m:e>
                  <m:r>
                    <m:rPr/>
                    <w:rPr>
                      <w:rFonts w:hint="default" w:ascii="Cambria Math" w:hAnsi="Cambria Math"/>
                      <w:lang w:val="en-US"/>
                    </w:rPr>
                    <m:t>339.6</m:t>
                  </m:r>
                  <m:r>
                    <m:rPr/>
                    <w:rPr>
                      <w:rFonts w:ascii="Cambria Math" w:hAnsi="Cambria Math"/>
                    </w:rPr>
                    <m:t>6∗</m:t>
                  </m:r>
                  <m:f>
                    <m:fPr>
                      <m:ctrlPr>
                        <w:rPr>
                          <w:rFonts w:ascii="Cambria Math" w:hAnsi="Cambria Math"/>
                          <w:i/>
                        </w:rPr>
                      </m:ctrlPr>
                    </m:fPr>
                    <m:num>
                      <m:r>
                        <m:rPr/>
                        <w:rPr>
                          <w:rFonts w:hint="default" w:ascii="Cambria Math" w:hAnsi="Cambria Math"/>
                          <w:lang w:val="en-US"/>
                        </w:rPr>
                        <m:t>50</m:t>
                      </m:r>
                      <m:ctrlPr>
                        <w:rPr>
                          <w:rFonts w:ascii="Cambria Math" w:hAnsi="Cambria Math"/>
                          <w:i/>
                        </w:rPr>
                      </m:ctrlPr>
                    </m:num>
                    <m:den>
                      <m:r>
                        <m:rPr/>
                        <w:rPr>
                          <w:rFonts w:ascii="Cambria Math" w:hAnsi="Cambria Math"/>
                        </w:rPr>
                        <m:t>1000</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1,12</m:t>
              </m:r>
              <m:ctrlPr>
                <w:rPr>
                  <w:rFonts w:ascii="Cambria Math" w:hAnsi="Cambria Math"/>
                  <w:i/>
                </w:rPr>
              </m:ctrlPr>
            </m:sup>
          </m:sSup>
          <m:r>
            <m:rPr/>
            <w:rPr>
              <w:rFonts w:ascii="Cambria Math" w:hAnsi="Cambria Math"/>
            </w:rPr>
            <m:t>=</m:t>
          </m:r>
          <m:r>
            <m:rPr/>
            <w:rPr>
              <w:rFonts w:hint="default" w:ascii="Cambria Math" w:hAnsi="Cambria Math"/>
              <w:lang w:val="en-US"/>
            </w:rPr>
            <m:t>71.57</m:t>
          </m:r>
        </m:oMath>
      </m:oMathPara>
    </w:p>
    <w:p w14:paraId="2D5A233E">
      <w:pPr>
        <w:spacing w:line="276" w:lineRule="auto"/>
      </w:pPr>
    </w:p>
    <w:p w14:paraId="405B56B3">
      <w:pPr>
        <w:spacing w:line="276" w:lineRule="auto"/>
      </w:pPr>
    </w:p>
    <w:p w14:paraId="6CB18629">
      <w:pPr>
        <w:spacing w:line="276" w:lineRule="auto"/>
        <w:ind w:left="1985"/>
      </w:pPr>
      <m:oMathPara>
        <m:oMathParaPr>
          <m:jc m:val="left"/>
        </m:oMathParaPr>
        <m:oMath>
          <m:r>
            <m:rPr/>
            <w:rPr>
              <w:rFonts w:ascii="Cambria Math" w:hAnsi="Cambria Math"/>
            </w:rPr>
            <m:t xml:space="preserve">T= </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=2,5∗0,35=0,875</m:t>
          </m:r>
        </m:oMath>
      </m:oMathPara>
    </w:p>
    <w:p w14:paraId="5F863CBA">
      <w:pPr>
        <w:spacing w:line="276" w:lineRule="auto"/>
        <w:ind w:left="1985"/>
      </w:pPr>
    </w:p>
    <w:p w14:paraId="4BED9AAA">
      <w:pPr>
        <w:spacing w:line="276" w:lineRule="auto"/>
        <w:ind w:left="1985"/>
      </w:pPr>
    </w:p>
    <w:p w14:paraId="403B1201">
      <w:pPr>
        <w:spacing w:line="276" w:lineRule="auto"/>
        <w:ind w:left="1985"/>
      </w:pPr>
    </w:p>
    <w:p w14:paraId="472B185F">
      <w:pPr>
        <w:spacing w:line="276" w:lineRule="auto"/>
        <w:ind w:left="1985"/>
        <w:rPr>
          <w:rFonts w:hint="default"/>
          <w:lang w:val="en-US"/>
        </w:rPr>
      </w:pPr>
      <m:oMathPara>
        <m:oMathParaPr>
          <m:jc m:val="left"/>
        </m:oMathParaPr>
        <m:oMath>
          <m:r>
            <m:rPr/>
            <w:rPr>
              <w:rFonts w:ascii="Cambria Math" w:hAnsi="Cambria Math"/>
            </w:rPr>
            <m:t>P=</m:t>
          </m:r>
          <m:f>
            <m:fPr>
              <m:ctrlPr>
                <w:rPr>
                  <w:rFonts w:ascii="Cambria Math" w:hAnsi="Cambria Math"/>
                  <w:i/>
                </w:rPr>
              </m:ctrlPr>
            </m:fPr>
            <m:num>
              <m:r>
                <m:rPr/>
                <w:rPr>
                  <w:rFonts w:ascii="Cambria Math" w:hAnsi="Cambria Math"/>
                </w:rPr>
                <m:t>E</m:t>
              </m:r>
              <m:ctrlPr>
                <w:rPr>
                  <w:rFonts w:ascii="Cambria Math" w:hAnsi="Cambria Math"/>
                  <w:i/>
                </w:rPr>
              </m:ctrlPr>
            </m:num>
            <m:den>
              <m:r>
                <m:rPr/>
                <w:rPr>
                  <w:rFonts w:ascii="Cambria Math" w:hAnsi="Cambria Math"/>
                </w:rPr>
                <m:t>T</m:t>
              </m:r>
              <m:ctrlPr>
                <w:rPr>
                  <w:rFonts w:ascii="Cambria Math" w:hAnsi="Cambria Math"/>
                  <w:i/>
                </w:rPr>
              </m:ctrlPr>
            </m:den>
          </m:f>
          <m:r>
            <m:rPr/>
            <w:rPr>
              <w:rFonts w:ascii="Cambria Math" w:hAnsi="Cambria Math"/>
            </w:rPr>
            <m:t>=</m:t>
          </m:r>
          <m:f>
            <m:fPr>
              <m:ctrlPr>
                <w:rPr>
                  <w:rFonts w:ascii="Cambria Math" w:hAnsi="Cambria Math"/>
                  <w:i/>
                </w:rPr>
              </m:ctrlPr>
            </m:fPr>
            <m:num>
              <m:r>
                <m:rPr/>
                <w:rPr>
                  <w:rFonts w:hint="default" w:ascii="Cambria Math" w:hAnsi="Cambria Math"/>
                  <w:lang w:val="en-US"/>
                </w:rPr>
                <m:t>71.57</m:t>
              </m:r>
              <m:ctrlPr>
                <w:rPr>
                  <w:rFonts w:ascii="Cambria Math" w:hAnsi="Cambria Math"/>
                  <w:i/>
                </w:rPr>
              </m:ctrlPr>
            </m:num>
            <m:den>
              <m:r>
                <m:rPr/>
                <w:rPr>
                  <w:rFonts w:ascii="Cambria Math" w:hAnsi="Cambria Math"/>
                </w:rPr>
                <m:t>0,875</m:t>
              </m:r>
              <m:ctrlPr>
                <w:rPr>
                  <w:rFonts w:ascii="Cambria Math" w:hAnsi="Cambria Math"/>
                  <w:i/>
                </w:rPr>
              </m:ctrlPr>
            </m:den>
          </m:f>
          <m:r>
            <m:rPr/>
            <w:rPr>
              <w:rFonts w:ascii="Cambria Math" w:hAnsi="Cambria Math"/>
            </w:rPr>
            <m:t>=</m:t>
          </m:r>
          <m:r>
            <m:rPr/>
            <w:rPr>
              <w:rFonts w:hint="default" w:ascii="Cambria Math" w:hAnsi="Cambria Math"/>
              <w:lang w:val="en-US"/>
            </w:rPr>
            <m:t>81.80</m:t>
          </m:r>
        </m:oMath>
      </m:oMathPara>
    </w:p>
    <w:p w14:paraId="4305266F">
      <w:pPr>
        <w:spacing w:line="276" w:lineRule="auto"/>
        <w:ind w:left="1985"/>
      </w:pPr>
    </w:p>
    <w:p w14:paraId="11DF39DF">
      <w:pPr>
        <w:pStyle w:val="22"/>
        <w:spacing w:line="276" w:lineRule="auto"/>
        <w:ind w:left="142"/>
      </w:pPr>
    </w:p>
    <w:p w14:paraId="1C1B26FD">
      <w:pPr>
        <w:pStyle w:val="22"/>
        <w:numPr>
          <w:ilvl w:val="0"/>
          <w:numId w:val="13"/>
        </w:numPr>
        <w:spacing w:line="276" w:lineRule="auto"/>
        <w:ind w:left="142" w:hanging="142"/>
        <w:rPr>
          <w:lang w:val="vi-VN"/>
        </w:rPr>
      </w:pPr>
      <w:r>
        <w:rPr>
          <w:lang w:val="vi-VN"/>
        </w:rPr>
        <w:t>Các hệ số a</w:t>
      </w:r>
      <w:r>
        <w:rPr>
          <w:vertAlign w:val="subscript"/>
          <w:lang w:val="vi-VN"/>
        </w:rPr>
        <w:t>b</w:t>
      </w:r>
      <w:r>
        <w:rPr>
          <w:lang w:val="vi-VN"/>
        </w:rPr>
        <w:t>, b</w:t>
      </w:r>
      <w:r>
        <w:rPr>
          <w:vertAlign w:val="subscript"/>
          <w:lang w:val="vi-VN"/>
        </w:rPr>
        <w:t>b</w:t>
      </w:r>
      <w:r>
        <w:rPr>
          <w:lang w:val="vi-VN"/>
        </w:rPr>
        <w:t>, c</w:t>
      </w:r>
      <w:r>
        <w:rPr>
          <w:vertAlign w:val="subscript"/>
          <w:lang w:val="vi-VN"/>
        </w:rPr>
        <w:t>b</w:t>
      </w:r>
      <w:r>
        <w:rPr>
          <w:lang w:val="vi-VN"/>
        </w:rPr>
        <w:t>, d</w:t>
      </w:r>
      <w:r>
        <w:rPr>
          <w:vertAlign w:val="subscript"/>
          <w:lang w:val="vi-VN"/>
        </w:rPr>
        <w:t>b</w:t>
      </w:r>
      <w:r>
        <w:rPr>
          <w:lang w:val="vi-VN"/>
        </w:rPr>
        <w:t xml:space="preserve">: được cho ở bảng </w:t>
      </w:r>
      <w:r>
        <w:t>sau</w:t>
      </w:r>
      <w:r>
        <w:rPr>
          <w:lang w:val="vi-VN"/>
        </w:rPr>
        <w:t>.</w:t>
      </w:r>
    </w:p>
    <w:p w14:paraId="7401C8F4">
      <w:pPr>
        <w:pStyle w:val="22"/>
        <w:spacing w:line="276" w:lineRule="auto"/>
        <w:ind w:left="142"/>
        <w:rPr>
          <w:lang w:val="vi-VN"/>
        </w:rPr>
      </w:pPr>
    </w:p>
    <w:tbl>
      <w:tblPr>
        <w:tblStyle w:val="8"/>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09"/>
        <w:gridCol w:w="1418"/>
        <w:gridCol w:w="1417"/>
        <w:gridCol w:w="1418"/>
        <w:gridCol w:w="1417"/>
      </w:tblGrid>
      <w:tr w14:paraId="495BC0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40A881D3">
            <w:pPr>
              <w:spacing w:line="276" w:lineRule="auto"/>
              <w:rPr>
                <w:lang w:val="vi-VN"/>
              </w:rPr>
            </w:pPr>
            <w:r>
              <w:rPr>
                <w:lang w:val="vi-VN"/>
              </w:rPr>
              <w:t>Loại dự án phần mềm</w:t>
            </w:r>
          </w:p>
        </w:tc>
        <w:tc>
          <w:tcPr>
            <w:tcW w:w="1418" w:type="dxa"/>
            <w:tcBorders>
              <w:top w:val="single" w:color="000000" w:sz="4" w:space="0"/>
              <w:left w:val="single" w:color="000000" w:sz="4" w:space="0"/>
              <w:bottom w:val="single" w:color="000000" w:sz="4" w:space="0"/>
              <w:right w:val="single" w:color="000000" w:sz="4" w:space="0"/>
            </w:tcBorders>
          </w:tcPr>
          <w:p w14:paraId="22310392">
            <w:pPr>
              <w:spacing w:line="276" w:lineRule="auto"/>
              <w:jc w:val="center"/>
              <w:rPr>
                <w:lang w:val="vi-VN"/>
              </w:rPr>
            </w:pPr>
            <w:r>
              <w:rPr>
                <w:lang w:val="vi-VN"/>
              </w:rPr>
              <w:t>a</w:t>
            </w:r>
            <w:r>
              <w:rPr>
                <w:vertAlign w:val="subscript"/>
                <w:lang w:val="vi-VN"/>
              </w:rPr>
              <w:t>b</w:t>
            </w:r>
          </w:p>
        </w:tc>
        <w:tc>
          <w:tcPr>
            <w:tcW w:w="1417" w:type="dxa"/>
            <w:tcBorders>
              <w:top w:val="single" w:color="000000" w:sz="4" w:space="0"/>
              <w:left w:val="single" w:color="000000" w:sz="4" w:space="0"/>
              <w:bottom w:val="single" w:color="000000" w:sz="4" w:space="0"/>
              <w:right w:val="single" w:color="000000" w:sz="4" w:space="0"/>
            </w:tcBorders>
          </w:tcPr>
          <w:p w14:paraId="644C5410">
            <w:pPr>
              <w:spacing w:line="276" w:lineRule="auto"/>
              <w:jc w:val="center"/>
              <w:rPr>
                <w:lang w:val="vi-VN"/>
              </w:rPr>
            </w:pPr>
            <w:r>
              <w:rPr>
                <w:lang w:val="vi-VN"/>
              </w:rPr>
              <w:t>b</w:t>
            </w:r>
            <w:r>
              <w:rPr>
                <w:vertAlign w:val="subscript"/>
                <w:lang w:val="vi-VN"/>
              </w:rPr>
              <w:t>b</w:t>
            </w:r>
          </w:p>
        </w:tc>
        <w:tc>
          <w:tcPr>
            <w:tcW w:w="1418" w:type="dxa"/>
            <w:tcBorders>
              <w:top w:val="single" w:color="000000" w:sz="4" w:space="0"/>
              <w:left w:val="single" w:color="000000" w:sz="4" w:space="0"/>
              <w:bottom w:val="single" w:color="000000" w:sz="4" w:space="0"/>
              <w:right w:val="single" w:color="000000" w:sz="4" w:space="0"/>
            </w:tcBorders>
          </w:tcPr>
          <w:p w14:paraId="1E866BAE">
            <w:pPr>
              <w:spacing w:line="276" w:lineRule="auto"/>
              <w:jc w:val="center"/>
              <w:rPr>
                <w:lang w:val="vi-VN"/>
              </w:rPr>
            </w:pPr>
            <w:r>
              <w:rPr>
                <w:lang w:val="vi-VN"/>
              </w:rPr>
              <w:t>c</w:t>
            </w:r>
            <w:r>
              <w:rPr>
                <w:vertAlign w:val="subscript"/>
                <w:lang w:val="vi-VN"/>
              </w:rPr>
              <w:t>b</w:t>
            </w:r>
          </w:p>
        </w:tc>
        <w:tc>
          <w:tcPr>
            <w:tcW w:w="1417" w:type="dxa"/>
            <w:tcBorders>
              <w:top w:val="single" w:color="000000" w:sz="4" w:space="0"/>
              <w:left w:val="single" w:color="000000" w:sz="4" w:space="0"/>
              <w:bottom w:val="single" w:color="000000" w:sz="4" w:space="0"/>
              <w:right w:val="single" w:color="000000" w:sz="4" w:space="0"/>
            </w:tcBorders>
          </w:tcPr>
          <w:p w14:paraId="4C3195CB">
            <w:pPr>
              <w:spacing w:line="276" w:lineRule="auto"/>
              <w:jc w:val="center"/>
              <w:rPr>
                <w:lang w:val="vi-VN"/>
              </w:rPr>
            </w:pPr>
            <w:r>
              <w:rPr>
                <w:lang w:val="vi-VN"/>
              </w:rPr>
              <w:t>d</w:t>
            </w:r>
            <w:r>
              <w:rPr>
                <w:vertAlign w:val="subscript"/>
                <w:lang w:val="vi-VN"/>
              </w:rPr>
              <w:t>b</w:t>
            </w:r>
          </w:p>
        </w:tc>
      </w:tr>
      <w:tr w14:paraId="7E7710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4C67E847">
            <w:pPr>
              <w:spacing w:line="276" w:lineRule="auto"/>
              <w:rPr>
                <w:lang w:val="vi-VN"/>
              </w:rPr>
            </w:pPr>
            <w:r>
              <w:rPr>
                <w:lang w:val="vi-VN"/>
              </w:rPr>
              <w:t>Organic</w:t>
            </w:r>
          </w:p>
        </w:tc>
        <w:tc>
          <w:tcPr>
            <w:tcW w:w="1418" w:type="dxa"/>
            <w:tcBorders>
              <w:top w:val="single" w:color="000000" w:sz="4" w:space="0"/>
              <w:left w:val="single" w:color="000000" w:sz="4" w:space="0"/>
              <w:bottom w:val="single" w:color="000000" w:sz="4" w:space="0"/>
              <w:right w:val="single" w:color="000000" w:sz="4" w:space="0"/>
            </w:tcBorders>
            <w:vAlign w:val="center"/>
          </w:tcPr>
          <w:p w14:paraId="2F0A3CED">
            <w:pPr>
              <w:spacing w:line="276" w:lineRule="auto"/>
              <w:jc w:val="center"/>
              <w:rPr>
                <w:lang w:val="vi-VN"/>
              </w:rPr>
            </w:pPr>
            <w:r>
              <w:rPr>
                <w:lang w:val="vi-VN"/>
              </w:rPr>
              <w:t>2</w:t>
            </w:r>
            <w:r>
              <w:t>,</w:t>
            </w:r>
            <w:r>
              <w:rPr>
                <w:lang w:val="vi-VN"/>
              </w:rPr>
              <w:t>4</w:t>
            </w:r>
          </w:p>
        </w:tc>
        <w:tc>
          <w:tcPr>
            <w:tcW w:w="1417" w:type="dxa"/>
            <w:tcBorders>
              <w:top w:val="single" w:color="000000" w:sz="4" w:space="0"/>
              <w:left w:val="single" w:color="000000" w:sz="4" w:space="0"/>
              <w:bottom w:val="single" w:color="000000" w:sz="4" w:space="0"/>
              <w:right w:val="single" w:color="000000" w:sz="4" w:space="0"/>
            </w:tcBorders>
            <w:vAlign w:val="center"/>
          </w:tcPr>
          <w:p w14:paraId="74B48A59">
            <w:pPr>
              <w:spacing w:line="276" w:lineRule="auto"/>
              <w:jc w:val="center"/>
              <w:rPr>
                <w:lang w:val="vi-VN"/>
              </w:rPr>
            </w:pPr>
            <w:r>
              <w:rPr>
                <w:lang w:val="vi-VN"/>
              </w:rPr>
              <w:t>1</w:t>
            </w:r>
            <w:r>
              <w:t>,</w:t>
            </w:r>
            <w:r>
              <w:rPr>
                <w:lang w:val="vi-VN"/>
              </w:rPr>
              <w:t>05</w:t>
            </w:r>
          </w:p>
        </w:tc>
        <w:tc>
          <w:tcPr>
            <w:tcW w:w="1418" w:type="dxa"/>
            <w:tcBorders>
              <w:top w:val="single" w:color="000000" w:sz="4" w:space="0"/>
              <w:left w:val="single" w:color="000000" w:sz="4" w:space="0"/>
              <w:bottom w:val="single" w:color="000000" w:sz="4" w:space="0"/>
              <w:right w:val="single" w:color="000000" w:sz="4" w:space="0"/>
            </w:tcBorders>
            <w:vAlign w:val="center"/>
          </w:tcPr>
          <w:p w14:paraId="3FB7AB4A">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74AD210F">
            <w:pPr>
              <w:spacing w:line="276" w:lineRule="auto"/>
              <w:jc w:val="center"/>
              <w:rPr>
                <w:lang w:val="vi-VN"/>
              </w:rPr>
            </w:pPr>
            <w:r>
              <w:rPr>
                <w:lang w:val="vi-VN"/>
              </w:rPr>
              <w:t>0</w:t>
            </w:r>
            <w:r>
              <w:t>,</w:t>
            </w:r>
            <w:r>
              <w:rPr>
                <w:lang w:val="vi-VN"/>
              </w:rPr>
              <w:t>38</w:t>
            </w:r>
          </w:p>
        </w:tc>
      </w:tr>
      <w:tr w14:paraId="7CA6CD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782B85A8">
            <w:pPr>
              <w:spacing w:line="276" w:lineRule="auto"/>
              <w:rPr>
                <w:lang w:val="vi-VN"/>
              </w:rPr>
            </w:pPr>
            <w:r>
              <w:rPr>
                <w:lang w:val="vi-VN"/>
              </w:rPr>
              <w:t>Semi-detached</w:t>
            </w:r>
          </w:p>
        </w:tc>
        <w:tc>
          <w:tcPr>
            <w:tcW w:w="1418" w:type="dxa"/>
            <w:tcBorders>
              <w:top w:val="single" w:color="000000" w:sz="4" w:space="0"/>
              <w:left w:val="single" w:color="000000" w:sz="4" w:space="0"/>
              <w:bottom w:val="single" w:color="000000" w:sz="4" w:space="0"/>
              <w:right w:val="single" w:color="000000" w:sz="4" w:space="0"/>
            </w:tcBorders>
            <w:vAlign w:val="center"/>
          </w:tcPr>
          <w:p w14:paraId="5BFB8604">
            <w:pPr>
              <w:spacing w:line="276" w:lineRule="auto"/>
              <w:jc w:val="center"/>
              <w:rPr>
                <w:lang w:val="vi-VN"/>
              </w:rPr>
            </w:pPr>
            <w:r>
              <w:rPr>
                <w:lang w:val="vi-VN"/>
              </w:rPr>
              <w:t>3</w:t>
            </w:r>
            <w:r>
              <w:t>,</w:t>
            </w:r>
            <w:r>
              <w:rPr>
                <w:lang w:val="vi-VN"/>
              </w:rPr>
              <w:t>0</w:t>
            </w:r>
          </w:p>
        </w:tc>
        <w:tc>
          <w:tcPr>
            <w:tcW w:w="1417" w:type="dxa"/>
            <w:tcBorders>
              <w:top w:val="single" w:color="000000" w:sz="4" w:space="0"/>
              <w:left w:val="single" w:color="000000" w:sz="4" w:space="0"/>
              <w:bottom w:val="single" w:color="000000" w:sz="4" w:space="0"/>
              <w:right w:val="single" w:color="000000" w:sz="4" w:space="0"/>
            </w:tcBorders>
            <w:vAlign w:val="center"/>
          </w:tcPr>
          <w:p w14:paraId="50900A1A">
            <w:pPr>
              <w:spacing w:line="276" w:lineRule="auto"/>
              <w:jc w:val="center"/>
              <w:rPr>
                <w:lang w:val="vi-VN"/>
              </w:rPr>
            </w:pPr>
            <w:r>
              <w:rPr>
                <w:lang w:val="vi-VN"/>
              </w:rPr>
              <w:t>1</w:t>
            </w:r>
            <w:r>
              <w:t>,</w:t>
            </w:r>
            <w:r>
              <w:rPr>
                <w:lang w:val="vi-VN"/>
              </w:rPr>
              <w:t>12</w:t>
            </w:r>
          </w:p>
        </w:tc>
        <w:tc>
          <w:tcPr>
            <w:tcW w:w="1418" w:type="dxa"/>
            <w:tcBorders>
              <w:top w:val="single" w:color="000000" w:sz="4" w:space="0"/>
              <w:left w:val="single" w:color="000000" w:sz="4" w:space="0"/>
              <w:bottom w:val="single" w:color="000000" w:sz="4" w:space="0"/>
              <w:right w:val="single" w:color="000000" w:sz="4" w:space="0"/>
            </w:tcBorders>
            <w:vAlign w:val="center"/>
          </w:tcPr>
          <w:p w14:paraId="0F8BA040">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72B83979">
            <w:pPr>
              <w:spacing w:line="276" w:lineRule="auto"/>
              <w:jc w:val="center"/>
              <w:rPr>
                <w:lang w:val="vi-VN"/>
              </w:rPr>
            </w:pPr>
            <w:r>
              <w:rPr>
                <w:lang w:val="vi-VN"/>
              </w:rPr>
              <w:t>0</w:t>
            </w:r>
            <w:r>
              <w:t>,</w:t>
            </w:r>
            <w:r>
              <w:rPr>
                <w:lang w:val="vi-VN"/>
              </w:rPr>
              <w:t>35</w:t>
            </w:r>
          </w:p>
        </w:tc>
      </w:tr>
      <w:tr w14:paraId="5531F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407652F5">
            <w:pPr>
              <w:spacing w:line="276" w:lineRule="auto"/>
              <w:rPr>
                <w:lang w:val="vi-VN"/>
              </w:rPr>
            </w:pPr>
            <w:r>
              <w:rPr>
                <w:lang w:val="vi-VN"/>
              </w:rPr>
              <w:t>Embedded</w:t>
            </w:r>
          </w:p>
        </w:tc>
        <w:tc>
          <w:tcPr>
            <w:tcW w:w="1418" w:type="dxa"/>
            <w:tcBorders>
              <w:top w:val="single" w:color="000000" w:sz="4" w:space="0"/>
              <w:left w:val="single" w:color="000000" w:sz="4" w:space="0"/>
              <w:bottom w:val="single" w:color="000000" w:sz="4" w:space="0"/>
              <w:right w:val="single" w:color="000000" w:sz="4" w:space="0"/>
            </w:tcBorders>
            <w:vAlign w:val="center"/>
          </w:tcPr>
          <w:p w14:paraId="26E530A1">
            <w:pPr>
              <w:spacing w:line="276" w:lineRule="auto"/>
              <w:jc w:val="center"/>
              <w:rPr>
                <w:lang w:val="vi-VN"/>
              </w:rPr>
            </w:pPr>
            <w:r>
              <w:rPr>
                <w:lang w:val="vi-VN"/>
              </w:rPr>
              <w:t>3</w:t>
            </w:r>
            <w:r>
              <w:t>,</w:t>
            </w:r>
            <w:r>
              <w:rPr>
                <w:lang w:val="vi-VN"/>
              </w:rPr>
              <w:t>6</w:t>
            </w:r>
          </w:p>
        </w:tc>
        <w:tc>
          <w:tcPr>
            <w:tcW w:w="1417" w:type="dxa"/>
            <w:tcBorders>
              <w:top w:val="single" w:color="000000" w:sz="4" w:space="0"/>
              <w:left w:val="single" w:color="000000" w:sz="4" w:space="0"/>
              <w:bottom w:val="single" w:color="000000" w:sz="4" w:space="0"/>
              <w:right w:val="single" w:color="000000" w:sz="4" w:space="0"/>
            </w:tcBorders>
            <w:vAlign w:val="center"/>
          </w:tcPr>
          <w:p w14:paraId="7706CDF2">
            <w:pPr>
              <w:spacing w:line="276" w:lineRule="auto"/>
              <w:jc w:val="center"/>
              <w:rPr>
                <w:lang w:val="vi-VN"/>
              </w:rPr>
            </w:pPr>
            <w:r>
              <w:rPr>
                <w:lang w:val="vi-VN"/>
              </w:rPr>
              <w:t>1</w:t>
            </w:r>
            <w:r>
              <w:t>,</w:t>
            </w:r>
            <w:r>
              <w:rPr>
                <w:lang w:val="vi-VN"/>
              </w:rPr>
              <w:t>20</w:t>
            </w:r>
          </w:p>
        </w:tc>
        <w:tc>
          <w:tcPr>
            <w:tcW w:w="1418" w:type="dxa"/>
            <w:tcBorders>
              <w:top w:val="single" w:color="000000" w:sz="4" w:space="0"/>
              <w:left w:val="single" w:color="000000" w:sz="4" w:space="0"/>
              <w:bottom w:val="single" w:color="000000" w:sz="4" w:space="0"/>
              <w:right w:val="single" w:color="000000" w:sz="4" w:space="0"/>
            </w:tcBorders>
            <w:vAlign w:val="center"/>
          </w:tcPr>
          <w:p w14:paraId="78CC1551">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2C3615FA">
            <w:pPr>
              <w:spacing w:line="276" w:lineRule="auto"/>
              <w:jc w:val="center"/>
              <w:rPr>
                <w:lang w:val="vi-VN"/>
              </w:rPr>
            </w:pPr>
            <w:r>
              <w:rPr>
                <w:lang w:val="vi-VN"/>
              </w:rPr>
              <w:t>0</w:t>
            </w:r>
            <w:r>
              <w:t>,</w:t>
            </w:r>
            <w:r>
              <w:rPr>
                <w:lang w:val="vi-VN"/>
              </w:rPr>
              <w:t>32</w:t>
            </w:r>
          </w:p>
        </w:tc>
      </w:tr>
    </w:tbl>
    <w:p w14:paraId="164DEFB4">
      <w:pPr>
        <w:spacing w:line="276" w:lineRule="auto"/>
      </w:pPr>
    </w:p>
    <w:p w14:paraId="2D859771">
      <w:pPr>
        <w:pStyle w:val="2"/>
        <w:rPr>
          <w:b w:val="0"/>
          <w:color w:val="000000" w:themeColor="text1"/>
          <w:sz w:val="32"/>
          <w:szCs w:val="32"/>
          <w14:textFill>
            <w14:solidFill>
              <w14:schemeClr w14:val="tx1"/>
            </w14:solidFill>
          </w14:textFill>
        </w:rPr>
      </w:pPr>
      <w:bookmarkStart w:id="23" w:name="_Toc185325429"/>
      <w:r>
        <w:rPr>
          <w:color w:val="000000" w:themeColor="text1"/>
          <w:sz w:val="32"/>
          <w:szCs w:val="32"/>
          <w14:textFill>
            <w14:solidFill>
              <w14:schemeClr w14:val="tx1"/>
            </w14:solidFill>
          </w14:textFill>
        </w:rPr>
        <w:t>PHẦN IV: LẬP KẾ HOẠCH</w:t>
      </w:r>
      <w:bookmarkEnd w:id="23"/>
    </w:p>
    <w:p w14:paraId="13F8E01A">
      <w:pPr>
        <w:pStyle w:val="22"/>
        <w:numPr>
          <w:ilvl w:val="3"/>
          <w:numId w:val="14"/>
        </w:numPr>
        <w:spacing w:before="100" w:beforeAutospacing="1" w:after="100" w:afterAutospacing="1"/>
        <w:ind w:left="851"/>
        <w:outlineLvl w:val="1"/>
        <w:rPr>
          <w:b/>
          <w:bCs/>
          <w:i/>
          <w:color w:val="FF0000"/>
          <w:szCs w:val="24"/>
        </w:rPr>
      </w:pPr>
      <w:bookmarkStart w:id="24" w:name="_Toc185325430"/>
      <w:r>
        <w:rPr>
          <w:b/>
          <w:bCs/>
          <w:szCs w:val="24"/>
        </w:rPr>
        <w:t>Mục tiêu</w:t>
      </w:r>
      <w:bookmarkEnd w:id="24"/>
      <w:r>
        <w:rPr>
          <w:b/>
          <w:bCs/>
          <w:szCs w:val="24"/>
        </w:rPr>
        <w:t xml:space="preserve"> </w:t>
      </w:r>
    </w:p>
    <w:p w14:paraId="65195051">
      <w:pPr>
        <w:numPr>
          <w:ilvl w:val="0"/>
          <w:numId w:val="15"/>
        </w:numPr>
        <w:tabs>
          <w:tab w:val="left" w:pos="709"/>
          <w:tab w:val="clear" w:pos="720"/>
        </w:tabs>
        <w:spacing w:before="100" w:beforeAutospacing="1" w:after="120"/>
        <w:ind w:hanging="153"/>
        <w:rPr>
          <w:szCs w:val="24"/>
        </w:rPr>
      </w:pPr>
      <w:r>
        <w:rPr>
          <w:b/>
          <w:bCs/>
          <w:szCs w:val="24"/>
        </w:rPr>
        <w:t>Ngắn hạn</w:t>
      </w:r>
      <w:r>
        <w:rPr>
          <w:szCs w:val="24"/>
        </w:rPr>
        <w:t>: Hoàn thiện website bán sach với các tính năng cơ bản (quản lý sản phẩm, giỏ hàng, thanh toán).</w:t>
      </w:r>
    </w:p>
    <w:p w14:paraId="0B00C12B">
      <w:pPr>
        <w:numPr>
          <w:ilvl w:val="0"/>
          <w:numId w:val="15"/>
        </w:numPr>
        <w:tabs>
          <w:tab w:val="left" w:pos="709"/>
          <w:tab w:val="clear" w:pos="720"/>
        </w:tabs>
        <w:spacing w:before="100" w:beforeAutospacing="1" w:after="120"/>
        <w:ind w:hanging="153"/>
        <w:rPr>
          <w:szCs w:val="24"/>
        </w:rPr>
      </w:pPr>
      <w:r>
        <w:rPr>
          <w:b/>
          <w:bCs/>
          <w:szCs w:val="24"/>
        </w:rPr>
        <w:t>Dài hạn</w:t>
      </w:r>
      <w:r>
        <w:rPr>
          <w:szCs w:val="24"/>
        </w:rPr>
        <w:t>: Tích hợp trí tuệ nhân tạo (AI) để gợi ý sách, phát triển tính năng cá nhân hóa, mở rộng đối tượng khách hàng.</w:t>
      </w:r>
    </w:p>
    <w:p w14:paraId="577761FC">
      <w:pPr>
        <w:rPr>
          <w:b/>
          <w:sz w:val="32"/>
          <w:szCs w:val="32"/>
        </w:rPr>
      </w:pPr>
    </w:p>
    <w:p w14:paraId="007A0695">
      <w:pPr>
        <w:pStyle w:val="22"/>
        <w:numPr>
          <w:ilvl w:val="0"/>
          <w:numId w:val="14"/>
        </w:numPr>
        <w:outlineLvl w:val="1"/>
        <w:rPr>
          <w:b/>
          <w:szCs w:val="24"/>
        </w:rPr>
      </w:pPr>
      <w:bookmarkStart w:id="25" w:name="_Toc185325431"/>
      <w:r>
        <w:rPr>
          <w:b/>
          <w:szCs w:val="24"/>
        </w:rPr>
        <w:t>Ước lượng thời gian</w:t>
      </w:r>
      <w:bookmarkEnd w:id="25"/>
    </w:p>
    <w:p w14:paraId="2A1B9AAC">
      <w:pPr>
        <w:pStyle w:val="22"/>
        <w:rPr>
          <w:b/>
          <w:szCs w:val="24"/>
        </w:rPr>
      </w:pPr>
    </w:p>
    <w:p w14:paraId="565674E8">
      <w:pPr>
        <w:ind w:left="709"/>
      </w:pPr>
      <w:r>
        <w:t>Ước lượng thời gian hoàn thành dự án Website bán sách chi tiết như sau:</w:t>
      </w:r>
    </w:p>
    <w:p w14:paraId="5A1CB79B"/>
    <w:p w14:paraId="1AB27379">
      <w:pPr>
        <w:pStyle w:val="22"/>
        <w:numPr>
          <w:ilvl w:val="0"/>
          <w:numId w:val="13"/>
        </w:numPr>
        <w:ind w:left="851" w:hanging="153"/>
      </w:pPr>
      <w:r>
        <w:rPr>
          <w:b/>
          <w:bCs/>
        </w:rPr>
        <w:t>Phân tích yêu cầu</w:t>
      </w:r>
      <w:r>
        <w:t>: 7 ngày/4 người</w:t>
      </w:r>
    </w:p>
    <w:p w14:paraId="76D4E3EE">
      <w:pPr>
        <w:pStyle w:val="22"/>
        <w:numPr>
          <w:ilvl w:val="0"/>
          <w:numId w:val="16"/>
        </w:numPr>
        <w:spacing w:after="120"/>
        <w:ind w:left="1560"/>
      </w:pPr>
      <w:r>
        <w:t>Nghiên cứu khả thi: 2 ngày/4 người</w:t>
      </w:r>
    </w:p>
    <w:p w14:paraId="59D0C818">
      <w:pPr>
        <w:pStyle w:val="22"/>
        <w:numPr>
          <w:ilvl w:val="0"/>
          <w:numId w:val="16"/>
        </w:numPr>
        <w:spacing w:after="120"/>
        <w:ind w:left="1560"/>
      </w:pPr>
      <w:r>
        <w:t>Thu thập &amp; phân tích yêu cầu: 3 ngày/4 người</w:t>
      </w:r>
    </w:p>
    <w:p w14:paraId="59AB506D">
      <w:pPr>
        <w:pStyle w:val="22"/>
        <w:numPr>
          <w:ilvl w:val="0"/>
          <w:numId w:val="16"/>
        </w:numPr>
        <w:spacing w:after="120"/>
        <w:ind w:left="1560"/>
      </w:pPr>
      <w:r>
        <w:t>Đặc tả yêu cầu: 2 ngày/4 người</w:t>
      </w:r>
    </w:p>
    <w:p w14:paraId="4DA4135F">
      <w:pPr>
        <w:pStyle w:val="22"/>
        <w:numPr>
          <w:ilvl w:val="0"/>
          <w:numId w:val="13"/>
        </w:numPr>
        <w:spacing w:after="120"/>
        <w:ind w:left="851" w:hanging="153"/>
      </w:pPr>
      <w:r>
        <w:rPr>
          <w:b/>
          <w:bCs/>
        </w:rPr>
        <w:t>Phân tích hệ thống</w:t>
      </w:r>
      <w:r>
        <w:t>: 5 ngày/4 người</w:t>
      </w:r>
    </w:p>
    <w:p w14:paraId="6D1EBBC8">
      <w:pPr>
        <w:pStyle w:val="22"/>
        <w:numPr>
          <w:ilvl w:val="0"/>
          <w:numId w:val="16"/>
        </w:numPr>
        <w:spacing w:after="120"/>
        <w:ind w:left="1418" w:hanging="284"/>
      </w:pPr>
      <w:r>
        <w:t>Xác định yêu cầu hệ thống: 2 ngày/4 người</w:t>
      </w:r>
    </w:p>
    <w:p w14:paraId="40241575">
      <w:pPr>
        <w:pStyle w:val="22"/>
        <w:numPr>
          <w:ilvl w:val="0"/>
          <w:numId w:val="16"/>
        </w:numPr>
        <w:spacing w:after="120"/>
        <w:ind w:left="1418" w:hanging="284"/>
      </w:pPr>
      <w:r>
        <w:t>Mô hình hoá các yêu cầu: 3 ngày/4 người</w:t>
      </w:r>
    </w:p>
    <w:p w14:paraId="4C4E3B1C">
      <w:pPr>
        <w:pStyle w:val="22"/>
        <w:numPr>
          <w:ilvl w:val="0"/>
          <w:numId w:val="13"/>
        </w:numPr>
        <w:spacing w:after="120"/>
        <w:ind w:left="851" w:hanging="153"/>
      </w:pPr>
      <w:r>
        <w:rPr>
          <w:b/>
          <w:bCs/>
        </w:rPr>
        <w:t>Thiết kế hệ thống</w:t>
      </w:r>
      <w:r>
        <w:t>: 12 ngày/4 người</w:t>
      </w:r>
    </w:p>
    <w:p w14:paraId="3EDE0E0D">
      <w:pPr>
        <w:pStyle w:val="22"/>
        <w:numPr>
          <w:ilvl w:val="0"/>
          <w:numId w:val="16"/>
        </w:numPr>
        <w:spacing w:after="120"/>
        <w:ind w:left="1418"/>
      </w:pPr>
      <w:r>
        <w:t>Thiết kế kiến trúc: 5 ngày/4 người</w:t>
      </w:r>
    </w:p>
    <w:p w14:paraId="2BFA28E1">
      <w:pPr>
        <w:pStyle w:val="22"/>
        <w:numPr>
          <w:ilvl w:val="0"/>
          <w:numId w:val="16"/>
        </w:numPr>
        <w:spacing w:after="120"/>
        <w:ind w:left="1418"/>
      </w:pPr>
      <w:r>
        <w:t>Thiết kế giao diện: 5 ngày/2 người</w:t>
      </w:r>
    </w:p>
    <w:p w14:paraId="52C3C68B">
      <w:pPr>
        <w:pStyle w:val="22"/>
        <w:numPr>
          <w:ilvl w:val="0"/>
          <w:numId w:val="16"/>
        </w:numPr>
        <w:spacing w:after="120"/>
        <w:ind w:left="1418"/>
      </w:pPr>
      <w:r>
        <w:t>Thiết kế chương trình: 3 ngày/2 người</w:t>
      </w:r>
    </w:p>
    <w:p w14:paraId="22386DAF">
      <w:pPr>
        <w:pStyle w:val="22"/>
        <w:numPr>
          <w:ilvl w:val="0"/>
          <w:numId w:val="16"/>
        </w:numPr>
        <w:spacing w:after="120"/>
        <w:ind w:left="1418"/>
      </w:pPr>
      <w:r>
        <w:t>Thiết kế cơ sở dữ liệu: 2 ngày/1 người</w:t>
      </w:r>
    </w:p>
    <w:p w14:paraId="392585B5">
      <w:pPr>
        <w:pStyle w:val="22"/>
        <w:numPr>
          <w:ilvl w:val="0"/>
          <w:numId w:val="16"/>
        </w:numPr>
        <w:spacing w:after="120"/>
        <w:ind w:left="1418"/>
      </w:pPr>
      <w:r>
        <w:t>Thiết kế lớp và phương thức: 5 ngày/2 người</w:t>
      </w:r>
    </w:p>
    <w:p w14:paraId="602511EC">
      <w:pPr>
        <w:pStyle w:val="22"/>
        <w:numPr>
          <w:ilvl w:val="0"/>
          <w:numId w:val="13"/>
        </w:numPr>
        <w:spacing w:after="120"/>
        <w:ind w:left="851" w:hanging="153"/>
        <w:rPr>
          <w:b/>
          <w:bCs/>
        </w:rPr>
      </w:pPr>
      <w:r>
        <w:rPr>
          <w:b/>
          <w:bCs/>
        </w:rPr>
        <w:t>Cài đặt hệ thống</w:t>
      </w:r>
      <w:r>
        <w:t>: 20 ngày/4 người</w:t>
      </w:r>
    </w:p>
    <w:p w14:paraId="27F5FFEB">
      <w:pPr>
        <w:pStyle w:val="22"/>
        <w:numPr>
          <w:ilvl w:val="0"/>
          <w:numId w:val="16"/>
        </w:numPr>
        <w:ind w:left="1418"/>
      </w:pPr>
      <w:r>
        <w:t>Xây dựng cơ sở dữ liệu: 5 ngày/4 người</w:t>
      </w:r>
    </w:p>
    <w:p w14:paraId="468B86EB">
      <w:pPr>
        <w:pStyle w:val="22"/>
        <w:numPr>
          <w:ilvl w:val="0"/>
          <w:numId w:val="16"/>
        </w:numPr>
        <w:ind w:left="1418"/>
      </w:pPr>
      <w:r>
        <w:t>Xây dựng giao diện chính: 5 ngày/3 người</w:t>
      </w:r>
    </w:p>
    <w:p w14:paraId="40D41765">
      <w:pPr>
        <w:pStyle w:val="22"/>
        <w:numPr>
          <w:ilvl w:val="0"/>
          <w:numId w:val="16"/>
        </w:numPr>
        <w:ind w:left="1418"/>
      </w:pPr>
      <w:r>
        <w:t xml:space="preserve">Xây dựng các </w:t>
      </w:r>
      <w:r>
        <w:rPr>
          <w:rStyle w:val="15"/>
          <w:b w:val="0"/>
          <w:bCs w:val="0"/>
        </w:rPr>
        <w:t>Model</w:t>
      </w:r>
      <w:r>
        <w:t>:</w:t>
      </w:r>
    </w:p>
    <w:p w14:paraId="47771C87">
      <w:pPr>
        <w:pStyle w:val="14"/>
        <w:numPr>
          <w:ilvl w:val="0"/>
          <w:numId w:val="17"/>
        </w:numPr>
        <w:tabs>
          <w:tab w:val="left" w:pos="720"/>
          <w:tab w:val="left" w:pos="1985"/>
        </w:tabs>
        <w:spacing w:before="0" w:beforeAutospacing="0" w:after="0" w:afterAutospacing="0"/>
        <w:contextualSpacing/>
      </w:pPr>
      <w:r>
        <w:rPr>
          <w:rStyle w:val="15"/>
          <w:b w:val="0"/>
          <w:bCs w:val="0"/>
        </w:rPr>
        <w:t>Model khách hàng</w:t>
      </w:r>
      <w:r>
        <w:t>: 5 ngày/1 người</w:t>
      </w:r>
    </w:p>
    <w:p w14:paraId="0A15843D">
      <w:pPr>
        <w:pStyle w:val="14"/>
        <w:numPr>
          <w:ilvl w:val="0"/>
          <w:numId w:val="17"/>
        </w:numPr>
        <w:tabs>
          <w:tab w:val="left" w:pos="720"/>
          <w:tab w:val="left" w:pos="1985"/>
        </w:tabs>
        <w:spacing w:before="0" w:beforeAutospacing="0" w:after="0" w:afterAutospacing="0"/>
      </w:pPr>
      <w:r>
        <w:rPr>
          <w:rStyle w:val="15"/>
          <w:b w:val="0"/>
          <w:bCs w:val="0"/>
        </w:rPr>
        <w:t>Model danh mục</w:t>
      </w:r>
      <w:r>
        <w:t>: 5 ngày/1 người</w:t>
      </w:r>
    </w:p>
    <w:p w14:paraId="13C45D31">
      <w:pPr>
        <w:pStyle w:val="14"/>
        <w:numPr>
          <w:ilvl w:val="0"/>
          <w:numId w:val="17"/>
        </w:numPr>
        <w:tabs>
          <w:tab w:val="left" w:pos="720"/>
          <w:tab w:val="left" w:pos="1985"/>
        </w:tabs>
        <w:spacing w:before="0" w:beforeAutospacing="0" w:after="0" w:afterAutospacing="0"/>
      </w:pPr>
      <w:r>
        <w:rPr>
          <w:rStyle w:val="15"/>
          <w:b w:val="0"/>
          <w:bCs w:val="0"/>
        </w:rPr>
        <w:t>Model mặt hàng</w:t>
      </w:r>
      <w:r>
        <w:t>: 5 ngày/1 người</w:t>
      </w:r>
    </w:p>
    <w:p w14:paraId="58AF76ED">
      <w:pPr>
        <w:pStyle w:val="14"/>
        <w:numPr>
          <w:ilvl w:val="0"/>
          <w:numId w:val="17"/>
        </w:numPr>
        <w:tabs>
          <w:tab w:val="left" w:pos="720"/>
          <w:tab w:val="left" w:pos="1985"/>
        </w:tabs>
        <w:spacing w:before="0" w:beforeAutospacing="0" w:after="0" w:afterAutospacing="0"/>
      </w:pPr>
      <w:r>
        <w:rPr>
          <w:rStyle w:val="15"/>
          <w:b w:val="0"/>
          <w:bCs w:val="0"/>
        </w:rPr>
        <w:t>Model địa chỉ</w:t>
      </w:r>
      <w:r>
        <w:t>: 5 ngày/1 người</w:t>
      </w:r>
    </w:p>
    <w:p w14:paraId="15648A61">
      <w:pPr>
        <w:pStyle w:val="14"/>
        <w:numPr>
          <w:ilvl w:val="0"/>
          <w:numId w:val="17"/>
        </w:numPr>
        <w:tabs>
          <w:tab w:val="left" w:pos="720"/>
          <w:tab w:val="left" w:pos="1985"/>
        </w:tabs>
        <w:spacing w:before="0" w:beforeAutospacing="0" w:after="0" w:afterAutospacing="0"/>
      </w:pPr>
      <w:r>
        <w:rPr>
          <w:rStyle w:val="15"/>
          <w:b w:val="0"/>
          <w:bCs w:val="0"/>
        </w:rPr>
        <w:t>Model hóa đơn</w:t>
      </w:r>
      <w:r>
        <w:t>: 5 ngày/1 người</w:t>
      </w:r>
      <w:r>
        <w:rPr>
          <w:b/>
          <w:bCs/>
        </w:rPr>
        <w:t xml:space="preserve"> </w:t>
      </w:r>
    </w:p>
    <w:p w14:paraId="781DD195">
      <w:pPr>
        <w:pStyle w:val="14"/>
        <w:numPr>
          <w:ilvl w:val="0"/>
          <w:numId w:val="17"/>
        </w:numPr>
        <w:tabs>
          <w:tab w:val="left" w:pos="720"/>
          <w:tab w:val="left" w:pos="1985"/>
        </w:tabs>
        <w:spacing w:before="0" w:beforeAutospacing="0" w:after="0" w:afterAutospacing="0"/>
      </w:pPr>
      <w:r>
        <w:rPr>
          <w:rStyle w:val="15"/>
          <w:b w:val="0"/>
          <w:bCs w:val="0"/>
        </w:rPr>
        <w:t xml:space="preserve">Model </w:t>
      </w:r>
      <w:r>
        <w:t>chi tiết hóa đơn: 5 ngày/1 người</w:t>
      </w:r>
      <w:r>
        <w:rPr>
          <w:b/>
          <w:bCs/>
        </w:rPr>
        <w:t xml:space="preserve"> </w:t>
      </w:r>
    </w:p>
    <w:p w14:paraId="54883498">
      <w:pPr>
        <w:pStyle w:val="14"/>
        <w:numPr>
          <w:ilvl w:val="0"/>
          <w:numId w:val="17"/>
        </w:numPr>
        <w:tabs>
          <w:tab w:val="left" w:pos="720"/>
          <w:tab w:val="left" w:pos="1985"/>
        </w:tabs>
        <w:spacing w:before="0" w:beforeAutospacing="0" w:after="0" w:afterAutospacing="0"/>
      </w:pPr>
      <w:r>
        <w:rPr>
          <w:rStyle w:val="15"/>
          <w:b w:val="0"/>
          <w:bCs w:val="0"/>
        </w:rPr>
        <w:t xml:space="preserve">Model </w:t>
      </w:r>
      <w:r>
        <w:t>chức vụ: 5 ngày/1 người</w:t>
      </w:r>
      <w:r>
        <w:rPr>
          <w:b/>
          <w:bCs/>
        </w:rPr>
        <w:t xml:space="preserve"> </w:t>
      </w:r>
    </w:p>
    <w:p w14:paraId="016B685B">
      <w:pPr>
        <w:pStyle w:val="14"/>
        <w:numPr>
          <w:ilvl w:val="0"/>
          <w:numId w:val="17"/>
        </w:numPr>
        <w:tabs>
          <w:tab w:val="left" w:pos="720"/>
          <w:tab w:val="left" w:pos="1985"/>
        </w:tabs>
        <w:spacing w:before="0" w:beforeAutospacing="0" w:after="0" w:afterAutospacing="0"/>
      </w:pPr>
      <w:r>
        <w:rPr>
          <w:rStyle w:val="15"/>
          <w:b w:val="0"/>
          <w:bCs w:val="0"/>
        </w:rPr>
        <w:t xml:space="preserve">Model </w:t>
      </w:r>
      <w:r>
        <w:t>nhân viên: 5 ngày/1 người</w:t>
      </w:r>
    </w:p>
    <w:p w14:paraId="03252E49">
      <w:pPr>
        <w:pStyle w:val="14"/>
        <w:numPr>
          <w:ilvl w:val="0"/>
          <w:numId w:val="17"/>
        </w:numPr>
        <w:tabs>
          <w:tab w:val="left" w:pos="1985"/>
        </w:tabs>
        <w:spacing w:before="0" w:beforeAutospacing="0" w:after="0" w:afterAutospacing="0"/>
      </w:pPr>
      <w:r>
        <w:rPr>
          <w:rStyle w:val="15"/>
          <w:b w:val="0"/>
          <w:bCs w:val="0"/>
        </w:rPr>
        <w:t>Model cửa hàng</w:t>
      </w:r>
      <w:r>
        <w:t>: 5 ngày/1 người</w:t>
      </w:r>
    </w:p>
    <w:p w14:paraId="4C8A57E5">
      <w:pPr>
        <w:pStyle w:val="22"/>
        <w:numPr>
          <w:ilvl w:val="0"/>
          <w:numId w:val="13"/>
        </w:numPr>
        <w:spacing w:after="120"/>
        <w:ind w:left="851" w:hanging="153"/>
      </w:pPr>
      <w:r>
        <w:rPr>
          <w:b/>
          <w:bCs/>
        </w:rPr>
        <w:t>Kiểm thử</w:t>
      </w:r>
      <w:r>
        <w:t>: 8 ngày/4 người</w:t>
      </w:r>
    </w:p>
    <w:p w14:paraId="7C7EB6EF">
      <w:pPr>
        <w:pStyle w:val="22"/>
        <w:numPr>
          <w:ilvl w:val="0"/>
          <w:numId w:val="16"/>
        </w:numPr>
        <w:spacing w:after="120"/>
        <w:ind w:left="1418"/>
      </w:pPr>
      <w:r>
        <w:t>Kiểm thử đơn vị: 2 ngày/4 người</w:t>
      </w:r>
    </w:p>
    <w:p w14:paraId="3E6E84DE">
      <w:pPr>
        <w:pStyle w:val="22"/>
        <w:numPr>
          <w:ilvl w:val="0"/>
          <w:numId w:val="16"/>
        </w:numPr>
        <w:spacing w:after="120"/>
        <w:ind w:left="1418"/>
      </w:pPr>
      <w:r>
        <w:t>Kiểm thử chức năng: 3 ngày/4 người</w:t>
      </w:r>
    </w:p>
    <w:p w14:paraId="236B501D">
      <w:pPr>
        <w:pStyle w:val="22"/>
        <w:numPr>
          <w:ilvl w:val="0"/>
          <w:numId w:val="16"/>
        </w:numPr>
        <w:ind w:left="1418" w:hanging="357"/>
      </w:pPr>
      <w:r>
        <w:t>Kiểm thử tích hợp: 2 ngày/4 người</w:t>
      </w:r>
    </w:p>
    <w:p w14:paraId="1D8D09D2">
      <w:pPr>
        <w:pStyle w:val="14"/>
        <w:numPr>
          <w:ilvl w:val="0"/>
          <w:numId w:val="16"/>
        </w:numPr>
        <w:spacing w:after="0" w:afterAutospacing="0"/>
        <w:ind w:left="1418" w:hanging="357"/>
      </w:pPr>
      <w:r>
        <w:rPr>
          <w:rStyle w:val="15"/>
          <w:b w:val="0"/>
          <w:bCs w:val="0"/>
        </w:rPr>
        <w:t>Kiểm thử chấp nhận</w:t>
      </w:r>
      <w:r>
        <w:t>: 1 ngày/4 người</w:t>
      </w:r>
    </w:p>
    <w:p w14:paraId="699EC761">
      <w:pPr>
        <w:pStyle w:val="22"/>
        <w:numPr>
          <w:ilvl w:val="0"/>
          <w:numId w:val="13"/>
        </w:numPr>
        <w:spacing w:after="120"/>
        <w:ind w:left="851" w:hanging="153"/>
      </w:pPr>
      <w:r>
        <w:rPr>
          <w:b/>
          <w:bCs/>
        </w:rPr>
        <w:t>Phát hành</w:t>
      </w:r>
      <w:r>
        <w:t>: 4 ngày/4 người</w:t>
      </w:r>
    </w:p>
    <w:p w14:paraId="3B47C978">
      <w:pPr>
        <w:pStyle w:val="22"/>
        <w:numPr>
          <w:ilvl w:val="0"/>
          <w:numId w:val="16"/>
        </w:numPr>
        <w:spacing w:after="120"/>
        <w:ind w:left="1418"/>
      </w:pPr>
      <w:r>
        <w:t>Xây dựng tài liệu: 3 ngày/4 người</w:t>
      </w:r>
    </w:p>
    <w:p w14:paraId="6D440580">
      <w:pPr>
        <w:pStyle w:val="22"/>
        <w:numPr>
          <w:ilvl w:val="0"/>
          <w:numId w:val="16"/>
        </w:numPr>
        <w:spacing w:after="120"/>
        <w:ind w:left="1418"/>
      </w:pPr>
      <w:r>
        <w:t>Báo cáo: 1 ngày/4 người</w:t>
      </w:r>
    </w:p>
    <w:p w14:paraId="5AE99037"/>
    <w:p w14:paraId="61D5D68F">
      <w:pPr>
        <w:ind w:left="709"/>
      </w:pPr>
      <w:r>
        <w:t>Tổng thời gian để hoàn thành dự án là: 56 ngày với 4 thành viên.</w:t>
      </w:r>
    </w:p>
    <w:p w14:paraId="28F34717">
      <w:pPr>
        <w:rPr>
          <w:b/>
          <w:sz w:val="32"/>
          <w:szCs w:val="32"/>
        </w:rPr>
      </w:pPr>
    </w:p>
    <w:p w14:paraId="061A8DDA">
      <w:pPr>
        <w:pStyle w:val="3"/>
        <w:numPr>
          <w:ilvl w:val="0"/>
          <w:numId w:val="14"/>
        </w:numPr>
        <w:tabs>
          <w:tab w:val="left" w:pos="720"/>
        </w:tabs>
        <w:spacing w:before="160" w:after="80" w:line="259" w:lineRule="auto"/>
        <w:rPr>
          <w:color w:val="000000" w:themeColor="text1"/>
          <w14:textFill>
            <w14:solidFill>
              <w14:schemeClr w14:val="tx1"/>
            </w14:solidFill>
          </w14:textFill>
        </w:rPr>
      </w:pPr>
      <w:bookmarkStart w:id="26" w:name="_Toc185021560"/>
      <w:bookmarkStart w:id="27" w:name="_Toc185325432"/>
      <w:r>
        <w:rPr>
          <w:color w:val="000000" w:themeColor="text1"/>
          <w14:textFill>
            <w14:solidFill>
              <w14:schemeClr w14:val="tx1"/>
            </w14:solidFill>
          </w14:textFill>
        </w:rPr>
        <w:t>Ước lượng chi phí</w:t>
      </w:r>
      <w:bookmarkEnd w:id="26"/>
      <w:bookmarkEnd w:id="27"/>
    </w:p>
    <w:p w14:paraId="6C178267">
      <w:pPr>
        <w:ind w:firstLine="720"/>
        <w:rPr>
          <w:szCs w:val="24"/>
        </w:rPr>
      </w:pPr>
      <w:r>
        <w:rPr>
          <w:szCs w:val="24"/>
        </w:rPr>
        <w:t>Dựa vào thời gian dự kiến để hoàn thành dự án là 56 ngày và chi phí phục vụ cho mỗi ngày làm việc của nhân viên là 300.000 VNĐ. Ta sử dụng phương pháp bottom-up để tính chi phí dự kiến hoàn thành đề án như sau:</w:t>
      </w:r>
    </w:p>
    <w:p w14:paraId="432CD9F8">
      <w:pPr>
        <w:rPr>
          <w:szCs w:val="24"/>
        </w:rPr>
      </w:pPr>
      <w:r>
        <w:rPr>
          <w:szCs w:val="24"/>
        </w:rPr>
        <w:br w:type="textWrapping"/>
      </w:r>
      <w:r>
        <w:rPr>
          <w:szCs w:val="24"/>
        </w:rPr>
        <w:drawing>
          <wp:inline distT="0" distB="0" distL="114300" distR="114300">
            <wp:extent cx="5925185" cy="3333115"/>
            <wp:effectExtent l="0" t="0" r="18415" b="635"/>
            <wp:docPr id="4" name="Picture 4" descr="Website bán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site bán sách"/>
                    <pic:cNvPicPr>
                      <a:picLocks noChangeAspect="1"/>
                    </pic:cNvPicPr>
                  </pic:nvPicPr>
                  <pic:blipFill>
                    <a:blip r:embed="rId11"/>
                    <a:stretch>
                      <a:fillRect/>
                    </a:stretch>
                  </pic:blipFill>
                  <pic:spPr>
                    <a:xfrm>
                      <a:off x="0" y="0"/>
                      <a:ext cx="5925185" cy="3333115"/>
                    </a:xfrm>
                    <a:prstGeom prst="rect">
                      <a:avLst/>
                    </a:prstGeom>
                  </pic:spPr>
                </pic:pic>
              </a:graphicData>
            </a:graphic>
          </wp:inline>
        </w:drawing>
      </w:r>
    </w:p>
    <w:p w14:paraId="1A664766">
      <w:pPr>
        <w:rPr>
          <w:szCs w:val="24"/>
        </w:rPr>
      </w:pPr>
    </w:p>
    <w:p w14:paraId="01D3E1C4">
      <w:pPr>
        <w:rPr>
          <w:szCs w:val="24"/>
        </w:rPr>
      </w:pPr>
      <w:r>
        <w:rPr>
          <w:szCs w:val="24"/>
        </w:rPr>
        <w:tab/>
      </w:r>
      <w:r>
        <w:rPr>
          <w:szCs w:val="24"/>
        </w:rPr>
        <w:t>Như vậy tổng chi phí để hoàn thành dự án là: 67.200.000 VNĐ (sáu mươi bảy triệu hai trăm nghình Việt Nam Đồng).</w:t>
      </w:r>
    </w:p>
    <w:p w14:paraId="21605424">
      <w:pPr>
        <w:pStyle w:val="3"/>
        <w:numPr>
          <w:ilvl w:val="0"/>
          <w:numId w:val="14"/>
        </w:numPr>
        <w:tabs>
          <w:tab w:val="left" w:pos="720"/>
        </w:tabs>
        <w:spacing w:before="160" w:after="80" w:line="259" w:lineRule="auto"/>
        <w:rPr>
          <w:b w:val="0"/>
          <w:bCs w:val="0"/>
          <w:i/>
          <w:color w:val="FF0000"/>
        </w:rPr>
      </w:pPr>
      <w:bookmarkStart w:id="28" w:name="_Toc185021561"/>
      <w:bookmarkStart w:id="29" w:name="_Toc185325433"/>
      <w:r>
        <w:rPr>
          <w:color w:val="000000" w:themeColor="text1"/>
          <w14:textFill>
            <w14:solidFill>
              <w14:schemeClr w14:val="tx1"/>
            </w14:solidFill>
          </w14:textFill>
        </w:rPr>
        <w:t>Lập lịch biểu</w:t>
      </w:r>
      <w:bookmarkEnd w:id="28"/>
      <w:bookmarkEnd w:id="29"/>
      <w:r>
        <w:rPr>
          <w:color w:val="000000" w:themeColor="text1"/>
          <w14:textFill>
            <w14:solidFill>
              <w14:schemeClr w14:val="tx1"/>
            </w14:solidFill>
          </w14:textFill>
        </w:rPr>
        <w:t xml:space="preserve"> </w:t>
      </w:r>
    </w:p>
    <w:p w14:paraId="519B6F7B"/>
    <w:p w14:paraId="246820AD">
      <w:pPr>
        <w:ind w:firstLine="709"/>
      </w:pPr>
      <w:r>
        <w:t>Dựa vào nguồn nhân lực là 4 người của nhóm phát triển là:</w:t>
      </w:r>
    </w:p>
    <w:p w14:paraId="1FADFD73">
      <w:pPr>
        <w:pStyle w:val="22"/>
        <w:numPr>
          <w:ilvl w:val="0"/>
          <w:numId w:val="18"/>
        </w:numPr>
        <w:spacing w:before="120" w:after="120" w:line="360" w:lineRule="auto"/>
        <w:jc w:val="both"/>
      </w:pPr>
      <w:r>
        <w:t>Lê Dương  Khang</w:t>
      </w:r>
    </w:p>
    <w:p w14:paraId="1CB677F7">
      <w:pPr>
        <w:pStyle w:val="22"/>
        <w:numPr>
          <w:ilvl w:val="0"/>
          <w:numId w:val="18"/>
        </w:numPr>
        <w:spacing w:before="120" w:after="120" w:line="360" w:lineRule="auto"/>
        <w:jc w:val="both"/>
      </w:pPr>
      <w:r>
        <w:t>Nguyễn Trọng Khang</w:t>
      </w:r>
    </w:p>
    <w:p w14:paraId="6EFD9C75">
      <w:pPr>
        <w:pStyle w:val="22"/>
        <w:numPr>
          <w:ilvl w:val="0"/>
          <w:numId w:val="18"/>
        </w:numPr>
        <w:spacing w:before="120" w:after="120" w:line="360" w:lineRule="auto"/>
        <w:jc w:val="both"/>
      </w:pPr>
      <w:r>
        <w:t>Nguyễn Thị Anh Thư</w:t>
      </w:r>
    </w:p>
    <w:p w14:paraId="3630DDCF">
      <w:pPr>
        <w:pStyle w:val="22"/>
        <w:numPr>
          <w:ilvl w:val="0"/>
          <w:numId w:val="18"/>
        </w:numPr>
        <w:spacing w:before="120" w:after="120" w:line="360" w:lineRule="auto"/>
        <w:jc w:val="both"/>
      </w:pPr>
      <w:r>
        <w:t>Nguyễn Dương Trúc Vy</w:t>
      </w:r>
    </w:p>
    <w:p w14:paraId="3697ECC4">
      <w:pPr>
        <w:pStyle w:val="22"/>
        <w:ind w:left="0" w:firstLine="709"/>
      </w:pPr>
      <w:r>
        <w:t>Cùng với thời gian dự kiến và phần bổ nguồn lực ở trên. Sau đây, chúng tôi tiến hành lập lịch biểu cho dự án bao gồm: công việc, thời gian thực hiện, và nhân lực đảm nhân công việc. Chi tiết như sơ đồ bên dưới:</w:t>
      </w:r>
    </w:p>
    <w:p w14:paraId="70C188F6">
      <w:pPr>
        <w:pStyle w:val="22"/>
        <w:ind w:left="993"/>
      </w:pPr>
    </w:p>
    <w:p w14:paraId="58696934">
      <w:pPr>
        <w:pStyle w:val="22"/>
        <w:numPr>
          <w:ilvl w:val="0"/>
          <w:numId w:val="19"/>
        </w:numPr>
        <w:ind w:left="993"/>
      </w:pPr>
      <w:r>
        <w:t>Với thời gian làm việc là từ thứ 2 đến thứ 7, giờ làm việc là từ 8h-12h và 1h-5h.</w:t>
      </w:r>
    </w:p>
    <w:p w14:paraId="3BBF57E6">
      <w:pPr>
        <w:pStyle w:val="22"/>
        <w:numPr>
          <w:ilvl w:val="0"/>
          <w:numId w:val="19"/>
        </w:numPr>
        <w:ind w:left="993"/>
      </w:pPr>
      <w:r>
        <w:t>Các ngày nghỉ được hưởng theo nhà nước.</w:t>
      </w:r>
      <w:r>
        <w:br w:type="textWrapping"/>
      </w:r>
    </w:p>
    <w:p w14:paraId="75F01DD2"/>
    <w:p w14:paraId="4898FD09"/>
    <w:p w14:paraId="725B7AD1"/>
    <w:p w14:paraId="03E67F6F"/>
    <w:p w14:paraId="6C6943A9"/>
    <w:p w14:paraId="329E2CB9"/>
    <w:p w14:paraId="13E22275">
      <w:pPr>
        <w:pStyle w:val="22"/>
        <w:spacing w:before="120" w:after="120" w:line="360" w:lineRule="auto"/>
        <w:ind w:left="0"/>
        <w:jc w:val="center"/>
      </w:pPr>
      <w:r>
        <w:rPr>
          <w:szCs w:val="24"/>
        </w:rPr>
        <w:drawing>
          <wp:inline distT="0" distB="0" distL="114300" distR="114300">
            <wp:extent cx="5973445" cy="3515360"/>
            <wp:effectExtent l="0" t="0" r="8255" b="8890"/>
            <wp:docPr id="5" name="Picture 5" descr="{A91EBDF7-A9A1-4B79-942A-B6F58CBCE3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91EBDF7-A9A1-4B79-942A-B6F58CBCE3A6}"/>
                    <pic:cNvPicPr>
                      <a:picLocks noChangeAspect="1"/>
                    </pic:cNvPicPr>
                  </pic:nvPicPr>
                  <pic:blipFill>
                    <a:blip r:embed="rId12"/>
                    <a:stretch>
                      <a:fillRect/>
                    </a:stretch>
                  </pic:blipFill>
                  <pic:spPr>
                    <a:xfrm>
                      <a:off x="0" y="0"/>
                      <a:ext cx="5976595" cy="3517001"/>
                    </a:xfrm>
                    <a:prstGeom prst="rect">
                      <a:avLst/>
                    </a:prstGeom>
                  </pic:spPr>
                </pic:pic>
              </a:graphicData>
            </a:graphic>
          </wp:inline>
        </w:drawing>
      </w:r>
    </w:p>
    <w:p w14:paraId="7E1D76E4">
      <w:pPr>
        <w:pStyle w:val="22"/>
        <w:spacing w:before="120" w:after="120" w:line="360" w:lineRule="auto"/>
        <w:ind w:left="0"/>
        <w:jc w:val="center"/>
        <w:rPr>
          <w:i/>
          <w:iCs/>
        </w:rPr>
      </w:pPr>
      <w:r>
        <w:rPr>
          <w:i/>
          <w:iCs/>
        </w:rPr>
        <w:t>Hình 4.1 Sơ đồ Gantt phân bổ thời gian và nhân lực 1</w:t>
      </w:r>
    </w:p>
    <w:p w14:paraId="59AD7D89">
      <w:pPr>
        <w:pStyle w:val="22"/>
        <w:spacing w:before="120" w:after="120" w:line="360" w:lineRule="auto"/>
        <w:ind w:left="0"/>
        <w:jc w:val="center"/>
        <w:rPr>
          <w:i/>
          <w:iCs/>
        </w:rPr>
      </w:pPr>
    </w:p>
    <w:p w14:paraId="33FB0F48">
      <w:pPr>
        <w:pStyle w:val="22"/>
        <w:spacing w:before="120" w:after="120" w:line="360" w:lineRule="auto"/>
        <w:ind w:left="0"/>
        <w:rPr>
          <w:i/>
          <w:iCs/>
        </w:rPr>
      </w:pPr>
    </w:p>
    <w:p w14:paraId="6D9E5BA7">
      <w:pPr>
        <w:pStyle w:val="22"/>
        <w:spacing w:before="120" w:after="120" w:line="360" w:lineRule="auto"/>
        <w:ind w:left="0"/>
        <w:jc w:val="center"/>
        <w:rPr>
          <w:i/>
          <w:iCs/>
        </w:rPr>
      </w:pPr>
    </w:p>
    <w:p w14:paraId="17679255">
      <w:pPr>
        <w:pStyle w:val="22"/>
        <w:spacing w:before="120" w:after="120" w:line="360" w:lineRule="auto"/>
        <w:ind w:left="0"/>
        <w:jc w:val="center"/>
        <w:rPr>
          <w:i/>
          <w:iCs/>
        </w:rPr>
      </w:pPr>
      <w:r>
        <w:rPr>
          <w:szCs w:val="24"/>
        </w:rPr>
        <w:drawing>
          <wp:inline distT="0" distB="0" distL="114300" distR="114300">
            <wp:extent cx="5937250" cy="3589020"/>
            <wp:effectExtent l="0" t="0" r="6350" b="11430"/>
            <wp:docPr id="6" name="Picture 6" descr="{7AE173F4-1A15-48A6-B5FC-04867699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AE173F4-1A15-48A6-B5FC-048676994276}"/>
                    <pic:cNvPicPr>
                      <a:picLocks noChangeAspect="1"/>
                    </pic:cNvPicPr>
                  </pic:nvPicPr>
                  <pic:blipFill>
                    <a:blip r:embed="rId13"/>
                    <a:stretch>
                      <a:fillRect/>
                    </a:stretch>
                  </pic:blipFill>
                  <pic:spPr>
                    <a:xfrm>
                      <a:off x="0" y="0"/>
                      <a:ext cx="5937250" cy="3589020"/>
                    </a:xfrm>
                    <a:prstGeom prst="rect">
                      <a:avLst/>
                    </a:prstGeom>
                  </pic:spPr>
                </pic:pic>
              </a:graphicData>
            </a:graphic>
          </wp:inline>
        </w:drawing>
      </w:r>
    </w:p>
    <w:p w14:paraId="3165F359">
      <w:pPr>
        <w:pStyle w:val="22"/>
        <w:spacing w:before="120" w:after="120" w:line="360" w:lineRule="auto"/>
        <w:ind w:left="0"/>
        <w:jc w:val="center"/>
        <w:rPr>
          <w:i/>
          <w:iCs/>
        </w:rPr>
      </w:pPr>
      <w:r>
        <w:rPr>
          <w:i/>
          <w:iCs/>
        </w:rPr>
        <w:t>Hình 4.2 Sơ đồ Gantt phân bổ thời gian và nhân lực 2</w:t>
      </w:r>
    </w:p>
    <w:p w14:paraId="1A154B5D">
      <w:pPr>
        <w:pStyle w:val="22"/>
        <w:spacing w:before="120" w:after="120" w:line="360" w:lineRule="auto"/>
        <w:ind w:left="0"/>
        <w:jc w:val="center"/>
        <w:rPr>
          <w:i/>
          <w:iCs/>
        </w:rPr>
      </w:pPr>
    </w:p>
    <w:p w14:paraId="619D216D">
      <w:pPr>
        <w:pStyle w:val="22"/>
        <w:spacing w:before="120" w:after="120" w:line="360" w:lineRule="auto"/>
        <w:ind w:left="0"/>
        <w:jc w:val="both"/>
      </w:pPr>
      <w:r>
        <w:rPr>
          <w:szCs w:val="24"/>
        </w:rPr>
        <w:drawing>
          <wp:inline distT="0" distB="0" distL="114300" distR="114300">
            <wp:extent cx="5932170" cy="2313940"/>
            <wp:effectExtent l="0" t="0" r="11430" b="10160"/>
            <wp:docPr id="7" name="Picture 7" descr="{A1F1B9FA-C2A7-4049-8EE6-D17AB23F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1F1B9FA-C2A7-4049-8EE6-D17AB23F4728}"/>
                    <pic:cNvPicPr>
                      <a:picLocks noChangeAspect="1"/>
                    </pic:cNvPicPr>
                  </pic:nvPicPr>
                  <pic:blipFill>
                    <a:blip r:embed="rId14"/>
                    <a:stretch>
                      <a:fillRect/>
                    </a:stretch>
                  </pic:blipFill>
                  <pic:spPr>
                    <a:xfrm>
                      <a:off x="0" y="0"/>
                      <a:ext cx="5932170" cy="2313940"/>
                    </a:xfrm>
                    <a:prstGeom prst="rect">
                      <a:avLst/>
                    </a:prstGeom>
                  </pic:spPr>
                </pic:pic>
              </a:graphicData>
            </a:graphic>
          </wp:inline>
        </w:drawing>
      </w:r>
    </w:p>
    <w:p w14:paraId="58F234A6">
      <w:pPr>
        <w:pStyle w:val="22"/>
        <w:spacing w:before="120" w:after="120" w:line="360" w:lineRule="auto"/>
        <w:ind w:left="0"/>
        <w:jc w:val="center"/>
        <w:rPr>
          <w:i/>
          <w:iCs/>
        </w:rPr>
      </w:pPr>
      <w:r>
        <w:rPr>
          <w:i/>
          <w:iCs/>
        </w:rPr>
        <w:t>Hình ảnh 4.3 Sơ đồ Gantt phân bổ thời gian và nhân lực 1</w:t>
      </w:r>
    </w:p>
    <w:p w14:paraId="603CB267">
      <w:pPr>
        <w:pStyle w:val="22"/>
        <w:spacing w:before="120" w:after="120" w:line="360" w:lineRule="auto"/>
        <w:ind w:left="0"/>
        <w:jc w:val="center"/>
        <w:rPr>
          <w:i/>
          <w:iCs/>
        </w:rPr>
      </w:pPr>
    </w:p>
    <w:p w14:paraId="7B32BDB5">
      <w:pPr>
        <w:pStyle w:val="22"/>
        <w:spacing w:before="120" w:after="120" w:line="360" w:lineRule="auto"/>
        <w:ind w:left="0"/>
        <w:jc w:val="center"/>
      </w:pPr>
    </w:p>
    <w:p w14:paraId="4D44265E">
      <w:pPr>
        <w:pStyle w:val="22"/>
        <w:spacing w:before="120" w:after="120" w:line="360" w:lineRule="auto"/>
        <w:ind w:left="0"/>
        <w:jc w:val="both"/>
      </w:pPr>
    </w:p>
    <w:p w14:paraId="7F5F5C61">
      <w:pPr>
        <w:pStyle w:val="22"/>
        <w:spacing w:before="120" w:after="120" w:line="360" w:lineRule="auto"/>
        <w:ind w:left="0"/>
        <w:jc w:val="both"/>
      </w:pPr>
      <w:r>
        <w:rPr>
          <w:szCs w:val="24"/>
        </w:rPr>
        <w:drawing>
          <wp:inline distT="0" distB="0" distL="114300" distR="114300">
            <wp:extent cx="5937250" cy="2373630"/>
            <wp:effectExtent l="0" t="0" r="6350" b="7620"/>
            <wp:docPr id="8" name="Picture 8" descr="{2B7450D7-26AA-4E65-AD2B-A7997412B4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B7450D7-26AA-4E65-AD2B-A7997412B44E}"/>
                    <pic:cNvPicPr>
                      <a:picLocks noChangeAspect="1"/>
                    </pic:cNvPicPr>
                  </pic:nvPicPr>
                  <pic:blipFill>
                    <a:blip r:embed="rId15"/>
                    <a:stretch>
                      <a:fillRect/>
                    </a:stretch>
                  </pic:blipFill>
                  <pic:spPr>
                    <a:xfrm>
                      <a:off x="0" y="0"/>
                      <a:ext cx="5937250" cy="2373630"/>
                    </a:xfrm>
                    <a:prstGeom prst="rect">
                      <a:avLst/>
                    </a:prstGeom>
                  </pic:spPr>
                </pic:pic>
              </a:graphicData>
            </a:graphic>
          </wp:inline>
        </w:drawing>
      </w:r>
    </w:p>
    <w:p w14:paraId="795368F7">
      <w:pPr>
        <w:pStyle w:val="22"/>
        <w:spacing w:before="120" w:after="120" w:line="360" w:lineRule="auto"/>
        <w:ind w:left="0"/>
        <w:jc w:val="center"/>
      </w:pPr>
      <w:r>
        <w:rPr>
          <w:i/>
          <w:iCs/>
        </w:rPr>
        <w:t>Hình ảnh 4.4 Sơ đồ Gantt phân bổ thời gian và nhân lực 2</w:t>
      </w:r>
    </w:p>
    <w:p w14:paraId="52BF452A">
      <w:pPr>
        <w:pStyle w:val="22"/>
        <w:spacing w:before="120" w:after="120" w:line="360" w:lineRule="auto"/>
        <w:ind w:left="0"/>
        <w:jc w:val="both"/>
      </w:pPr>
    </w:p>
    <w:p w14:paraId="6D5691F3">
      <w:pPr>
        <w:pStyle w:val="3"/>
        <w:tabs>
          <w:tab w:val="left" w:pos="720"/>
        </w:tabs>
        <w:spacing w:before="160" w:after="80" w:line="259" w:lineRule="auto"/>
        <w:rPr>
          <w:b w:val="0"/>
          <w:color w:val="000000" w:themeColor="text1"/>
          <w14:textFill>
            <w14:solidFill>
              <w14:schemeClr w14:val="tx1"/>
            </w14:solidFill>
          </w14:textFill>
        </w:rPr>
      </w:pPr>
    </w:p>
    <w:p w14:paraId="2EFB1BF0">
      <w:pPr>
        <w:pStyle w:val="3"/>
        <w:numPr>
          <w:ilvl w:val="0"/>
          <w:numId w:val="14"/>
        </w:numPr>
        <w:tabs>
          <w:tab w:val="left" w:pos="720"/>
        </w:tabs>
        <w:spacing w:before="160" w:after="80" w:line="259" w:lineRule="auto"/>
        <w:rPr>
          <w:color w:val="000000" w:themeColor="text1"/>
          <w14:textFill>
            <w14:solidFill>
              <w14:schemeClr w14:val="tx1"/>
            </w14:solidFill>
          </w14:textFill>
        </w:rPr>
      </w:pPr>
      <w:bookmarkStart w:id="30" w:name="_Toc185325434"/>
      <w:bookmarkStart w:id="31" w:name="_Toc185021562"/>
      <w:r>
        <w:rPr>
          <w:color w:val="000000" w:themeColor="text1"/>
          <w14:textFill>
            <w14:solidFill>
              <w14:schemeClr w14:val="tx1"/>
            </w14:solidFill>
          </w14:textFill>
        </w:rPr>
        <w:t>Phân bổ tài nguyên</w:t>
      </w:r>
      <w:bookmarkEnd w:id="30"/>
      <w:bookmarkEnd w:id="31"/>
      <w:r>
        <w:rPr>
          <w:color w:val="000000" w:themeColor="text1"/>
          <w14:textFill>
            <w14:solidFill>
              <w14:schemeClr w14:val="tx1"/>
            </w14:solidFill>
          </w14:textFill>
        </w:rPr>
        <w:t xml:space="preserve"> </w:t>
      </w:r>
    </w:p>
    <w:p w14:paraId="68910204"/>
    <w:p w14:paraId="21E4926F">
      <w:pPr>
        <w:rPr>
          <w:b/>
          <w:sz w:val="32"/>
          <w:szCs w:val="32"/>
        </w:rPr>
      </w:pPr>
      <w:r>
        <w:rPr>
          <w:b/>
          <w:sz w:val="32"/>
          <w:szCs w:val="32"/>
        </w:rPr>
        <w:drawing>
          <wp:inline distT="0" distB="0" distL="114300" distR="114300">
            <wp:extent cx="5932170" cy="3752850"/>
            <wp:effectExtent l="0" t="0" r="11430" b="0"/>
            <wp:docPr id="11" name="Picture 11" descr="{4B33315F-5CC8-496C-A5B0-74F9D9BE9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B33315F-5CC8-496C-A5B0-74F9D9BE9E1C}"/>
                    <pic:cNvPicPr>
                      <a:picLocks noChangeAspect="1"/>
                    </pic:cNvPicPr>
                  </pic:nvPicPr>
                  <pic:blipFill>
                    <a:blip r:embed="rId16"/>
                    <a:stretch>
                      <a:fillRect/>
                    </a:stretch>
                  </pic:blipFill>
                  <pic:spPr>
                    <a:xfrm>
                      <a:off x="0" y="0"/>
                      <a:ext cx="5932170" cy="3752850"/>
                    </a:xfrm>
                    <a:prstGeom prst="rect">
                      <a:avLst/>
                    </a:prstGeom>
                  </pic:spPr>
                </pic:pic>
              </a:graphicData>
            </a:graphic>
          </wp:inline>
        </w:drawing>
      </w:r>
    </w:p>
    <w:p w14:paraId="200C599B">
      <w:pPr>
        <w:jc w:val="center"/>
        <w:rPr>
          <w:b/>
          <w:sz w:val="32"/>
          <w:szCs w:val="32"/>
        </w:rPr>
      </w:pPr>
      <w:r>
        <w:rPr>
          <w:i/>
          <w:iCs/>
        </w:rPr>
        <w:t xml:space="preserve">Hình ảnh 4.5 </w:t>
      </w:r>
      <w:r>
        <w:rPr>
          <w:i/>
          <w:iCs/>
          <w:lang w:eastAsia="vi-VN"/>
        </w:rPr>
        <w:t>Sơ đồ Gantt phân bổ tài nguyên 1</w:t>
      </w:r>
    </w:p>
    <w:p w14:paraId="6E474875">
      <w:pPr>
        <w:pStyle w:val="22"/>
        <w:spacing w:before="120" w:after="120" w:line="360" w:lineRule="auto"/>
        <w:ind w:left="0"/>
        <w:jc w:val="center"/>
        <w:rPr>
          <w:i/>
          <w:iCs/>
        </w:rPr>
      </w:pPr>
    </w:p>
    <w:p w14:paraId="5251AAD1">
      <w:pPr>
        <w:pStyle w:val="22"/>
        <w:spacing w:before="120" w:after="120" w:line="360" w:lineRule="auto"/>
        <w:ind w:left="0"/>
        <w:jc w:val="center"/>
        <w:rPr>
          <w:i/>
          <w:iCs/>
        </w:rPr>
      </w:pPr>
    </w:p>
    <w:p w14:paraId="4EB28DB4">
      <w:pPr>
        <w:pStyle w:val="22"/>
        <w:spacing w:before="120" w:after="120" w:line="360" w:lineRule="auto"/>
        <w:ind w:left="0"/>
        <w:jc w:val="center"/>
      </w:pPr>
    </w:p>
    <w:p w14:paraId="1FB5C9B4">
      <w:pPr>
        <w:rPr>
          <w:b/>
          <w:sz w:val="32"/>
          <w:szCs w:val="32"/>
        </w:rPr>
      </w:pPr>
      <w:r>
        <w:rPr>
          <w:b/>
          <w:sz w:val="32"/>
          <w:szCs w:val="32"/>
        </w:rPr>
        <w:drawing>
          <wp:inline distT="0" distB="0" distL="114300" distR="114300">
            <wp:extent cx="5926455" cy="2948940"/>
            <wp:effectExtent l="0" t="0" r="17145" b="3810"/>
            <wp:docPr id="12" name="Picture 12" descr="{4287A0C3-95E4-4A48-8BFE-7B107EA7F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287A0C3-95E4-4A48-8BFE-7B107EA7F45C}"/>
                    <pic:cNvPicPr>
                      <a:picLocks noChangeAspect="1"/>
                    </pic:cNvPicPr>
                  </pic:nvPicPr>
                  <pic:blipFill>
                    <a:blip r:embed="rId17"/>
                    <a:stretch>
                      <a:fillRect/>
                    </a:stretch>
                  </pic:blipFill>
                  <pic:spPr>
                    <a:xfrm>
                      <a:off x="0" y="0"/>
                      <a:ext cx="5926455" cy="2948940"/>
                    </a:xfrm>
                    <a:prstGeom prst="rect">
                      <a:avLst/>
                    </a:prstGeom>
                  </pic:spPr>
                </pic:pic>
              </a:graphicData>
            </a:graphic>
          </wp:inline>
        </w:drawing>
      </w:r>
    </w:p>
    <w:p w14:paraId="4A5ED22F">
      <w:pPr>
        <w:jc w:val="center"/>
        <w:rPr>
          <w:b/>
          <w:sz w:val="32"/>
          <w:szCs w:val="32"/>
        </w:rPr>
      </w:pPr>
      <w:r>
        <w:rPr>
          <w:i/>
          <w:iCs/>
        </w:rPr>
        <w:t xml:space="preserve">Hình ảnh 4.5 </w:t>
      </w:r>
      <w:r>
        <w:rPr>
          <w:i/>
          <w:iCs/>
          <w:lang w:eastAsia="vi-VN"/>
        </w:rPr>
        <w:t>Sơ đồ Gantt phân bổ tài nguyên 2</w:t>
      </w:r>
    </w:p>
    <w:p w14:paraId="70E8A9D1">
      <w:pPr>
        <w:rPr>
          <w:b/>
          <w:sz w:val="32"/>
          <w:szCs w:val="32"/>
        </w:rPr>
      </w:pPr>
    </w:p>
    <w:p w14:paraId="43F2E632">
      <w:pPr>
        <w:rPr>
          <w:szCs w:val="24"/>
        </w:rPr>
      </w:pPr>
    </w:p>
    <w:p w14:paraId="16ED0632">
      <w:pPr>
        <w:rPr>
          <w:szCs w:val="24"/>
        </w:rPr>
      </w:pPr>
    </w:p>
    <w:p w14:paraId="52F1422A">
      <w:pPr>
        <w:rPr>
          <w:szCs w:val="24"/>
        </w:rPr>
      </w:pPr>
    </w:p>
    <w:p w14:paraId="6ED3CF6B">
      <w:pPr>
        <w:rPr>
          <w:szCs w:val="24"/>
        </w:rPr>
      </w:pPr>
      <w:r>
        <w:rPr>
          <w:szCs w:val="24"/>
        </w:rPr>
        <w:br w:type="textWrapping"/>
      </w:r>
    </w:p>
    <w:p w14:paraId="559C3C88">
      <w:pPr>
        <w:pStyle w:val="2"/>
        <w:rPr>
          <w:rFonts w:cstheme="majorHAnsi"/>
          <w:b w:val="0"/>
          <w:color w:val="000000" w:themeColor="text1"/>
          <w:sz w:val="32"/>
          <w:szCs w:val="32"/>
          <w:lang w:val="en-GB"/>
          <w14:textFill>
            <w14:solidFill>
              <w14:schemeClr w14:val="tx1"/>
            </w14:solidFill>
          </w14:textFill>
        </w:rPr>
      </w:pPr>
      <w:bookmarkStart w:id="32" w:name="_Toc185325435"/>
      <w:r>
        <w:rPr>
          <w:rFonts w:cstheme="majorHAnsi"/>
          <w:color w:val="000000" w:themeColor="text1"/>
          <w:sz w:val="32"/>
          <w:szCs w:val="32"/>
          <w:lang w:val="en-GB"/>
          <w14:textFill>
            <w14:solidFill>
              <w14:schemeClr w14:val="tx1"/>
            </w14:solidFill>
          </w14:textFill>
        </w:rPr>
        <w:t>GIAO DIỆN VÀ DEMO WEBSITE</w:t>
      </w:r>
      <w:bookmarkEnd w:id="32"/>
    </w:p>
    <w:p w14:paraId="7D50365C">
      <w:pPr>
        <w:rPr>
          <w:b/>
          <w:sz w:val="32"/>
          <w:szCs w:val="32"/>
        </w:rPr>
      </w:pPr>
    </w:p>
    <w:sectPr>
      <w:footerReference r:id="rId3" w:type="default"/>
      <w:pgSz w:w="11907" w:h="16840"/>
      <w:pgMar w:top="1134" w:right="1134" w:bottom="1134" w:left="1134" w:header="720" w:footer="720" w:gutter="284"/>
      <w:pgBorders w:display="firstPage" w:offsetFrom="page">
        <w:top w:val="thinThickThinSmallGap" w:color="auto" w:sz="24" w:space="24"/>
        <w:left w:val="thinThickThinSmallGap" w:color="auto" w:sz="24" w:space="24"/>
        <w:bottom w:val="thinThickThinSmallGap" w:color="auto" w:sz="24" w:space="24"/>
        <w:right w:val="thinThickThinSmallGap" w:color="auto" w:sz="24" w:space="24"/>
      </w:pgBorders>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1613997"/>
      <w:docPartObj>
        <w:docPartGallery w:val="autotext"/>
      </w:docPartObj>
    </w:sdtPr>
    <w:sdtContent>
      <w:p w14:paraId="145763F2">
        <w:pPr>
          <w:pStyle w:val="11"/>
          <w:jc w:val="right"/>
        </w:pPr>
        <w:r>
          <w:fldChar w:fldCharType="begin"/>
        </w:r>
        <w:r>
          <w:instrText xml:space="preserve"> PAGE   \* MERGEFORMAT </w:instrText>
        </w:r>
        <w:r>
          <w:fldChar w:fldCharType="separate"/>
        </w:r>
        <w:r>
          <w:t>6</w:t>
        </w:r>
        <w:r>
          <w:fldChar w:fldCharType="end"/>
        </w:r>
      </w:p>
    </w:sdtContent>
  </w:sdt>
  <w:p w14:paraId="1645E5FE">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17FE3"/>
    <w:multiLevelType w:val="multilevel"/>
    <w:tmpl w:val="0C21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B72FCA"/>
    <w:multiLevelType w:val="multilevel"/>
    <w:tmpl w:val="0EB72FC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BB7796"/>
    <w:multiLevelType w:val="multilevel"/>
    <w:tmpl w:val="1CBB779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AB935E8"/>
    <w:multiLevelType w:val="multilevel"/>
    <w:tmpl w:val="2AB935E8"/>
    <w:lvl w:ilvl="0" w:tentative="0">
      <w:start w:val="1"/>
      <w:numFmt w:val="bullet"/>
      <w:lvlText w:val=""/>
      <w:lvlJc w:val="left"/>
      <w:pPr>
        <w:ind w:left="1797" w:hanging="360"/>
      </w:pPr>
      <w:rPr>
        <w:rFonts w:hint="default" w:ascii="Symbol" w:hAnsi="Symbol"/>
      </w:rPr>
    </w:lvl>
    <w:lvl w:ilvl="1" w:tentative="0">
      <w:start w:val="1"/>
      <w:numFmt w:val="bullet"/>
      <w:lvlText w:val="o"/>
      <w:lvlJc w:val="left"/>
      <w:pPr>
        <w:ind w:left="2517" w:hanging="360"/>
      </w:pPr>
      <w:rPr>
        <w:rFonts w:hint="default" w:ascii="Courier New" w:hAnsi="Courier New" w:cs="Courier New"/>
      </w:rPr>
    </w:lvl>
    <w:lvl w:ilvl="2" w:tentative="0">
      <w:start w:val="1"/>
      <w:numFmt w:val="bullet"/>
      <w:lvlText w:val=""/>
      <w:lvlJc w:val="left"/>
      <w:pPr>
        <w:ind w:left="3237" w:hanging="360"/>
      </w:pPr>
      <w:rPr>
        <w:rFonts w:hint="default" w:ascii="Wingdings" w:hAnsi="Wingdings"/>
      </w:rPr>
    </w:lvl>
    <w:lvl w:ilvl="3" w:tentative="0">
      <w:start w:val="1"/>
      <w:numFmt w:val="bullet"/>
      <w:lvlText w:val=""/>
      <w:lvlJc w:val="left"/>
      <w:pPr>
        <w:ind w:left="3957" w:hanging="360"/>
      </w:pPr>
      <w:rPr>
        <w:rFonts w:hint="default" w:ascii="Symbol" w:hAnsi="Symbol"/>
      </w:rPr>
    </w:lvl>
    <w:lvl w:ilvl="4" w:tentative="0">
      <w:start w:val="1"/>
      <w:numFmt w:val="bullet"/>
      <w:lvlText w:val="o"/>
      <w:lvlJc w:val="left"/>
      <w:pPr>
        <w:ind w:left="4677" w:hanging="360"/>
      </w:pPr>
      <w:rPr>
        <w:rFonts w:hint="default" w:ascii="Courier New" w:hAnsi="Courier New" w:cs="Courier New"/>
      </w:rPr>
    </w:lvl>
    <w:lvl w:ilvl="5" w:tentative="0">
      <w:start w:val="1"/>
      <w:numFmt w:val="bullet"/>
      <w:lvlText w:val=""/>
      <w:lvlJc w:val="left"/>
      <w:pPr>
        <w:ind w:left="5397" w:hanging="360"/>
      </w:pPr>
      <w:rPr>
        <w:rFonts w:hint="default" w:ascii="Wingdings" w:hAnsi="Wingdings"/>
      </w:rPr>
    </w:lvl>
    <w:lvl w:ilvl="6" w:tentative="0">
      <w:start w:val="1"/>
      <w:numFmt w:val="bullet"/>
      <w:lvlText w:val=""/>
      <w:lvlJc w:val="left"/>
      <w:pPr>
        <w:ind w:left="6117" w:hanging="360"/>
      </w:pPr>
      <w:rPr>
        <w:rFonts w:hint="default" w:ascii="Symbol" w:hAnsi="Symbol"/>
      </w:rPr>
    </w:lvl>
    <w:lvl w:ilvl="7" w:tentative="0">
      <w:start w:val="1"/>
      <w:numFmt w:val="bullet"/>
      <w:lvlText w:val="o"/>
      <w:lvlJc w:val="left"/>
      <w:pPr>
        <w:ind w:left="6837" w:hanging="360"/>
      </w:pPr>
      <w:rPr>
        <w:rFonts w:hint="default" w:ascii="Courier New" w:hAnsi="Courier New" w:cs="Courier New"/>
      </w:rPr>
    </w:lvl>
    <w:lvl w:ilvl="8" w:tentative="0">
      <w:start w:val="1"/>
      <w:numFmt w:val="bullet"/>
      <w:lvlText w:val=""/>
      <w:lvlJc w:val="left"/>
      <w:pPr>
        <w:ind w:left="7557" w:hanging="360"/>
      </w:pPr>
      <w:rPr>
        <w:rFonts w:hint="default" w:ascii="Wingdings" w:hAnsi="Wingdings"/>
      </w:rPr>
    </w:lvl>
  </w:abstractNum>
  <w:abstractNum w:abstractNumId="4">
    <w:nsid w:val="2B050D06"/>
    <w:multiLevelType w:val="multilevel"/>
    <w:tmpl w:val="2B050D0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CBD1BAF"/>
    <w:multiLevelType w:val="multilevel"/>
    <w:tmpl w:val="2CBD1BA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E6E7945"/>
    <w:multiLevelType w:val="multilevel"/>
    <w:tmpl w:val="2E6E7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FE7A4D"/>
    <w:multiLevelType w:val="multilevel"/>
    <w:tmpl w:val="2EFE7A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3B863A5"/>
    <w:multiLevelType w:val="multilevel"/>
    <w:tmpl w:val="33B863A5"/>
    <w:lvl w:ilvl="0" w:tentative="0">
      <w:start w:val="1"/>
      <w:numFmt w:val="decimal"/>
      <w:lvlText w:val="%1."/>
      <w:lvlJc w:val="left"/>
      <w:pPr>
        <w:ind w:left="720" w:hanging="360"/>
      </w:pPr>
      <w:rPr>
        <w:b/>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rPr>
        <w:b/>
        <w:i w:val="0"/>
        <w:color w:val="auto"/>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117543A"/>
    <w:multiLevelType w:val="multilevel"/>
    <w:tmpl w:val="4117543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EA16C1"/>
    <w:multiLevelType w:val="multilevel"/>
    <w:tmpl w:val="4BEA16C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E001A15"/>
    <w:multiLevelType w:val="multilevel"/>
    <w:tmpl w:val="4E001A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F6525C5"/>
    <w:multiLevelType w:val="multilevel"/>
    <w:tmpl w:val="4F6525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9642B3F"/>
    <w:multiLevelType w:val="multilevel"/>
    <w:tmpl w:val="59642B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CB557A0"/>
    <w:multiLevelType w:val="multilevel"/>
    <w:tmpl w:val="5CB55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F865FEE"/>
    <w:multiLevelType w:val="multilevel"/>
    <w:tmpl w:val="5F865F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7916B8D"/>
    <w:multiLevelType w:val="multilevel"/>
    <w:tmpl w:val="67916B8D"/>
    <w:lvl w:ilvl="0" w:tentative="0">
      <w:start w:val="1"/>
      <w:numFmt w:val="bullet"/>
      <w:lvlText w:val=""/>
      <w:lvlJc w:val="left"/>
      <w:pPr>
        <w:ind w:left="2347" w:hanging="360"/>
      </w:pPr>
      <w:rPr>
        <w:rFonts w:hint="default" w:ascii="Wingdings" w:hAnsi="Wingdings"/>
      </w:rPr>
    </w:lvl>
    <w:lvl w:ilvl="1" w:tentative="0">
      <w:start w:val="1"/>
      <w:numFmt w:val="bullet"/>
      <w:lvlText w:val="o"/>
      <w:lvlJc w:val="left"/>
      <w:pPr>
        <w:ind w:left="3067" w:hanging="360"/>
      </w:pPr>
      <w:rPr>
        <w:rFonts w:hint="default" w:ascii="Courier New" w:hAnsi="Courier New" w:cs="Courier New"/>
      </w:rPr>
    </w:lvl>
    <w:lvl w:ilvl="2" w:tentative="0">
      <w:start w:val="1"/>
      <w:numFmt w:val="bullet"/>
      <w:lvlText w:val=""/>
      <w:lvlJc w:val="left"/>
      <w:pPr>
        <w:ind w:left="3787" w:hanging="360"/>
      </w:pPr>
      <w:rPr>
        <w:rFonts w:hint="default" w:ascii="Wingdings" w:hAnsi="Wingdings"/>
      </w:rPr>
    </w:lvl>
    <w:lvl w:ilvl="3" w:tentative="0">
      <w:start w:val="1"/>
      <w:numFmt w:val="bullet"/>
      <w:lvlText w:val=""/>
      <w:lvlJc w:val="left"/>
      <w:pPr>
        <w:ind w:left="4507" w:hanging="360"/>
      </w:pPr>
      <w:rPr>
        <w:rFonts w:hint="default" w:ascii="Symbol" w:hAnsi="Symbol"/>
      </w:rPr>
    </w:lvl>
    <w:lvl w:ilvl="4" w:tentative="0">
      <w:start w:val="1"/>
      <w:numFmt w:val="bullet"/>
      <w:lvlText w:val="o"/>
      <w:lvlJc w:val="left"/>
      <w:pPr>
        <w:ind w:left="5227" w:hanging="360"/>
      </w:pPr>
      <w:rPr>
        <w:rFonts w:hint="default" w:ascii="Courier New" w:hAnsi="Courier New" w:cs="Courier New"/>
      </w:rPr>
    </w:lvl>
    <w:lvl w:ilvl="5" w:tentative="0">
      <w:start w:val="1"/>
      <w:numFmt w:val="bullet"/>
      <w:lvlText w:val=""/>
      <w:lvlJc w:val="left"/>
      <w:pPr>
        <w:ind w:left="5947" w:hanging="360"/>
      </w:pPr>
      <w:rPr>
        <w:rFonts w:hint="default" w:ascii="Wingdings" w:hAnsi="Wingdings"/>
      </w:rPr>
    </w:lvl>
    <w:lvl w:ilvl="6" w:tentative="0">
      <w:start w:val="1"/>
      <w:numFmt w:val="bullet"/>
      <w:lvlText w:val=""/>
      <w:lvlJc w:val="left"/>
      <w:pPr>
        <w:ind w:left="6667" w:hanging="360"/>
      </w:pPr>
      <w:rPr>
        <w:rFonts w:hint="default" w:ascii="Symbol" w:hAnsi="Symbol"/>
      </w:rPr>
    </w:lvl>
    <w:lvl w:ilvl="7" w:tentative="0">
      <w:start w:val="1"/>
      <w:numFmt w:val="bullet"/>
      <w:lvlText w:val="o"/>
      <w:lvlJc w:val="left"/>
      <w:pPr>
        <w:ind w:left="7387" w:hanging="360"/>
      </w:pPr>
      <w:rPr>
        <w:rFonts w:hint="default" w:ascii="Courier New" w:hAnsi="Courier New" w:cs="Courier New"/>
      </w:rPr>
    </w:lvl>
    <w:lvl w:ilvl="8" w:tentative="0">
      <w:start w:val="1"/>
      <w:numFmt w:val="bullet"/>
      <w:lvlText w:val=""/>
      <w:lvlJc w:val="left"/>
      <w:pPr>
        <w:ind w:left="8107" w:hanging="360"/>
      </w:pPr>
      <w:rPr>
        <w:rFonts w:hint="default" w:ascii="Wingdings" w:hAnsi="Wingdings"/>
      </w:rPr>
    </w:lvl>
  </w:abstractNum>
  <w:abstractNum w:abstractNumId="17">
    <w:nsid w:val="695F27D8"/>
    <w:multiLevelType w:val="multilevel"/>
    <w:tmpl w:val="695F27D8"/>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2DB1C50"/>
    <w:multiLevelType w:val="multilevel"/>
    <w:tmpl w:val="72DB1C5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0"/>
  </w:num>
  <w:num w:numId="2">
    <w:abstractNumId w:val="1"/>
  </w:num>
  <w:num w:numId="3">
    <w:abstractNumId w:val="18"/>
  </w:num>
  <w:num w:numId="4">
    <w:abstractNumId w:val="14"/>
  </w:num>
  <w:num w:numId="5">
    <w:abstractNumId w:val="6"/>
  </w:num>
  <w:num w:numId="6">
    <w:abstractNumId w:val="15"/>
  </w:num>
  <w:num w:numId="7">
    <w:abstractNumId w:val="13"/>
  </w:num>
  <w:num w:numId="8">
    <w:abstractNumId w:val="4"/>
  </w:num>
  <w:num w:numId="9">
    <w:abstractNumId w:val="11"/>
  </w:num>
  <w:num w:numId="10">
    <w:abstractNumId w:val="9"/>
  </w:num>
  <w:num w:numId="11">
    <w:abstractNumId w:val="5"/>
  </w:num>
  <w:num w:numId="12">
    <w:abstractNumId w:val="3"/>
  </w:num>
  <w:num w:numId="13">
    <w:abstractNumId w:val="17"/>
  </w:num>
  <w:num w:numId="14">
    <w:abstractNumId w:val="8"/>
  </w:num>
  <w:num w:numId="15">
    <w:abstractNumId w:val="0"/>
  </w:num>
  <w:num w:numId="16">
    <w:abstractNumId w:val="12"/>
  </w:num>
  <w:num w:numId="17">
    <w:abstractNumId w:val="16"/>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54"/>
    <w:rsid w:val="000244BA"/>
    <w:rsid w:val="00026515"/>
    <w:rsid w:val="000419F7"/>
    <w:rsid w:val="0004288E"/>
    <w:rsid w:val="00046A6F"/>
    <w:rsid w:val="000471F6"/>
    <w:rsid w:val="0005127B"/>
    <w:rsid w:val="00063E9F"/>
    <w:rsid w:val="00063F53"/>
    <w:rsid w:val="0008130C"/>
    <w:rsid w:val="00092B1C"/>
    <w:rsid w:val="000956BE"/>
    <w:rsid w:val="000A6805"/>
    <w:rsid w:val="000A6A0E"/>
    <w:rsid w:val="000A780E"/>
    <w:rsid w:val="000B5AB1"/>
    <w:rsid w:val="000C76D3"/>
    <w:rsid w:val="000D38BD"/>
    <w:rsid w:val="000E3B87"/>
    <w:rsid w:val="000E4E78"/>
    <w:rsid w:val="000F3331"/>
    <w:rsid w:val="000F555D"/>
    <w:rsid w:val="00100D7C"/>
    <w:rsid w:val="00112D97"/>
    <w:rsid w:val="00124151"/>
    <w:rsid w:val="0012546B"/>
    <w:rsid w:val="00125EFF"/>
    <w:rsid w:val="00136541"/>
    <w:rsid w:val="0016203E"/>
    <w:rsid w:val="00173EE0"/>
    <w:rsid w:val="0017554B"/>
    <w:rsid w:val="00196981"/>
    <w:rsid w:val="001C6290"/>
    <w:rsid w:val="001D3854"/>
    <w:rsid w:val="001D7599"/>
    <w:rsid w:val="001E1A4A"/>
    <w:rsid w:val="001F26DA"/>
    <w:rsid w:val="001F6BBE"/>
    <w:rsid w:val="0020463F"/>
    <w:rsid w:val="0021306F"/>
    <w:rsid w:val="00230F4E"/>
    <w:rsid w:val="002310AB"/>
    <w:rsid w:val="00232927"/>
    <w:rsid w:val="0025757B"/>
    <w:rsid w:val="00276BF1"/>
    <w:rsid w:val="00277AF6"/>
    <w:rsid w:val="00282A78"/>
    <w:rsid w:val="00284DD8"/>
    <w:rsid w:val="0028621C"/>
    <w:rsid w:val="00294070"/>
    <w:rsid w:val="00297B4C"/>
    <w:rsid w:val="002A0511"/>
    <w:rsid w:val="002C26EA"/>
    <w:rsid w:val="002F1B6F"/>
    <w:rsid w:val="00326CFF"/>
    <w:rsid w:val="00327DC4"/>
    <w:rsid w:val="00340455"/>
    <w:rsid w:val="0034772C"/>
    <w:rsid w:val="003575DF"/>
    <w:rsid w:val="0035790F"/>
    <w:rsid w:val="00372650"/>
    <w:rsid w:val="00375AF3"/>
    <w:rsid w:val="00377828"/>
    <w:rsid w:val="003A66BD"/>
    <w:rsid w:val="003C5360"/>
    <w:rsid w:val="003D3EDB"/>
    <w:rsid w:val="003E4E59"/>
    <w:rsid w:val="003E66DE"/>
    <w:rsid w:val="004016F3"/>
    <w:rsid w:val="00404E5F"/>
    <w:rsid w:val="0041577E"/>
    <w:rsid w:val="004220AE"/>
    <w:rsid w:val="00433AA6"/>
    <w:rsid w:val="00440180"/>
    <w:rsid w:val="00452244"/>
    <w:rsid w:val="004870BD"/>
    <w:rsid w:val="004971F4"/>
    <w:rsid w:val="004B55A1"/>
    <w:rsid w:val="004D35A9"/>
    <w:rsid w:val="004E346F"/>
    <w:rsid w:val="004E6E3D"/>
    <w:rsid w:val="00524E5D"/>
    <w:rsid w:val="0052659F"/>
    <w:rsid w:val="00527ADF"/>
    <w:rsid w:val="005334A2"/>
    <w:rsid w:val="00563AF8"/>
    <w:rsid w:val="00565852"/>
    <w:rsid w:val="00577DD6"/>
    <w:rsid w:val="00591F2C"/>
    <w:rsid w:val="00597816"/>
    <w:rsid w:val="005A4881"/>
    <w:rsid w:val="005B7A59"/>
    <w:rsid w:val="005C25DB"/>
    <w:rsid w:val="005D45EA"/>
    <w:rsid w:val="005D5117"/>
    <w:rsid w:val="005F03A9"/>
    <w:rsid w:val="005F0430"/>
    <w:rsid w:val="006001B1"/>
    <w:rsid w:val="00603EF3"/>
    <w:rsid w:val="00606870"/>
    <w:rsid w:val="00615D17"/>
    <w:rsid w:val="00615E78"/>
    <w:rsid w:val="00626CCF"/>
    <w:rsid w:val="0064619B"/>
    <w:rsid w:val="00654EF3"/>
    <w:rsid w:val="00660E00"/>
    <w:rsid w:val="00696646"/>
    <w:rsid w:val="006A0667"/>
    <w:rsid w:val="006B1587"/>
    <w:rsid w:val="006C2C17"/>
    <w:rsid w:val="006C479C"/>
    <w:rsid w:val="006C5D73"/>
    <w:rsid w:val="006D34EE"/>
    <w:rsid w:val="006D7025"/>
    <w:rsid w:val="006E22F3"/>
    <w:rsid w:val="006E6A69"/>
    <w:rsid w:val="006E769C"/>
    <w:rsid w:val="00711C19"/>
    <w:rsid w:val="0071386B"/>
    <w:rsid w:val="00754B40"/>
    <w:rsid w:val="00760034"/>
    <w:rsid w:val="007A5E00"/>
    <w:rsid w:val="007B2D10"/>
    <w:rsid w:val="007B77B9"/>
    <w:rsid w:val="007C1AC7"/>
    <w:rsid w:val="007D2A3F"/>
    <w:rsid w:val="007D3406"/>
    <w:rsid w:val="00802240"/>
    <w:rsid w:val="00804A35"/>
    <w:rsid w:val="00811005"/>
    <w:rsid w:val="00814277"/>
    <w:rsid w:val="0083297F"/>
    <w:rsid w:val="00855E1A"/>
    <w:rsid w:val="00857728"/>
    <w:rsid w:val="008814B5"/>
    <w:rsid w:val="00884037"/>
    <w:rsid w:val="008856AA"/>
    <w:rsid w:val="00885954"/>
    <w:rsid w:val="008A37A3"/>
    <w:rsid w:val="008A5B56"/>
    <w:rsid w:val="008D5280"/>
    <w:rsid w:val="008F5E2A"/>
    <w:rsid w:val="009264C8"/>
    <w:rsid w:val="009351CB"/>
    <w:rsid w:val="0094788F"/>
    <w:rsid w:val="00950084"/>
    <w:rsid w:val="009716CB"/>
    <w:rsid w:val="00990B00"/>
    <w:rsid w:val="009A0DC3"/>
    <w:rsid w:val="009A104C"/>
    <w:rsid w:val="009A78A3"/>
    <w:rsid w:val="009B5AC5"/>
    <w:rsid w:val="009B6A62"/>
    <w:rsid w:val="009D6A2E"/>
    <w:rsid w:val="00A0231C"/>
    <w:rsid w:val="00A035B5"/>
    <w:rsid w:val="00A168E0"/>
    <w:rsid w:val="00A32C1A"/>
    <w:rsid w:val="00A448C7"/>
    <w:rsid w:val="00A45406"/>
    <w:rsid w:val="00A7685B"/>
    <w:rsid w:val="00A8681C"/>
    <w:rsid w:val="00AB1646"/>
    <w:rsid w:val="00AC47E6"/>
    <w:rsid w:val="00B45397"/>
    <w:rsid w:val="00B4694C"/>
    <w:rsid w:val="00B53722"/>
    <w:rsid w:val="00B53EFB"/>
    <w:rsid w:val="00B561B5"/>
    <w:rsid w:val="00B56929"/>
    <w:rsid w:val="00B631FD"/>
    <w:rsid w:val="00B73FC0"/>
    <w:rsid w:val="00B82870"/>
    <w:rsid w:val="00B84007"/>
    <w:rsid w:val="00B950FA"/>
    <w:rsid w:val="00BF1920"/>
    <w:rsid w:val="00BF2F50"/>
    <w:rsid w:val="00C1740B"/>
    <w:rsid w:val="00C21D96"/>
    <w:rsid w:val="00C27A84"/>
    <w:rsid w:val="00C3446E"/>
    <w:rsid w:val="00C64D0D"/>
    <w:rsid w:val="00C70A63"/>
    <w:rsid w:val="00CB3AF0"/>
    <w:rsid w:val="00CB57AC"/>
    <w:rsid w:val="00CC522C"/>
    <w:rsid w:val="00CC6A00"/>
    <w:rsid w:val="00D14763"/>
    <w:rsid w:val="00D16D82"/>
    <w:rsid w:val="00D273E5"/>
    <w:rsid w:val="00D71C8A"/>
    <w:rsid w:val="00D804AA"/>
    <w:rsid w:val="00D922FB"/>
    <w:rsid w:val="00DE263E"/>
    <w:rsid w:val="00DF7011"/>
    <w:rsid w:val="00E15E62"/>
    <w:rsid w:val="00E20CC4"/>
    <w:rsid w:val="00E25101"/>
    <w:rsid w:val="00E64469"/>
    <w:rsid w:val="00E74DEF"/>
    <w:rsid w:val="00EA205B"/>
    <w:rsid w:val="00EA784E"/>
    <w:rsid w:val="00ED4E87"/>
    <w:rsid w:val="00EF1CA1"/>
    <w:rsid w:val="00F03FFA"/>
    <w:rsid w:val="00F32045"/>
    <w:rsid w:val="00F40D56"/>
    <w:rsid w:val="00F42EB2"/>
    <w:rsid w:val="00F52119"/>
    <w:rsid w:val="00F57484"/>
    <w:rsid w:val="00F71AD7"/>
    <w:rsid w:val="00F763EA"/>
    <w:rsid w:val="00F90002"/>
    <w:rsid w:val="00F902AD"/>
    <w:rsid w:val="00FA7653"/>
    <w:rsid w:val="00FB39E2"/>
    <w:rsid w:val="00FC4E55"/>
    <w:rsid w:val="00FE2F88"/>
    <w:rsid w:val="00FE7DCC"/>
    <w:rsid w:val="00FF08FA"/>
    <w:rsid w:val="01D6352B"/>
    <w:rsid w:val="02F45E67"/>
    <w:rsid w:val="08F822C4"/>
    <w:rsid w:val="09D9287D"/>
    <w:rsid w:val="13527640"/>
    <w:rsid w:val="212759DA"/>
    <w:rsid w:val="228C0261"/>
    <w:rsid w:val="232C687B"/>
    <w:rsid w:val="313D6058"/>
    <w:rsid w:val="31580EEF"/>
    <w:rsid w:val="32AE0637"/>
    <w:rsid w:val="365832EC"/>
    <w:rsid w:val="3C080EEF"/>
    <w:rsid w:val="3C692F95"/>
    <w:rsid w:val="3D0541A3"/>
    <w:rsid w:val="414F1E46"/>
    <w:rsid w:val="41F533C3"/>
    <w:rsid w:val="431A6F9D"/>
    <w:rsid w:val="4E9D62D3"/>
    <w:rsid w:val="51661CE6"/>
    <w:rsid w:val="55CB4D1B"/>
    <w:rsid w:val="55CC7F90"/>
    <w:rsid w:val="56E46254"/>
    <w:rsid w:val="577473DD"/>
    <w:rsid w:val="5C474772"/>
    <w:rsid w:val="5EAA3F5C"/>
    <w:rsid w:val="5F0C5F4D"/>
    <w:rsid w:val="5FEF0FFD"/>
    <w:rsid w:val="60A04417"/>
    <w:rsid w:val="6A3623CB"/>
    <w:rsid w:val="6BEE7AA2"/>
    <w:rsid w:val="6C8C62D0"/>
    <w:rsid w:val="77445C22"/>
    <w:rsid w:val="781F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lang w:val="en-US" w:eastAsia="en-US" w:bidi="ar-SA"/>
    </w:rPr>
  </w:style>
  <w:style w:type="paragraph" w:styleId="2">
    <w:name w:val="heading 1"/>
    <w:basedOn w:val="1"/>
    <w:next w:val="1"/>
    <w:link w:val="27"/>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link w:val="20"/>
    <w:qFormat/>
    <w:uiPriority w:val="9"/>
    <w:pPr>
      <w:spacing w:before="100" w:beforeAutospacing="1" w:after="100" w:afterAutospacing="1"/>
      <w:outlineLvl w:val="3"/>
    </w:pPr>
    <w:rPr>
      <w:b/>
      <w:bCs/>
      <w:szCs w:val="24"/>
    </w:rPr>
  </w:style>
  <w:style w:type="paragraph" w:styleId="6">
    <w:name w:val="heading 5"/>
    <w:basedOn w:val="1"/>
    <w:next w:val="1"/>
    <w:link w:val="21"/>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3"/>
    <w:semiHidden/>
    <w:unhideWhenUsed/>
    <w:qFormat/>
    <w:uiPriority w:val="99"/>
    <w:rPr>
      <w:rFonts w:ascii="Tahoma" w:hAnsi="Tahoma" w:cs="Tahoma"/>
      <w:sz w:val="16"/>
      <w:szCs w:val="16"/>
    </w:rPr>
  </w:style>
  <w:style w:type="paragraph" w:styleId="10">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1">
    <w:name w:val="footer"/>
    <w:basedOn w:val="1"/>
    <w:link w:val="30"/>
    <w:unhideWhenUsed/>
    <w:qFormat/>
    <w:uiPriority w:val="99"/>
    <w:pPr>
      <w:tabs>
        <w:tab w:val="center" w:pos="4680"/>
        <w:tab w:val="right" w:pos="9360"/>
      </w:tabs>
    </w:pPr>
  </w:style>
  <w:style w:type="paragraph" w:styleId="12">
    <w:name w:val="header"/>
    <w:basedOn w:val="1"/>
    <w:link w:val="29"/>
    <w:unhideWhenUsed/>
    <w:qFormat/>
    <w:uiPriority w:val="99"/>
    <w:pPr>
      <w:tabs>
        <w:tab w:val="center" w:pos="4680"/>
        <w:tab w:val="right" w:pos="9360"/>
      </w:tabs>
    </w:pPr>
  </w:style>
  <w:style w:type="character" w:styleId="13">
    <w:name w:val="Hyperlink"/>
    <w:basedOn w:val="7"/>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pPr>
    <w:rPr>
      <w:szCs w:val="24"/>
    </w:rPr>
  </w:style>
  <w:style w:type="character" w:styleId="15">
    <w:name w:val="Strong"/>
    <w:basedOn w:val="7"/>
    <w:qFormat/>
    <w:uiPriority w:val="22"/>
    <w:rPr>
      <w:b/>
      <w:bCs/>
    </w:rPr>
  </w:style>
  <w:style w:type="table" w:styleId="16">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40"/>
    </w:pPr>
  </w:style>
  <w:style w:type="paragraph" w:styleId="19">
    <w:name w:val="toc 3"/>
    <w:basedOn w:val="1"/>
    <w:next w:val="1"/>
    <w:autoRedefine/>
    <w:unhideWhenUsed/>
    <w:qFormat/>
    <w:uiPriority w:val="39"/>
    <w:pPr>
      <w:spacing w:after="100"/>
      <w:ind w:left="480"/>
    </w:pPr>
  </w:style>
  <w:style w:type="character" w:customStyle="1" w:styleId="20">
    <w:name w:val="Heading 4 Char"/>
    <w:basedOn w:val="7"/>
    <w:link w:val="5"/>
    <w:qFormat/>
    <w:uiPriority w:val="9"/>
    <w:rPr>
      <w:rFonts w:ascii="Times New Roman" w:hAnsi="Times New Roman" w:eastAsia="Times New Roman" w:cs="Times New Roman"/>
      <w:b/>
      <w:bCs/>
      <w:sz w:val="24"/>
      <w:szCs w:val="24"/>
    </w:rPr>
  </w:style>
  <w:style w:type="character" w:customStyle="1" w:styleId="21">
    <w:name w:val="Heading 5 Char"/>
    <w:basedOn w:val="7"/>
    <w:link w:val="6"/>
    <w:qFormat/>
    <w:uiPriority w:val="9"/>
    <w:rPr>
      <w:rFonts w:asciiTheme="majorHAnsi" w:hAnsiTheme="majorHAnsi" w:eastAsiaTheme="majorEastAsia" w:cstheme="majorBidi"/>
      <w:color w:val="254061" w:themeColor="accent1" w:themeShade="80"/>
      <w:sz w:val="24"/>
      <w:szCs w:val="20"/>
    </w:rPr>
  </w:style>
  <w:style w:type="paragraph" w:styleId="22">
    <w:name w:val="List Paragraph"/>
    <w:basedOn w:val="1"/>
    <w:qFormat/>
    <w:uiPriority w:val="34"/>
    <w:pPr>
      <w:ind w:left="720"/>
      <w:contextualSpacing/>
    </w:pPr>
  </w:style>
  <w:style w:type="character" w:customStyle="1" w:styleId="23">
    <w:name w:val="Balloon Text Char"/>
    <w:basedOn w:val="7"/>
    <w:link w:val="9"/>
    <w:semiHidden/>
    <w:uiPriority w:val="99"/>
    <w:rPr>
      <w:rFonts w:ascii="Tahoma" w:hAnsi="Tahoma" w:eastAsia="Times New Roman" w:cs="Tahoma"/>
      <w:sz w:val="16"/>
      <w:szCs w:val="16"/>
    </w:rPr>
  </w:style>
  <w:style w:type="character" w:customStyle="1" w:styleId="24">
    <w:name w:val="Heading 3 Char"/>
    <w:basedOn w:val="7"/>
    <w:link w:val="4"/>
    <w:qFormat/>
    <w:uiPriority w:val="9"/>
    <w:rPr>
      <w:rFonts w:asciiTheme="majorHAnsi" w:hAnsiTheme="majorHAnsi" w:eastAsiaTheme="majorEastAsia" w:cstheme="majorBidi"/>
      <w:b/>
      <w:bCs/>
      <w:color w:val="4F81BD" w:themeColor="accent1"/>
      <w:sz w:val="24"/>
      <w:szCs w:val="20"/>
      <w14:textFill>
        <w14:solidFill>
          <w14:schemeClr w14:val="accent1"/>
        </w14:solidFill>
      </w14:textFill>
    </w:rPr>
  </w:style>
  <w:style w:type="character" w:customStyle="1" w:styleId="25">
    <w:name w:val="Heading 2 Char"/>
    <w:basedOn w:val="7"/>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26">
    <w:name w:val="Placeholder Text"/>
    <w:basedOn w:val="7"/>
    <w:unhideWhenUsed/>
    <w:uiPriority w:val="99"/>
    <w:rPr>
      <w:color w:val="808080"/>
    </w:rPr>
  </w:style>
  <w:style w:type="character" w:customStyle="1" w:styleId="27">
    <w:name w:val="Heading 1 Char"/>
    <w:basedOn w:val="7"/>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8">
    <w:name w:val="TOC Heading"/>
    <w:basedOn w:val="2"/>
    <w:next w:val="1"/>
    <w:semiHidden/>
    <w:unhideWhenUsed/>
    <w:qFormat/>
    <w:uiPriority w:val="39"/>
    <w:pPr>
      <w:spacing w:line="276" w:lineRule="auto"/>
      <w:outlineLvl w:val="9"/>
    </w:pPr>
    <w:rPr>
      <w:lang w:eastAsia="ja-JP"/>
    </w:rPr>
  </w:style>
  <w:style w:type="character" w:customStyle="1" w:styleId="29">
    <w:name w:val="Header Char"/>
    <w:basedOn w:val="7"/>
    <w:link w:val="12"/>
    <w:qFormat/>
    <w:uiPriority w:val="99"/>
    <w:rPr>
      <w:rFonts w:eastAsia="Times New Roman"/>
      <w:sz w:val="24"/>
    </w:rPr>
  </w:style>
  <w:style w:type="character" w:customStyle="1" w:styleId="30">
    <w:name w:val="Footer Char"/>
    <w:basedOn w:val="7"/>
    <w:link w:val="11"/>
    <w:qFormat/>
    <w:uiPriority w:val="99"/>
    <w:rPr>
      <w:rFonts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2773</Words>
  <Characters>15811</Characters>
  <Lines>131</Lines>
  <Paragraphs>37</Paragraphs>
  <TotalTime>3</TotalTime>
  <ScaleCrop>false</ScaleCrop>
  <LinksUpToDate>false</LinksUpToDate>
  <CharactersWithSpaces>18547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2024-11-24T04:25:00Z</dcterms:created>
  <dc:creator>LENOVO</dc:creator>
  <cp:lastModifiedBy>Kusa _</cp:lastModifiedBy>
  <dcterms:modified xsi:type="dcterms:W3CDTF">2024-12-17T07:15:16Z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91334DFAC62B4C06A5D30698C98844E2_12</vt:lpwstr>
  </property>
</Properties>
</file>