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4E5F"/>
          <w:sz w:val="32"/>
          <w:szCs w:val="32"/>
        </w:rPr>
        <w:t xml:space="preserve">UEH UNIVERSITY</w:t>
      </w:r>
    </w:p>
    <w:p>
      <w:pPr>
        <w:spacing w:after="240"/>
        <w:jc w:val="center"/>
      </w:pPr>
      <w:r>
        <w:rPr>
          <w:rFonts w:ascii="Times New Roman" w:cs="Times New Roman" w:eastAsia="Times New Roman" w:hAnsi="Times New Roman"/>
          <w:i/>
          <w:iCs/>
          <w:sz w:val="20"/>
          <w:szCs w:val="20"/>
        </w:rPr>
        <w:t xml:space="preserve">Trường Đại học Kinh tế TP. Hồ Chí Minh</w:t>
      </w:r>
    </w:p>
    <w:p>
      <w:pPr>
        <w:spacing w:after="20"/>
        <w:jc w:val="center"/>
      </w:pPr>
      <w:r>
        <w:rPr>
          <w:rFonts w:ascii="Times New Roman" w:cs="Times New Roman" w:eastAsia="Times New Roman" w:hAnsi="Times New Roman"/>
          <w:b/>
          <w:bCs/>
          <w:sz w:val="34"/>
          <w:szCs w:val="34"/>
        </w:rPr>
        <w:t xml:space="preserve">ĐỀ CƯƠNG KHÓA LUẬN</w:t>
      </w:r>
    </w:p>
    <w:p>
      <w:pPr>
        <w:spacing w:after="240"/>
        <w:jc w:val="center"/>
      </w:pPr>
      <w:r>
        <w:rPr>
          <w:rFonts w:ascii="Times New Roman" w:cs="Times New Roman" w:eastAsia="Times New Roman" w:hAnsi="Times New Roman"/>
          <w:b/>
          <w:bCs/>
          <w:i/>
          <w:iCs/>
          <w:color w:val="1F4E5F"/>
          <w:sz w:val="28"/>
          <w:szCs w:val="28"/>
        </w:rPr>
        <w:t xml:space="preserve">THESIS OUTLINE</w:t>
      </w:r>
    </w:p>
    <w:p>
      <w:pPr>
        <w:spacing w:after="20"/>
      </w:pPr>
      <w:r>
        <w:rPr>
          <w:rFonts w:ascii="Times New Roman" w:cs="Times New Roman" w:eastAsia="Times New Roman" w:hAnsi="Times New Roman"/>
          <w:b/>
          <w:bCs/>
          <w:sz w:val="24"/>
          <w:szCs w:val="24"/>
        </w:rPr>
        <w:t xml:space="preserve">Thông tin sinh viên: </w:t>
      </w:r>
      <w:r>
        <w:rPr>
          <w:rFonts w:ascii="Times New Roman" w:cs="Times New Roman" w:eastAsia="Times New Roman" w:hAnsi="Times New Roman"/>
          <w:sz w:val="24"/>
          <w:szCs w:val="24"/>
        </w:rPr>
        <w:t xml:space="preserve">Lê Quốc Bảo</w:t>
      </w:r>
    </w:p>
    <w:p>
      <w:pPr>
        <w:spacing w:after="120"/>
      </w:pPr>
      <w:r>
        <w:rPr>
          <w:rFonts w:ascii="Times New Roman" w:cs="Times New Roman" w:eastAsia="Times New Roman" w:hAnsi="Times New Roman"/>
          <w:b/>
          <w:bCs/>
          <w:i/>
          <w:iCs/>
          <w:color w:val="404040"/>
          <w:sz w:val="24"/>
          <w:szCs w:val="24"/>
        </w:rPr>
        <w:t xml:space="preserve">Student's name: </w:t>
      </w:r>
      <w:r>
        <w:rPr>
          <w:rFonts w:ascii="Times New Roman" w:cs="Times New Roman" w:eastAsia="Times New Roman" w:hAnsi="Times New Roman"/>
          <w:i/>
          <w:iCs/>
          <w:color w:val="404040"/>
          <w:sz w:val="24"/>
          <w:szCs w:val="24"/>
        </w:rPr>
        <w:t xml:space="preserve">Le Quoc Bao</w:t>
      </w:r>
    </w:p>
    <w:p>
      <w:pPr>
        <w:spacing w:after="20"/>
      </w:pPr>
      <w:r>
        <w:rPr>
          <w:rFonts w:ascii="Times New Roman" w:cs="Times New Roman" w:eastAsia="Times New Roman" w:hAnsi="Times New Roman"/>
          <w:b/>
          <w:bCs/>
          <w:sz w:val="24"/>
          <w:szCs w:val="24"/>
        </w:rPr>
        <w:t xml:space="preserve">Giảng viên hướng dẫn: </w:t>
      </w:r>
      <w:r>
        <w:rPr>
          <w:rFonts w:ascii="Times New Roman" w:cs="Times New Roman" w:eastAsia="Times New Roman" w:hAnsi="Times New Roman"/>
          <w:sz w:val="24"/>
          <w:szCs w:val="24"/>
        </w:rPr>
        <w:t xml:space="preserve">TS. Nguyễn Quốc Hưng</w:t>
      </w:r>
    </w:p>
    <w:p>
      <w:pPr>
        <w:spacing w:after="160"/>
      </w:pPr>
      <w:r>
        <w:rPr>
          <w:rFonts w:ascii="Times New Roman" w:cs="Times New Roman" w:eastAsia="Times New Roman" w:hAnsi="Times New Roman"/>
          <w:b/>
          <w:bCs/>
          <w:i/>
          <w:iCs/>
          <w:color w:val="404040"/>
          <w:sz w:val="24"/>
          <w:szCs w:val="24"/>
        </w:rPr>
        <w:t xml:space="preserve">Supervisor: </w:t>
      </w:r>
      <w:r>
        <w:rPr>
          <w:rFonts w:ascii="Times New Roman" w:cs="Times New Roman" w:eastAsia="Times New Roman" w:hAnsi="Times New Roman"/>
          <w:i/>
          <w:iCs/>
          <w:color w:val="404040"/>
          <w:sz w:val="24"/>
          <w:szCs w:val="24"/>
        </w:rPr>
        <w:t xml:space="preserve">Dr. Nguyen Quoc Hung</w:t>
      </w:r>
    </w:p>
    <w:p>
      <w:pPr>
        <w:spacing w:after="20"/>
      </w:pPr>
      <w:r>
        <w:rPr>
          <w:rFonts w:ascii="Times New Roman" w:cs="Times New Roman" w:eastAsia="Times New Roman" w:hAnsi="Times New Roman"/>
          <w:b/>
          <w:bCs/>
          <w:sz w:val="24"/>
          <w:szCs w:val="24"/>
          <w:u w:val="single"/>
        </w:rPr>
        <w:t xml:space="preserve">Tên đề tài:</w:t>
      </w:r>
    </w:p>
    <w:p>
      <w:pPr>
        <w:spacing w:after="120"/>
      </w:pPr>
      <w:r>
        <w:rPr>
          <w:rFonts w:ascii="Times New Roman" w:cs="Times New Roman" w:eastAsia="Times New Roman" w:hAnsi="Times New Roman"/>
          <w:sz w:val="24"/>
          <w:szCs w:val="24"/>
        </w:rPr>
        <w:t xml:space="preserve">“Khung Trí tuệ Nhân tạo Khả diễn giải cho Phát hiện Email Lừa đảo Đáng tin cậy: Xây dựng Bộ dữ liệu Đa nguồn, Diễn giải bằng SHAP–LIME và Phân tích Tính bền vững trước Tấn công Đối kháng”</w:t>
      </w:r>
    </w:p>
    <w:p>
      <w:pPr>
        <w:spacing w:after="20"/>
      </w:pPr>
      <w:r>
        <w:rPr>
          <w:rFonts w:ascii="Times New Roman" w:cs="Times New Roman" w:eastAsia="Times New Roman" w:hAnsi="Times New Roman"/>
          <w:b/>
          <w:bCs/>
          <w:i/>
          <w:iCs/>
          <w:color w:val="404040"/>
          <w:sz w:val="24"/>
          <w:szCs w:val="24"/>
          <w:u w:val="single"/>
        </w:rPr>
        <w:t xml:space="preserve">Proposed thesis title:</w:t>
      </w:r>
    </w:p>
    <w:p>
      <w:pPr>
        <w:spacing w:after="200"/>
      </w:pPr>
      <w:r>
        <w:rPr>
          <w:rFonts w:ascii="Times New Roman" w:cs="Times New Roman" w:eastAsia="Times New Roman" w:hAnsi="Times New Roman"/>
          <w:i/>
          <w:iCs/>
          <w:color w:val="404040"/>
          <w:sz w:val="24"/>
          <w:szCs w:val="24"/>
        </w:rPr>
        <w:t xml:space="preserve">“An Explainable AI Framework for Trustworthy Phishing Email Detection: Multi-Source Dataset Construction, SHAP–LIME Interpretability, and Adversarial Robustness”</w:t>
      </w:r>
    </w:p>
    <w:p>
      <w:pPr>
        <w:spacing w:after="120" w:before="120"/>
        <w:jc w:val="center"/>
      </w:pPr>
      <w:r>
        <w:rPr>
          <w:rFonts w:ascii="Times New Roman" w:cs="Times New Roman" w:eastAsia="Times New Roman" w:hAnsi="Times New Roman"/>
          <w:b/>
          <w:bCs/>
          <w:sz w:val="24"/>
          <w:szCs w:val="24"/>
        </w:rPr>
        <w:t xml:space="preserve">Mô tả chi tiết công việc theo tuần / </w:t>
      </w:r>
      <w:r>
        <w:rPr>
          <w:rFonts w:ascii="Times New Roman" w:cs="Times New Roman" w:eastAsia="Times New Roman" w:hAnsi="Times New Roman"/>
          <w:b/>
          <w:bCs/>
          <w:i/>
          <w:iCs/>
          <w:color w:val="404040"/>
          <w:sz w:val="24"/>
          <w:szCs w:val="24"/>
        </w:rPr>
        <w:t xml:space="preserve">Detailed description by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326"/>
        <w:gridCol w:w="1800"/>
      </w:tblGrid>
      <w:tr>
        <w:trPr>
          <w:tblHeader/>
        </w:trPr>
        <w:tc>
          <w:tcPr>
            <w:tcW w:type="dxa" w:w="1900"/>
            <w:tcBorders>
              <w:top w:val="single" w:color="808080" w:sz="4"/>
              <w:left w:val="single" w:color="808080" w:sz="4"/>
              <w:bottom w:val="single" w:color="808080" w:sz="4"/>
              <w:right w:val="single" w:color="808080" w:sz="4"/>
            </w:tcBorders>
            <w:shd w:fill="D5E8F0" w:val="clear"/>
            <w:tcMar>
              <w:top w:type="dxa" w:w="60"/>
              <w:left w:type="dxa" w:w="100"/>
              <w:bottom w:type="dxa" w:w="60"/>
              <w:right w:type="dxa" w:w="100"/>
            </w:tcMar>
            <w:vAlign w:val="top"/>
          </w:tcPr>
          <w:p>
            <w:pPr>
              <w:jc w:val="center"/>
            </w:pPr>
            <w:r>
              <w:rPr>
                <w:rFonts w:ascii="Times New Roman" w:cs="Times New Roman" w:eastAsia="Times New Roman" w:hAnsi="Times New Roman"/>
                <w:b/>
                <w:bCs/>
                <w:sz w:val="22"/>
                <w:szCs w:val="22"/>
              </w:rPr>
              <w:t xml:space="preserve">Thời gian</w:t>
            </w:r>
          </w:p>
          <w:p>
            <w:pPr>
              <w:jc w:val="center"/>
            </w:pPr>
            <w:r>
              <w:rPr>
                <w:rFonts w:ascii="Times New Roman" w:cs="Times New Roman" w:eastAsia="Times New Roman" w:hAnsi="Times New Roman"/>
                <w:b/>
                <w:bCs/>
                <w:i/>
                <w:iCs/>
                <w:color w:val="404040"/>
                <w:sz w:val="22"/>
                <w:szCs w:val="22"/>
              </w:rPr>
              <w:t xml:space="preserve">Time</w:t>
            </w:r>
          </w:p>
        </w:tc>
        <w:tc>
          <w:tcPr>
            <w:tcW w:type="dxa" w:w="5326"/>
            <w:tcBorders>
              <w:top w:val="single" w:color="808080" w:sz="4"/>
              <w:left w:val="single" w:color="808080" w:sz="4"/>
              <w:bottom w:val="single" w:color="808080" w:sz="4"/>
              <w:right w:val="single" w:color="808080" w:sz="4"/>
            </w:tcBorders>
            <w:shd w:fill="D5E8F0" w:val="clear"/>
            <w:tcMar>
              <w:top w:type="dxa" w:w="60"/>
              <w:left w:type="dxa" w:w="100"/>
              <w:bottom w:type="dxa" w:w="60"/>
              <w:right w:type="dxa" w:w="100"/>
            </w:tcMar>
            <w:vAlign w:val="top"/>
          </w:tcPr>
          <w:p>
            <w:pPr>
              <w:jc w:val="center"/>
            </w:pPr>
            <w:r>
              <w:rPr>
                <w:rFonts w:ascii="Times New Roman" w:cs="Times New Roman" w:eastAsia="Times New Roman" w:hAnsi="Times New Roman"/>
                <w:b/>
                <w:bCs/>
                <w:sz w:val="22"/>
                <w:szCs w:val="22"/>
              </w:rPr>
              <w:t xml:space="preserve">Nội dung công việc theo tuần</w:t>
            </w:r>
          </w:p>
          <w:p>
            <w:pPr>
              <w:jc w:val="center"/>
            </w:pPr>
            <w:r>
              <w:rPr>
                <w:rFonts w:ascii="Times New Roman" w:cs="Times New Roman" w:eastAsia="Times New Roman" w:hAnsi="Times New Roman"/>
                <w:b/>
                <w:bCs/>
                <w:i/>
                <w:iCs/>
                <w:color w:val="404040"/>
                <w:sz w:val="22"/>
                <w:szCs w:val="22"/>
              </w:rPr>
              <w:t xml:space="preserve">Content of the week's work</w:t>
            </w:r>
          </w:p>
        </w:tc>
        <w:tc>
          <w:tcPr>
            <w:tcW w:type="dxa" w:w="1800"/>
            <w:tcBorders>
              <w:top w:val="single" w:color="808080" w:sz="4"/>
              <w:left w:val="single" w:color="808080" w:sz="4"/>
              <w:bottom w:val="single" w:color="808080" w:sz="4"/>
              <w:right w:val="single" w:color="808080" w:sz="4"/>
            </w:tcBorders>
            <w:shd w:fill="D5E8F0" w:val="clear"/>
            <w:tcMar>
              <w:top w:type="dxa" w:w="60"/>
              <w:left w:type="dxa" w:w="100"/>
              <w:bottom w:type="dxa" w:w="60"/>
              <w:right w:type="dxa" w:w="100"/>
            </w:tcMar>
            <w:vAlign w:val="top"/>
          </w:tcPr>
          <w:p>
            <w:pPr>
              <w:jc w:val="center"/>
            </w:pPr>
            <w:r>
              <w:rPr>
                <w:rFonts w:ascii="Times New Roman" w:cs="Times New Roman" w:eastAsia="Times New Roman" w:hAnsi="Times New Roman"/>
                <w:b/>
                <w:bCs/>
                <w:sz w:val="22"/>
                <w:szCs w:val="22"/>
              </w:rPr>
              <w:t xml:space="preserve">Hoàn thành</w:t>
            </w:r>
          </w:p>
          <w:p>
            <w:pPr>
              <w:jc w:val="center"/>
            </w:pPr>
            <w:r>
              <w:rPr>
                <w:rFonts w:ascii="Times New Roman" w:cs="Times New Roman" w:eastAsia="Times New Roman" w:hAnsi="Times New Roman"/>
                <w:b/>
                <w:bCs/>
                <w:i/>
                <w:iCs/>
                <w:color w:val="404040"/>
                <w:sz w:val="22"/>
                <w:szCs w:val="22"/>
              </w:rPr>
              <w:t xml:space="preserve">Completion</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b/>
                <w:bCs/>
                <w:sz w:val="21"/>
                <w:szCs w:val="21"/>
              </w:rPr>
              <w:t xml:space="preserve">Tuần 1 / Week 1</w:t>
            </w:r>
          </w:p>
          <w:p>
            <w:pPr>
              <w:spacing w:after="10"/>
            </w:pPr>
            <w:r>
              <w:rPr>
                <w:rFonts w:ascii="Times New Roman" w:cs="Times New Roman" w:eastAsia="Times New Roman" w:hAnsi="Times New Roman"/>
                <w:b/>
                <w:bCs/>
                <w:sz w:val="21"/>
                <w:szCs w:val="21"/>
              </w:rPr>
              <w:t xml:space="preserve">(Tuần khởi động)</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sz w:val="21"/>
                <w:szCs w:val="21"/>
              </w:rPr>
              <w:t xml:space="preserve">- Trao đổi GVHD chốt hướng mở rộng từ paper đã được chấp nhận; xác định 4 câu hỏi nghiên cứu.</w:t>
            </w:r>
          </w:p>
          <w:p>
            <w:pPr>
              <w:spacing w:after="60"/>
            </w:pPr>
            <w:r>
              <w:rPr>
                <w:rFonts w:ascii="Times New Roman" w:cs="Times New Roman" w:eastAsia="Times New Roman" w:hAnsi="Times New Roman"/>
                <w:i/>
                <w:iCs/>
                <w:color w:val="404040"/>
                <w:sz w:val="21"/>
                <w:szCs w:val="21"/>
              </w:rPr>
              <w:t xml:space="preserve">Discuss with supervisor to finalize the expansion direction from the accepted paper; define 4 research questions.</w:t>
            </w:r>
          </w:p>
          <w:p>
            <w:pPr>
              <w:spacing w:after="10"/>
            </w:pPr>
            <w:r>
              <w:rPr>
                <w:rFonts w:ascii="Times New Roman" w:cs="Times New Roman" w:eastAsia="Times New Roman" w:hAnsi="Times New Roman"/>
                <w:sz w:val="21"/>
                <w:szCs w:val="21"/>
              </w:rPr>
              <w:t xml:space="preserve">- Khảo sát và lựa chọn các bộ dữ liệu phishing công khai bổ sung (Nazario, SpamAssassin, Enron, Nigerian Fraud, TREC).</w:t>
            </w:r>
          </w:p>
          <w:p>
            <w:pPr>
              <w:spacing w:after="60"/>
            </w:pPr>
            <w:r>
              <w:rPr>
                <w:rFonts w:ascii="Times New Roman" w:cs="Times New Roman" w:eastAsia="Times New Roman" w:hAnsi="Times New Roman"/>
                <w:i/>
                <w:iCs/>
                <w:color w:val="404040"/>
                <w:sz w:val="21"/>
                <w:szCs w:val="21"/>
              </w:rPr>
              <w:t xml:space="preserve">Survey and select additional public phishing datasets (Nazario, SpamAssassin, Enron, Nigerian Fraud, TREC).</w:t>
            </w:r>
          </w:p>
          <w:p>
            <w:pPr>
              <w:spacing w:after="10"/>
            </w:pPr>
            <w:r>
              <w:rPr>
                <w:rFonts w:ascii="Times New Roman" w:cs="Times New Roman" w:eastAsia="Times New Roman" w:hAnsi="Times New Roman"/>
                <w:sz w:val="21"/>
                <w:szCs w:val="21"/>
              </w:rPr>
              <w:t xml:space="preserve">- Thiết lập môi trường, khởi tạo cấu trúc repo, version control.</w:t>
            </w:r>
          </w:p>
          <w:p>
            <w:pPr>
              <w:spacing w:after="60"/>
            </w:pPr>
            <w:r>
              <w:rPr>
                <w:rFonts w:ascii="Times New Roman" w:cs="Times New Roman" w:eastAsia="Times New Roman" w:hAnsi="Times New Roman"/>
                <w:i/>
                <w:iCs/>
                <w:color w:val="404040"/>
                <w:sz w:val="21"/>
                <w:szCs w:val="21"/>
              </w:rPr>
              <w:t xml:space="preserve">Set up environment, initialize repository structure and version control.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
              <w:jc w:val="center"/>
            </w:pPr>
            <w:r>
              <w:rPr>
                <w:rFonts w:ascii="Times New Roman" w:cs="Times New Roman" w:eastAsia="Times New Roman" w:hAnsi="Times New Roman"/>
                <w:i w:val="false"/>
                <w:iCs w:val="false"/>
                <w:color w:val="000000"/>
                <w:sz w:val="21"/>
                <w:szCs w:val="21"/>
              </w:rPr>
              <w:t xml:space="preserve">Dự kiến</w:t>
            </w:r>
          </w:p>
          <w:p>
            <w:pPr>
              <w:spacing w:after="8"/>
              <w:jc w:val="center"/>
            </w:pPr>
            <w:r>
              <w:rPr>
                <w:rFonts w:ascii="Times New Roman" w:cs="Times New Roman" w:eastAsia="Times New Roman" w:hAnsi="Times New Roman"/>
                <w:i/>
                <w:iCs/>
                <w:color w:val="404040"/>
                <w:sz w:val="21"/>
                <w:szCs w:val="21"/>
              </w:rPr>
              <w:t xml:space="preserve">(Planned)</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b/>
                <w:bCs/>
                <w:sz w:val="21"/>
                <w:szCs w:val="21"/>
              </w:rPr>
              <w:t xml:space="preserve">Tuần 2 / Week 2</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sz w:val="21"/>
                <w:szCs w:val="21"/>
              </w:rPr>
              <w:t xml:space="preserve">- Hợp nhất các nguồn thành corpus đa nguồn; chuẩn hóa schema (sender, subject, body, label, URLs).</w:t>
            </w:r>
          </w:p>
          <w:p>
            <w:pPr>
              <w:spacing w:after="60"/>
            </w:pPr>
            <w:r>
              <w:rPr>
                <w:rFonts w:ascii="Times New Roman" w:cs="Times New Roman" w:eastAsia="Times New Roman" w:hAnsi="Times New Roman"/>
                <w:i/>
                <w:iCs/>
                <w:color w:val="404040"/>
                <w:sz w:val="21"/>
                <w:szCs w:val="21"/>
              </w:rPr>
              <w:t xml:space="preserve">Merge sources into a multi-source corpus; normalize schema (sender, subject, body, label, URLs).</w:t>
            </w:r>
          </w:p>
          <w:p>
            <w:pPr>
              <w:spacing w:after="10"/>
            </w:pPr>
            <w:r>
              <w:rPr>
                <w:rFonts w:ascii="Times New Roman" w:cs="Times New Roman" w:eastAsia="Times New Roman" w:hAnsi="Times New Roman"/>
                <w:sz w:val="21"/>
                <w:szCs w:val="21"/>
              </w:rPr>
              <w:t xml:space="preserve">- Khử trùng lặp, cân bằng nhãn, kiểm soát rò rỉ theo domain người gửi (GroupShuffleSplit).</w:t>
            </w:r>
          </w:p>
          <w:p>
            <w:pPr>
              <w:spacing w:after="60"/>
            </w:pPr>
            <w:r>
              <w:rPr>
                <w:rFonts w:ascii="Times New Roman" w:cs="Times New Roman" w:eastAsia="Times New Roman" w:hAnsi="Times New Roman"/>
                <w:i/>
                <w:iCs/>
                <w:color w:val="404040"/>
                <w:sz w:val="21"/>
                <w:szCs w:val="21"/>
              </w:rPr>
              <w:t xml:space="preserve">Deduplicate, balance labels, control sender-domain leakage (GroupShuffleSplit).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
              <w:jc w:val="center"/>
            </w:pPr>
            <w:r>
              <w:rPr>
                <w:rFonts w:ascii="Times New Roman" w:cs="Times New Roman" w:eastAsia="Times New Roman" w:hAnsi="Times New Roman"/>
                <w:i w:val="false"/>
                <w:iCs w:val="false"/>
                <w:color w:val="000000"/>
                <w:sz w:val="21"/>
                <w:szCs w:val="21"/>
              </w:rPr>
              <w:t xml:space="preserve">Dự kiến</w:t>
            </w:r>
          </w:p>
          <w:p>
            <w:pPr>
              <w:spacing w:after="8"/>
              <w:jc w:val="center"/>
            </w:pPr>
            <w:r>
              <w:rPr>
                <w:rFonts w:ascii="Times New Roman" w:cs="Times New Roman" w:eastAsia="Times New Roman" w:hAnsi="Times New Roman"/>
                <w:i/>
                <w:iCs/>
                <w:color w:val="404040"/>
                <w:sz w:val="21"/>
                <w:szCs w:val="21"/>
              </w:rPr>
              <w:t xml:space="preserve">(Planned)</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b/>
                <w:bCs/>
                <w:sz w:val="21"/>
                <w:szCs w:val="21"/>
              </w:rPr>
              <w:t xml:space="preserve">Tuần 3 / Week 3</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sz w:val="21"/>
                <w:szCs w:val="21"/>
              </w:rPr>
              <w:t xml:space="preserve">- Tiền xử lý văn bản: làm sạch HTML, thay URL/email bằng token, chuẩn hóa; xây stop-word tùy biến.</w:t>
            </w:r>
          </w:p>
          <w:p>
            <w:pPr>
              <w:spacing w:after="60"/>
            </w:pPr>
            <w:r>
              <w:rPr>
                <w:rFonts w:ascii="Times New Roman" w:cs="Times New Roman" w:eastAsia="Times New Roman" w:hAnsi="Times New Roman"/>
                <w:i/>
                <w:iCs/>
                <w:color w:val="404040"/>
                <w:sz w:val="21"/>
                <w:szCs w:val="21"/>
              </w:rPr>
              <w:t xml:space="preserve">Text preprocessing: clean HTML, replace URLs/emails with tokens, normalize; build custom stop-word list.</w:t>
            </w:r>
          </w:p>
          <w:p>
            <w:pPr>
              <w:spacing w:after="10"/>
            </w:pPr>
            <w:r>
              <w:rPr>
                <w:rFonts w:ascii="Times New Roman" w:cs="Times New Roman" w:eastAsia="Times New Roman" w:hAnsi="Times New Roman"/>
                <w:sz w:val="21"/>
                <w:szCs w:val="21"/>
              </w:rPr>
              <w:t xml:space="preserve">- Trích đặc trưng TF-IDF (1–2 gram, max_features=20k, sublinear_tf) cho nhánh ML cổ điển.</w:t>
            </w:r>
          </w:p>
          <w:p>
            <w:pPr>
              <w:spacing w:after="60"/>
            </w:pPr>
            <w:r>
              <w:rPr>
                <w:rFonts w:ascii="Times New Roman" w:cs="Times New Roman" w:eastAsia="Times New Roman" w:hAnsi="Times New Roman"/>
                <w:i/>
                <w:iCs/>
                <w:color w:val="404040"/>
                <w:sz w:val="21"/>
                <w:szCs w:val="21"/>
              </w:rPr>
              <w:t xml:space="preserve">Extract TF-IDF features (1–2 gram, max_features=20k, sublinear_tf) for the classical ML branch.</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
              <w:jc w:val="center"/>
            </w:pPr>
            <w:r>
              <w:rPr>
                <w:rFonts w:ascii="Times New Roman" w:cs="Times New Roman" w:eastAsia="Times New Roman" w:hAnsi="Times New Roman"/>
                <w:i w:val="false"/>
                <w:iCs w:val="false"/>
                <w:color w:val="000000"/>
                <w:sz w:val="21"/>
                <w:szCs w:val="21"/>
              </w:rPr>
              <w:t xml:space="preserve">Dự kiến</w:t>
            </w:r>
          </w:p>
          <w:p>
            <w:pPr>
              <w:spacing w:after="8"/>
              <w:jc w:val="center"/>
            </w:pPr>
            <w:r>
              <w:rPr>
                <w:rFonts w:ascii="Times New Roman" w:cs="Times New Roman" w:eastAsia="Times New Roman" w:hAnsi="Times New Roman"/>
                <w:i/>
                <w:iCs/>
                <w:color w:val="404040"/>
                <w:sz w:val="21"/>
                <w:szCs w:val="21"/>
              </w:rPr>
              <w:t xml:space="preserve">(Planned)</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b/>
                <w:bCs/>
                <w:sz w:val="21"/>
                <w:szCs w:val="21"/>
              </w:rPr>
              <w:t xml:space="preserve">Tuần 4 / Week 4</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sz w:val="21"/>
                <w:szCs w:val="21"/>
              </w:rPr>
              <w:t xml:space="preserve">- Huấn luyện 5 mô hình ML cổ điển: Logistic Regression, Naive Bayes, Decision Tree, Random Forest, Linear SVM.</w:t>
            </w:r>
          </w:p>
          <w:p>
            <w:pPr>
              <w:spacing w:after="60"/>
            </w:pPr>
            <w:r>
              <w:rPr>
                <w:rFonts w:ascii="Times New Roman" w:cs="Times New Roman" w:eastAsia="Times New Roman" w:hAnsi="Times New Roman"/>
                <w:i/>
                <w:iCs/>
                <w:color w:val="404040"/>
                <w:sz w:val="21"/>
                <w:szCs w:val="21"/>
              </w:rPr>
              <w:t xml:space="preserve">Train 5 classical ML models: Logistic Regression, Naive Bayes, Decision Tree, Random Forest, Linear SVM.</w:t>
            </w:r>
          </w:p>
          <w:p>
            <w:pPr>
              <w:spacing w:after="10"/>
            </w:pPr>
            <w:r>
              <w:rPr>
                <w:rFonts w:ascii="Times New Roman" w:cs="Times New Roman" w:eastAsia="Times New Roman" w:hAnsi="Times New Roman"/>
                <w:sz w:val="21"/>
                <w:szCs w:val="21"/>
              </w:rPr>
              <w:t xml:space="preserve">- Đánh giá đa chỉ số (Accuracy, Precision, Recall, F1, AUC-ROC) + StratifiedKFold (k=3).</w:t>
            </w:r>
          </w:p>
          <w:p>
            <w:pPr>
              <w:spacing w:after="60"/>
            </w:pPr>
            <w:r>
              <w:rPr>
                <w:rFonts w:ascii="Times New Roman" w:cs="Times New Roman" w:eastAsia="Times New Roman" w:hAnsi="Times New Roman"/>
                <w:i/>
                <w:iCs/>
                <w:color w:val="404040"/>
                <w:sz w:val="21"/>
                <w:szCs w:val="21"/>
              </w:rPr>
              <w:t xml:space="preserve">Multi-metric evaluation (Accuracy, Precision, Recall, F1, AUC-ROC) + StratifiedKFold (k=3).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
              <w:jc w:val="center"/>
            </w:pPr>
            <w:r>
              <w:rPr>
                <w:rFonts w:ascii="Times New Roman" w:cs="Times New Roman" w:eastAsia="Times New Roman" w:hAnsi="Times New Roman"/>
                <w:i w:val="false"/>
                <w:iCs w:val="false"/>
                <w:color w:val="000000"/>
                <w:sz w:val="21"/>
                <w:szCs w:val="21"/>
              </w:rPr>
              <w:t xml:space="preserve">Dự kiến</w:t>
            </w:r>
          </w:p>
          <w:p>
            <w:pPr>
              <w:spacing w:after="8"/>
              <w:jc w:val="center"/>
            </w:pPr>
            <w:r>
              <w:rPr>
                <w:rFonts w:ascii="Times New Roman" w:cs="Times New Roman" w:eastAsia="Times New Roman" w:hAnsi="Times New Roman"/>
                <w:i/>
                <w:iCs/>
                <w:color w:val="404040"/>
                <w:sz w:val="21"/>
                <w:szCs w:val="21"/>
              </w:rPr>
              <w:t xml:space="preserve">(Planned)</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b/>
                <w:bCs/>
                <w:sz w:val="21"/>
                <w:szCs w:val="21"/>
              </w:rPr>
              <w:t xml:space="preserve">Tuần 5 / Week 5</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sz w:val="21"/>
                <w:szCs w:val="21"/>
              </w:rPr>
              <w:t xml:space="preserve">- Fine-tune các mô hình transformer: BERT-base, DistilBERT, RoBERTa trên corpus đa nguồn.</w:t>
            </w:r>
          </w:p>
          <w:p>
            <w:pPr>
              <w:spacing w:after="60"/>
            </w:pPr>
            <w:r>
              <w:rPr>
                <w:rFonts w:ascii="Times New Roman" w:cs="Times New Roman" w:eastAsia="Times New Roman" w:hAnsi="Times New Roman"/>
                <w:i/>
                <w:iCs/>
                <w:color w:val="404040"/>
                <w:sz w:val="21"/>
                <w:szCs w:val="21"/>
              </w:rPr>
              <w:t xml:space="preserve">Fine-tune transformer models: BERT-base, DistilBERT, RoBERTa on the multi-source corpus.</w:t>
            </w:r>
          </w:p>
          <w:p>
            <w:pPr>
              <w:spacing w:after="10"/>
            </w:pPr>
            <w:r>
              <w:rPr>
                <w:rFonts w:ascii="Times New Roman" w:cs="Times New Roman" w:eastAsia="Times New Roman" w:hAnsi="Times New Roman"/>
                <w:sz w:val="21"/>
                <w:szCs w:val="21"/>
              </w:rPr>
              <w:t xml:space="preserve">- So sánh transformer vs. TF-IDF; kiểm định cặp bằng McNemar's Test + khoảng tin cậy bootstrap 95%.</w:t>
            </w:r>
          </w:p>
          <w:p>
            <w:pPr>
              <w:spacing w:after="60"/>
            </w:pPr>
            <w:r>
              <w:rPr>
                <w:rFonts w:ascii="Times New Roman" w:cs="Times New Roman" w:eastAsia="Times New Roman" w:hAnsi="Times New Roman"/>
                <w:i/>
                <w:iCs/>
                <w:color w:val="404040"/>
                <w:sz w:val="21"/>
                <w:szCs w:val="21"/>
              </w:rPr>
              <w:t xml:space="preserve">Compare transformers vs. TF-IDF; pairwise McNemar's Test + 95% bootstrap confidence intervals.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
              <w:jc w:val="center"/>
            </w:pPr>
            <w:r>
              <w:rPr>
                <w:rFonts w:ascii="Times New Roman" w:cs="Times New Roman" w:eastAsia="Times New Roman" w:hAnsi="Times New Roman"/>
                <w:i w:val="false"/>
                <w:iCs w:val="false"/>
                <w:color w:val="000000"/>
                <w:sz w:val="21"/>
                <w:szCs w:val="21"/>
              </w:rPr>
              <w:t xml:space="preserve">Dự kiến</w:t>
            </w:r>
          </w:p>
          <w:p>
            <w:pPr>
              <w:spacing w:after="8"/>
              <w:jc w:val="center"/>
            </w:pPr>
            <w:r>
              <w:rPr>
                <w:rFonts w:ascii="Times New Roman" w:cs="Times New Roman" w:eastAsia="Times New Roman" w:hAnsi="Times New Roman"/>
                <w:i/>
                <w:iCs/>
                <w:color w:val="404040"/>
                <w:sz w:val="21"/>
                <w:szCs w:val="21"/>
              </w:rPr>
              <w:t xml:space="preserve">(Planned)</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b/>
                <w:bCs/>
                <w:sz w:val="21"/>
                <w:szCs w:val="21"/>
              </w:rPr>
              <w:t xml:space="preserve">Tuần 6 / Week 6</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sz w:val="21"/>
                <w:szCs w:val="21"/>
              </w:rPr>
              <w:t xml:space="preserve">- Xây khung diễn giải hai cấp độ: SHAP (toàn cục) + LIME (cục bộ) cho mô hình tốt nhất mỗi nhánh.</w:t>
            </w:r>
          </w:p>
          <w:p>
            <w:pPr>
              <w:spacing w:after="60"/>
            </w:pPr>
            <w:r>
              <w:rPr>
                <w:rFonts w:ascii="Times New Roman" w:cs="Times New Roman" w:eastAsia="Times New Roman" w:hAnsi="Times New Roman"/>
                <w:i/>
                <w:iCs/>
                <w:color w:val="404040"/>
                <w:sz w:val="21"/>
                <w:szCs w:val="21"/>
              </w:rPr>
              <w:t xml:space="preserve">Build dual-level explainability: SHAP (global) + LIME (local) for the best model of each branch.</w:t>
            </w:r>
          </w:p>
          <w:p>
            <w:pPr>
              <w:spacing w:after="10"/>
            </w:pPr>
            <w:r>
              <w:rPr>
                <w:rFonts w:ascii="Times New Roman" w:cs="Times New Roman" w:eastAsia="Times New Roman" w:hAnsi="Times New Roman"/>
                <w:sz w:val="21"/>
                <w:szCs w:val="21"/>
              </w:rPr>
              <w:t xml:space="preserve">- Phân tích nhất quán SHAP–LIME: Pearson, Spearman, Jaccard; ánh xạ taxonomy đặc trưng.</w:t>
            </w:r>
          </w:p>
          <w:p>
            <w:pPr>
              <w:spacing w:after="60"/>
            </w:pPr>
            <w:r>
              <w:rPr>
                <w:rFonts w:ascii="Times New Roman" w:cs="Times New Roman" w:eastAsia="Times New Roman" w:hAnsi="Times New Roman"/>
                <w:i/>
                <w:iCs/>
                <w:color w:val="404040"/>
                <w:sz w:val="21"/>
                <w:szCs w:val="21"/>
              </w:rPr>
              <w:t xml:space="preserve">SHAP–LIME consistency analysis: Pearson, Spearman, Jaccard; map feature taxonomy.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
              <w:jc w:val="center"/>
            </w:pPr>
            <w:r>
              <w:rPr>
                <w:rFonts w:ascii="Times New Roman" w:cs="Times New Roman" w:eastAsia="Times New Roman" w:hAnsi="Times New Roman"/>
                <w:i w:val="false"/>
                <w:iCs w:val="false"/>
                <w:color w:val="000000"/>
                <w:sz w:val="21"/>
                <w:szCs w:val="21"/>
              </w:rPr>
              <w:t xml:space="preserve">Dự kiến</w:t>
            </w:r>
          </w:p>
          <w:p>
            <w:pPr>
              <w:spacing w:after="8"/>
              <w:jc w:val="center"/>
            </w:pPr>
            <w:r>
              <w:rPr>
                <w:rFonts w:ascii="Times New Roman" w:cs="Times New Roman" w:eastAsia="Times New Roman" w:hAnsi="Times New Roman"/>
                <w:i/>
                <w:iCs/>
                <w:color w:val="404040"/>
                <w:sz w:val="21"/>
                <w:szCs w:val="21"/>
              </w:rPr>
              <w:t xml:space="preserve">(Planned)</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b/>
                <w:bCs/>
                <w:sz w:val="21"/>
                <w:szCs w:val="21"/>
              </w:rPr>
              <w:t xml:space="preserve">Tuần 7 / Week 7</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sz w:val="21"/>
                <w:szCs w:val="21"/>
              </w:rPr>
              <w:t xml:space="preserve">- Bias audit có hệ thống: phân loại top đặc trưng thành 'phishing thực' vs. 'artifact theo dataset'; so sánh đơn nguồn vs. đa nguồn.</w:t>
            </w:r>
          </w:p>
          <w:p>
            <w:pPr>
              <w:spacing w:after="60"/>
            </w:pPr>
            <w:r>
              <w:rPr>
                <w:rFonts w:ascii="Times New Roman" w:cs="Times New Roman" w:eastAsia="Times New Roman" w:hAnsi="Times New Roman"/>
                <w:i/>
                <w:iCs/>
                <w:color w:val="404040"/>
                <w:sz w:val="21"/>
                <w:szCs w:val="21"/>
              </w:rPr>
              <w:t xml:space="preserve">Systematic bias audit: classify top features as 'genuine phishing' vs. 'dataset artifact'; single-source vs. multi-source comparison.</w:t>
            </w:r>
          </w:p>
          <w:p>
            <w:pPr>
              <w:spacing w:after="10"/>
            </w:pPr>
            <w:r>
              <w:rPr>
                <w:rFonts w:ascii="Times New Roman" w:cs="Times New Roman" w:eastAsia="Times New Roman" w:hAnsi="Times New Roman"/>
                <w:sz w:val="21"/>
                <w:szCs w:val="21"/>
              </w:rPr>
              <w:t xml:space="preserve">- Thí nghiệm đối kháng: character substitution, keyword injection/dilution, obfuscated HTML; đo sụt F1.</w:t>
            </w:r>
          </w:p>
          <w:p>
            <w:pPr>
              <w:spacing w:after="60"/>
            </w:pPr>
            <w:r>
              <w:rPr>
                <w:rFonts w:ascii="Times New Roman" w:cs="Times New Roman" w:eastAsia="Times New Roman" w:hAnsi="Times New Roman"/>
                <w:i/>
                <w:iCs/>
                <w:color w:val="404040"/>
                <w:sz w:val="21"/>
                <w:szCs w:val="21"/>
              </w:rPr>
              <w:t xml:space="preserve">Adversarial experiments: character substitution, keyword injection/dilution, obfuscated HTML; measure F1 drop.</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
              <w:jc w:val="center"/>
            </w:pPr>
            <w:r>
              <w:rPr>
                <w:rFonts w:ascii="Times New Roman" w:cs="Times New Roman" w:eastAsia="Times New Roman" w:hAnsi="Times New Roman"/>
                <w:i w:val="false"/>
                <w:iCs w:val="false"/>
                <w:color w:val="000000"/>
                <w:sz w:val="21"/>
                <w:szCs w:val="21"/>
              </w:rPr>
              <w:t xml:space="preserve">Dự kiến</w:t>
            </w:r>
          </w:p>
          <w:p>
            <w:pPr>
              <w:spacing w:after="8"/>
              <w:jc w:val="center"/>
            </w:pPr>
            <w:r>
              <w:rPr>
                <w:rFonts w:ascii="Times New Roman" w:cs="Times New Roman" w:eastAsia="Times New Roman" w:hAnsi="Times New Roman"/>
                <w:i/>
                <w:iCs/>
                <w:color w:val="404040"/>
                <w:sz w:val="21"/>
                <w:szCs w:val="21"/>
              </w:rPr>
              <w:t xml:space="preserve">(Planned)</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b/>
                <w:bCs/>
                <w:sz w:val="21"/>
                <w:szCs w:val="21"/>
              </w:rPr>
              <w:t xml:space="preserve">Tuần 8 / Week 8</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sz w:val="21"/>
                <w:szCs w:val="21"/>
              </w:rPr>
              <w:t xml:space="preserve">- Viết Chương 1 (Giới thiệu), Chương 2 (Cơ sở lý thuyết &amp; nghiên cứu liên quan).</w:t>
            </w:r>
          </w:p>
          <w:p>
            <w:pPr>
              <w:spacing w:after="60"/>
            </w:pPr>
            <w:r>
              <w:rPr>
                <w:rFonts w:ascii="Times New Roman" w:cs="Times New Roman" w:eastAsia="Times New Roman" w:hAnsi="Times New Roman"/>
                <w:i/>
                <w:iCs/>
                <w:color w:val="404040"/>
                <w:sz w:val="21"/>
                <w:szCs w:val="21"/>
              </w:rPr>
              <w:t xml:space="preserve">Write Chapter 1 (Introduction), Chapter 2 (Background &amp; related work).</w:t>
            </w:r>
          </w:p>
          <w:p>
            <w:pPr>
              <w:spacing w:after="10"/>
            </w:pPr>
            <w:r>
              <w:rPr>
                <w:rFonts w:ascii="Times New Roman" w:cs="Times New Roman" w:eastAsia="Times New Roman" w:hAnsi="Times New Roman"/>
                <w:sz w:val="21"/>
                <w:szCs w:val="21"/>
              </w:rPr>
              <w:t xml:space="preserve">- Phân tích lỗi: chọn 30 mẫu phân loại sai, đọc thủ công tìm nguyên nhân.</w:t>
            </w:r>
          </w:p>
          <w:p>
            <w:pPr>
              <w:spacing w:after="60"/>
            </w:pPr>
            <w:r>
              <w:rPr>
                <w:rFonts w:ascii="Times New Roman" w:cs="Times New Roman" w:eastAsia="Times New Roman" w:hAnsi="Times New Roman"/>
                <w:i/>
                <w:iCs/>
                <w:color w:val="404040"/>
                <w:sz w:val="21"/>
                <w:szCs w:val="21"/>
              </w:rPr>
              <w:t xml:space="preserve">Error analysis: pick 30 misclassified samples, manual reading to find causes.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
              <w:jc w:val="center"/>
            </w:pPr>
            <w:r>
              <w:rPr>
                <w:rFonts w:ascii="Times New Roman" w:cs="Times New Roman" w:eastAsia="Times New Roman" w:hAnsi="Times New Roman"/>
                <w:i w:val="false"/>
                <w:iCs w:val="false"/>
                <w:color w:val="000000"/>
                <w:sz w:val="21"/>
                <w:szCs w:val="21"/>
              </w:rPr>
              <w:t xml:space="preserve">Dự kiến</w:t>
            </w:r>
          </w:p>
          <w:p>
            <w:pPr>
              <w:spacing w:after="8"/>
              <w:jc w:val="center"/>
            </w:pPr>
            <w:r>
              <w:rPr>
                <w:rFonts w:ascii="Times New Roman" w:cs="Times New Roman" w:eastAsia="Times New Roman" w:hAnsi="Times New Roman"/>
                <w:i/>
                <w:iCs/>
                <w:color w:val="404040"/>
                <w:sz w:val="21"/>
                <w:szCs w:val="21"/>
              </w:rPr>
              <w:t xml:space="preserve">(Planned)</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b/>
                <w:bCs/>
                <w:sz w:val="21"/>
                <w:szCs w:val="21"/>
              </w:rPr>
              <w:t xml:space="preserve">Tuần 9 / Week 9</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sz w:val="21"/>
                <w:szCs w:val="21"/>
              </w:rPr>
              <w:t xml:space="preserve">- Viết Chương 3 (Thiết kế &amp; triển khai), Chương 4 (Kết quả &amp; đánh giá), Chương 5 (Kết luận).</w:t>
            </w:r>
          </w:p>
          <w:p>
            <w:pPr>
              <w:spacing w:after="60"/>
            </w:pPr>
            <w:r>
              <w:rPr>
                <w:rFonts w:ascii="Times New Roman" w:cs="Times New Roman" w:eastAsia="Times New Roman" w:hAnsi="Times New Roman"/>
                <w:i/>
                <w:iCs/>
                <w:color w:val="404040"/>
                <w:sz w:val="21"/>
                <w:szCs w:val="21"/>
              </w:rPr>
              <w:t xml:space="preserve">Write Chapter 3 (Design &amp; implementation), Chapter 4 (Results &amp; evaluation), Chapter 5 (Conclusion).</w:t>
            </w:r>
          </w:p>
          <w:p>
            <w:pPr>
              <w:spacing w:after="10"/>
            </w:pPr>
            <w:r>
              <w:rPr>
                <w:rFonts w:ascii="Times New Roman" w:cs="Times New Roman" w:eastAsia="Times New Roman" w:hAnsi="Times New Roman"/>
                <w:sz w:val="21"/>
                <w:szCs w:val="21"/>
              </w:rPr>
              <w:t xml:space="preserve">- Ánh xạ ứng dụng bảo mật theo CIA Triad; thảo luận triển khai thực tế.</w:t>
            </w:r>
          </w:p>
          <w:p>
            <w:pPr>
              <w:spacing w:after="60"/>
            </w:pPr>
            <w:r>
              <w:rPr>
                <w:rFonts w:ascii="Times New Roman" w:cs="Times New Roman" w:eastAsia="Times New Roman" w:hAnsi="Times New Roman"/>
                <w:i/>
                <w:iCs/>
                <w:color w:val="404040"/>
                <w:sz w:val="21"/>
                <w:szCs w:val="21"/>
              </w:rPr>
              <w:t xml:space="preserve">Map security applications to the CIA Triad; discuss real-world deployment.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
              <w:jc w:val="center"/>
            </w:pPr>
            <w:r>
              <w:rPr>
                <w:rFonts w:ascii="Times New Roman" w:cs="Times New Roman" w:eastAsia="Times New Roman" w:hAnsi="Times New Roman"/>
                <w:i w:val="false"/>
                <w:iCs w:val="false"/>
                <w:color w:val="000000"/>
                <w:sz w:val="21"/>
                <w:szCs w:val="21"/>
              </w:rPr>
              <w:t xml:space="preserve">Dự kiến</w:t>
            </w:r>
          </w:p>
          <w:p>
            <w:pPr>
              <w:spacing w:after="8"/>
              <w:jc w:val="center"/>
            </w:pPr>
            <w:r>
              <w:rPr>
                <w:rFonts w:ascii="Times New Roman" w:cs="Times New Roman" w:eastAsia="Times New Roman" w:hAnsi="Times New Roman"/>
                <w:i/>
                <w:iCs/>
                <w:color w:val="404040"/>
                <w:sz w:val="21"/>
                <w:szCs w:val="21"/>
              </w:rPr>
              <w:t xml:space="preserve">(Planned)</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b/>
                <w:bCs/>
                <w:sz w:val="21"/>
                <w:szCs w:val="21"/>
              </w:rPr>
              <w:t xml:space="preserve">Tuần 10 / Week 10</w:t>
            </w:r>
          </w:p>
          <w:p>
            <w:pPr>
              <w:spacing w:after="10"/>
            </w:pPr>
            <w:r>
              <w:rPr>
                <w:rFonts w:ascii="Times New Roman" w:cs="Times New Roman" w:eastAsia="Times New Roman" w:hAnsi="Times New Roman"/>
                <w:b/>
                <w:bCs/>
                <w:sz w:val="21"/>
                <w:szCs w:val="21"/>
              </w:rPr>
              <w:t xml:space="preserve">(Hoàn thiện)</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10"/>
            </w:pPr>
            <w:r>
              <w:rPr>
                <w:rFonts w:ascii="Times New Roman" w:cs="Times New Roman" w:eastAsia="Times New Roman" w:hAnsi="Times New Roman"/>
                <w:sz w:val="21"/>
                <w:szCs w:val="21"/>
              </w:rPr>
              <w:t xml:space="preserve">- Rà soát toàn bộ khóa luận; chỉnh sửa theo phản hồi GVHD; chuẩn hóa trích dẫn &amp; danh mục tài liệu.</w:t>
            </w:r>
          </w:p>
          <w:p>
            <w:pPr>
              <w:spacing w:after="60"/>
            </w:pPr>
            <w:r>
              <w:rPr>
                <w:rFonts w:ascii="Times New Roman" w:cs="Times New Roman" w:eastAsia="Times New Roman" w:hAnsi="Times New Roman"/>
                <w:i/>
                <w:iCs/>
                <w:color w:val="404040"/>
                <w:sz w:val="21"/>
                <w:szCs w:val="21"/>
              </w:rPr>
              <w:t xml:space="preserve">Review the whole thesis; revise per supervisor feedback; standardize citations &amp; references.</w:t>
            </w:r>
          </w:p>
          <w:p>
            <w:pPr>
              <w:spacing w:after="10"/>
            </w:pPr>
            <w:r>
              <w:rPr>
                <w:rFonts w:ascii="Times New Roman" w:cs="Times New Roman" w:eastAsia="Times New Roman" w:hAnsi="Times New Roman"/>
                <w:sz w:val="21"/>
                <w:szCs w:val="21"/>
              </w:rPr>
              <w:t xml:space="preserve">- Chuẩn bị artifacts (GitHub repo, dataset release); hoàn tất báo cáo khóa luận tốt nghiệp.</w:t>
            </w:r>
          </w:p>
          <w:p>
            <w:pPr>
              <w:spacing w:after="60"/>
            </w:pPr>
            <w:r>
              <w:rPr>
                <w:rFonts w:ascii="Times New Roman" w:cs="Times New Roman" w:eastAsia="Times New Roman" w:hAnsi="Times New Roman"/>
                <w:i/>
                <w:iCs/>
                <w:color w:val="404040"/>
                <w:sz w:val="21"/>
                <w:szCs w:val="21"/>
              </w:rPr>
              <w:t xml:space="preserve">Prepare artifacts (GitHub repo, dataset release); finalize the graduation thesis report.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
              <w:jc w:val="center"/>
            </w:pPr>
            <w:r>
              <w:rPr>
                <w:rFonts w:ascii="Times New Roman" w:cs="Times New Roman" w:eastAsia="Times New Roman" w:hAnsi="Times New Roman"/>
                <w:i w:val="false"/>
                <w:iCs w:val="false"/>
                <w:color w:val="000000"/>
                <w:sz w:val="21"/>
                <w:szCs w:val="21"/>
              </w:rPr>
              <w:t xml:space="preserve">Dự kiến</w:t>
            </w:r>
          </w:p>
          <w:p>
            <w:pPr>
              <w:spacing w:after="8"/>
              <w:jc w:val="center"/>
            </w:pPr>
            <w:r>
              <w:rPr>
                <w:rFonts w:ascii="Times New Roman" w:cs="Times New Roman" w:eastAsia="Times New Roman" w:hAnsi="Times New Roman"/>
                <w:i/>
                <w:iCs/>
                <w:color w:val="404040"/>
                <w:sz w:val="21"/>
                <w:szCs w:val="21"/>
              </w:rPr>
              <w:t xml:space="preserve">(Planned)</w:t>
            </w:r>
          </w:p>
        </w:tc>
      </w:tr>
    </w:tbl>
    <w:p>
      <w:pPr>
        <w:spacing w:after="0" w:before="80"/>
      </w:pPr>
      <w:r>
        <w:rPr>
          <w:rFonts w:ascii="Times New Roman" w:cs="Times New Roman" w:eastAsia="Times New Roman" w:hAnsi="Times New Roman"/>
          <w:i/>
          <w:iCs/>
          <w:color w:val="808080"/>
          <w:sz w:val="18"/>
          <w:szCs w:val="18"/>
        </w:rPr>
        <w:t xml:space="preserve">Ghi chú: Mốc thời gian 10 tuần mang tính kế hoạch, sinh viên điều chỉnh theo lịch thực tế của khoa. / </w:t>
      </w:r>
      <w:r>
        <w:rPr>
          <w:rFonts w:ascii="Times New Roman" w:cs="Times New Roman" w:eastAsia="Times New Roman" w:hAnsi="Times New Roman"/>
          <w:i/>
          <w:iCs/>
          <w:color w:val="808080"/>
          <w:sz w:val="18"/>
          <w:szCs w:val="18"/>
        </w:rPr>
        <w:t xml:space="preserve">Note: The 10-week timeline is a plan; adjust to the actual faculty schedule.</w:t>
      </w:r>
    </w:p>
    <w:p>
      <w:r>
        <w:br w:type="page"/>
      </w:r>
    </w:p>
    <w:p>
      <w:pPr>
        <w:pStyle w:val="Heading1"/>
        <w:spacing w:after="60" w:before="240"/>
      </w:pPr>
      <w:r>
        <w:rPr>
          <w:rFonts w:ascii="Times New Roman" w:cs="Times New Roman" w:eastAsia="Times New Roman" w:hAnsi="Times New Roman"/>
          <w:b/>
          <w:bCs/>
          <w:sz w:val="26"/>
          <w:szCs w:val="26"/>
        </w:rPr>
        <w:t xml:space="preserve">CHƯƠNG 1. GIỚI THIỆU</w:t>
      </w:r>
    </w:p>
    <w:p>
      <w:pPr>
        <w:spacing w:after="120"/>
      </w:pPr>
      <w:r>
        <w:rPr>
          <w:rFonts w:ascii="Times New Roman" w:cs="Times New Roman" w:eastAsia="Times New Roman" w:hAnsi="Times New Roman"/>
          <w:b/>
          <w:bCs/>
          <w:i/>
          <w:iCs/>
          <w:color w:val="1F4E5F"/>
          <w:sz w:val="26"/>
          <w:szCs w:val="26"/>
        </w:rPr>
        <w:t xml:space="preserve">CHAPTER 1. INTRODUCTION</w:t>
      </w:r>
    </w:p>
    <w:p>
      <w:pPr>
        <w:pStyle w:val="Heading2"/>
        <w:spacing w:after="40" w:before="160"/>
      </w:pPr>
      <w:r>
        <w:rPr>
          <w:rFonts w:ascii="Times New Roman" w:cs="Times New Roman" w:eastAsia="Times New Roman" w:hAnsi="Times New Roman"/>
          <w:b/>
          <w:bCs/>
          <w:sz w:val="24"/>
          <w:szCs w:val="24"/>
        </w:rPr>
        <w:t xml:space="preserve">1.1 Lý do chọn đề tài</w:t>
      </w:r>
    </w:p>
    <w:p>
      <w:pPr>
        <w:spacing w:after="80"/>
      </w:pPr>
      <w:r>
        <w:rPr>
          <w:rFonts w:ascii="Times New Roman" w:cs="Times New Roman" w:eastAsia="Times New Roman" w:hAnsi="Times New Roman"/>
          <w:b/>
          <w:bCs/>
          <w:i/>
          <w:iCs/>
          <w:color w:val="1F4E5F"/>
          <w:sz w:val="24"/>
          <w:szCs w:val="24"/>
        </w:rPr>
        <w:t xml:space="preserve">1.1 Rationale</w:t>
      </w:r>
    </w:p>
    <w:p>
      <w:pPr>
        <w:pStyle w:val="ListParagraph"/>
        <w:numPr>
          <w:ilvl w:val="0"/>
          <w:numId w:val="2"/>
        </w:numPr>
        <w:spacing w:after="20" w:line="276"/>
      </w:pPr>
      <w:r>
        <w:rPr>
          <w:rFonts w:ascii="Times New Roman" w:cs="Times New Roman" w:eastAsia="Times New Roman" w:hAnsi="Times New Roman"/>
          <w:sz w:val="24"/>
          <w:szCs w:val="24"/>
        </w:rPr>
        <w:t xml:space="preserve">Email lừa đảo (phishing) là một trong những kênh tấn công mạng nguy hiểm nhất, dùng để đánh cắp thông tin đăng nhập, lừa đảo tài chính và phát tán mã độc tống tiền. Theo APWG, riêng năm 2022 đã có hơn 4,7 triệu cuộc tấn công phishing.</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Phishing emails are among the most dangerous cyber-attack channels, used for credential theft, financial fraud, and ransomware. According to APWG, over 4.7 million phishing attacks occurred in 2022 alone.</w:t>
      </w:r>
    </w:p>
    <w:p>
      <w:pPr>
        <w:pStyle w:val="ListParagraph"/>
        <w:numPr>
          <w:ilvl w:val="0"/>
          <w:numId w:val="2"/>
        </w:numPr>
        <w:spacing w:after="20" w:line="276"/>
      </w:pPr>
      <w:r>
        <w:rPr>
          <w:rFonts w:ascii="Times New Roman" w:cs="Times New Roman" w:eastAsia="Times New Roman" w:hAnsi="Times New Roman"/>
          <w:sz w:val="24"/>
          <w:szCs w:val="24"/>
        </w:rPr>
        <w:t xml:space="preserve">Các bộ phân loại học máy đạt độ chính xác rất cao (F1 &gt; 0,98) nhưng là mô hình hộp đen: nhà phân tích an ninh không biết vì sao một email bị gắn cờ, làm xói mòn niềm tin và giảm giá trị tình báo của hệ thống.</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ML classifiers reach very high accuracy (F1 &gt; 0.98) but are black boxes: analysts cannot tell why an email was flagged, eroding trust and reducing the intelligence value of the system.</w:t>
      </w:r>
    </w:p>
    <w:p>
      <w:pPr>
        <w:pStyle w:val="ListParagraph"/>
        <w:numPr>
          <w:ilvl w:val="0"/>
          <w:numId w:val="2"/>
        </w:numPr>
        <w:spacing w:after="20" w:line="276"/>
      </w:pPr>
      <w:r>
        <w:rPr>
          <w:rFonts w:ascii="Times New Roman" w:cs="Times New Roman" w:eastAsia="Times New Roman" w:hAnsi="Times New Roman"/>
          <w:sz w:val="24"/>
          <w:szCs w:val="24"/>
        </w:rPr>
        <w:t xml:space="preserve">Nghiên cứu hội thảo trước của tác giả cho thấy độ chính xác cao (F1 = 0,9936 với Linear SVM) chủ yếu đến từ đặc trưng đặc thù của một bộ dữ liệu duy nhất (CEAS): 80% trong top-20 đặc trưng SHAP là artifact theo dataset, không phải dấu hiệu phishing thực. Điều này đặt ra nghi vấn nghiêm trọng về khả năng tổng quát hóa.</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The author's prior conference work shows that high accuracy (F1 = 0.9936 with Linear SVM) is largely driven by single-dataset (CEAS) artifacts: 80% of the top-20 SHAP features are dataset artifacts, not genuine phishing signals — raising serious generalization concerns.</w:t>
      </w:r>
    </w:p>
    <w:p>
      <w:pPr>
        <w:pStyle w:val="ListParagraph"/>
        <w:numPr>
          <w:ilvl w:val="0"/>
          <w:numId w:val="2"/>
        </w:numPr>
        <w:spacing w:after="20" w:line="276"/>
      </w:pPr>
      <w:r>
        <w:rPr>
          <w:rFonts w:ascii="Times New Roman" w:cs="Times New Roman" w:eastAsia="Times New Roman" w:hAnsi="Times New Roman"/>
          <w:sz w:val="24"/>
          <w:szCs w:val="24"/>
        </w:rPr>
        <w:t xml:space="preserve">Khóa luận này giải quyết hai vấn đề còn bỏ ngỏ: (1) thiên lệch một nguồn dữ liệu khiến mô hình không tổng quát; và (2) thiếu khung diễn giải hai cấp độ để phân biệt năng lực phát hiện thực với thiên lệch theo dữ liệu, đồng thời chưa đánh giá thực nghiệm tính bền vững trước tấn công đối kháng.</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This thesis targets two open problems: (1) single-source bias that harms generalization; and (2) the lack of a dual-level explainability framework to separate genuine detection from dataset-dependent bias, plus the missing empirical evaluation of adversarial robustness.</w:t>
      </w:r>
    </w:p>
    <w:p>
      <w:pPr>
        <w:pStyle w:val="Heading2"/>
        <w:spacing w:after="40" w:before="160"/>
      </w:pPr>
      <w:r>
        <w:rPr>
          <w:rFonts w:ascii="Times New Roman" w:cs="Times New Roman" w:eastAsia="Times New Roman" w:hAnsi="Times New Roman"/>
          <w:b/>
          <w:bCs/>
          <w:sz w:val="24"/>
          <w:szCs w:val="24"/>
        </w:rPr>
        <w:t xml:space="preserve">1.2 Mục tiêu nghiên cứu</w:t>
      </w:r>
    </w:p>
    <w:p>
      <w:pPr>
        <w:spacing w:after="80"/>
      </w:pPr>
      <w:r>
        <w:rPr>
          <w:rFonts w:ascii="Times New Roman" w:cs="Times New Roman" w:eastAsia="Times New Roman" w:hAnsi="Times New Roman"/>
          <w:b/>
          <w:bCs/>
          <w:i/>
          <w:iCs/>
          <w:color w:val="1F4E5F"/>
          <w:sz w:val="24"/>
          <w:szCs w:val="24"/>
        </w:rPr>
        <w:t xml:space="preserve">1.2 Research objectives</w:t>
      </w:r>
    </w:p>
    <w:p>
      <w:pPr>
        <w:pStyle w:val="ListParagraph"/>
        <w:numPr>
          <w:ilvl w:val="0"/>
          <w:numId w:val="3"/>
        </w:numPr>
        <w:spacing w:after="20" w:line="276"/>
      </w:pPr>
      <w:r>
        <w:rPr>
          <w:rFonts w:ascii="Times New Roman" w:cs="Times New Roman" w:eastAsia="Times New Roman" w:hAnsi="Times New Roman"/>
          <w:sz w:val="24"/>
          <w:szCs w:val="24"/>
        </w:rPr>
        <w:t xml:space="preserve">Xây dựng bộ dữ liệu phishing đa nguồn bằng cách hợp nhất CEAS với các bộ dữ liệu công khai khác (Nazario, SpamAssassin, Enron, Nigerian Fraud, TREC) nhằm giảm thiểu thiên lệch một nguồn.</w:t>
      </w:r>
    </w:p>
    <w:p>
      <w:pPr>
        <w:spacing w:after="120" w:line="276"/>
        <w:ind w:left="540"/>
      </w:pPr>
      <w:r>
        <w:rPr>
          <w:rFonts w:ascii="Times New Roman" w:cs="Times New Roman" w:eastAsia="Times New Roman" w:hAnsi="Times New Roman"/>
          <w:i/>
          <w:iCs/>
          <w:color w:val="404040"/>
          <w:sz w:val="24"/>
          <w:szCs w:val="24"/>
        </w:rPr>
        <w:t xml:space="preserve">Build a multi-source phishing corpus by merging CEAS with other public datasets (Nazario, SpamAssassin, Enron, Nigerian Fraud, TREC) to mitigate single-source bias.</w:t>
      </w:r>
    </w:p>
    <w:p>
      <w:pPr>
        <w:pStyle w:val="ListParagraph"/>
        <w:numPr>
          <w:ilvl w:val="0"/>
          <w:numId w:val="3"/>
        </w:numPr>
        <w:spacing w:after="20" w:line="276"/>
      </w:pPr>
      <w:r>
        <w:rPr>
          <w:rFonts w:ascii="Times New Roman" w:cs="Times New Roman" w:eastAsia="Times New Roman" w:hAnsi="Times New Roman"/>
          <w:sz w:val="24"/>
          <w:szCs w:val="24"/>
        </w:rPr>
        <w:t xml:space="preserve">Đánh giá song song 5 mô hình ML cổ điển (LR, NB, DT, RF, Linear SVM) và 3 mô hình transformer (BERT, DistilBERT, RoBERTa) theo một giao thức đánh giá thống nhất.</w:t>
      </w:r>
    </w:p>
    <w:p>
      <w:pPr>
        <w:spacing w:after="120" w:line="276"/>
        <w:ind w:left="540"/>
      </w:pPr>
      <w:r>
        <w:rPr>
          <w:rFonts w:ascii="Times New Roman" w:cs="Times New Roman" w:eastAsia="Times New Roman" w:hAnsi="Times New Roman"/>
          <w:i/>
          <w:iCs/>
          <w:color w:val="404040"/>
          <w:sz w:val="24"/>
          <w:szCs w:val="24"/>
        </w:rPr>
        <w:t xml:space="preserve">Benchmark 5 classical ML models (LR, NB, DT, RF, Linear SVM) and 3 transformer models (BERT, DistilBERT, RoBERTa) under a unified evaluation protocol.</w:t>
      </w:r>
    </w:p>
    <w:p>
      <w:pPr>
        <w:pStyle w:val="ListParagraph"/>
        <w:numPr>
          <w:ilvl w:val="0"/>
          <w:numId w:val="3"/>
        </w:numPr>
        <w:spacing w:after="20" w:line="276"/>
      </w:pPr>
      <w:r>
        <w:rPr>
          <w:rFonts w:ascii="Times New Roman" w:cs="Times New Roman" w:eastAsia="Times New Roman" w:hAnsi="Times New Roman"/>
          <w:sz w:val="24"/>
          <w:szCs w:val="24"/>
        </w:rPr>
        <w:t xml:space="preserve">Phát triển khung diễn giải hai cấp độ kết hợp SHAP (toàn cục) và LIME (cục bộ), kèm phân tích nhất quán định lượng (Pearson, Spearman, Jaccard).</w:t>
      </w:r>
    </w:p>
    <w:p>
      <w:pPr>
        <w:spacing w:after="120" w:line="276"/>
        <w:ind w:left="540"/>
      </w:pPr>
      <w:r>
        <w:rPr>
          <w:rFonts w:ascii="Times New Roman" w:cs="Times New Roman" w:eastAsia="Times New Roman" w:hAnsi="Times New Roman"/>
          <w:i/>
          <w:iCs/>
          <w:color w:val="404040"/>
          <w:sz w:val="24"/>
          <w:szCs w:val="24"/>
        </w:rPr>
        <w:t xml:space="preserve">Develop a dual-level explainability framework combining SHAP (global) and LIME (local) with quantitative consistency analysis (Pearson, Spearman, Jaccard).</w:t>
      </w:r>
    </w:p>
    <w:p>
      <w:pPr>
        <w:pStyle w:val="ListParagraph"/>
        <w:numPr>
          <w:ilvl w:val="0"/>
          <w:numId w:val="3"/>
        </w:numPr>
        <w:spacing w:after="20" w:line="276"/>
      </w:pPr>
      <w:r>
        <w:rPr>
          <w:rFonts w:ascii="Times New Roman" w:cs="Times New Roman" w:eastAsia="Times New Roman" w:hAnsi="Times New Roman"/>
          <w:sz w:val="24"/>
          <w:szCs w:val="24"/>
        </w:rPr>
        <w:t xml:space="preserve">Thực hiện bias audit có hệ thống và đánh giá thực nghiệm tính bền vững trước tấn công đối kháng, ánh xạ kết quả vào khung bảo mật CIA Triad.</w:t>
      </w:r>
    </w:p>
    <w:p>
      <w:pPr>
        <w:spacing w:after="120" w:line="276"/>
        <w:ind w:left="540"/>
      </w:pPr>
      <w:r>
        <w:rPr>
          <w:rFonts w:ascii="Times New Roman" w:cs="Times New Roman" w:eastAsia="Times New Roman" w:hAnsi="Times New Roman"/>
          <w:i/>
          <w:iCs/>
          <w:color w:val="404040"/>
          <w:sz w:val="24"/>
          <w:szCs w:val="24"/>
        </w:rPr>
        <w:t xml:space="preserve">Conduct a systematic bias audit and empirical adversarial-robustness evaluation, mapping results to the CIA Triad security framework.</w:t>
      </w:r>
    </w:p>
    <w:p>
      <w:pPr>
        <w:pStyle w:val="Heading2"/>
        <w:spacing w:after="40" w:before="160"/>
      </w:pPr>
      <w:r>
        <w:rPr>
          <w:rFonts w:ascii="Times New Roman" w:cs="Times New Roman" w:eastAsia="Times New Roman" w:hAnsi="Times New Roman"/>
          <w:b/>
          <w:bCs/>
          <w:sz w:val="24"/>
          <w:szCs w:val="24"/>
        </w:rPr>
        <w:t xml:space="preserve">1.3 Câu hỏi nghiên cứu</w:t>
      </w:r>
    </w:p>
    <w:p>
      <w:pPr>
        <w:spacing w:after="80"/>
      </w:pPr>
      <w:r>
        <w:rPr>
          <w:rFonts w:ascii="Times New Roman" w:cs="Times New Roman" w:eastAsia="Times New Roman" w:hAnsi="Times New Roman"/>
          <w:b/>
          <w:bCs/>
          <w:i/>
          <w:iCs/>
          <w:color w:val="1F4E5F"/>
          <w:sz w:val="24"/>
          <w:szCs w:val="24"/>
        </w:rPr>
        <w:t xml:space="preserve">1.3 Research questions</w:t>
      </w:r>
    </w:p>
    <w:p>
      <w:pPr>
        <w:pStyle w:val="ListParagraph"/>
        <w:numPr>
          <w:ilvl w:val="0"/>
          <w:numId w:val="2"/>
        </w:numPr>
        <w:spacing w:after="20" w:line="276"/>
      </w:pPr>
      <w:r>
        <w:rPr>
          <w:rFonts w:ascii="Times New Roman" w:cs="Times New Roman" w:eastAsia="Times New Roman" w:hAnsi="Times New Roman"/>
          <w:sz w:val="24"/>
          <w:szCs w:val="24"/>
        </w:rPr>
        <w:t xml:space="preserve">RQ1: Khi chuyển từ một nguồn sang corpus đa nguồn, hiệu năng phát hiện của các mô hình ML cổ điển và transformer thay đổi ra sao, và mức độ tổng quát hóa có cải thiện không?</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RQ1: Moving from single-source to a multi-source corpus, how does detection performance of classical ML and transformer models change, and does generalization improve?</w:t>
      </w:r>
    </w:p>
    <w:p>
      <w:pPr>
        <w:pStyle w:val="ListParagraph"/>
        <w:numPr>
          <w:ilvl w:val="0"/>
          <w:numId w:val="2"/>
        </w:numPr>
        <w:spacing w:after="20" w:line="276"/>
      </w:pPr>
      <w:r>
        <w:rPr>
          <w:rFonts w:ascii="Times New Roman" w:cs="Times New Roman" w:eastAsia="Times New Roman" w:hAnsi="Times New Roman"/>
          <w:sz w:val="24"/>
          <w:szCs w:val="24"/>
        </w:rPr>
        <w:t xml:space="preserve">RQ2: Giải thích toàn cục (SHAP) và cục bộ (LIME) nhất quán đến mức nào, và chúng có đồng thuận về yếu tố nào dẫn dắt quyết định phát hiện phishing?</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RQ2: How consistent are global (SHAP) and local (LIME) explanations, and do they agree on what drives phishing decisions?</w:t>
      </w:r>
    </w:p>
    <w:p>
      <w:pPr>
        <w:pStyle w:val="ListParagraph"/>
        <w:numPr>
          <w:ilvl w:val="0"/>
          <w:numId w:val="2"/>
        </w:numPr>
        <w:spacing w:after="20" w:line="276"/>
      </w:pPr>
      <w:r>
        <w:rPr>
          <w:rFonts w:ascii="Times New Roman" w:cs="Times New Roman" w:eastAsia="Times New Roman" w:hAnsi="Times New Roman"/>
          <w:sz w:val="24"/>
          <w:szCs w:val="24"/>
        </w:rPr>
        <w:t xml:space="preserve">RQ3: Quyết định của mô hình bị chi phối bởi dấu hiệu phishing thực hay artifact theo dataset ở mức nào, và việc xây dựng đa nguồn có làm giảm tỷ lệ thiên lệch này không?</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RQ3: To what extent are decisions driven by genuine phishing indicators vs. dataset artifacts, and does multi-source construction reduce this bias?</w:t>
      </w:r>
    </w:p>
    <w:p>
      <w:pPr>
        <w:pStyle w:val="ListParagraph"/>
        <w:numPr>
          <w:ilvl w:val="0"/>
          <w:numId w:val="2"/>
        </w:numPr>
        <w:spacing w:after="20" w:line="276"/>
      </w:pPr>
      <w:r>
        <w:rPr>
          <w:rFonts w:ascii="Times New Roman" w:cs="Times New Roman" w:eastAsia="Times New Roman" w:hAnsi="Times New Roman"/>
          <w:sz w:val="24"/>
          <w:szCs w:val="24"/>
        </w:rPr>
        <w:t xml:space="preserve">RQ4: Mô hình dựa trên TF-IDF so với transformer bền vững đến đâu trước các thao tác đối kháng (thay ký tự, tiêm/làm loãng từ khóa, làm rối HTML)?</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RQ4: How robust are TF-IDF-based vs. transformer-based detectors against adversarial manipulations (character substitution, keyword injection/dilution, HTML obfuscation)?</w:t>
      </w:r>
    </w:p>
    <w:p>
      <w:pPr>
        <w:pStyle w:val="Heading2"/>
        <w:spacing w:after="40" w:before="160"/>
      </w:pPr>
      <w:r>
        <w:rPr>
          <w:rFonts w:ascii="Times New Roman" w:cs="Times New Roman" w:eastAsia="Times New Roman" w:hAnsi="Times New Roman"/>
          <w:b/>
          <w:bCs/>
          <w:sz w:val="24"/>
          <w:szCs w:val="24"/>
        </w:rPr>
        <w:t xml:space="preserve">1.4 Đối tượng và phạm vi</w:t>
      </w:r>
    </w:p>
    <w:p>
      <w:pPr>
        <w:spacing w:after="80"/>
      </w:pPr>
      <w:r>
        <w:rPr>
          <w:rFonts w:ascii="Times New Roman" w:cs="Times New Roman" w:eastAsia="Times New Roman" w:hAnsi="Times New Roman"/>
          <w:b/>
          <w:bCs/>
          <w:i/>
          <w:iCs/>
          <w:color w:val="1F4E5F"/>
          <w:sz w:val="24"/>
          <w:szCs w:val="24"/>
        </w:rPr>
        <w:t xml:space="preserve">1.4 Object and scope</w:t>
      </w:r>
    </w:p>
    <w:p>
      <w:pPr>
        <w:pStyle w:val="ListParagraph"/>
        <w:numPr>
          <w:ilvl w:val="0"/>
          <w:numId w:val="2"/>
        </w:numPr>
        <w:spacing w:after="20" w:line="276"/>
      </w:pPr>
      <w:r>
        <w:rPr>
          <w:rFonts w:ascii="Times New Roman" w:cs="Times New Roman" w:eastAsia="Times New Roman" w:hAnsi="Times New Roman"/>
          <w:sz w:val="24"/>
          <w:szCs w:val="24"/>
        </w:rPr>
        <w:t xml:space="preserve">Dữ liệu: corpus đa nguồn ~50.000–80.000 email (gộp CEAS ~32.699 mẫu với các nguồn bổ sung), cân bằng phishing/legitimate, chia tách kiểm soát rò rỉ theo domain người gửi.</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Data: a multi-source corpus of ~50,000–80,000 emails (CEAS ~32,699 plus additional sources), balanced phishing/legitimate, split with sender-domain leakage control.</w:t>
      </w:r>
    </w:p>
    <w:p>
      <w:pPr>
        <w:pStyle w:val="ListParagraph"/>
        <w:numPr>
          <w:ilvl w:val="0"/>
          <w:numId w:val="2"/>
        </w:numPr>
        <w:spacing w:after="20" w:line="276"/>
      </w:pPr>
      <w:r>
        <w:rPr>
          <w:rFonts w:ascii="Times New Roman" w:cs="Times New Roman" w:eastAsia="Times New Roman" w:hAnsi="Times New Roman"/>
          <w:sz w:val="24"/>
          <w:szCs w:val="24"/>
        </w:rPr>
        <w:t xml:space="preserve">Mô hình: 5 ML cổ điển (LR, NB, DT, RF, Linear SVM) trên TF-IDF + 3 transformer (BERT-base, DistilBERT, RoBERTa).</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Models: 5 classical ML on TF-IDF (LR, NB, DT, RF, Linear SVM) + 3 transformers (BERT-base, DistilBERT, RoBERTa).</w:t>
      </w:r>
    </w:p>
    <w:p>
      <w:pPr>
        <w:pStyle w:val="ListParagraph"/>
        <w:numPr>
          <w:ilvl w:val="0"/>
          <w:numId w:val="2"/>
        </w:numPr>
        <w:spacing w:after="20" w:line="276"/>
      </w:pPr>
      <w:r>
        <w:rPr>
          <w:rFonts w:ascii="Times New Roman" w:cs="Times New Roman" w:eastAsia="Times New Roman" w:hAnsi="Times New Roman"/>
          <w:sz w:val="24"/>
          <w:szCs w:val="24"/>
        </w:rPr>
        <w:t xml:space="preserve">Phạm vi: phát hiện phishing dựa trên nội dung văn bản email (tiếng Anh); diễn giải, bias audit và đối kháng ở mức từ vựng/đặc trưng; không bao gồm phân tích header/đồ thị mạng.</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Scope: content-based phishing detection on English email text; explanation, bias audit, and adversarial analysis at the lexical/feature level; excludes header forensics and network-graph analysis.</w:t>
      </w:r>
    </w:p>
    <w:p>
      <w:pPr>
        <w:pStyle w:val="Heading2"/>
        <w:spacing w:after="40" w:before="160"/>
      </w:pPr>
      <w:r>
        <w:rPr>
          <w:rFonts w:ascii="Times New Roman" w:cs="Times New Roman" w:eastAsia="Times New Roman" w:hAnsi="Times New Roman"/>
          <w:b/>
          <w:bCs/>
          <w:sz w:val="24"/>
          <w:szCs w:val="24"/>
        </w:rPr>
        <w:t xml:space="preserve">1.5 Phương pháp nghiên cứu</w:t>
      </w:r>
    </w:p>
    <w:p>
      <w:pPr>
        <w:spacing w:after="80"/>
      </w:pPr>
      <w:r>
        <w:rPr>
          <w:rFonts w:ascii="Times New Roman" w:cs="Times New Roman" w:eastAsia="Times New Roman" w:hAnsi="Times New Roman"/>
          <w:b/>
          <w:bCs/>
          <w:i/>
          <w:iCs/>
          <w:color w:val="1F4E5F"/>
          <w:sz w:val="24"/>
          <w:szCs w:val="24"/>
        </w:rPr>
        <w:t xml:space="preserve">1.5 Methodology</w:t>
      </w:r>
    </w:p>
    <w:p>
      <w:pPr>
        <w:pStyle w:val="ListParagraph"/>
        <w:numPr>
          <w:ilvl w:val="0"/>
          <w:numId w:val="2"/>
        </w:numPr>
        <w:spacing w:after="20" w:line="276"/>
      </w:pPr>
      <w:r>
        <w:rPr>
          <w:rFonts w:ascii="Times New Roman" w:cs="Times New Roman" w:eastAsia="Times New Roman" w:hAnsi="Times New Roman"/>
          <w:sz w:val="24"/>
          <w:szCs w:val="24"/>
        </w:rPr>
        <w:t xml:space="preserve">Thu thập và hợp nhất nhiều bộ dữ liệu công khai → chuẩn hóa schema → khử trùng lặp → kiểm soát rò rỉ (GroupShuffleSplit theo domain).</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Collect and merge multiple public datasets → normalize schema → deduplicate → control leakage (sender-domain GroupShuffleSplit).</w:t>
      </w:r>
    </w:p>
    <w:p>
      <w:pPr>
        <w:pStyle w:val="ListParagraph"/>
        <w:numPr>
          <w:ilvl w:val="0"/>
          <w:numId w:val="2"/>
        </w:numPr>
        <w:spacing w:after="20" w:line="276"/>
      </w:pPr>
      <w:r>
        <w:rPr>
          <w:rFonts w:ascii="Times New Roman" w:cs="Times New Roman" w:eastAsia="Times New Roman" w:hAnsi="Times New Roman"/>
          <w:sz w:val="24"/>
          <w:szCs w:val="24"/>
        </w:rPr>
        <w:t xml:space="preserve">Tiền xử lý văn bản và trích đặc trưng TF-IDF (1–2 gram, max_features=20.000, sublinear_tf, min_df=2) cho nhánh ML; tokenization riêng cho transformer.</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Text preprocessing and TF-IDF extraction (1–2 gram, max_features=20,000, sublinear_tf, min_df=2) for the ML branch; dedicated tokenization for transformers.</w:t>
      </w:r>
    </w:p>
    <w:p>
      <w:pPr>
        <w:pStyle w:val="ListParagraph"/>
        <w:numPr>
          <w:ilvl w:val="0"/>
          <w:numId w:val="2"/>
        </w:numPr>
        <w:spacing w:after="20" w:line="276"/>
      </w:pPr>
      <w:r>
        <w:rPr>
          <w:rFonts w:ascii="Times New Roman" w:cs="Times New Roman" w:eastAsia="Times New Roman" w:hAnsi="Times New Roman"/>
          <w:sz w:val="24"/>
          <w:szCs w:val="24"/>
        </w:rPr>
        <w:t xml:space="preserve">Huấn luyện và đánh giá đa chỉ số (Accuracy, Precision, Recall, F1, AUC-ROC) với StratifiedKFold (k=3), khoảng tin cậy bootstrap 95% và kiểm định cặp McNemar's Test.</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Train and evaluate with multiple metrics (Accuracy, Precision, Recall, F1, AUC-ROC) using StratifiedKFold (k=3), 95% bootstrap confidence intervals, and pairwise McNemar's Test.</w:t>
      </w:r>
    </w:p>
    <w:p>
      <w:pPr>
        <w:pStyle w:val="ListParagraph"/>
        <w:numPr>
          <w:ilvl w:val="0"/>
          <w:numId w:val="2"/>
        </w:numPr>
        <w:spacing w:after="20" w:line="276"/>
      </w:pPr>
      <w:r>
        <w:rPr>
          <w:rFonts w:ascii="Times New Roman" w:cs="Times New Roman" w:eastAsia="Times New Roman" w:hAnsi="Times New Roman"/>
          <w:sz w:val="24"/>
          <w:szCs w:val="24"/>
        </w:rPr>
        <w:t xml:space="preserve">Áp dụng SHAP (LinearExplainer/TreeExplainer/KernelExplainer phù hợp) cho diễn giải toàn cục và LIME cho diễn giải cục bộ; định lượng nhất quán bằng Pearson, Spearman, Jaccard.</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Apply SHAP (appropriate explainer) for global attribution and LIME for local explanation; quantify consistency via Pearson, Spearman, Jaccard.</w:t>
      </w:r>
    </w:p>
    <w:p>
      <w:pPr>
        <w:pStyle w:val="ListParagraph"/>
        <w:numPr>
          <w:ilvl w:val="0"/>
          <w:numId w:val="2"/>
        </w:numPr>
        <w:spacing w:after="20" w:line="276"/>
      </w:pPr>
      <w:r>
        <w:rPr>
          <w:rFonts w:ascii="Times New Roman" w:cs="Times New Roman" w:eastAsia="Times New Roman" w:hAnsi="Times New Roman"/>
          <w:sz w:val="24"/>
          <w:szCs w:val="24"/>
        </w:rPr>
        <w:t xml:space="preserve">Thực nghiệm đối kháng (character substitution, keyword injection/dilution, obfuscated HTML) ở các mức nhiễu và đo sụt giảm F1; bias audit phân loại đặc trưng 'thực' vs. 'artifact'.</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Adversarial experiments (character substitution, keyword injection/dilution, obfuscated HTML) at multiple noise levels measuring F1 drop; bias audit classifying features as 'genuine' vs. 'artifact'.</w:t>
      </w:r>
    </w:p>
    <w:p>
      <w:pPr>
        <w:pStyle w:val="Heading2"/>
        <w:spacing w:after="40" w:before="160"/>
      </w:pPr>
      <w:r>
        <w:rPr>
          <w:rFonts w:ascii="Times New Roman" w:cs="Times New Roman" w:eastAsia="Times New Roman" w:hAnsi="Times New Roman"/>
          <w:b/>
          <w:bCs/>
          <w:sz w:val="24"/>
          <w:szCs w:val="24"/>
        </w:rPr>
        <w:t xml:space="preserve">1.6 Cấu trúc khóa luận</w:t>
      </w:r>
    </w:p>
    <w:p>
      <w:pPr>
        <w:spacing w:after="80"/>
      </w:pPr>
      <w:r>
        <w:rPr>
          <w:rFonts w:ascii="Times New Roman" w:cs="Times New Roman" w:eastAsia="Times New Roman" w:hAnsi="Times New Roman"/>
          <w:b/>
          <w:bCs/>
          <w:i/>
          <w:iCs/>
          <w:color w:val="1F4E5F"/>
          <w:sz w:val="24"/>
          <w:szCs w:val="24"/>
        </w:rPr>
        <w:t xml:space="preserve">1.6 Thesis structure</w:t>
      </w:r>
    </w:p>
    <w:p>
      <w:pPr>
        <w:pStyle w:val="ListParagraph"/>
        <w:numPr>
          <w:ilvl w:val="0"/>
          <w:numId w:val="2"/>
        </w:numPr>
        <w:spacing w:after="20" w:line="276"/>
      </w:pPr>
      <w:r>
        <w:rPr>
          <w:rFonts w:ascii="Times New Roman" w:cs="Times New Roman" w:eastAsia="Times New Roman" w:hAnsi="Times New Roman"/>
          <w:sz w:val="24"/>
          <w:szCs w:val="24"/>
        </w:rPr>
        <w:t xml:space="preserve">Gồm 5 chương: Giới thiệu; Cơ sở lý thuyết &amp; nghiên cứu liên quan; Thiết kế hệ thống &amp; triển khai; Kết quả &amp; đánh giá; Kết luận &amp; hướng phát triển.</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Five chapters: Introduction; Theoretical background &amp; related work; System design &amp; implementation; Results &amp; evaluation; Conclusion &amp; future work.</w:t>
      </w:r>
    </w:p>
    <w:p>
      <w:r>
        <w:br w:type="page"/>
      </w:r>
    </w:p>
    <w:p>
      <w:pPr>
        <w:pStyle w:val="Heading1"/>
        <w:spacing w:after="60" w:before="240"/>
      </w:pPr>
      <w:r>
        <w:rPr>
          <w:rFonts w:ascii="Times New Roman" w:cs="Times New Roman" w:eastAsia="Times New Roman" w:hAnsi="Times New Roman"/>
          <w:b/>
          <w:bCs/>
          <w:sz w:val="26"/>
          <w:szCs w:val="26"/>
        </w:rPr>
        <w:t xml:space="preserve">CHƯƠNG 2. CƠ SỞ LÝ THUYẾT VÀ NGHIÊN CỨU LIÊN QUAN</w:t>
      </w:r>
    </w:p>
    <w:p>
      <w:pPr>
        <w:spacing w:after="120"/>
      </w:pPr>
      <w:r>
        <w:rPr>
          <w:rFonts w:ascii="Times New Roman" w:cs="Times New Roman" w:eastAsia="Times New Roman" w:hAnsi="Times New Roman"/>
          <w:b/>
          <w:bCs/>
          <w:i/>
          <w:iCs/>
          <w:color w:val="1F4E5F"/>
          <w:sz w:val="26"/>
          <w:szCs w:val="26"/>
        </w:rPr>
        <w:t xml:space="preserve">CHAPTER 2. THEORETICAL BACKGROUND &amp; RELATED WORK</w:t>
      </w:r>
    </w:p>
    <w:p>
      <w:pPr>
        <w:pStyle w:val="Heading2"/>
        <w:spacing w:after="40" w:before="160"/>
      </w:pPr>
      <w:r>
        <w:rPr>
          <w:rFonts w:ascii="Times New Roman" w:cs="Times New Roman" w:eastAsia="Times New Roman" w:hAnsi="Times New Roman"/>
          <w:b/>
          <w:bCs/>
          <w:sz w:val="24"/>
          <w:szCs w:val="24"/>
        </w:rPr>
        <w:t xml:space="preserve">2.1 Phát hiện email lừa đảo: từ luật heuristic đến học sâu</w:t>
      </w:r>
    </w:p>
    <w:p>
      <w:pPr>
        <w:spacing w:after="80"/>
      </w:pPr>
      <w:r>
        <w:rPr>
          <w:rFonts w:ascii="Times New Roman" w:cs="Times New Roman" w:eastAsia="Times New Roman" w:hAnsi="Times New Roman"/>
          <w:b/>
          <w:bCs/>
          <w:i/>
          <w:iCs/>
          <w:color w:val="1F4E5F"/>
          <w:sz w:val="24"/>
          <w:szCs w:val="24"/>
        </w:rPr>
        <w:t xml:space="preserve">2.1 Phishing email detection: from heuristics to deep learning</w:t>
      </w:r>
    </w:p>
    <w:p>
      <w:pPr>
        <w:spacing w:after="40" w:line="276"/>
      </w:pPr>
      <w:r>
        <w:rPr>
          <w:rFonts w:ascii="Times New Roman" w:cs="Times New Roman" w:eastAsia="Times New Roman" w:hAnsi="Times New Roman"/>
          <w:sz w:val="24"/>
          <w:szCs w:val="24"/>
        </w:rPr>
        <w:t xml:space="preserve">Tổng quan tiến trình: lọc dựa trên luật/blocklist → đặc trưng cấu trúc + Random Forest (PILFER) → so sánh đa mô hình ML → biểu diễn ngữ cảnh BERT.</w:t>
      </w:r>
    </w:p>
    <w:p>
      <w:pPr>
        <w:spacing w:after="120" w:line="276"/>
      </w:pPr>
      <w:r>
        <w:rPr>
          <w:rFonts w:ascii="Times New Roman" w:cs="Times New Roman" w:eastAsia="Times New Roman" w:hAnsi="Times New Roman"/>
          <w:i/>
          <w:iCs/>
          <w:color w:val="404040"/>
          <w:sz w:val="24"/>
          <w:szCs w:val="24"/>
        </w:rPr>
        <w:t xml:space="preserve">Overview of the trajectory: rule/blocklist filtering → structural features + Random Forest (PILFER) → multi-model ML comparison → contextual BERT representations.</w:t>
      </w:r>
    </w:p>
    <w:p>
      <w:pPr>
        <w:pStyle w:val="Heading2"/>
        <w:spacing w:after="40" w:before="160"/>
      </w:pPr>
      <w:r>
        <w:rPr>
          <w:rFonts w:ascii="Times New Roman" w:cs="Times New Roman" w:eastAsia="Times New Roman" w:hAnsi="Times New Roman"/>
          <w:b/>
          <w:bCs/>
          <w:sz w:val="24"/>
          <w:szCs w:val="24"/>
        </w:rPr>
        <w:t xml:space="preserve">2.2 Biểu diễn đặc trưng: TF-IDF, word embeddings và transformer ngữ cảnh</w:t>
      </w:r>
    </w:p>
    <w:p>
      <w:pPr>
        <w:spacing w:after="80"/>
      </w:pPr>
      <w:r>
        <w:rPr>
          <w:rFonts w:ascii="Times New Roman" w:cs="Times New Roman" w:eastAsia="Times New Roman" w:hAnsi="Times New Roman"/>
          <w:b/>
          <w:bCs/>
          <w:i/>
          <w:iCs/>
          <w:color w:val="1F4E5F"/>
          <w:sz w:val="24"/>
          <w:szCs w:val="24"/>
        </w:rPr>
        <w:t xml:space="preserve">2.2 Feature representation: TF-IDF, word embeddings, and contextual transformers</w:t>
      </w:r>
    </w:p>
    <w:p>
      <w:pPr>
        <w:spacing w:after="40" w:line="276"/>
      </w:pPr>
      <w:r>
        <w:rPr>
          <w:rFonts w:ascii="Times New Roman" w:cs="Times New Roman" w:eastAsia="Times New Roman" w:hAnsi="Times New Roman"/>
          <w:sz w:val="24"/>
          <w:szCs w:val="24"/>
        </w:rPr>
        <w:t xml:space="preserve">So sánh ưu/nhược: TF-IDF (đơn giản, khả diễn giải nhưng bỏ qua ngữ nghĩa &amp; thứ tự) vs. Word2Vec vs. transformer (BERT) nắm bắt ngữ cảnh.</w:t>
      </w:r>
    </w:p>
    <w:p>
      <w:pPr>
        <w:spacing w:after="120" w:line="276"/>
      </w:pPr>
      <w:r>
        <w:rPr>
          <w:rFonts w:ascii="Times New Roman" w:cs="Times New Roman" w:eastAsia="Times New Roman" w:hAnsi="Times New Roman"/>
          <w:i/>
          <w:iCs/>
          <w:color w:val="404040"/>
          <w:sz w:val="24"/>
          <w:szCs w:val="24"/>
        </w:rPr>
        <w:t xml:space="preserve">Trade-offs: TF-IDF (simple, interpretable but ignores semantics &amp; order) vs. Word2Vec vs. transformers (BERT) that capture context.</w:t>
      </w:r>
    </w:p>
    <w:p>
      <w:pPr>
        <w:pStyle w:val="Heading2"/>
        <w:spacing w:after="40" w:before="160"/>
      </w:pPr>
      <w:r>
        <w:rPr>
          <w:rFonts w:ascii="Times New Roman" w:cs="Times New Roman" w:eastAsia="Times New Roman" w:hAnsi="Times New Roman"/>
          <w:b/>
          <w:bCs/>
          <w:sz w:val="24"/>
          <w:szCs w:val="24"/>
        </w:rPr>
        <w:t xml:space="preserve">2.3 Trí tuệ nhân tạo khả diễn giải: SHAP, LIME và diễn giải hậu kiểm</w:t>
      </w:r>
    </w:p>
    <w:p>
      <w:pPr>
        <w:spacing w:after="80"/>
      </w:pPr>
      <w:r>
        <w:rPr>
          <w:rFonts w:ascii="Times New Roman" w:cs="Times New Roman" w:eastAsia="Times New Roman" w:hAnsi="Times New Roman"/>
          <w:b/>
          <w:bCs/>
          <w:i/>
          <w:iCs/>
          <w:color w:val="1F4E5F"/>
          <w:sz w:val="24"/>
          <w:szCs w:val="24"/>
        </w:rPr>
        <w:t xml:space="preserve">2.3 Explainable AI: SHAP, LIME, and post-hoc interpretability</w:t>
      </w:r>
    </w:p>
    <w:p>
      <w:pPr>
        <w:spacing w:after="40" w:line="276"/>
      </w:pPr>
      <w:r>
        <w:rPr>
          <w:rFonts w:ascii="Times New Roman" w:cs="Times New Roman" w:eastAsia="Times New Roman" w:hAnsi="Times New Roman"/>
          <w:sz w:val="24"/>
          <w:szCs w:val="24"/>
        </w:rPr>
        <w:t xml:space="preserve">Nền tảng lý thuyết: giá trị Shapley và SHAP (quy kết toàn cục nhất quán); LIME (xấp xỉ cục bộ trung thực quanh từng dự đoán); điểm mạnh và giới hạn của mỗi phương pháp.</w:t>
      </w:r>
    </w:p>
    <w:p>
      <w:pPr>
        <w:spacing w:after="120" w:line="276"/>
      </w:pPr>
      <w:r>
        <w:rPr>
          <w:rFonts w:ascii="Times New Roman" w:cs="Times New Roman" w:eastAsia="Times New Roman" w:hAnsi="Times New Roman"/>
          <w:i/>
          <w:iCs/>
          <w:color w:val="404040"/>
          <w:sz w:val="24"/>
          <w:szCs w:val="24"/>
        </w:rPr>
        <w:t xml:space="preserve">Theoretical foundations: Shapley values and SHAP (globally consistent attribution); LIME (locally faithful approximation per prediction); strengths and limits of each.</w:t>
      </w:r>
    </w:p>
    <w:p>
      <w:pPr>
        <w:pStyle w:val="Heading2"/>
        <w:spacing w:after="40" w:before="160"/>
      </w:pPr>
      <w:r>
        <w:rPr>
          <w:rFonts w:ascii="Times New Roman" w:cs="Times New Roman" w:eastAsia="Times New Roman" w:hAnsi="Times New Roman"/>
          <w:b/>
          <w:bCs/>
          <w:sz w:val="24"/>
          <w:szCs w:val="24"/>
        </w:rPr>
        <w:t xml:space="preserve">2.4 Thiên lệch dữ liệu và tính bền vững đối kháng trong ML bảo mật</w:t>
      </w:r>
    </w:p>
    <w:p>
      <w:pPr>
        <w:spacing w:after="80"/>
      </w:pPr>
      <w:r>
        <w:rPr>
          <w:rFonts w:ascii="Times New Roman" w:cs="Times New Roman" w:eastAsia="Times New Roman" w:hAnsi="Times New Roman"/>
          <w:b/>
          <w:bCs/>
          <w:i/>
          <w:iCs/>
          <w:color w:val="1F4E5F"/>
          <w:sz w:val="24"/>
          <w:szCs w:val="24"/>
        </w:rPr>
        <w:t xml:space="preserve">2.4 Dataset bias and adversarial robustness in security ML</w:t>
      </w:r>
    </w:p>
    <w:p>
      <w:pPr>
        <w:spacing w:after="40" w:line="276"/>
      </w:pPr>
      <w:r>
        <w:rPr>
          <w:rFonts w:ascii="Times New Roman" w:cs="Times New Roman" w:eastAsia="Times New Roman" w:hAnsi="Times New Roman"/>
          <w:sz w:val="24"/>
          <w:szCs w:val="24"/>
        </w:rPr>
        <w:t xml:space="preserve">Khái niệm shortcut learning, dataset artifact, rò rỉ dữ liệu; các lớp tấn công đối kháng văn bản và ý nghĩa với hệ thống lọc email thực tế.</w:t>
      </w:r>
    </w:p>
    <w:p>
      <w:pPr>
        <w:spacing w:after="120" w:line="276"/>
      </w:pPr>
      <w:r>
        <w:rPr>
          <w:rFonts w:ascii="Times New Roman" w:cs="Times New Roman" w:eastAsia="Times New Roman" w:hAnsi="Times New Roman"/>
          <w:i/>
          <w:iCs/>
          <w:color w:val="404040"/>
          <w:sz w:val="24"/>
          <w:szCs w:val="24"/>
        </w:rPr>
        <w:t xml:space="preserve">Concepts of shortcut learning, dataset artifacts, data leakage; classes of textual adversarial attacks and implications for real email filters.</w:t>
      </w:r>
    </w:p>
    <w:p>
      <w:pPr>
        <w:pStyle w:val="Heading2"/>
        <w:spacing w:after="40" w:before="160"/>
      </w:pPr>
      <w:r>
        <w:rPr>
          <w:rFonts w:ascii="Times New Roman" w:cs="Times New Roman" w:eastAsia="Times New Roman" w:hAnsi="Times New Roman"/>
          <w:b/>
          <w:bCs/>
          <w:sz w:val="24"/>
          <w:szCs w:val="24"/>
        </w:rPr>
        <w:t xml:space="preserve">2.5 Các bộ dữ liệu và benchmark phishing hiện có</w:t>
      </w:r>
    </w:p>
    <w:p>
      <w:pPr>
        <w:spacing w:after="80"/>
      </w:pPr>
      <w:r>
        <w:rPr>
          <w:rFonts w:ascii="Times New Roman" w:cs="Times New Roman" w:eastAsia="Times New Roman" w:hAnsi="Times New Roman"/>
          <w:b/>
          <w:bCs/>
          <w:i/>
          <w:iCs/>
          <w:color w:val="1F4E5F"/>
          <w:sz w:val="24"/>
          <w:szCs w:val="24"/>
        </w:rPr>
        <w:t xml:space="preserve">2.5 Existing phishing datasets and benchmarks</w:t>
      </w:r>
    </w:p>
    <w:p>
      <w:pPr>
        <w:spacing w:after="40" w:line="276"/>
      </w:pPr>
      <w:r>
        <w:rPr>
          <w:rFonts w:ascii="Times New Roman" w:cs="Times New Roman" w:eastAsia="Times New Roman" w:hAnsi="Times New Roman"/>
          <w:sz w:val="24"/>
          <w:szCs w:val="24"/>
        </w:rPr>
        <w:t xml:space="preserve">Khảo sát CEAS, Nazario, SpamAssassin, Enron, Nigerian Fraud, TREC; đặc điểm, nhãn và hạn chế thiên lệch của từng nguồn.</w:t>
      </w:r>
    </w:p>
    <w:p>
      <w:pPr>
        <w:spacing w:after="120" w:line="276"/>
      </w:pPr>
      <w:r>
        <w:rPr>
          <w:rFonts w:ascii="Times New Roman" w:cs="Times New Roman" w:eastAsia="Times New Roman" w:hAnsi="Times New Roman"/>
          <w:i/>
          <w:iCs/>
          <w:color w:val="404040"/>
          <w:sz w:val="24"/>
          <w:szCs w:val="24"/>
        </w:rPr>
        <w:t xml:space="preserve">Survey of CEAS, Nazario, SpamAssassin, Enron, Nigerian Fraud, TREC; characteristics, labels, and bias limitations of each source.</w:t>
      </w:r>
    </w:p>
    <w:p>
      <w:pPr>
        <w:pStyle w:val="Heading2"/>
        <w:spacing w:after="40" w:before="160"/>
      </w:pPr>
      <w:r>
        <w:rPr>
          <w:rFonts w:ascii="Times New Roman" w:cs="Times New Roman" w:eastAsia="Times New Roman" w:hAnsi="Times New Roman"/>
          <w:b/>
          <w:bCs/>
          <w:sz w:val="24"/>
          <w:szCs w:val="24"/>
        </w:rPr>
        <w:t xml:space="preserve">2.6 Khoảng trống nghiên cứu</w:t>
      </w:r>
    </w:p>
    <w:p>
      <w:pPr>
        <w:spacing w:after="80"/>
      </w:pPr>
      <w:r>
        <w:rPr>
          <w:rFonts w:ascii="Times New Roman" w:cs="Times New Roman" w:eastAsia="Times New Roman" w:hAnsi="Times New Roman"/>
          <w:b/>
          <w:bCs/>
          <w:i/>
          <w:iCs/>
          <w:color w:val="1F4E5F"/>
          <w:sz w:val="24"/>
          <w:szCs w:val="24"/>
        </w:rPr>
        <w:t xml:space="preserve">2.6 Research gap</w:t>
      </w:r>
    </w:p>
    <w:p>
      <w:pPr>
        <w:spacing w:after="40" w:line="276"/>
      </w:pPr>
      <w:r>
        <w:rPr>
          <w:rFonts w:ascii="Times New Roman" w:cs="Times New Roman" w:eastAsia="Times New Roman" w:hAnsi="Times New Roman"/>
          <w:sz w:val="24"/>
          <w:szCs w:val="24"/>
        </w:rPr>
        <w:t xml:space="preserve">Chưa có nghiên cứu kết hợp: corpus đa nguồn + so sánh ML cổ điển và transformer + diễn giải hai cấp độ có định lượng nhất quán + bias audit + đánh giá đối kháng thực nghiệm trong một khung thống nhất.</w:t>
      </w:r>
    </w:p>
    <w:p>
      <w:pPr>
        <w:spacing w:after="120" w:line="276"/>
      </w:pPr>
      <w:r>
        <w:rPr>
          <w:rFonts w:ascii="Times New Roman" w:cs="Times New Roman" w:eastAsia="Times New Roman" w:hAnsi="Times New Roman"/>
          <w:i/>
          <w:iCs/>
          <w:color w:val="404040"/>
          <w:sz w:val="24"/>
          <w:szCs w:val="24"/>
        </w:rPr>
        <w:t xml:space="preserve">No prior work combines: a multi-source corpus + classical-vs-transformer comparison + dual-level explanation with quantified consistency + bias audit + empirical adversarial evaluation in one unified framework.</w:t>
      </w:r>
    </w:p>
    <w:p>
      <w:r>
        <w:br w:type="page"/>
      </w:r>
    </w:p>
    <w:p>
      <w:pPr>
        <w:pStyle w:val="Heading1"/>
        <w:spacing w:after="60" w:before="240"/>
      </w:pPr>
      <w:r>
        <w:rPr>
          <w:rFonts w:ascii="Times New Roman" w:cs="Times New Roman" w:eastAsia="Times New Roman" w:hAnsi="Times New Roman"/>
          <w:b/>
          <w:bCs/>
          <w:sz w:val="26"/>
          <w:szCs w:val="26"/>
        </w:rPr>
        <w:t xml:space="preserve">CHƯƠNG 3. THIẾT KẾ HỆ THỐNG VÀ TRIỂN KHAI</w:t>
      </w:r>
    </w:p>
    <w:p>
      <w:pPr>
        <w:spacing w:after="120"/>
      </w:pPr>
      <w:r>
        <w:rPr>
          <w:rFonts w:ascii="Times New Roman" w:cs="Times New Roman" w:eastAsia="Times New Roman" w:hAnsi="Times New Roman"/>
          <w:b/>
          <w:bCs/>
          <w:i/>
          <w:iCs/>
          <w:color w:val="1F4E5F"/>
          <w:sz w:val="26"/>
          <w:szCs w:val="26"/>
        </w:rPr>
        <w:t xml:space="preserve">CHAPTER 3. SYSTEM DESIGN &amp; IMPLEMENTATION</w:t>
      </w:r>
    </w:p>
    <w:p>
      <w:pPr>
        <w:pStyle w:val="Heading2"/>
        <w:spacing w:after="40" w:before="160"/>
      </w:pPr>
      <w:r>
        <w:rPr>
          <w:rFonts w:ascii="Times New Roman" w:cs="Times New Roman" w:eastAsia="Times New Roman" w:hAnsi="Times New Roman"/>
          <w:b/>
          <w:bCs/>
          <w:sz w:val="24"/>
          <w:szCs w:val="24"/>
        </w:rPr>
        <w:t xml:space="preserve">3.1 Xây dựng bộ dữ liệu đa nguồn</w:t>
      </w:r>
    </w:p>
    <w:p>
      <w:pPr>
        <w:spacing w:after="80"/>
      </w:pPr>
      <w:r>
        <w:rPr>
          <w:rFonts w:ascii="Times New Roman" w:cs="Times New Roman" w:eastAsia="Times New Roman" w:hAnsi="Times New Roman"/>
          <w:b/>
          <w:bCs/>
          <w:i/>
          <w:iCs/>
          <w:color w:val="1F4E5F"/>
          <w:sz w:val="24"/>
          <w:szCs w:val="24"/>
        </w:rPr>
        <w:t xml:space="preserve">3.1 Multi-source dataset construction</w:t>
      </w:r>
    </w:p>
    <w:p>
      <w:pPr>
        <w:pStyle w:val="ListParagraph"/>
        <w:numPr>
          <w:ilvl w:val="0"/>
          <w:numId w:val="2"/>
        </w:numPr>
        <w:spacing w:after="20" w:line="276"/>
      </w:pPr>
      <w:r>
        <w:rPr>
          <w:rFonts w:ascii="Times New Roman" w:cs="Times New Roman" w:eastAsia="Times New Roman" w:hAnsi="Times New Roman"/>
          <w:sz w:val="24"/>
          <w:szCs w:val="24"/>
        </w:rPr>
        <w:t xml:space="preserve">Phase 1 — Thu thập: tải và mô tả thống kê từng nguồn (kích thước, tỷ lệ nhãn, trường dữ liệu).</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Phase 1 — Collect: download and statistically describe each source (size, label ratio, fields).</w:t>
      </w:r>
    </w:p>
    <w:p>
      <w:pPr>
        <w:pStyle w:val="ListParagraph"/>
        <w:numPr>
          <w:ilvl w:val="0"/>
          <w:numId w:val="2"/>
        </w:numPr>
        <w:spacing w:after="20" w:line="276"/>
      </w:pPr>
      <w:r>
        <w:rPr>
          <w:rFonts w:ascii="Times New Roman" w:cs="Times New Roman" w:eastAsia="Times New Roman" w:hAnsi="Times New Roman"/>
          <w:sz w:val="24"/>
          <w:szCs w:val="24"/>
        </w:rPr>
        <w:t xml:space="preserve">Phase 2 — Hợp nhất &amp; làm sạch: chuẩn hóa schema chung, khử trùng lặp gần đúng, gắn nhãn nguồn để phục vụ bias audit.</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Phase 2 — Merge &amp; clean: unify schema, near-duplicate removal, tag source provenance for the bias audit.</w:t>
      </w:r>
    </w:p>
    <w:p>
      <w:pPr>
        <w:pStyle w:val="ListParagraph"/>
        <w:numPr>
          <w:ilvl w:val="0"/>
          <w:numId w:val="2"/>
        </w:numPr>
        <w:spacing w:after="20" w:line="276"/>
      </w:pPr>
      <w:r>
        <w:rPr>
          <w:rFonts w:ascii="Times New Roman" w:cs="Times New Roman" w:eastAsia="Times New Roman" w:hAnsi="Times New Roman"/>
          <w:sz w:val="24"/>
          <w:szCs w:val="24"/>
        </w:rPr>
        <w:t xml:space="preserve">Phase 3 — Chia tập: GroupShuffleSplit theo domain người gửi (80/20) để giảm rò rỉ; giữ phân bố nhãn cân bằng.</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Phase 3 — Split: sender-domain GroupShuffleSplit (80/20) to reduce leakage; keep balanced label distribution.</w:t>
      </w:r>
    </w:p>
    <w:p>
      <w:pPr>
        <w:pStyle w:val="Heading2"/>
        <w:spacing w:after="40" w:before="160"/>
      </w:pPr>
      <w:r>
        <w:rPr>
          <w:rFonts w:ascii="Times New Roman" w:cs="Times New Roman" w:eastAsia="Times New Roman" w:hAnsi="Times New Roman"/>
          <w:b/>
          <w:bCs/>
          <w:sz w:val="24"/>
          <w:szCs w:val="24"/>
        </w:rPr>
        <w:t xml:space="preserve">3.2 Tiền xử lý và trích đặc trưng</w:t>
      </w:r>
    </w:p>
    <w:p>
      <w:pPr>
        <w:spacing w:after="80"/>
      </w:pPr>
      <w:r>
        <w:rPr>
          <w:rFonts w:ascii="Times New Roman" w:cs="Times New Roman" w:eastAsia="Times New Roman" w:hAnsi="Times New Roman"/>
          <w:b/>
          <w:bCs/>
          <w:i/>
          <w:iCs/>
          <w:color w:val="1F4E5F"/>
          <w:sz w:val="24"/>
          <w:szCs w:val="24"/>
        </w:rPr>
        <w:t xml:space="preserve">3.2 Text preprocessing and feature extraction</w:t>
      </w:r>
    </w:p>
    <w:p>
      <w:pPr>
        <w:spacing w:after="40" w:line="276"/>
      </w:pPr>
      <w:r>
        <w:rPr>
          <w:rFonts w:ascii="Times New Roman" w:cs="Times New Roman" w:eastAsia="Times New Roman" w:hAnsi="Times New Roman"/>
          <w:sz w:val="24"/>
          <w:szCs w:val="24"/>
        </w:rPr>
        <w:t xml:space="preserve">Gộp subject + body → lowercase, gỡ HTML, thay URL→urltoken / email→emailtoken, chuẩn hóa khoảng trắng, stop-word tùy biến; TF-IDF (1–2 gram, max_features=20k) cho ML, tokenizer chuyên dụng cho transformer.</w:t>
      </w:r>
    </w:p>
    <w:p>
      <w:pPr>
        <w:spacing w:after="120" w:line="276"/>
      </w:pPr>
      <w:r>
        <w:rPr>
          <w:rFonts w:ascii="Times New Roman" w:cs="Times New Roman" w:eastAsia="Times New Roman" w:hAnsi="Times New Roman"/>
          <w:i/>
          <w:iCs/>
          <w:color w:val="404040"/>
          <w:sz w:val="24"/>
          <w:szCs w:val="24"/>
        </w:rPr>
        <w:t xml:space="preserve">Concatenate subject + body → lowercase, strip HTML, replace URL→urltoken / email→emailtoken, normalize whitespace, custom stop-words; TF-IDF (1–2 gram, max_features=20k) for ML, dedicated tokenizers for transformers.</w:t>
      </w:r>
    </w:p>
    <w:p>
      <w:pPr>
        <w:pStyle w:val="Heading2"/>
        <w:spacing w:after="40" w:before="160"/>
      </w:pPr>
      <w:r>
        <w:rPr>
          <w:rFonts w:ascii="Times New Roman" w:cs="Times New Roman" w:eastAsia="Times New Roman" w:hAnsi="Times New Roman"/>
          <w:b/>
          <w:bCs/>
          <w:sz w:val="24"/>
          <w:szCs w:val="24"/>
        </w:rPr>
        <w:t xml:space="preserve">3.3 Kiến trúc mô hình và huấn luyện</w:t>
      </w:r>
    </w:p>
    <w:p>
      <w:pPr>
        <w:spacing w:after="80"/>
      </w:pPr>
      <w:r>
        <w:rPr>
          <w:rFonts w:ascii="Times New Roman" w:cs="Times New Roman" w:eastAsia="Times New Roman" w:hAnsi="Times New Roman"/>
          <w:b/>
          <w:bCs/>
          <w:i/>
          <w:iCs/>
          <w:color w:val="1F4E5F"/>
          <w:sz w:val="24"/>
          <w:szCs w:val="24"/>
        </w:rPr>
        <w:t xml:space="preserve">3.3 Model architecture and training</w:t>
      </w:r>
    </w:p>
    <w:p>
      <w:pPr>
        <w:pStyle w:val="ListParagraph"/>
        <w:numPr>
          <w:ilvl w:val="0"/>
          <w:numId w:val="2"/>
        </w:numPr>
        <w:spacing w:after="20" w:line="276"/>
      </w:pPr>
      <w:r>
        <w:rPr>
          <w:rFonts w:ascii="Times New Roman" w:cs="Times New Roman" w:eastAsia="Times New Roman" w:hAnsi="Times New Roman"/>
          <w:sz w:val="24"/>
          <w:szCs w:val="24"/>
        </w:rPr>
        <w:t xml:space="preserve">Nhánh ML cổ điển: 5 mô hình trong scikit-learn Pipeline thống nhất; Linear SVM hiệu chỉnh xác suất.</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Classical ML branch: 5 models in a unified scikit-learn Pipeline; probability-calibrated Linear SVM.</w:t>
      </w:r>
    </w:p>
    <w:p>
      <w:pPr>
        <w:pStyle w:val="ListParagraph"/>
        <w:numPr>
          <w:ilvl w:val="0"/>
          <w:numId w:val="2"/>
        </w:numPr>
        <w:spacing w:after="20" w:line="276"/>
      </w:pPr>
      <w:r>
        <w:rPr>
          <w:rFonts w:ascii="Times New Roman" w:cs="Times New Roman" w:eastAsia="Times New Roman" w:hAnsi="Times New Roman"/>
          <w:sz w:val="24"/>
          <w:szCs w:val="24"/>
        </w:rPr>
        <w:t xml:space="preserve">Nhánh transformer: fine-tune BERT-base/DistilBERT/RoBERTa với classification head; AdamW, early stopping, max length 256–512.</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Transformer branch: fine-tune BERT-base/DistilBERT/RoBERTa with a classification head; AdamW, early stopping, max length 256–512.</w:t>
      </w:r>
    </w:p>
    <w:p>
      <w:pPr>
        <w:pStyle w:val="Heading2"/>
        <w:spacing w:after="40" w:before="160"/>
      </w:pPr>
      <w:r>
        <w:rPr>
          <w:rFonts w:ascii="Times New Roman" w:cs="Times New Roman" w:eastAsia="Times New Roman" w:hAnsi="Times New Roman"/>
          <w:b/>
          <w:bCs/>
          <w:sz w:val="24"/>
          <w:szCs w:val="24"/>
        </w:rPr>
        <w:t xml:space="preserve">3.4 Khung diễn giải hai cấp độ (SHAP + LIME)</w:t>
      </w:r>
    </w:p>
    <w:p>
      <w:pPr>
        <w:spacing w:after="80"/>
      </w:pPr>
      <w:r>
        <w:rPr>
          <w:rFonts w:ascii="Times New Roman" w:cs="Times New Roman" w:eastAsia="Times New Roman" w:hAnsi="Times New Roman"/>
          <w:b/>
          <w:bCs/>
          <w:i/>
          <w:iCs/>
          <w:color w:val="1F4E5F"/>
          <w:sz w:val="24"/>
          <w:szCs w:val="24"/>
        </w:rPr>
        <w:t xml:space="preserve">3.4 Dual-level explainability framework (SHAP + LIME)</w:t>
      </w:r>
    </w:p>
    <w:p>
      <w:pPr>
        <w:spacing w:after="40" w:line="276"/>
      </w:pPr>
      <w:r>
        <w:rPr>
          <w:rFonts w:ascii="Times New Roman" w:cs="Times New Roman" w:eastAsia="Times New Roman" w:hAnsi="Times New Roman"/>
          <w:sz w:val="24"/>
          <w:szCs w:val="24"/>
        </w:rPr>
        <w:t xml:space="preserve">SHAP cho quy kết toàn cục trên tập nền; LIME cho từng email dự đoán đúng; tính top đặc trưng, phân loại theo taxonomy, rồi đo nhất quán SHAP–LIME (Pearson, Spearman, Jaccard, đặc trưng giao nhau).</w:t>
      </w:r>
    </w:p>
    <w:p>
      <w:pPr>
        <w:spacing w:after="120" w:line="276"/>
      </w:pPr>
      <w:r>
        <w:rPr>
          <w:rFonts w:ascii="Times New Roman" w:cs="Times New Roman" w:eastAsia="Times New Roman" w:hAnsi="Times New Roman"/>
          <w:i/>
          <w:iCs/>
          <w:color w:val="404040"/>
          <w:sz w:val="24"/>
          <w:szCs w:val="24"/>
        </w:rPr>
        <w:t xml:space="preserve">SHAP for global attribution over a background set; LIME per correctly-predicted email; compute top features, classify by taxonomy, then measure SHAP–LIME consistency (Pearson, Spearman, Jaccard, overlapping features).</w:t>
      </w:r>
    </w:p>
    <w:p>
      <w:pPr>
        <w:pStyle w:val="Heading2"/>
        <w:spacing w:after="40" w:before="160"/>
      </w:pPr>
      <w:r>
        <w:rPr>
          <w:rFonts w:ascii="Times New Roman" w:cs="Times New Roman" w:eastAsia="Times New Roman" w:hAnsi="Times New Roman"/>
          <w:b/>
          <w:bCs/>
          <w:sz w:val="24"/>
          <w:szCs w:val="24"/>
        </w:rPr>
        <w:t xml:space="preserve">3.5 Phương pháp bias audit và tấn công đối kháng</w:t>
      </w:r>
    </w:p>
    <w:p>
      <w:pPr>
        <w:spacing w:after="80"/>
      </w:pPr>
      <w:r>
        <w:rPr>
          <w:rFonts w:ascii="Times New Roman" w:cs="Times New Roman" w:eastAsia="Times New Roman" w:hAnsi="Times New Roman"/>
          <w:b/>
          <w:bCs/>
          <w:i/>
          <w:iCs/>
          <w:color w:val="1F4E5F"/>
          <w:sz w:val="24"/>
          <w:szCs w:val="24"/>
        </w:rPr>
        <w:t xml:space="preserve">3.5 Bias-audit and adversarial methodology</w:t>
      </w:r>
    </w:p>
    <w:p>
      <w:pPr>
        <w:pStyle w:val="ListParagraph"/>
        <w:numPr>
          <w:ilvl w:val="0"/>
          <w:numId w:val="2"/>
        </w:numPr>
        <w:spacing w:after="20" w:line="276"/>
      </w:pPr>
      <w:r>
        <w:rPr>
          <w:rFonts w:ascii="Times New Roman" w:cs="Times New Roman" w:eastAsia="Times New Roman" w:hAnsi="Times New Roman"/>
          <w:sz w:val="24"/>
          <w:szCs w:val="24"/>
        </w:rPr>
        <w:t xml:space="preserve">Bias audit: phân loại top-20 đặc trưng thành 'dấu hiệu phishing thực' / 'artifact theo dataset' / 'mơ hồ'; so sánh tỷ lệ artifact giữa cấu hình đơn nguồn và đa nguồn.</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Bias audit: classify the top-20 features as 'genuine phishing' / 'dataset artifact' / 'ambiguous'; compare artifact ratio between single-source and multi-source settings.</w:t>
      </w:r>
    </w:p>
    <w:p>
      <w:pPr>
        <w:pStyle w:val="ListParagraph"/>
        <w:numPr>
          <w:ilvl w:val="0"/>
          <w:numId w:val="2"/>
        </w:numPr>
        <w:spacing w:after="20" w:line="276"/>
      </w:pPr>
      <w:r>
        <w:rPr>
          <w:rFonts w:ascii="Times New Roman" w:cs="Times New Roman" w:eastAsia="Times New Roman" w:hAnsi="Times New Roman"/>
          <w:sz w:val="24"/>
          <w:szCs w:val="24"/>
        </w:rPr>
        <w:t xml:space="preserve">Đối kháng: (i) thay ký tự ('verify'→'v3rify'), (ii) tiêm/làm loãng từ khóa, (iii) làm rối HTML; chạy ở các mức và đo sụt F1 cho cả hai nhánh.</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Adversarial: (i) character substitution ('verify'→'v3rify'), (ii) keyword injection/dilution, (iii) HTML obfuscation; run at multiple levels and measure F1 drop for both branches.</w:t>
      </w:r>
    </w:p>
    <w:p>
      <w:r>
        <w:br w:type="page"/>
      </w:r>
    </w:p>
    <w:p>
      <w:pPr>
        <w:pStyle w:val="Heading1"/>
        <w:spacing w:after="60" w:before="240"/>
      </w:pPr>
      <w:r>
        <w:rPr>
          <w:rFonts w:ascii="Times New Roman" w:cs="Times New Roman" w:eastAsia="Times New Roman" w:hAnsi="Times New Roman"/>
          <w:b/>
          <w:bCs/>
          <w:sz w:val="26"/>
          <w:szCs w:val="26"/>
        </w:rPr>
        <w:t xml:space="preserve">CHƯƠNG 4. KẾT QUẢ VÀ ĐÁNH GIÁ</w:t>
      </w:r>
    </w:p>
    <w:p>
      <w:pPr>
        <w:spacing w:after="120"/>
      </w:pPr>
      <w:r>
        <w:rPr>
          <w:rFonts w:ascii="Times New Roman" w:cs="Times New Roman" w:eastAsia="Times New Roman" w:hAnsi="Times New Roman"/>
          <w:b/>
          <w:bCs/>
          <w:i/>
          <w:iCs/>
          <w:color w:val="1F4E5F"/>
          <w:sz w:val="26"/>
          <w:szCs w:val="26"/>
        </w:rPr>
        <w:t xml:space="preserve">CHAPTER 4. RESULTS &amp; EVALUATION</w:t>
      </w:r>
    </w:p>
    <w:p>
      <w:pPr>
        <w:pStyle w:val="Heading2"/>
        <w:spacing w:after="40" w:before="160"/>
      </w:pPr>
      <w:r>
        <w:rPr>
          <w:rFonts w:ascii="Times New Roman" w:cs="Times New Roman" w:eastAsia="Times New Roman" w:hAnsi="Times New Roman"/>
          <w:b/>
          <w:bCs/>
          <w:sz w:val="24"/>
          <w:szCs w:val="24"/>
        </w:rPr>
        <w:t xml:space="preserve">4.1 So sánh hiệu năng phân loại</w:t>
      </w:r>
    </w:p>
    <w:p>
      <w:pPr>
        <w:spacing w:after="80"/>
      </w:pPr>
      <w:r>
        <w:rPr>
          <w:rFonts w:ascii="Times New Roman" w:cs="Times New Roman" w:eastAsia="Times New Roman" w:hAnsi="Times New Roman"/>
          <w:b/>
          <w:bCs/>
          <w:i/>
          <w:iCs/>
          <w:color w:val="1F4E5F"/>
          <w:sz w:val="24"/>
          <w:szCs w:val="24"/>
        </w:rPr>
        <w:t xml:space="preserve">4.1 Classification performance comparison</w:t>
      </w:r>
    </w:p>
    <w:p>
      <w:pPr>
        <w:spacing w:after="40" w:line="276"/>
      </w:pPr>
      <w:r>
        <w:rPr>
          <w:rFonts w:ascii="Times New Roman" w:cs="Times New Roman" w:eastAsia="Times New Roman" w:hAnsi="Times New Roman"/>
          <w:sz w:val="24"/>
          <w:szCs w:val="24"/>
        </w:rPr>
        <w:t xml:space="preserve">Bảng kết quả 8 mô hình trên tập kiểm tra đa nguồn (Accuracy, Precision, Recall, F1, AUC-ROC) kèm khoảng tin cậy 95%; ma trận nhầm lẫn; kiểm định cặp McNemar's Test (RQ1, RQ2).</w:t>
      </w:r>
    </w:p>
    <w:p>
      <w:pPr>
        <w:spacing w:after="120" w:line="276"/>
      </w:pPr>
      <w:r>
        <w:rPr>
          <w:rFonts w:ascii="Times New Roman" w:cs="Times New Roman" w:eastAsia="Times New Roman" w:hAnsi="Times New Roman"/>
          <w:i/>
          <w:iCs/>
          <w:color w:val="404040"/>
          <w:sz w:val="24"/>
          <w:szCs w:val="24"/>
        </w:rPr>
        <w:t xml:space="preserve">Results table for 8 models on the multi-source test set (Accuracy, Precision, Recall, F1, AUC-ROC) with 95% CIs; confusion matrices; pairwise McNemar's Test (RQ1, RQ2).</w:t>
      </w:r>
    </w:p>
    <w:p>
      <w:pPr>
        <w:pStyle w:val="Heading2"/>
        <w:spacing w:after="40" w:before="160"/>
      </w:pPr>
      <w:r>
        <w:rPr>
          <w:rFonts w:ascii="Times New Roman" w:cs="Times New Roman" w:eastAsia="Times New Roman" w:hAnsi="Times New Roman"/>
          <w:b/>
          <w:bCs/>
          <w:sz w:val="24"/>
          <w:szCs w:val="24"/>
        </w:rPr>
        <w:t xml:space="preserve">4.2 Phân tích nhất quán SHAP–LIME</w:t>
      </w:r>
    </w:p>
    <w:p>
      <w:pPr>
        <w:spacing w:after="80"/>
      </w:pPr>
      <w:r>
        <w:rPr>
          <w:rFonts w:ascii="Times New Roman" w:cs="Times New Roman" w:eastAsia="Times New Roman" w:hAnsi="Times New Roman"/>
          <w:b/>
          <w:bCs/>
          <w:i/>
          <w:iCs/>
          <w:color w:val="1F4E5F"/>
          <w:sz w:val="24"/>
          <w:szCs w:val="24"/>
        </w:rPr>
        <w:t xml:space="preserve">4.2 SHAP–LIME consistency analysis</w:t>
      </w:r>
    </w:p>
    <w:p>
      <w:pPr>
        <w:spacing w:after="40" w:line="276"/>
      </w:pPr>
      <w:r>
        <w:rPr>
          <w:rFonts w:ascii="Times New Roman" w:cs="Times New Roman" w:eastAsia="Times New Roman" w:hAnsi="Times New Roman"/>
          <w:sz w:val="24"/>
          <w:szCs w:val="24"/>
        </w:rPr>
        <w:t xml:space="preserve">So sánh đặc trưng toàn cục vs. cục bộ; Pearson/Spearman/Jaccard; phân tích các đặc trưng giao nhau và lý do hai phương pháp bổ sung cho nhau (RQ2).</w:t>
      </w:r>
    </w:p>
    <w:p>
      <w:pPr>
        <w:spacing w:after="120" w:line="276"/>
      </w:pPr>
      <w:r>
        <w:rPr>
          <w:rFonts w:ascii="Times New Roman" w:cs="Times New Roman" w:eastAsia="Times New Roman" w:hAnsi="Times New Roman"/>
          <w:i/>
          <w:iCs/>
          <w:color w:val="404040"/>
          <w:sz w:val="24"/>
          <w:szCs w:val="24"/>
        </w:rPr>
        <w:t xml:space="preserve">Compare global vs. local features; Pearson/Spearman/Jaccard; analyze overlapping features and why the two methods are complementary (RQ2).</w:t>
      </w:r>
    </w:p>
    <w:p>
      <w:pPr>
        <w:pStyle w:val="Heading2"/>
        <w:spacing w:after="40" w:before="160"/>
      </w:pPr>
      <w:r>
        <w:rPr>
          <w:rFonts w:ascii="Times New Roman" w:cs="Times New Roman" w:eastAsia="Times New Roman" w:hAnsi="Times New Roman"/>
          <w:b/>
          <w:bCs/>
          <w:sz w:val="24"/>
          <w:szCs w:val="24"/>
        </w:rPr>
        <w:t xml:space="preserve">4.3 Kiểm toán thiên lệch dữ liệu (Bias audit)</w:t>
      </w:r>
    </w:p>
    <w:p>
      <w:pPr>
        <w:spacing w:after="80"/>
      </w:pPr>
      <w:r>
        <w:rPr>
          <w:rFonts w:ascii="Times New Roman" w:cs="Times New Roman" w:eastAsia="Times New Roman" w:hAnsi="Times New Roman"/>
          <w:b/>
          <w:bCs/>
          <w:i/>
          <w:iCs/>
          <w:color w:val="1F4E5F"/>
          <w:sz w:val="24"/>
          <w:szCs w:val="24"/>
        </w:rPr>
        <w:t xml:space="preserve">4.3 Dataset bias audit</w:t>
      </w:r>
    </w:p>
    <w:p>
      <w:pPr>
        <w:spacing w:after="40" w:line="276"/>
      </w:pPr>
      <w:r>
        <w:rPr>
          <w:rFonts w:ascii="Times New Roman" w:cs="Times New Roman" w:eastAsia="Times New Roman" w:hAnsi="Times New Roman"/>
          <w:sz w:val="24"/>
          <w:szCs w:val="24"/>
        </w:rPr>
        <w:t xml:space="preserve">Tỷ lệ artifact trong top đặc trưng: đơn nguồn vs. đa nguồn; mức cải thiện về dấu hiệu phishing thực; phân tích lỗi 30 mẫu phân loại sai (RQ3).</w:t>
      </w:r>
    </w:p>
    <w:p>
      <w:pPr>
        <w:spacing w:after="120" w:line="276"/>
      </w:pPr>
      <w:r>
        <w:rPr>
          <w:rFonts w:ascii="Times New Roman" w:cs="Times New Roman" w:eastAsia="Times New Roman" w:hAnsi="Times New Roman"/>
          <w:i/>
          <w:iCs/>
          <w:color w:val="404040"/>
          <w:sz w:val="24"/>
          <w:szCs w:val="24"/>
        </w:rPr>
        <w:t xml:space="preserve">Artifact ratio among top features: single-source vs. multi-source; improvement in genuine phishing signals; error analysis of 30 misclassified samples (RQ3).</w:t>
      </w:r>
    </w:p>
    <w:p>
      <w:pPr>
        <w:pStyle w:val="Heading2"/>
        <w:spacing w:after="40" w:before="160"/>
      </w:pPr>
      <w:r>
        <w:rPr>
          <w:rFonts w:ascii="Times New Roman" w:cs="Times New Roman" w:eastAsia="Times New Roman" w:hAnsi="Times New Roman"/>
          <w:b/>
          <w:bCs/>
          <w:sz w:val="24"/>
          <w:szCs w:val="24"/>
        </w:rPr>
        <w:t xml:space="preserve">4.4 Đánh giá tính bền vững trước tấn công đối kháng</w:t>
      </w:r>
    </w:p>
    <w:p>
      <w:pPr>
        <w:spacing w:after="80"/>
      </w:pPr>
      <w:r>
        <w:rPr>
          <w:rFonts w:ascii="Times New Roman" w:cs="Times New Roman" w:eastAsia="Times New Roman" w:hAnsi="Times New Roman"/>
          <w:b/>
          <w:bCs/>
          <w:i/>
          <w:iCs/>
          <w:color w:val="1F4E5F"/>
          <w:sz w:val="24"/>
          <w:szCs w:val="24"/>
        </w:rPr>
        <w:t xml:space="preserve">4.4 Adversarial robustness evaluation</w:t>
      </w:r>
    </w:p>
    <w:p>
      <w:pPr>
        <w:spacing w:after="40" w:line="276"/>
      </w:pPr>
      <w:r>
        <w:rPr>
          <w:rFonts w:ascii="Times New Roman" w:cs="Times New Roman" w:eastAsia="Times New Roman" w:hAnsi="Times New Roman"/>
          <w:sz w:val="24"/>
          <w:szCs w:val="24"/>
        </w:rPr>
        <w:t xml:space="preserve">So sánh sụt giảm F1 của TF-IDF vs. transformer dưới ba lớp tấn công ở nhiều mức; thảo luận lý do transformer bền vững hơn về ngữ nghĩa (RQ4).</w:t>
      </w:r>
    </w:p>
    <w:p>
      <w:pPr>
        <w:spacing w:after="120" w:line="276"/>
      </w:pPr>
      <w:r>
        <w:rPr>
          <w:rFonts w:ascii="Times New Roman" w:cs="Times New Roman" w:eastAsia="Times New Roman" w:hAnsi="Times New Roman"/>
          <w:i/>
          <w:iCs/>
          <w:color w:val="404040"/>
          <w:sz w:val="24"/>
          <w:szCs w:val="24"/>
        </w:rPr>
        <w:t xml:space="preserve">Compare F1 drop of TF-IDF vs. transformers under three attack classes at multiple levels; discuss why transformers are semantically more robust (RQ4).</w:t>
      </w:r>
    </w:p>
    <w:p>
      <w:pPr>
        <w:pStyle w:val="Heading2"/>
        <w:spacing w:after="40" w:before="160"/>
      </w:pPr>
      <w:r>
        <w:rPr>
          <w:rFonts w:ascii="Times New Roman" w:cs="Times New Roman" w:eastAsia="Times New Roman" w:hAnsi="Times New Roman"/>
          <w:b/>
          <w:bCs/>
          <w:sz w:val="24"/>
          <w:szCs w:val="24"/>
        </w:rPr>
        <w:t xml:space="preserve">4.5 Ứng dụng bảo mật (CIA Triad) và thảo luận triển khai</w:t>
      </w:r>
    </w:p>
    <w:p>
      <w:pPr>
        <w:spacing w:after="80"/>
      </w:pPr>
      <w:r>
        <w:rPr>
          <w:rFonts w:ascii="Times New Roman" w:cs="Times New Roman" w:eastAsia="Times New Roman" w:hAnsi="Times New Roman"/>
          <w:b/>
          <w:bCs/>
          <w:i/>
          <w:iCs/>
          <w:color w:val="1F4E5F"/>
          <w:sz w:val="24"/>
          <w:szCs w:val="24"/>
        </w:rPr>
        <w:t xml:space="preserve">4.5 Security applications (CIA Triad) and deployment discussion</w:t>
      </w:r>
    </w:p>
    <w:p>
      <w:pPr>
        <w:spacing w:after="40" w:line="276"/>
      </w:pPr>
      <w:r>
        <w:rPr>
          <w:rFonts w:ascii="Times New Roman" w:cs="Times New Roman" w:eastAsia="Times New Roman" w:hAnsi="Times New Roman"/>
          <w:sz w:val="24"/>
          <w:szCs w:val="24"/>
        </w:rPr>
        <w:t xml:space="preserve">Ánh xạ kết quả vào Confidentiality/Integrity/Availability; vai trò LIME trong quy trình SOC; tuân thủ minh bạch (GDPR Art. 22); vòng phản hồi tái huấn luyện.</w:t>
      </w:r>
    </w:p>
    <w:p>
      <w:pPr>
        <w:spacing w:after="120" w:line="276"/>
      </w:pPr>
      <w:r>
        <w:rPr>
          <w:rFonts w:ascii="Times New Roman" w:cs="Times New Roman" w:eastAsia="Times New Roman" w:hAnsi="Times New Roman"/>
          <w:i/>
          <w:iCs/>
          <w:color w:val="404040"/>
          <w:sz w:val="24"/>
          <w:szCs w:val="24"/>
        </w:rPr>
        <w:t xml:space="preserve">Map results to Confidentiality/Integrity/Availability; LIME's role in SOC workflows; transparency compliance (GDPR Art. 22); retraining feedback loop.</w:t>
      </w:r>
    </w:p>
    <w:p>
      <w:r>
        <w:br w:type="page"/>
      </w:r>
    </w:p>
    <w:p>
      <w:pPr>
        <w:pStyle w:val="Heading1"/>
        <w:spacing w:after="60" w:before="240"/>
      </w:pPr>
      <w:r>
        <w:rPr>
          <w:rFonts w:ascii="Times New Roman" w:cs="Times New Roman" w:eastAsia="Times New Roman" w:hAnsi="Times New Roman"/>
          <w:b/>
          <w:bCs/>
          <w:sz w:val="26"/>
          <w:szCs w:val="26"/>
        </w:rPr>
        <w:t xml:space="preserve">CHƯƠNG 5. KẾT LUẬN VÀ HƯỚNG PHÁT TRIỂN</w:t>
      </w:r>
    </w:p>
    <w:p>
      <w:pPr>
        <w:spacing w:after="120"/>
      </w:pPr>
      <w:r>
        <w:rPr>
          <w:rFonts w:ascii="Times New Roman" w:cs="Times New Roman" w:eastAsia="Times New Roman" w:hAnsi="Times New Roman"/>
          <w:b/>
          <w:bCs/>
          <w:i/>
          <w:iCs/>
          <w:color w:val="1F4E5F"/>
          <w:sz w:val="26"/>
          <w:szCs w:val="26"/>
        </w:rPr>
        <w:t xml:space="preserve">CHAPTER 5. CONCLUSION &amp; FUTURE WORK</w:t>
      </w:r>
    </w:p>
    <w:p>
      <w:pPr>
        <w:pStyle w:val="ListParagraph"/>
        <w:numPr>
          <w:ilvl w:val="0"/>
          <w:numId w:val="2"/>
        </w:numPr>
        <w:spacing w:after="20" w:line="276"/>
      </w:pPr>
      <w:r>
        <w:rPr>
          <w:rFonts w:ascii="Times New Roman" w:cs="Times New Roman" w:eastAsia="Times New Roman" w:hAnsi="Times New Roman"/>
          <w:sz w:val="24"/>
          <w:szCs w:val="24"/>
        </w:rPr>
        <w:t xml:space="preserve">Đóng góp: (1) corpus phishing đa nguồn công khai; (2) so sánh có kiểm định thống kê giữa 5 ML cổ điển và 3 transformer; (3) khung diễn giải hai cấp độ SHAP–LIME có định lượng nhất quán; (4) bias audit đối chiếu đơn nguồn/đa nguồn; (5) đánh giá đối kháng thực nghiệm ánh xạ CIA Triad.</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Contributions: (1) a public multi-source phishing corpus; (2) statistically tested comparison of 5 classical ML and 3 transformers; (3) a dual-level SHAP–LIME framework with quantified consistency; (4) a single- vs. multi-source bias audit; (5) empirical adversarial evaluation mapped to the CIA Triad.</w:t>
      </w:r>
    </w:p>
    <w:p>
      <w:pPr>
        <w:pStyle w:val="ListParagraph"/>
        <w:numPr>
          <w:ilvl w:val="0"/>
          <w:numId w:val="2"/>
        </w:numPr>
        <w:spacing w:after="20" w:line="276"/>
      </w:pPr>
      <w:r>
        <w:rPr>
          <w:rFonts w:ascii="Times New Roman" w:cs="Times New Roman" w:eastAsia="Times New Roman" w:hAnsi="Times New Roman"/>
          <w:sz w:val="24"/>
          <w:szCs w:val="24"/>
        </w:rPr>
        <w:t xml:space="preserve">Hạn chế: chỉ xét nội dung văn bản (chưa dùng header/đồ thị); LIME giới hạn cỡ mẫu; tấn công đối kháng là mô phỏng có kiểm soát, chưa phải attacker thực tế.</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Limitations: content-only (no header/graph signals); limited LIME sample size; adversarial attacks are controlled simulations, not live attackers.</w:t>
      </w:r>
    </w:p>
    <w:p>
      <w:pPr>
        <w:pStyle w:val="ListParagraph"/>
        <w:numPr>
          <w:ilvl w:val="0"/>
          <w:numId w:val="2"/>
        </w:numPr>
        <w:spacing w:after="20" w:line="276"/>
      </w:pPr>
      <w:r>
        <w:rPr>
          <w:rFonts w:ascii="Times New Roman" w:cs="Times New Roman" w:eastAsia="Times New Roman" w:hAnsi="Times New Roman"/>
          <w:sz w:val="24"/>
          <w:szCs w:val="24"/>
        </w:rPr>
        <w:t xml:space="preserve">Hướng tiếp theo: bổ sung tín hiệu header/URL/đồ thị người gửi; phòng thủ đối kháng (adversarial training); triển khai thời gian thực ở lớp MTA; mở rộng đa ngôn ngữ (gồm tiếng Việt).</w:t>
      </w:r>
    </w:p>
    <w:p>
      <w:pPr>
        <w:pStyle w:val="ListParagraph"/>
        <w:numPr>
          <w:ilvl w:val="0"/>
          <w:numId w:val="2"/>
        </w:numPr>
        <w:spacing w:after="120" w:line="276"/>
      </w:pPr>
      <w:r>
        <w:rPr>
          <w:rFonts w:ascii="Times New Roman" w:cs="Times New Roman" w:eastAsia="Times New Roman" w:hAnsi="Times New Roman"/>
          <w:i/>
          <w:iCs/>
          <w:color w:val="404040"/>
          <w:sz w:val="24"/>
          <w:szCs w:val="24"/>
        </w:rPr>
        <w:t xml:space="preserve">Next steps: add header/URL/sender-graph signals; adversarial-training defenses; real-time deployment at the MTA layer; multilingual extension (including Vietnamese).</w:t>
      </w:r>
    </w:p>
    <w:p>
      <w:pPr>
        <w:spacing w:before="400"/>
        <w:jc w:val="right"/>
      </w:pPr>
      <w:r>
        <w:rPr>
          <w:rFonts w:ascii="Times New Roman" w:cs="Times New Roman" w:eastAsia="Times New Roman" w:hAnsi="Times New Roman"/>
          <w:i/>
          <w:iCs/>
          <w:sz w:val="24"/>
          <w:szCs w:val="24"/>
        </w:rPr>
        <w:t xml:space="preserve">TP. HCM, ngày ... tháng ... năm 2026</w:t>
      </w:r>
    </w:p>
    <w:p>
      <w:pPr>
        <w:jc w:val="right"/>
      </w:pPr>
      <w:r>
        <w:rPr>
          <w:rFonts w:ascii="Times New Roman" w:cs="Times New Roman" w:eastAsia="Times New Roman" w:hAnsi="Times New Roman"/>
          <w:i/>
          <w:iCs/>
          <w:color w:val="404040"/>
          <w:sz w:val="22"/>
          <w:szCs w:val="22"/>
        </w:rPr>
        <w:t xml:space="preserve">Ho Chi Minh City, 2026</w:t>
      </w:r>
    </w:p>
    <w:p>
      <w:pPr>
        <w:spacing w:before="200"/>
        <w:jc w:val="right"/>
      </w:pPr>
      <w:r>
        <w:rPr>
          <w:rFonts w:ascii="Times New Roman" w:cs="Times New Roman" w:eastAsia="Times New Roman" w:hAnsi="Times New Roman"/>
          <w:b/>
          <w:bCs/>
          <w:sz w:val="24"/>
          <w:szCs w:val="24"/>
        </w:rPr>
        <w:t xml:space="preserve">Người hướng dẫn / Supervisor</w:t>
      </w:r>
    </w:p>
    <w:p>
      <w:pPr>
        <w:spacing w:before="600"/>
        <w:jc w:val="right"/>
      </w:pPr>
      <w:r>
        <w:rPr>
          <w:rFonts w:ascii="Times New Roman" w:cs="Times New Roman" w:eastAsia="Times New Roman" w:hAnsi="Times New Roman"/>
          <w:b/>
          <w:bCs/>
          <w:sz w:val="24"/>
          <w:szCs w:val="24"/>
        </w:rPr>
        <w:t xml:space="preserve">TS. Nguyễn Quốc Hưng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4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2026-05-30T13:21:44.856Z</dcterms:created>
  <dcterms:modified xsi:type="dcterms:W3CDTF">2026-05-30T13:21:44.856Z</dcterms:modified>
</cp:coreProperties>
</file>

<file path=docProps/custom.xml><?xml version="1.0" encoding="utf-8"?>
<Properties xmlns="http://schemas.openxmlformats.org/officeDocument/2006/custom-properties" xmlns:vt="http://schemas.openxmlformats.org/officeDocument/2006/docPropsVTypes"/>
</file>