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548E" w14:textId="5FE0E0E1" w:rsidR="001F108F" w:rsidRPr="00465076" w:rsidRDefault="001F108F" w:rsidP="00592A2E">
      <w:pPr>
        <w:jc w:val="center"/>
        <w:rPr>
          <w:rFonts w:ascii="Times New Roman" w:hAnsi="Times New Roman"/>
          <w:b/>
          <w:sz w:val="32"/>
          <w:szCs w:val="32"/>
          <w:lang w:val="vi-VN"/>
        </w:rPr>
      </w:pPr>
    </w:p>
    <w:p w14:paraId="28D73BA3" w14:textId="4ABFD3D6" w:rsidR="002525CD" w:rsidRPr="00520BCC" w:rsidRDefault="002B7A1B" w:rsidP="008A3AEE">
      <w:pPr>
        <w:jc w:val="center"/>
        <w:rPr>
          <w:rFonts w:ascii="Times New Roman" w:hAnsi="Times New Roman"/>
          <w:b/>
          <w:sz w:val="32"/>
          <w:szCs w:val="32"/>
        </w:rPr>
      </w:pPr>
      <w:r>
        <w:rPr>
          <w:rFonts w:ascii="Times New Roman" w:hAnsi="Times New Roman"/>
          <w:b/>
          <w:sz w:val="32"/>
          <w:szCs w:val="32"/>
          <w:lang w:val="vi-VN"/>
        </w:rPr>
        <w:t>TRƯỜNG KỸ THUẬT VÀ CÔNG NGHỆ</w:t>
        <w:br/>
      </w:r>
      <w:r>
        <w:rPr>
          <w:rFonts w:ascii="Times New Roman" w:hAnsi="Times New Roman"/>
          <w:b/>
          <w:sz w:val="32"/>
          <w:szCs w:val="32"/>
        </w:rPr>
        <w:t>KHOA CÔNG NGHỆ THÔNG TIN</w:t>
      </w:r>
    </w:p>
    <w:p w14:paraId="64179F46" w14:textId="77777777" w:rsidR="008A3AEE" w:rsidRPr="00465076" w:rsidRDefault="008A3AEE" w:rsidP="008A3AEE">
      <w:pPr>
        <w:jc w:val="center"/>
        <w:rPr>
          <w:rFonts w:ascii="Times New Roman" w:hAnsi="Times New Roman"/>
          <w:b/>
          <w:sz w:val="32"/>
          <w:szCs w:val="32"/>
          <w:lang w:val="vi-VN"/>
        </w:rPr>
      </w:pPr>
    </w:p>
    <w:p w14:paraId="79463012" w14:textId="77777777" w:rsidR="008A3AEE" w:rsidRPr="00465076" w:rsidRDefault="008A3AEE" w:rsidP="008A3AEE">
      <w:pPr>
        <w:jc w:val="center"/>
        <w:rPr>
          <w:rFonts w:ascii="Times New Roman" w:hAnsi="Times New Roman"/>
          <w:b/>
          <w:sz w:val="32"/>
          <w:szCs w:val="32"/>
          <w:lang w:val="vi-VN"/>
        </w:rPr>
      </w:pPr>
    </w:p>
    <w:p w14:paraId="42D69D4A" w14:textId="77777777" w:rsidR="00416346" w:rsidRDefault="007425A5" w:rsidP="00416346">
      <w:pPr>
        <w:tabs>
          <w:tab w:val="left" w:pos="4272"/>
        </w:tabs>
        <w:spacing w:line="360" w:lineRule="auto"/>
        <w:jc w:val="center"/>
        <w:rPr>
          <w:rFonts w:ascii="Times New Roman" w:hAnsi="Times New Roman"/>
          <w:b/>
          <w:color w:val="EE0000"/>
          <w:sz w:val="32"/>
          <w:szCs w:val="32"/>
        </w:rPr>
      </w:pPr>
      <w:r>
        <w:rPr>
          <w:rFonts w:ascii="Times New Roman" w:hAnsi="Times New Roman"/>
          <w:noProof/>
        </w:rPr>
        <w:drawing>
          <wp:inline distT="0" distB="0" distL="0" distR="0" wp14:anchorId="650AF23B" wp14:editId="700F165A">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416346">
      <w:pPr>
        <w:tabs>
          <w:tab w:val="left" w:pos="4272"/>
        </w:tabs>
        <w:spacing w:line="360" w:lineRule="auto"/>
        <w:jc w:val="center"/>
        <w:rPr>
          <w:rFonts w:ascii="Times New Roman" w:hAnsi="Times New Roman"/>
          <w:b/>
          <w:color w:val="EE0000"/>
          <w:sz w:val="32"/>
          <w:szCs w:val="32"/>
          <w:lang w:val="vi-VN"/>
        </w:rPr>
      </w:pPr>
      <w:r>
        <w:rPr>
          <w:rFonts w:ascii="Times New Roman" w:hAnsi="Times New Roman"/>
          <w:b/>
          <w:color w:val="EE0000"/>
          <w:sz w:val="32"/>
          <w:szCs w:val="32"/>
        </w:rPr>
        <w:t>ISO 9001:2015</w:t>
      </w:r>
    </w:p>
    <w:p w14:paraId="1BC97C4F" w14:textId="77777777" w:rsidR="00731918" w:rsidRDefault="00731918" w:rsidP="00592A2E">
      <w:pPr>
        <w:ind w:firstLine="720"/>
        <w:rPr>
          <w:rFonts w:ascii="Times New Roman" w:hAnsi="Times New Roman"/>
          <w:b/>
          <w:szCs w:val="28"/>
        </w:rPr>
      </w:pPr>
    </w:p>
    <w:p w14:paraId="35E5C695" w14:textId="77777777" w:rsidR="00416346" w:rsidRPr="00465076" w:rsidRDefault="00416346" w:rsidP="00592A2E">
      <w:pPr>
        <w:ind w:firstLine="720"/>
        <w:rPr>
          <w:rFonts w:ascii="Times New Roman" w:hAnsi="Times New Roman"/>
          <w:b/>
          <w:szCs w:val="28"/>
        </w:rPr>
      </w:pPr>
    </w:p>
    <w:p w14:paraId="0A13ED4E" w14:textId="54BB5360" w:rsidR="002525CD" w:rsidRPr="00416346" w:rsidRDefault="002525CD" w:rsidP="00592A2E">
      <w:pPr>
        <w:rPr>
          <w:rFonts w:ascii="Times New Roman" w:hAnsi="Times New Roman"/>
          <w:b/>
        </w:rPr>
      </w:pPr>
    </w:p>
    <w:p w14:paraId="3F55F4E5" w14:textId="77777777" w:rsidR="00416346" w:rsidRPr="00465076" w:rsidRDefault="00416346" w:rsidP="00416346">
      <w:pPr>
        <w:jc w:val="center"/>
        <w:rPr>
          <w:rFonts w:ascii="Times New Roman" w:hAnsi="Times New Roman"/>
          <w:b/>
          <w:sz w:val="32"/>
          <w:szCs w:val="32"/>
          <w:lang w:val="vi-VN"/>
        </w:rPr>
      </w:pPr>
      <w:r>
        <w:rPr>
          <w:rFonts w:ascii="Times New Roman" w:hAnsi="Times New Roman"/>
          <w:b/>
          <w:sz w:val="32"/>
          <w:szCs w:val="32"/>
        </w:rPr>
        <w:t>BÁO CÁO THỰC TẬP ĐỒ ÁN</w:t>
        <w:br/>
        <w:t>CƠ SỞ NGÀNH</w:t>
      </w:r>
    </w:p>
    <w:p w14:paraId="061704C5" w14:textId="3C1EBD4D" w:rsidR="007425A5" w:rsidRPr="00465076" w:rsidRDefault="007425A5" w:rsidP="00592A2E">
      <w:pPr>
        <w:rPr>
          <w:rFonts w:ascii="Times New Roman" w:hAnsi="Times New Roman"/>
          <w:b/>
          <w:lang w:val="vi-VN"/>
        </w:rPr>
      </w:pPr>
    </w:p>
    <w:p w14:paraId="0251149C" w14:textId="7B904BC8" w:rsidR="007425A5" w:rsidRPr="00465076" w:rsidRDefault="007425A5" w:rsidP="00592A2E">
      <w:pPr>
        <w:rPr>
          <w:rFonts w:ascii="Times New Roman" w:hAnsi="Times New Roman"/>
          <w:b/>
          <w:lang w:val="vi-VN"/>
        </w:rPr>
      </w:pPr>
    </w:p>
    <w:p w14:paraId="69B830D1" w14:textId="77777777" w:rsidR="007425A5" w:rsidRPr="00465076" w:rsidRDefault="007425A5" w:rsidP="00592A2E">
      <w:pPr>
        <w:rPr>
          <w:rFonts w:ascii="Times New Roman" w:hAnsi="Times New Roman"/>
          <w:b/>
          <w:lang w:val="vi-VN"/>
        </w:rPr>
      </w:pPr>
    </w:p>
    <w:p w14:paraId="02F67925" w14:textId="7E5A016E" w:rsidR="00430B5A" w:rsidRPr="00465076" w:rsidRDefault="007425A5" w:rsidP="00430B5A">
      <w:pPr>
        <w:jc w:val="center"/>
        <w:rPr>
          <w:rFonts w:ascii="Times New Roman" w:hAnsi="Times New Roman"/>
          <w:b/>
          <w:sz w:val="40"/>
          <w:szCs w:val="40"/>
        </w:rPr>
      </w:pPr>
      <w:r>
        <w:rPr>
          <w:rFonts w:ascii="Times New Roman" w:hAnsi="Times New Roman"/>
          <w:b/>
          <w:sz w:val="40"/>
          <w:szCs w:val="40"/>
        </w:rPr>
        <w:t>TÌM HIỂU MÔ HÌNH DECISION TREE (DT) VÀ ỨNG DỤNG</w:t>
      </w:r>
    </w:p>
    <w:p w14:paraId="44923BA3" w14:textId="77777777" w:rsidR="002525CD" w:rsidRPr="00465076" w:rsidRDefault="002525CD" w:rsidP="00430B5A">
      <w:pPr>
        <w:jc w:val="both"/>
        <w:rPr>
          <w:rFonts w:ascii="Times New Roman" w:hAnsi="Times New Roman"/>
          <w:b/>
          <w:lang w:val="vi-VN"/>
        </w:rPr>
      </w:pPr>
    </w:p>
    <w:p w14:paraId="4E9D8120" w14:textId="77777777" w:rsidR="002525CD" w:rsidRPr="00465076" w:rsidRDefault="002525CD" w:rsidP="00592A2E">
      <w:pPr>
        <w:jc w:val="both"/>
        <w:rPr>
          <w:rFonts w:ascii="Times New Roman" w:hAnsi="Times New Roman"/>
          <w:b/>
        </w:rPr>
      </w:pPr>
    </w:p>
    <w:p w14:paraId="0B6F9460" w14:textId="77777777" w:rsidR="002525CD" w:rsidRPr="00465076" w:rsidRDefault="002525CD" w:rsidP="00592A2E">
      <w:pPr>
        <w:jc w:val="both"/>
        <w:rPr>
          <w:rFonts w:ascii="Times New Roman" w:hAnsi="Times New Roman"/>
          <w:b/>
        </w:rPr>
      </w:pPr>
    </w:p>
    <w:p w14:paraId="1AEA460F"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Sinh viên:</w:t>
      </w:r>
      <w:r>
        <w:rPr>
          <w:rFonts w:ascii="Times New Roman" w:hAnsi="Times New Roman"/>
          <w:bCs/>
          <w:sz w:val="32"/>
          <w:szCs w:val="32"/>
        </w:rPr>
        <w:tab/>
        <w:t>Phạm Tuấn Khoa</w:t>
      </w:r>
    </w:p>
    <w:p w14:paraId="288E77C8"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Lớp:</w:t>
      </w:r>
      <w:r>
        <w:rPr>
          <w:rFonts w:ascii="Times New Roman" w:hAnsi="Times New Roman"/>
          <w:bCs/>
          <w:sz w:val="32"/>
          <w:szCs w:val="32"/>
        </w:rPr>
        <w:tab/>
        <w:t>DA24TTC</w:t>
      </w:r>
    </w:p>
    <w:p w14:paraId="7C95EE52"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MSSV:</w:t>
      </w:r>
      <w:r>
        <w:rPr>
          <w:rFonts w:ascii="Times New Roman" w:hAnsi="Times New Roman"/>
          <w:bCs/>
          <w:sz w:val="32"/>
          <w:szCs w:val="32"/>
        </w:rPr>
        <w:tab/>
        <w:t>110124095</w:t>
      </w:r>
    </w:p>
    <w:p w14:paraId="1EE4C89C"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GVHD:</w:t>
      </w:r>
      <w:r>
        <w:rPr>
          <w:rFonts w:ascii="Times New Roman" w:hAnsi="Times New Roman"/>
          <w:bCs/>
          <w:sz w:val="32"/>
          <w:szCs w:val="32"/>
        </w:rPr>
        <w:tab/>
        <w:t>ThS. Ngô Thanh Huy</w:t>
      </w:r>
    </w:p>
    <w:p w14:paraId="49F0D639" w14:textId="77777777" w:rsidR="00416346" w:rsidRDefault="00416346" w:rsidP="00416346">
      <w:pPr>
        <w:rPr>
          <w:rFonts w:ascii="Times New Roman" w:hAnsi="Times New Roman"/>
          <w:b/>
          <w:sz w:val="24"/>
        </w:rPr>
      </w:pPr>
    </w:p>
    <w:p w14:paraId="726C56B8" w14:textId="77777777" w:rsidR="002525CD" w:rsidRDefault="002525CD" w:rsidP="00592A2E">
      <w:pPr>
        <w:jc w:val="center"/>
        <w:rPr>
          <w:rFonts w:ascii="Times New Roman" w:hAnsi="Times New Roman"/>
          <w:b/>
          <w:sz w:val="24"/>
        </w:rPr>
      </w:pPr>
    </w:p>
    <w:p w14:paraId="55277DB5" w14:textId="77777777" w:rsidR="00416346" w:rsidRPr="00416346" w:rsidRDefault="00416346" w:rsidP="00592A2E">
      <w:pPr>
        <w:jc w:val="center"/>
        <w:rPr>
          <w:rFonts w:ascii="Times New Roman" w:hAnsi="Times New Roman"/>
          <w:b/>
          <w:sz w:val="24"/>
        </w:rPr>
      </w:pPr>
    </w:p>
    <w:p w14:paraId="4147B59F" w14:textId="77777777" w:rsidR="006F4919" w:rsidRPr="00465076" w:rsidRDefault="006F4919" w:rsidP="00592A2E">
      <w:pPr>
        <w:jc w:val="center"/>
        <w:rPr>
          <w:rFonts w:ascii="Times New Roman" w:hAnsi="Times New Roman"/>
          <w:b/>
          <w:sz w:val="24"/>
          <w:lang w:val="vi-VN"/>
        </w:rPr>
      </w:pPr>
    </w:p>
    <w:p w14:paraId="770F7A70" w14:textId="77777777" w:rsidR="006F4919" w:rsidRPr="00465076" w:rsidRDefault="006F4919" w:rsidP="00592A2E">
      <w:pPr>
        <w:jc w:val="center"/>
        <w:rPr>
          <w:rFonts w:ascii="Times New Roman" w:hAnsi="Times New Roman"/>
          <w:b/>
          <w:sz w:val="24"/>
          <w:lang w:val="vi-VN"/>
        </w:rPr>
      </w:pPr>
    </w:p>
    <w:p w14:paraId="27D9072F" w14:textId="77777777" w:rsidR="006F4919" w:rsidRPr="00465076" w:rsidRDefault="006F4919" w:rsidP="00592A2E">
      <w:pPr>
        <w:jc w:val="center"/>
        <w:rPr>
          <w:rFonts w:ascii="Times New Roman" w:hAnsi="Times New Roman"/>
          <w:b/>
          <w:sz w:val="24"/>
          <w:lang w:val="vi-VN"/>
        </w:rPr>
      </w:pPr>
    </w:p>
    <w:p w14:paraId="79D2F7EA" w14:textId="5A35A7C1" w:rsidR="007425A5" w:rsidRPr="00465076" w:rsidRDefault="007425A5" w:rsidP="007425A5">
      <w:pPr>
        <w:rPr>
          <w:rFonts w:ascii="Times New Roman" w:hAnsi="Times New Roman"/>
          <w:b/>
          <w:sz w:val="24"/>
          <w:lang w:val="vi-VN"/>
        </w:rPr>
      </w:pPr>
    </w:p>
    <w:p w14:paraId="57716B2F" w14:textId="77777777" w:rsidR="007425A5" w:rsidRPr="00465076" w:rsidRDefault="007425A5" w:rsidP="007425A5">
      <w:pPr>
        <w:rPr>
          <w:rFonts w:ascii="Times New Roman" w:hAnsi="Times New Roman"/>
          <w:b/>
          <w:sz w:val="24"/>
          <w:lang w:val="vi-VN"/>
        </w:rPr>
      </w:pPr>
    </w:p>
    <w:p w14:paraId="135B07F8" w14:textId="77777777" w:rsidR="007425A5" w:rsidRPr="00465076" w:rsidRDefault="007425A5" w:rsidP="007425A5">
      <w:pPr>
        <w:rPr>
          <w:rFonts w:ascii="Times New Roman" w:hAnsi="Times New Roman"/>
          <w:b/>
          <w:sz w:val="24"/>
        </w:rPr>
      </w:pPr>
    </w:p>
    <w:p w14:paraId="27A198E7" w14:textId="1C64D4E3" w:rsidR="002525CD" w:rsidRPr="00465076" w:rsidRDefault="007425A5" w:rsidP="00592A2E">
      <w:pPr>
        <w:jc w:val="center"/>
        <w:rPr>
          <w:rFonts w:ascii="Times New Roman" w:hAnsi="Times New Roman"/>
          <w:b/>
          <w:szCs w:val="28"/>
          <w:lang w:val="vi-VN"/>
        </w:rPr>
      </w:pPr>
      <w:r>
        <w:rPr>
          <w:rFonts w:ascii="Times New Roman" w:hAnsi="Times New Roman"/>
          <w:b/>
          <w:szCs w:val="28"/>
          <w:lang w:val="vi-VN"/>
        </w:rPr>
        <w:t>VĨNH LONG</w:t>
      </w:r>
      <w:r>
        <w:rPr>
          <w:rFonts w:ascii="Times New Roman" w:hAnsi="Times New Roman"/>
          <w:b/>
          <w:szCs w:val="28"/>
        </w:rPr>
        <w:t xml:space="preserve">, NĂM </w:t>
      </w:r>
      <w:r>
        <w:rPr>
          <w:rFonts w:ascii="Times New Roman" w:hAnsi="Times New Roman"/>
          <w:b/>
          <w:szCs w:val="28"/>
          <w:lang w:val="vi-VN"/>
        </w:rPr>
        <w:t>2026</w:t>
      </w:r>
    </w:p>
    <w:p w14:paraId="577D98B8" w14:textId="77777777" w:rsidR="00416346" w:rsidRDefault="007425A5" w:rsidP="00416346">
      <w:pPr>
        <w:jc w:val="center"/>
        <w:rPr>
          <w:rFonts w:ascii="Times New Roman" w:hAnsi="Times New Roman"/>
          <w:b/>
          <w:sz w:val="32"/>
          <w:szCs w:val="32"/>
        </w:rPr>
      </w:pPr>
      <w:r>
        <w:rPr>
          <w:rFonts w:ascii="Times New Roman" w:hAnsi="Times New Roman"/>
          <w:b/>
          <w:sz w:val="32"/>
          <w:szCs w:val="32"/>
          <w:lang w:val="vi-VN"/>
        </w:rPr>
        <w:br w:type="page"/>
      </w:r>
    </w:p>
    <w:p w14:paraId="4DF7451F" w14:textId="77777777" w:rsidR="00416346" w:rsidRDefault="00416346" w:rsidP="00416346">
      <w:pPr>
        <w:jc w:val="center"/>
        <w:rPr>
          <w:rFonts w:ascii="Times New Roman" w:hAnsi="Times New Roman"/>
          <w:b/>
          <w:sz w:val="32"/>
          <w:szCs w:val="32"/>
        </w:rPr>
      </w:pPr>
    </w:p>
    <w:p w14:paraId="2EA5EF8D" w14:textId="77777777" w:rsidR="00416346" w:rsidRPr="00520BCC" w:rsidRDefault="00416346" w:rsidP="00416346">
      <w:pPr>
        <w:jc w:val="center"/>
        <w:rPr>
          <w:rFonts w:ascii="Times New Roman" w:hAnsi="Times New Roman"/>
          <w:b/>
          <w:sz w:val="32"/>
          <w:szCs w:val="32"/>
        </w:rPr>
      </w:pPr>
      <w:r>
        <w:rPr>
          <w:rFonts w:ascii="Times New Roman" w:hAnsi="Times New Roman"/>
          <w:b/>
          <w:sz w:val="32"/>
          <w:szCs w:val="32"/>
          <w:lang w:val="vi-VN"/>
        </w:rPr>
        <w:t>TRƯỜNG KỸ THUẬT VÀ CÔNG NGHỆ</w:t>
        <w:br/>
      </w:r>
      <w:r>
        <w:rPr>
          <w:rFonts w:ascii="Times New Roman" w:hAnsi="Times New Roman"/>
          <w:b/>
          <w:sz w:val="32"/>
          <w:szCs w:val="32"/>
        </w:rPr>
        <w:t>KHOA CÔNG NGHỆ THÔNG TIN</w:t>
      </w:r>
    </w:p>
    <w:p w14:paraId="2EE3CEAA" w14:textId="77777777" w:rsidR="00416346" w:rsidRPr="00465076" w:rsidRDefault="00416346" w:rsidP="00416346">
      <w:pPr>
        <w:jc w:val="center"/>
        <w:rPr>
          <w:rFonts w:ascii="Times New Roman" w:hAnsi="Times New Roman"/>
          <w:b/>
          <w:sz w:val="32"/>
          <w:szCs w:val="32"/>
          <w:lang w:val="vi-VN"/>
        </w:rPr>
      </w:pPr>
    </w:p>
    <w:p w14:paraId="747C0C72" w14:textId="77777777" w:rsidR="00416346" w:rsidRPr="00465076" w:rsidRDefault="00416346" w:rsidP="00416346">
      <w:pPr>
        <w:jc w:val="center"/>
        <w:rPr>
          <w:rFonts w:ascii="Times New Roman" w:hAnsi="Times New Roman"/>
          <w:b/>
          <w:sz w:val="32"/>
          <w:szCs w:val="32"/>
          <w:lang w:val="vi-VN"/>
        </w:rPr>
      </w:pPr>
    </w:p>
    <w:p w14:paraId="55F67690" w14:textId="77777777" w:rsidR="00416346" w:rsidRDefault="00416346" w:rsidP="00416346">
      <w:pPr>
        <w:tabs>
          <w:tab w:val="left" w:pos="4272"/>
        </w:tabs>
        <w:spacing w:line="360" w:lineRule="auto"/>
        <w:jc w:val="center"/>
        <w:rPr>
          <w:rFonts w:ascii="Times New Roman" w:hAnsi="Times New Roman"/>
          <w:b/>
          <w:color w:val="EE0000"/>
          <w:sz w:val="32"/>
          <w:szCs w:val="32"/>
        </w:rPr>
      </w:pPr>
      <w:r>
        <w:rPr>
          <w:rFonts w:ascii="Times New Roman" w:hAnsi="Times New Roman"/>
          <w:noProof/>
        </w:rPr>
        <w:drawing>
          <wp:inline distT="0" distB="0" distL="0" distR="0" wp14:anchorId="780A096D" wp14:editId="51DEEBF6">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416346">
      <w:pPr>
        <w:tabs>
          <w:tab w:val="left" w:pos="4272"/>
        </w:tabs>
        <w:spacing w:line="360" w:lineRule="auto"/>
        <w:jc w:val="center"/>
        <w:rPr>
          <w:rFonts w:ascii="Times New Roman" w:hAnsi="Times New Roman"/>
          <w:b/>
          <w:color w:val="EE0000"/>
          <w:sz w:val="32"/>
          <w:szCs w:val="32"/>
          <w:lang w:val="vi-VN"/>
        </w:rPr>
      </w:pPr>
      <w:r>
        <w:rPr>
          <w:rFonts w:ascii="Times New Roman" w:hAnsi="Times New Roman"/>
          <w:b/>
          <w:color w:val="EE0000"/>
          <w:sz w:val="32"/>
          <w:szCs w:val="32"/>
        </w:rPr>
        <w:t>ISO 9001:2015</w:t>
      </w:r>
    </w:p>
    <w:p w14:paraId="0F419496" w14:textId="77777777" w:rsidR="00416346" w:rsidRDefault="00416346" w:rsidP="00416346">
      <w:pPr>
        <w:ind w:firstLine="720"/>
        <w:rPr>
          <w:rFonts w:ascii="Times New Roman" w:hAnsi="Times New Roman"/>
          <w:b/>
          <w:szCs w:val="28"/>
        </w:rPr>
      </w:pPr>
    </w:p>
    <w:p w14:paraId="61EDFAF5" w14:textId="77777777" w:rsidR="00416346" w:rsidRPr="00465076" w:rsidRDefault="00416346" w:rsidP="00416346">
      <w:pPr>
        <w:ind w:firstLine="720"/>
        <w:rPr>
          <w:rFonts w:ascii="Times New Roman" w:hAnsi="Times New Roman"/>
          <w:b/>
          <w:szCs w:val="28"/>
        </w:rPr>
      </w:pPr>
    </w:p>
    <w:p w14:paraId="01C17940" w14:textId="77777777" w:rsidR="00416346" w:rsidRPr="00416346" w:rsidRDefault="00416346" w:rsidP="00416346">
      <w:pPr>
        <w:rPr>
          <w:rFonts w:ascii="Times New Roman" w:hAnsi="Times New Roman"/>
          <w:b/>
        </w:rPr>
      </w:pPr>
    </w:p>
    <w:p w14:paraId="76554378" w14:textId="77777777" w:rsidR="00416346" w:rsidRPr="00465076" w:rsidRDefault="00416346" w:rsidP="00416346">
      <w:pPr>
        <w:jc w:val="center"/>
        <w:rPr>
          <w:rFonts w:ascii="Times New Roman" w:hAnsi="Times New Roman"/>
          <w:b/>
          <w:sz w:val="32"/>
          <w:szCs w:val="32"/>
          <w:lang w:val="vi-VN"/>
        </w:rPr>
      </w:pPr>
      <w:r>
        <w:rPr>
          <w:rFonts w:ascii="Times New Roman" w:hAnsi="Times New Roman"/>
          <w:b/>
          <w:sz w:val="32"/>
          <w:szCs w:val="32"/>
        </w:rPr>
        <w:t>BÁO CÁO THỰC TẬP ĐỒ ÁN</w:t>
        <w:br/>
        <w:t>CƠ SỞ NGÀNH</w:t>
      </w:r>
    </w:p>
    <w:p w14:paraId="400A4DC7" w14:textId="77777777" w:rsidR="00416346" w:rsidRPr="00465076" w:rsidRDefault="00416346" w:rsidP="00416346">
      <w:pPr>
        <w:rPr>
          <w:rFonts w:ascii="Times New Roman" w:hAnsi="Times New Roman"/>
          <w:b/>
          <w:lang w:val="vi-VN"/>
        </w:rPr>
      </w:pPr>
    </w:p>
    <w:p w14:paraId="6656AD86" w14:textId="77777777" w:rsidR="00416346" w:rsidRPr="00465076" w:rsidRDefault="00416346" w:rsidP="00416346">
      <w:pPr>
        <w:rPr>
          <w:rFonts w:ascii="Times New Roman" w:hAnsi="Times New Roman"/>
          <w:b/>
          <w:lang w:val="vi-VN"/>
        </w:rPr>
      </w:pPr>
    </w:p>
    <w:p w14:paraId="264BCC8A" w14:textId="77777777" w:rsidR="00416346" w:rsidRPr="00465076" w:rsidRDefault="00416346" w:rsidP="00416346">
      <w:pPr>
        <w:rPr>
          <w:rFonts w:ascii="Times New Roman" w:hAnsi="Times New Roman"/>
          <w:b/>
          <w:lang w:val="vi-VN"/>
        </w:rPr>
      </w:pPr>
    </w:p>
    <w:p w14:paraId="44F2A253" w14:textId="77777777" w:rsidR="00416346" w:rsidRPr="00465076" w:rsidRDefault="00416346" w:rsidP="00416346">
      <w:pPr>
        <w:jc w:val="center"/>
        <w:rPr>
          <w:rFonts w:ascii="Times New Roman" w:hAnsi="Times New Roman"/>
          <w:b/>
          <w:sz w:val="40"/>
          <w:szCs w:val="40"/>
        </w:rPr>
      </w:pPr>
      <w:r>
        <w:rPr>
          <w:rFonts w:ascii="Times New Roman" w:hAnsi="Times New Roman"/>
          <w:b/>
          <w:sz w:val="40"/>
          <w:szCs w:val="40"/>
        </w:rPr>
        <w:t>TÌM HIỂU MÔ HÌNH DECISION TREE (DT) VÀ ỨNG DỤNG</w:t>
      </w:r>
    </w:p>
    <w:p w14:paraId="2B4A1BFA" w14:textId="77777777" w:rsidR="00416346" w:rsidRPr="00465076" w:rsidRDefault="00416346" w:rsidP="00416346">
      <w:pPr>
        <w:jc w:val="both"/>
        <w:rPr>
          <w:rFonts w:ascii="Times New Roman" w:hAnsi="Times New Roman"/>
          <w:b/>
          <w:lang w:val="vi-VN"/>
        </w:rPr>
      </w:pPr>
    </w:p>
    <w:p w14:paraId="552006C8" w14:textId="77777777" w:rsidR="00416346" w:rsidRPr="00465076" w:rsidRDefault="00416346" w:rsidP="00416346">
      <w:pPr>
        <w:jc w:val="both"/>
        <w:rPr>
          <w:rFonts w:ascii="Times New Roman" w:hAnsi="Times New Roman"/>
          <w:b/>
        </w:rPr>
      </w:pPr>
    </w:p>
    <w:p w14:paraId="48B11301" w14:textId="77777777" w:rsidR="00416346" w:rsidRPr="00465076" w:rsidRDefault="00416346" w:rsidP="00416346">
      <w:pPr>
        <w:jc w:val="both"/>
        <w:rPr>
          <w:rFonts w:ascii="Times New Roman" w:hAnsi="Times New Roman"/>
          <w:b/>
        </w:rPr>
      </w:pPr>
    </w:p>
    <w:p w14:paraId="4C32D9DD"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Sinh viên:</w:t>
      </w:r>
      <w:r>
        <w:rPr>
          <w:rFonts w:ascii="Times New Roman" w:hAnsi="Times New Roman"/>
          <w:bCs/>
          <w:sz w:val="32"/>
          <w:szCs w:val="32"/>
        </w:rPr>
        <w:tab/>
        <w:t>Phạm Tuấn Khoa</w:t>
      </w:r>
    </w:p>
    <w:p w14:paraId="55DCDE95"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Lớp:</w:t>
      </w:r>
      <w:r>
        <w:rPr>
          <w:rFonts w:ascii="Times New Roman" w:hAnsi="Times New Roman"/>
          <w:bCs/>
          <w:sz w:val="32"/>
          <w:szCs w:val="32"/>
        </w:rPr>
        <w:tab/>
        <w:t>DA24TTC</w:t>
      </w:r>
    </w:p>
    <w:p w14:paraId="1553D82B"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MSSV:</w:t>
      </w:r>
      <w:r>
        <w:rPr>
          <w:rFonts w:ascii="Times New Roman" w:hAnsi="Times New Roman"/>
          <w:bCs/>
          <w:sz w:val="32"/>
          <w:szCs w:val="32"/>
        </w:rPr>
        <w:tab/>
        <w:t>110124095</w:t>
      </w:r>
    </w:p>
    <w:p w14:paraId="4C989B86" w14:textId="77777777" w:rsidR="00416346" w:rsidRPr="00465076" w:rsidRDefault="00416346" w:rsidP="00416346">
      <w:pPr>
        <w:tabs>
          <w:tab w:val="left" w:pos="2268"/>
        </w:tabs>
        <w:spacing w:line="360" w:lineRule="auto"/>
        <w:ind w:left="567"/>
        <w:rPr>
          <w:rFonts w:ascii="Times New Roman" w:hAnsi="Times New Roman"/>
          <w:bCs/>
          <w:sz w:val="32"/>
          <w:szCs w:val="32"/>
        </w:rPr>
      </w:pPr>
      <w:r>
        <w:rPr>
          <w:rFonts w:ascii="Times New Roman" w:hAnsi="Times New Roman"/>
          <w:bCs/>
          <w:sz w:val="32"/>
          <w:szCs w:val="32"/>
        </w:rPr>
        <w:t>GVHD:</w:t>
      </w:r>
      <w:r>
        <w:rPr>
          <w:rFonts w:ascii="Times New Roman" w:hAnsi="Times New Roman"/>
          <w:bCs/>
          <w:sz w:val="32"/>
          <w:szCs w:val="32"/>
        </w:rPr>
        <w:tab/>
        <w:t>ThS. Ngô Thanh Huy</w:t>
      </w:r>
    </w:p>
    <w:p w14:paraId="15933C79" w14:textId="77777777" w:rsidR="00416346" w:rsidRDefault="00416346" w:rsidP="00416346">
      <w:pPr>
        <w:rPr>
          <w:rFonts w:ascii="Times New Roman" w:hAnsi="Times New Roman"/>
          <w:b/>
          <w:sz w:val="24"/>
        </w:rPr>
      </w:pPr>
    </w:p>
    <w:p w14:paraId="4C83AACC" w14:textId="77777777" w:rsidR="00416346" w:rsidRDefault="00416346" w:rsidP="00416346">
      <w:pPr>
        <w:jc w:val="center"/>
        <w:rPr>
          <w:rFonts w:ascii="Times New Roman" w:hAnsi="Times New Roman"/>
          <w:b/>
          <w:sz w:val="24"/>
        </w:rPr>
      </w:pPr>
    </w:p>
    <w:p w14:paraId="723C40D4" w14:textId="77777777" w:rsidR="00416346" w:rsidRPr="00416346" w:rsidRDefault="00416346" w:rsidP="00416346">
      <w:pPr>
        <w:jc w:val="center"/>
        <w:rPr>
          <w:rFonts w:ascii="Times New Roman" w:hAnsi="Times New Roman"/>
          <w:b/>
          <w:sz w:val="24"/>
        </w:rPr>
      </w:pPr>
    </w:p>
    <w:p w14:paraId="0C8FF45D" w14:textId="77777777" w:rsidR="00416346" w:rsidRPr="00465076" w:rsidRDefault="00416346" w:rsidP="00416346">
      <w:pPr>
        <w:jc w:val="center"/>
        <w:rPr>
          <w:rFonts w:ascii="Times New Roman" w:hAnsi="Times New Roman"/>
          <w:b/>
          <w:sz w:val="24"/>
          <w:lang w:val="vi-VN"/>
        </w:rPr>
      </w:pPr>
    </w:p>
    <w:p w14:paraId="099E4444" w14:textId="77777777" w:rsidR="00416346" w:rsidRPr="00465076" w:rsidRDefault="00416346" w:rsidP="00416346">
      <w:pPr>
        <w:jc w:val="center"/>
        <w:rPr>
          <w:rFonts w:ascii="Times New Roman" w:hAnsi="Times New Roman"/>
          <w:b/>
          <w:sz w:val="24"/>
          <w:lang w:val="vi-VN"/>
        </w:rPr>
      </w:pPr>
    </w:p>
    <w:p w14:paraId="17ADAC30" w14:textId="77777777" w:rsidR="00416346" w:rsidRPr="00465076" w:rsidRDefault="00416346" w:rsidP="00416346">
      <w:pPr>
        <w:jc w:val="center"/>
        <w:rPr>
          <w:rFonts w:ascii="Times New Roman" w:hAnsi="Times New Roman"/>
          <w:b/>
          <w:sz w:val="24"/>
          <w:lang w:val="vi-VN"/>
        </w:rPr>
      </w:pPr>
    </w:p>
    <w:p w14:paraId="7CB36BD9" w14:textId="77777777" w:rsidR="00416346" w:rsidRPr="00465076" w:rsidRDefault="00416346" w:rsidP="00416346">
      <w:pPr>
        <w:rPr>
          <w:rFonts w:ascii="Times New Roman" w:hAnsi="Times New Roman"/>
          <w:b/>
          <w:sz w:val="24"/>
          <w:lang w:val="vi-VN"/>
        </w:rPr>
      </w:pPr>
    </w:p>
    <w:p w14:paraId="0A3D6FCD" w14:textId="77777777" w:rsidR="00416346" w:rsidRPr="00465076" w:rsidRDefault="00416346" w:rsidP="00416346">
      <w:pPr>
        <w:rPr>
          <w:rFonts w:ascii="Times New Roman" w:hAnsi="Times New Roman"/>
          <w:b/>
          <w:sz w:val="24"/>
          <w:lang w:val="vi-VN"/>
        </w:rPr>
      </w:pPr>
    </w:p>
    <w:p w14:paraId="71F6CAA2" w14:textId="77777777" w:rsidR="00416346" w:rsidRPr="00465076" w:rsidRDefault="00416346" w:rsidP="00416346">
      <w:pPr>
        <w:rPr>
          <w:rFonts w:ascii="Times New Roman" w:hAnsi="Times New Roman"/>
          <w:b/>
          <w:sz w:val="24"/>
        </w:rPr>
      </w:pPr>
    </w:p>
    <w:p w14:paraId="1DFC6DB9" w14:textId="77777777" w:rsidR="00416346" w:rsidRPr="00465076" w:rsidRDefault="00416346" w:rsidP="00416346">
      <w:pPr>
        <w:jc w:val="center"/>
        <w:rPr>
          <w:rFonts w:ascii="Times New Roman" w:hAnsi="Times New Roman"/>
          <w:b/>
          <w:szCs w:val="28"/>
          <w:lang w:val="vi-VN"/>
        </w:rPr>
      </w:pPr>
      <w:r>
        <w:rPr>
          <w:rFonts w:ascii="Times New Roman" w:hAnsi="Times New Roman"/>
          <w:b/>
          <w:szCs w:val="28"/>
          <w:lang w:val="vi-VN"/>
        </w:rPr>
        <w:t>VĨNH LONG</w:t>
      </w:r>
      <w:r>
        <w:rPr>
          <w:rFonts w:ascii="Times New Roman" w:hAnsi="Times New Roman"/>
          <w:b/>
          <w:szCs w:val="28"/>
        </w:rPr>
        <w:t xml:space="preserve">, NĂM </w:t>
      </w:r>
      <w:r>
        <w:rPr>
          <w:rFonts w:ascii="Times New Roman" w:hAnsi="Times New Roman"/>
          <w:b/>
          <w:szCs w:val="28"/>
          <w:lang w:val="vi-VN"/>
        </w:rPr>
        <w:t>2026</w:t>
      </w:r>
    </w:p>
    <w:p w14:paraId="54D0A66A" w14:textId="77777777" w:rsidR="00C543B4" w:rsidRPr="00465076" w:rsidRDefault="00C543B4" w:rsidP="007425A5">
      <w:pPr>
        <w:rPr>
          <w:rFonts w:ascii="Times New Roman" w:hAnsi="Times New Roman"/>
          <w:b/>
          <w:szCs w:val="28"/>
        </w:rPr>
        <w:sectPr w:rsidR="00C543B4" w:rsidRPr="00465076"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317458">
      <w:pPr>
        <w:jc w:val="center"/>
        <w:rPr>
          <w:rFonts w:ascii="Times New Roman" w:hAnsi="Times New Roman"/>
          <w:b/>
          <w:lang w:val="vi-VN"/>
        </w:rPr>
      </w:pPr>
      <w:r>
        <w:rPr>
          <w:rFonts w:ascii="Times New Roman" w:hAnsi="Times New Roman"/>
          <w:b/>
        </w:rPr>
        <w:lastRenderedPageBreak/>
        <w:t xml:space="preserve">LỜI CAM ĐOAN</w:t>
      </w:r>
    </w:p>
    <w:p>
      <w:pPr>
        <w:spacing w:before="120" w:after="120" w:line="360" w:lineRule="auto"/>
        <w:ind w:firstLine="720"/>
        <w:jc w:val="both"/>
      </w:pPr>
      <w:r>
        <w:rPr>
          <w:rFonts w:ascii="Times New Roman" w:hAnsi="Times New Roman" w:cs="Times New Roman"/>
          <w:sz w:val="26"/>
          <w:szCs w:val="26"/>
        </w:rPr>
        <w:t xml:space="preserve">Tôi xin cam đoan đồ án cơ sở ngành “Tìm hiểu mô hình Decision Tree (DT) và ứng dụng” là kết quả tìm hiểu và thực hiện của bản thân dưới sự hướng dẫn của ThS. Ngô Thanh Huy. Các nội dung lý thuyết tham khảo từ sách, bài báo và tài liệu trực tuyến đều được trích dẫn và liệt kê đầy đủ trong danh mục tài liệu tham khảo. Mã nguồn và các kết quả thực nghiệm trình bày trong báo cáo do tôi tự cài đặt, chạy và ghi nhận trên các tập dữ liệu công khai.</w:t>
      </w:r>
    </w:p>
    <w:p>
      <w:pPr>
        <w:spacing w:before="120" w:after="120" w:line="360" w:lineRule="auto"/>
        <w:ind w:firstLine="720"/>
        <w:jc w:val="both"/>
      </w:pPr>
      <w:r>
        <w:rPr>
          <w:rFonts w:ascii="Times New Roman" w:hAnsi="Times New Roman" w:cs="Times New Roman"/>
          <w:sz w:val="26"/>
          <w:szCs w:val="26"/>
        </w:rPr>
        <w:t xml:space="preserve">Nếu có bất kỳ sai phạm nào so với lời cam đoan trên, tôi xin hoàn toàn chịu trách nhiệm trước Khoa và Nhà trường.</w:t>
      </w:r>
    </w:p>
    <w:p/>
    <w:p>
      <w:pPr>
        <w:spacing w:before="0" w:after="0" w:line="360" w:lineRule="auto"/>
        <w:ind w:left="4536"/>
        <w:jc w:val="center"/>
      </w:pPr>
      <w:r>
        <w:rPr>
          <w:rFonts w:ascii="Times New Roman" w:hAnsi="Times New Roman" w:cs="Times New Roman"/>
          <w:i/>
          <w:sz w:val="26"/>
          <w:szCs w:val="26"/>
        </w:rPr>
        <w:t xml:space="preserve">Vĩnh Long, ngày … tháng … năm 2026</w:t>
      </w:r>
    </w:p>
    <w:p>
      <w:pPr>
        <w:spacing w:before="0" w:after="0" w:line="360" w:lineRule="auto"/>
        <w:ind w:left="4536"/>
        <w:jc w:val="center"/>
      </w:pPr>
      <w:r>
        <w:rPr>
          <w:rFonts w:ascii="Times New Roman" w:hAnsi="Times New Roman" w:cs="Times New Roman"/>
          <w:b/>
          <w:sz w:val="26"/>
          <w:szCs w:val="26"/>
        </w:rPr>
        <w:t xml:space="preserve">Sinh viên thực hiện</w:t>
      </w:r>
    </w:p>
    <w:p>
      <w:pPr>
        <w:spacing w:before="0" w:after="0" w:line="360" w:lineRule="auto"/>
        <w:ind w:left="4536"/>
        <w:jc w:val="center"/>
      </w:pPr>
      <w:r>
        <w:rPr>
          <w:rFonts w:ascii="Times New Roman" w:hAnsi="Times New Roman" w:cs="Times New Roman"/>
          <w:i/>
          <w:sz w:val="26"/>
          <w:szCs w:val="26"/>
        </w:rPr>
        <w:t xml:space="preserve">(Ký và ghi rõ họ tên)</w:t>
      </w:r>
    </w:p>
    <w:p/>
    <w:p/>
    <w:p/>
    <w:p>
      <w:pPr>
        <w:spacing w:before="0" w:after="0" w:line="360" w:lineRule="auto"/>
        <w:ind w:left="4536"/>
        <w:jc w:val="center"/>
      </w:pPr>
      <w:r>
        <w:rPr>
          <w:rFonts w:ascii="Times New Roman" w:hAnsi="Times New Roman" w:cs="Times New Roman"/>
          <w:b/>
          <w:sz w:val="26"/>
          <w:szCs w:val="26"/>
        </w:rPr>
        <w:t xml:space="preserve">Phạm Tuấn Khoa</w:t>
      </w:r>
    </w:p>
    <w:p w14:paraId="30F18ADC" w14:textId="77777777" w:rsidR="00317458" w:rsidRPr="00465076" w:rsidRDefault="00317458" w:rsidP="00317458">
      <w:pPr>
        <w:jc w:val="center"/>
        <w:rPr>
          <w:rFonts w:ascii="Times New Roman" w:hAnsi="Times New Roman"/>
          <w:b/>
          <w:szCs w:val="28"/>
        </w:rPr>
      </w:pPr>
      <w:r>
        <w:rPr>
          <w:rFonts w:ascii="Times New Roman" w:hAnsi="Times New Roman"/>
          <w:b/>
          <w:sz w:val="32"/>
          <w:szCs w:val="32"/>
        </w:rPr>
        <w:br w:type="page"/>
      </w:r>
      <w:r>
        <w:rPr>
          <w:rFonts w:ascii="Times New Roman" w:hAnsi="Times New Roman"/>
          <w:sz w:val="24"/>
        </w:rPr>
        <w:lastRenderedPageBreak/>
        <w:t xml:space="preserve">   </w:t>
      </w:r>
      <w:r>
        <w:rPr>
          <w:rFonts w:ascii="Times New Roman" w:hAnsi="Times New Roman"/>
          <w:b/>
          <w:szCs w:val="28"/>
        </w:rPr>
        <w:t>LỜI CẢM ƠN</w:t>
      </w:r>
    </w:p>
    <w:p>
      <w:pPr>
        <w:spacing w:before="120" w:after="120" w:line="360" w:lineRule="auto"/>
        <w:ind w:firstLine="720"/>
        <w:jc w:val="both"/>
      </w:pPr>
      <w:r>
        <w:rPr>
          <w:rFonts w:ascii="Times New Roman" w:hAnsi="Times New Roman" w:cs="Times New Roman"/>
          <w:sz w:val="26"/>
          <w:szCs w:val="26"/>
        </w:rPr>
        <w:t xml:space="preserve">Trong quá trình thực hiện đồ án cơ sở ngành, em đã nhận được nhiều sự giúp đỡ từ thầy cô, gia đình và bạn bè.</w:t>
      </w:r>
    </w:p>
    <w:p>
      <w:pPr>
        <w:spacing w:before="120" w:after="120" w:line="360" w:lineRule="auto"/>
        <w:ind w:firstLine="720"/>
        <w:jc w:val="both"/>
      </w:pPr>
      <w:r>
        <w:rPr>
          <w:rFonts w:ascii="Times New Roman" w:hAnsi="Times New Roman" w:cs="Times New Roman"/>
          <w:sz w:val="26"/>
          <w:szCs w:val="26"/>
        </w:rPr>
        <w:t xml:space="preserve">Trước hết, em xin gửi lời cảm ơn chân thành đến ThS. Ngô Thanh Huy, giảng viên hướng dẫn, đã định hướng đề tài, góp ý cho đề cương và theo dõi tiến độ trong suốt thời gian em thực hiện đồ án. Những nhận xét của thầy giúp em nhìn ra nhiều chỗ còn hiểu chưa đúng và biết cách trình bày vấn đề mạch lạc hơn.</w:t>
      </w:r>
    </w:p>
    <w:p>
      <w:pPr>
        <w:spacing w:before="120" w:after="120" w:line="360" w:lineRule="auto"/>
        <w:ind w:firstLine="720"/>
        <w:jc w:val="both"/>
      </w:pPr>
      <w:r>
        <w:rPr>
          <w:rFonts w:ascii="Times New Roman" w:hAnsi="Times New Roman" w:cs="Times New Roman"/>
          <w:sz w:val="26"/>
          <w:szCs w:val="26"/>
        </w:rPr>
        <w:t xml:space="preserve">Em cũng xin cảm ơn quý thầy cô Khoa Công nghệ Thông tin, Trường Kỹ thuật và Công nghệ, Trường Đại học Trà Vinh đã truyền đạt cho em những kiến thức nền tảng trong các học phần trước, làm cơ sở để em tiếp cận một chủ đề mới như học máy.</w:t>
      </w:r>
    </w:p>
    <w:p>
      <w:pPr>
        <w:spacing w:before="120" w:after="120" w:line="360" w:lineRule="auto"/>
        <w:ind w:firstLine="720"/>
        <w:jc w:val="both"/>
      </w:pPr>
      <w:r>
        <w:rPr>
          <w:rFonts w:ascii="Times New Roman" w:hAnsi="Times New Roman" w:cs="Times New Roman"/>
          <w:sz w:val="26"/>
          <w:szCs w:val="26"/>
        </w:rPr>
        <w:t xml:space="preserve">Cuối cùng, em cảm ơn gia đình và các bạn trong lớp DA24TTC đã động viên, chia sẻ tài liệu và cùng trao đổi trong quá trình học tập.</w:t>
      </w:r>
    </w:p>
    <w:p>
      <w:pPr>
        <w:spacing w:before="120" w:after="120" w:line="360" w:lineRule="auto"/>
        <w:ind w:firstLine="720"/>
        <w:jc w:val="both"/>
      </w:pPr>
      <w:r>
        <w:rPr>
          <w:rFonts w:ascii="Times New Roman" w:hAnsi="Times New Roman" w:cs="Times New Roman"/>
          <w:sz w:val="26"/>
          <w:szCs w:val="26"/>
        </w:rPr>
        <w:t xml:space="preserve">Do thời gian và kiến thức còn hạn chế, báo cáo khó tránh khỏi thiếu sót. Em rất mong nhận được ý kiến đóng góp của quý thầy cô để hoàn thiện hơn.</w:t>
      </w:r>
    </w:p>
    <w:p/>
    <w:p>
      <w:pPr>
        <w:spacing w:before="0" w:after="0" w:line="360" w:lineRule="auto"/>
        <w:ind w:left="4536"/>
        <w:jc w:val="center"/>
      </w:pPr>
      <w:r>
        <w:rPr>
          <w:rFonts w:ascii="Times New Roman" w:hAnsi="Times New Roman" w:cs="Times New Roman"/>
          <w:i/>
          <w:sz w:val="26"/>
          <w:szCs w:val="26"/>
        </w:rPr>
        <w:t xml:space="preserve">Vĩnh Long, ngày … tháng … năm 2026</w:t>
      </w:r>
    </w:p>
    <w:p>
      <w:pPr>
        <w:spacing w:before="0" w:after="0" w:line="360" w:lineRule="auto"/>
        <w:ind w:left="4536"/>
        <w:jc w:val="center"/>
      </w:pPr>
      <w:r>
        <w:rPr>
          <w:rFonts w:ascii="Times New Roman" w:hAnsi="Times New Roman" w:cs="Times New Roman"/>
          <w:b/>
          <w:sz w:val="26"/>
          <w:szCs w:val="26"/>
        </w:rPr>
        <w:t xml:space="preserve">Sinh viên thực hiện</w:t>
      </w:r>
    </w:p>
    <w:p>
      <w:pPr>
        <w:spacing w:before="0" w:after="0" w:line="360" w:lineRule="auto"/>
        <w:ind w:left="4536"/>
        <w:jc w:val="center"/>
      </w:pPr>
      <w:r>
        <w:rPr>
          <w:rFonts w:ascii="Times New Roman" w:hAnsi="Times New Roman" w:cs="Times New Roman"/>
          <w:i/>
          <w:sz w:val="26"/>
          <w:szCs w:val="26"/>
        </w:rPr>
        <w:t xml:space="preserve">(Ký và ghi rõ họ tên)</w:t>
      </w:r>
    </w:p>
    <w:p/>
    <w:p/>
    <w:p/>
    <w:p>
      <w:pPr>
        <w:spacing w:before="0" w:after="0" w:line="360" w:lineRule="auto"/>
        <w:ind w:left="4536"/>
        <w:jc w:val="center"/>
      </w:pPr>
      <w:r>
        <w:rPr>
          <w:rFonts w:ascii="Times New Roman" w:hAnsi="Times New Roman" w:cs="Times New Roman"/>
          <w:b/>
          <w:sz w:val="26"/>
          <w:szCs w:val="26"/>
        </w:rPr>
        <w:t xml:space="preserve">Phạm Tuấn Khoa</w:t>
      </w:r>
    </w:p>
    <w:p w14:paraId="14AC4962" w14:textId="77777777" w:rsidR="00317458" w:rsidRPr="00465076" w:rsidRDefault="00317458" w:rsidP="00317458">
      <w:pPr>
        <w:rPr>
          <w:rFonts w:ascii="Times New Roman" w:hAnsi="Times New Roman"/>
          <w:b/>
        </w:rPr>
      </w:pPr>
      <w:r>
        <w:rPr>
          <w:rFonts w:ascii="Times New Roman" w:hAnsi="Times New Roman"/>
          <w:b/>
        </w:rPr>
        <w:br w:type="page"/>
      </w:r>
    </w:p>
    <w:p w14:paraId="6BE1781C" w14:textId="77777777" w:rsidR="00317458" w:rsidRPr="00465076" w:rsidRDefault="00317458" w:rsidP="00317458">
      <w:pPr>
        <w:jc w:val="center"/>
        <w:rPr>
          <w:rFonts w:ascii="Times New Roman" w:hAnsi="Times New Roman"/>
          <w:sz w:val="24"/>
        </w:rPr>
      </w:pPr>
      <w:r>
        <w:rPr>
          <w:rFonts w:ascii="Times New Roman" w:hAnsi="Times New Roman"/>
          <w:b/>
        </w:rPr>
        <w:lastRenderedPageBreak/>
        <w:t xml:space="preserve">NHẬN XÉT </w:t>
      </w:r>
      <w:r>
        <w:rPr>
          <w:rFonts w:ascii="Times New Roman" w:hAnsi="Times New Roman"/>
          <w:b/>
          <w:lang w:val="vi-VN"/>
        </w:rPr>
        <w:t>CỦA GIẢNG VIÊN HƯỚNG DẪN</w:t>
      </w:r>
    </w:p>
    <w:p w14:paraId="43C9CAC0" w14:textId="77777777" w:rsidR="00317458" w:rsidRPr="00465076" w:rsidRDefault="00317458" w:rsidP="00317458">
      <w:pPr>
        <w:jc w:val="both"/>
        <w:rPr>
          <w:rFonts w:ascii="Times New Roman" w:hAnsi="Times New Roman"/>
          <w:b/>
          <w:lang w:val="vi-VN"/>
        </w:rPr>
      </w:pPr>
    </w:p>
    <w:p w14:paraId="2F73F5E7" w14:textId="77777777" w:rsidR="00317458" w:rsidRPr="00465076" w:rsidRDefault="00317458" w:rsidP="00317458">
      <w:pPr>
        <w:jc w:val="both"/>
        <w:rPr>
          <w:rFonts w:ascii="Times New Roman" w:hAnsi="Times New Roman"/>
          <w:b/>
          <w:lang w:val="vi-VN"/>
        </w:rPr>
      </w:pPr>
    </w:p>
    <w:p w14:paraId="0EAD63B5"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2CD6C07E"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5A35BEB"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270A1E6A"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A3D8C64"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363FC7E6"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7E487CA"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253A23EE"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281293E"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701809CF"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653D45AE"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7AA70B3C"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7566F3A1"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099D6AFE"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771E3D5B"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E24B6E8"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189BD05"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C254161"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1C4A1AE7"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61F6E2A3"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761756F"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0E30495"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30339921"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46864807"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2886017F"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37F42D85"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2D830CA0"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178830A4"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EBEC73D"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57EE49D2"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6B92F53F"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7FD76AAB" w14:textId="77777777" w:rsidR="00317458" w:rsidRPr="00465076" w:rsidRDefault="00317458" w:rsidP="00317458">
      <w:pPr>
        <w:tabs>
          <w:tab w:val="right" w:leader="dot" w:pos="9072"/>
          <w:tab w:val="left" w:leader="dot" w:pos="23040"/>
        </w:tabs>
        <w:jc w:val="both"/>
        <w:rPr>
          <w:rFonts w:ascii="Times New Roman" w:hAnsi="Times New Roman"/>
          <w:lang w:val="vi-VN"/>
        </w:rPr>
      </w:pPr>
      <w:r>
        <w:rPr>
          <w:rFonts w:ascii="Times New Roman" w:hAnsi="Times New Roman"/>
          <w:lang w:val="vi-VN"/>
        </w:rPr>
        <w:tab/>
      </w:r>
    </w:p>
    <w:p w14:paraId="06241AD6" w14:textId="77777777" w:rsidR="00317458" w:rsidRPr="00465076" w:rsidRDefault="00317458" w:rsidP="00317458">
      <w:pPr>
        <w:tabs>
          <w:tab w:val="right" w:leader="dot" w:pos="9072"/>
          <w:tab w:val="left" w:leader="dot" w:pos="23040"/>
        </w:tabs>
        <w:jc w:val="both"/>
        <w:rPr>
          <w:rFonts w:ascii="Times New Roman" w:hAnsi="Times New Roman"/>
          <w:b/>
        </w:rPr>
      </w:pPr>
      <w:r>
        <w:rPr>
          <w:rFonts w:ascii="Times New Roman" w:hAnsi="Times New Roman"/>
          <w:lang w:val="vi-VN"/>
        </w:rPr>
        <w:tab/>
      </w:r>
    </w:p>
    <w:p w14:paraId="322628D5" w14:textId="77777777" w:rsidR="00317458" w:rsidRPr="00465076" w:rsidRDefault="00317458" w:rsidP="00317458">
      <w:pPr>
        <w:jc w:val="center"/>
        <w:rPr>
          <w:rFonts w:ascii="Times New Roman" w:hAnsi="Times New Roman"/>
          <w:b/>
        </w:rPr>
      </w:pPr>
    </w:p>
    <w:p w14:paraId="7CF949D8" w14:textId="77777777" w:rsidR="00317458" w:rsidRPr="00465076" w:rsidRDefault="00317458" w:rsidP="00317458">
      <w:pPr>
        <w:jc w:val="right"/>
        <w:rPr>
          <w:rFonts w:ascii="Times New Roman" w:hAnsi="Times New Roman"/>
          <w:b/>
        </w:rPr>
      </w:pPr>
      <w:r>
        <w:rPr>
          <w:rFonts w:ascii="Times New Roman" w:hAnsi="Times New Roman"/>
          <w:b/>
        </w:rPr>
        <w:t>Giảng viên hướng dẫn</w:t>
      </w:r>
    </w:p>
    <w:p w14:paraId="0292D4D7" w14:textId="77777777" w:rsidR="00317458" w:rsidRPr="00465076" w:rsidRDefault="00317458" w:rsidP="00317458">
      <w:pPr>
        <w:jc w:val="right"/>
        <w:rPr>
          <w:rFonts w:ascii="Times New Roman" w:hAnsi="Times New Roman"/>
        </w:rPr>
      </w:pPr>
      <w:r>
        <w:rPr>
          <w:rFonts w:ascii="Times New Roman" w:hAnsi="Times New Roman"/>
        </w:rPr>
        <w:t>(</w:t>
      </w:r>
      <w:r>
        <w:rPr>
          <w:rFonts w:ascii="Times New Roman" w:hAnsi="Times New Roman"/>
          <w:lang w:val="vi-VN"/>
        </w:rPr>
        <w:t>K</w:t>
      </w:r>
      <w:r>
        <w:rPr>
          <w:rFonts w:ascii="Times New Roman" w:hAnsi="Times New Roman"/>
        </w:rPr>
        <w:t>ý và ghi rõ họ tên)</w:t>
      </w:r>
    </w:p>
    <w:p w14:paraId="55FBE8D6" w14:textId="77777777" w:rsidR="00317458" w:rsidRPr="00465076" w:rsidRDefault="00317458" w:rsidP="00317458">
      <w:pPr>
        <w:jc w:val="center"/>
        <w:rPr>
          <w:rFonts w:ascii="Times New Roman" w:hAnsi="Times New Roman"/>
          <w:b/>
        </w:rPr>
      </w:pPr>
    </w:p>
    <w:p w14:paraId="3C204471" w14:textId="77777777" w:rsidR="00317458" w:rsidRPr="00465076" w:rsidRDefault="00317458" w:rsidP="00317458">
      <w:pPr>
        <w:jc w:val="center"/>
        <w:rPr>
          <w:rFonts w:ascii="Times New Roman" w:hAnsi="Times New Roman"/>
          <w:b/>
        </w:rPr>
      </w:pPr>
    </w:p>
    <w:p w14:paraId="3CEE86B5" w14:textId="77777777" w:rsidR="00317458" w:rsidRPr="00465076" w:rsidRDefault="00317458" w:rsidP="00317458">
      <w:pPr>
        <w:jc w:val="center"/>
        <w:rPr>
          <w:rFonts w:ascii="Times New Roman" w:hAnsi="Times New Roman"/>
          <w:b/>
        </w:rPr>
      </w:pPr>
    </w:p>
    <w:p w14:paraId="25B2978F" w14:textId="77777777" w:rsidR="00317458" w:rsidRPr="00465076" w:rsidRDefault="00317458" w:rsidP="00317458">
      <w:pPr>
        <w:jc w:val="both"/>
        <w:rPr>
          <w:rFonts w:ascii="Times New Roman" w:hAnsi="Times New Roman"/>
          <w:lang w:val="vi-VN"/>
        </w:rPr>
      </w:pPr>
    </w:p>
    <w:p w14:paraId="4F6D1F91" w14:textId="77777777" w:rsidR="00317458" w:rsidRPr="00465076" w:rsidRDefault="00317458" w:rsidP="00317458">
      <w:pPr>
        <w:jc w:val="both"/>
        <w:rPr>
          <w:rFonts w:ascii="Times New Roman" w:hAnsi="Times New Roman"/>
          <w:lang w:val="vi-VN"/>
        </w:rPr>
      </w:pPr>
    </w:p>
    <w:p w14:paraId="2860D69E" w14:textId="77777777" w:rsidR="00317458" w:rsidRPr="00465076" w:rsidRDefault="00317458" w:rsidP="00317458">
      <w:pPr>
        <w:jc w:val="both"/>
        <w:rPr>
          <w:rFonts w:ascii="Times New Roman" w:hAnsi="Times New Roman"/>
          <w:lang w:val="vi-VN"/>
        </w:rPr>
      </w:pPr>
    </w:p>
    <w:p w14:paraId="2616362E" w14:textId="77777777" w:rsidR="00317458" w:rsidRPr="00465076" w:rsidRDefault="00317458" w:rsidP="00317458">
      <w:pPr>
        <w:ind w:left="720"/>
        <w:jc w:val="center"/>
        <w:rPr>
          <w:rFonts w:ascii="Times New Roman" w:hAnsi="Times New Roman"/>
          <w:b/>
        </w:rPr>
      </w:pPr>
      <w:r>
        <w:rPr>
          <w:rFonts w:ascii="Times New Roman" w:hAnsi="Times New Roman"/>
          <w:b/>
        </w:rPr>
        <w:lastRenderedPageBreak/>
        <w:t>NHẬN XÉT</w:t>
      </w:r>
      <w:r>
        <w:rPr>
          <w:rFonts w:ascii="Times New Roman" w:hAnsi="Times New Roman"/>
          <w:b/>
          <w:lang w:val="vi-VN"/>
        </w:rPr>
        <w:t xml:space="preserve"> CỦA GIẢNG VIÊN CHẤM </w:t>
      </w:r>
      <w:r>
        <w:rPr>
          <w:rFonts w:ascii="Times New Roman" w:hAnsi="Times New Roman"/>
          <w:b/>
        </w:rPr>
        <w:t>ĐỒ ÁN</w:t>
      </w:r>
    </w:p>
    <w:p w14:paraId="3D2940D4" w14:textId="77777777" w:rsidR="00317458" w:rsidRPr="00465076" w:rsidRDefault="00317458" w:rsidP="00317458">
      <w:pPr>
        <w:rPr>
          <w:rFonts w:ascii="Times New Roman" w:hAnsi="Times New Roman"/>
          <w:b/>
        </w:rPr>
      </w:pPr>
    </w:p>
    <w:p w14:paraId="72A8CEBE" w14:textId="77777777" w:rsidR="00317458" w:rsidRPr="00465076" w:rsidRDefault="00317458" w:rsidP="00317458">
      <w:pPr>
        <w:rPr>
          <w:rFonts w:ascii="Times New Roman" w:hAnsi="Times New Roman"/>
          <w:b/>
        </w:rPr>
      </w:pPr>
    </w:p>
    <w:p w14:paraId="51104509"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78354767"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2F013228"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5BEDE632"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50A4F8CF"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63EA0593"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23E4B338"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17BC2484"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27D1A622"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30DF3973"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7EABB51C"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1C4FE630"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403E9262"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3B82965D"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1BCF42AE"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793DDF54"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55AD9CB7"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tab/>
      </w:r>
    </w:p>
    <w:p w14:paraId="0061F46C"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48EA81D7" w14:textId="77777777" w:rsidR="00317458" w:rsidRPr="00465076" w:rsidRDefault="00317458" w:rsidP="00317458">
      <w:pPr>
        <w:tabs>
          <w:tab w:val="right" w:leader="dot" w:pos="9072"/>
        </w:tabs>
        <w:jc w:val="both"/>
        <w:rPr>
          <w:rFonts w:ascii="Times New Roman" w:hAnsi="Times New Roman"/>
          <w:bCs/>
          <w:lang w:val="vi-VN"/>
        </w:rPr>
      </w:pPr>
      <w:r>
        <w:rPr>
          <w:rFonts w:ascii="Times New Roman" w:hAnsi="Times New Roman"/>
          <w:bCs/>
          <w:lang w:val="vi-VN"/>
        </w:rPr>
        <w:tab/>
      </w:r>
    </w:p>
    <w:p w14:paraId="6783EE32"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4B55DB44"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37C99725"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4BB83F4E"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76617D82"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1518CCD4"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7376AA5E"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2A72D1AF"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11E2F208"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4A6BCD03"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24A4B718"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5E10E6BD"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4970C464" w14:textId="77777777" w:rsidR="00317458" w:rsidRPr="00465076" w:rsidRDefault="00317458" w:rsidP="00317458">
      <w:pPr>
        <w:tabs>
          <w:tab w:val="right" w:leader="dot" w:pos="9072"/>
        </w:tabs>
        <w:rPr>
          <w:rFonts w:ascii="Times New Roman" w:hAnsi="Times New Roman"/>
          <w:bCs/>
          <w:lang w:val="vi-VN"/>
        </w:rPr>
      </w:pPr>
      <w:r>
        <w:rPr>
          <w:rFonts w:ascii="Times New Roman" w:hAnsi="Times New Roman"/>
          <w:bCs/>
          <w:lang w:val="vi-VN"/>
        </w:rPr>
        <w:tab/>
      </w:r>
    </w:p>
    <w:p w14:paraId="062B011B" w14:textId="77777777" w:rsidR="00317458" w:rsidRPr="00465076" w:rsidRDefault="00317458" w:rsidP="00317458">
      <w:pPr>
        <w:ind w:left="720"/>
        <w:rPr>
          <w:rFonts w:ascii="Times New Roman" w:hAnsi="Times New Roman"/>
          <w:b/>
        </w:rPr>
      </w:pPr>
    </w:p>
    <w:p w14:paraId="3AD614F1" w14:textId="77777777" w:rsidR="00317458" w:rsidRPr="00465076" w:rsidRDefault="00317458" w:rsidP="00317458">
      <w:pPr>
        <w:jc w:val="right"/>
        <w:rPr>
          <w:rFonts w:ascii="Times New Roman" w:hAnsi="Times New Roman"/>
          <w:b/>
        </w:rPr>
      </w:pPr>
      <w:r>
        <w:rPr>
          <w:rFonts w:ascii="Times New Roman" w:hAnsi="Times New Roman"/>
          <w:b/>
        </w:rPr>
        <w:t>Giảng viên chấm</w:t>
      </w:r>
    </w:p>
    <w:p w14:paraId="41EE3ADE" w14:textId="77777777" w:rsidR="00317458" w:rsidRPr="00465076" w:rsidRDefault="00317458" w:rsidP="00317458">
      <w:pPr>
        <w:jc w:val="right"/>
        <w:rPr>
          <w:rFonts w:ascii="Times New Roman" w:hAnsi="Times New Roman"/>
        </w:rPr>
      </w:pPr>
      <w:r>
        <w:rPr>
          <w:rFonts w:ascii="Times New Roman" w:hAnsi="Times New Roman"/>
        </w:rPr>
        <w:t>(</w:t>
      </w:r>
      <w:r>
        <w:rPr>
          <w:rFonts w:ascii="Times New Roman" w:hAnsi="Times New Roman"/>
          <w:lang w:val="vi-VN"/>
        </w:rPr>
        <w:t>K</w:t>
      </w:r>
      <w:r>
        <w:rPr>
          <w:rFonts w:ascii="Times New Roman" w:hAnsi="Times New Roman"/>
        </w:rPr>
        <w:t>ý và ghi rõ họ tên)</w:t>
      </w:r>
    </w:p>
    <w:p w14:paraId="6B551DE7" w14:textId="77777777" w:rsidR="00317458" w:rsidRPr="00465076" w:rsidRDefault="00317458" w:rsidP="00317458">
      <w:pPr>
        <w:ind w:left="720"/>
        <w:rPr>
          <w:rFonts w:ascii="Times New Roman" w:hAnsi="Times New Roman"/>
          <w:b/>
        </w:rPr>
      </w:pPr>
    </w:p>
    <w:p w14:paraId="3B691D28" w14:textId="77777777" w:rsidR="00317458" w:rsidRPr="00465076" w:rsidRDefault="00317458" w:rsidP="00317458">
      <w:pPr>
        <w:jc w:val="center"/>
        <w:rPr>
          <w:rFonts w:ascii="Times New Roman" w:hAnsi="Times New Roman"/>
          <w:b/>
        </w:rPr>
      </w:pPr>
      <w:r>
        <w:rPr>
          <w:rFonts w:ascii="Times New Roman" w:hAnsi="Times New Roman"/>
          <w:b/>
        </w:rPr>
        <w:br/>
      </w:r>
    </w:p>
    <w:p w14:paraId="4A905349" w14:textId="77777777" w:rsidR="00317458" w:rsidRPr="00465076" w:rsidRDefault="00317458" w:rsidP="00317458">
      <w:pPr>
        <w:rPr>
          <w:rFonts w:ascii="Times New Roman" w:hAnsi="Times New Roman"/>
          <w:sz w:val="24"/>
          <w:lang w:val="vi-VN"/>
        </w:rPr>
      </w:pPr>
      <w:r>
        <w:rPr>
          <w:rFonts w:ascii="Times New Roman" w:hAnsi="Times New Roman"/>
          <w:b/>
        </w:rPr>
        <w:br w:type="page"/>
      </w:r>
    </w:p>
    <w:p w14:paraId="199ECD5C" w14:textId="638D19EE" w:rsidR="004A0BE7" w:rsidRPr="00465076" w:rsidRDefault="004A0BE7" w:rsidP="007425A5">
      <w:pPr>
        <w:jc w:val="center"/>
        <w:rPr>
          <w:rFonts w:ascii="Times New Roman" w:hAnsi="Times New Roman"/>
          <w:b/>
        </w:rPr>
      </w:pPr>
      <w:r>
        <w:rPr>
          <w:rFonts w:ascii="Times New Roman" w:hAnsi="Times New Roman"/>
          <w:b/>
        </w:rPr>
        <w:lastRenderedPageBreak/>
        <w:t>MỤC LỤC</w:t>
      </w:r>
    </w:p>
    <w:p>
      <w:pPr>
        <w:pStyle w:val="TOC1"/>
        <w:tabs>
          <w:tab w:val="right" w:leader="dot" w:pos="9062"/>
        </w:tabs>
      </w:pPr>
      <w:r>
        <w:fldChar w:fldCharType="begin" w:dirty="true"/>
      </w:r>
      <w:r>
        <w:instrText xml:space="preserve"> TOC \o "1-3" \h \z \u </w:instrText>
      </w:r>
      <w:r>
        <w:fldChar w:fldCharType="separate"/>
      </w:r>
      <w:r>
        <w:t xml:space="preserve">DANH MỤC CHỮ VIẾT TẮT</w:t>
      </w:r>
      <w:r>
        <w:tab/>
      </w:r>
      <w:r>
        <w:t>8</w:t>
      </w:r>
    </w:p>
    <w:p>
      <w:pPr>
        <w:pStyle w:val="TOC1"/>
        <w:tabs>
          <w:tab w:val="right" w:leader="dot" w:pos="9062"/>
        </w:tabs>
      </w:pPr>
      <w:r>
        <w:t xml:space="preserve">DANH MỤC BẢNG BIỂU</w:t>
      </w:r>
      <w:r>
        <w:tab/>
      </w:r>
      <w:r>
        <w:t>9</w:t>
      </w:r>
    </w:p>
    <w:p>
      <w:pPr>
        <w:pStyle w:val="TOC1"/>
        <w:tabs>
          <w:tab w:val="right" w:leader="dot" w:pos="9062"/>
        </w:tabs>
      </w:pPr>
      <w:r>
        <w:t xml:space="preserve">DANH MỤC HÌNH ẢNH</w:t>
      </w:r>
      <w:r>
        <w:tab/>
      </w:r>
      <w:r>
        <w:t>10</w:t>
      </w:r>
    </w:p>
    <w:p>
      <w:pPr>
        <w:pStyle w:val="TOC1"/>
        <w:tabs>
          <w:tab w:val="right" w:leader="dot" w:pos="9062"/>
        </w:tabs>
      </w:pPr>
      <w:r>
        <w:t xml:space="preserve">TÓM TẮT ĐỒ ÁN</w:t>
      </w:r>
      <w:r>
        <w:tab/>
      </w:r>
      <w:r>
        <w:t>11</w:t>
      </w:r>
    </w:p>
    <w:p>
      <w:pPr>
        <w:pStyle w:val="TOC1"/>
        <w:tabs>
          <w:tab w:val="right" w:leader="dot" w:pos="9062"/>
        </w:tabs>
      </w:pPr>
      <w:r>
        <w:t xml:space="preserve">CHƯƠNG 1: TỔNG QUAN</w:t>
      </w:r>
      <w:r>
        <w:tab/>
      </w:r>
      <w:r>
        <w:t>12</w:t>
      </w:r>
    </w:p>
    <w:p>
      <w:pPr>
        <w:pStyle w:val="TOC2"/>
        <w:tabs>
          <w:tab w:val="right" w:leader="dot" w:pos="9062"/>
        </w:tabs>
      </w:pPr>
      <w:r>
        <w:t xml:space="preserve">1.1 Lý do chọn đề tài</w:t>
      </w:r>
      <w:r>
        <w:tab/>
      </w:r>
      <w:r>
        <w:t>12</w:t>
      </w:r>
    </w:p>
    <w:p>
      <w:pPr>
        <w:pStyle w:val="TOC2"/>
        <w:tabs>
          <w:tab w:val="right" w:leader="dot" w:pos="9062"/>
        </w:tabs>
      </w:pPr>
      <w:r>
        <w:t xml:space="preserve">1.2 Mục tiêu của đề tài</w:t>
      </w:r>
      <w:r>
        <w:tab/>
      </w:r>
      <w:r>
        <w:t>13</w:t>
      </w:r>
    </w:p>
    <w:p>
      <w:pPr>
        <w:pStyle w:val="TOC3"/>
        <w:tabs>
          <w:tab w:val="right" w:leader="dot" w:pos="9062"/>
        </w:tabs>
      </w:pPr>
      <w:r>
        <w:t xml:space="preserve">1.2.1 Mục tiêu chung</w:t>
      </w:r>
      <w:r>
        <w:tab/>
      </w:r>
      <w:r>
        <w:t>13</w:t>
      </w:r>
    </w:p>
    <w:p>
      <w:pPr>
        <w:pStyle w:val="TOC3"/>
        <w:tabs>
          <w:tab w:val="right" w:leader="dot" w:pos="9062"/>
        </w:tabs>
      </w:pPr>
      <w:r>
        <w:t xml:space="preserve">1.2.2 Mục tiêu cụ thể</w:t>
      </w:r>
      <w:r>
        <w:tab/>
      </w:r>
      <w:r>
        <w:t>13</w:t>
      </w:r>
    </w:p>
    <w:p>
      <w:pPr>
        <w:pStyle w:val="TOC2"/>
        <w:tabs>
          <w:tab w:val="right" w:leader="dot" w:pos="9062"/>
        </w:tabs>
      </w:pPr>
      <w:r>
        <w:t xml:space="preserve">1.3 Đối tượng và phạm vi nghiên cứu</w:t>
      </w:r>
      <w:r>
        <w:tab/>
      </w:r>
      <w:r>
        <w:t>14</w:t>
      </w:r>
    </w:p>
    <w:p>
      <w:pPr>
        <w:pStyle w:val="TOC3"/>
        <w:tabs>
          <w:tab w:val="right" w:leader="dot" w:pos="9062"/>
        </w:tabs>
      </w:pPr>
      <w:r>
        <w:t xml:space="preserve">1.3.1 Đối tượng nghiên cứu</w:t>
      </w:r>
      <w:r>
        <w:tab/>
      </w:r>
      <w:r>
        <w:t>14</w:t>
      </w:r>
    </w:p>
    <w:p>
      <w:pPr>
        <w:pStyle w:val="TOC3"/>
        <w:tabs>
          <w:tab w:val="right" w:leader="dot" w:pos="9062"/>
        </w:tabs>
      </w:pPr>
      <w:r>
        <w:t xml:space="preserve">1.3.2 Phạm vi nghiên cứu</w:t>
      </w:r>
      <w:r>
        <w:tab/>
      </w:r>
      <w:r>
        <w:t>14</w:t>
      </w:r>
    </w:p>
    <w:p>
      <w:pPr>
        <w:pStyle w:val="TOC2"/>
        <w:tabs>
          <w:tab w:val="right" w:leader="dot" w:pos="9062"/>
        </w:tabs>
      </w:pPr>
      <w:r>
        <w:t xml:space="preserve">1.4 Phương pháp nghiên cứu</w:t>
      </w:r>
      <w:r>
        <w:tab/>
      </w:r>
      <w:r>
        <w:t>14</w:t>
      </w:r>
    </w:p>
    <w:p>
      <w:pPr>
        <w:pStyle w:val="TOC2"/>
        <w:tabs>
          <w:tab w:val="right" w:leader="dot" w:pos="9062"/>
        </w:tabs>
      </w:pPr>
      <w:r>
        <w:t xml:space="preserve">1.5 Tình hình nghiên cứu và ứng dụng cây quyết định</w:t>
      </w:r>
      <w:r>
        <w:tab/>
      </w:r>
      <w:r>
        <w:t>16</w:t>
      </w:r>
    </w:p>
    <w:p>
      <w:pPr>
        <w:pStyle w:val="TOC2"/>
        <w:tabs>
          <w:tab w:val="right" w:leader="dot" w:pos="9062"/>
        </w:tabs>
      </w:pPr>
      <w:r>
        <w:t xml:space="preserve">1.6 Bố cục của báo cáo</w:t>
      </w:r>
      <w:r>
        <w:tab/>
      </w:r>
      <w:r>
        <w:t>17</w:t>
      </w:r>
    </w:p>
    <w:p>
      <w:pPr>
        <w:pStyle w:val="TOC1"/>
        <w:tabs>
          <w:tab w:val="right" w:leader="dot" w:pos="9062"/>
        </w:tabs>
      </w:pPr>
      <w:r>
        <w:t xml:space="preserve">CHƯƠNG 2: CƠ SỞ LÝ THUYẾT</w:t>
      </w:r>
      <w:r>
        <w:tab/>
      </w:r>
      <w:r>
        <w:t>18</w:t>
      </w:r>
    </w:p>
    <w:p>
      <w:pPr>
        <w:pStyle w:val="TOC2"/>
        <w:tabs>
          <w:tab w:val="right" w:leader="dot" w:pos="9062"/>
        </w:tabs>
      </w:pPr>
      <w:r>
        <w:t xml:space="preserve">2.1 Tổng quan về học máy</w:t>
      </w:r>
      <w:r>
        <w:tab/>
      </w:r>
      <w:r>
        <w:t>18</w:t>
      </w:r>
    </w:p>
    <w:p>
      <w:pPr>
        <w:pStyle w:val="TOC3"/>
        <w:tabs>
          <w:tab w:val="right" w:leader="dot" w:pos="9062"/>
        </w:tabs>
      </w:pPr>
      <w:r>
        <w:t xml:space="preserve">2.1.1 Khái niệm học máy</w:t>
      </w:r>
      <w:r>
        <w:tab/>
      </w:r>
      <w:r>
        <w:t>18</w:t>
      </w:r>
    </w:p>
    <w:p>
      <w:pPr>
        <w:pStyle w:val="TOC3"/>
        <w:tabs>
          <w:tab w:val="right" w:leader="dot" w:pos="9062"/>
        </w:tabs>
      </w:pPr>
      <w:r>
        <w:t xml:space="preserve">2.1.2 Học có giám sát và học không giám sát</w:t>
      </w:r>
      <w:r>
        <w:tab/>
      </w:r>
      <w:r>
        <w:t>18</w:t>
      </w:r>
    </w:p>
    <w:p>
      <w:pPr>
        <w:pStyle w:val="TOC3"/>
        <w:tabs>
          <w:tab w:val="right" w:leader="dot" w:pos="9062"/>
        </w:tabs>
      </w:pPr>
      <w:r>
        <w:t xml:space="preserve">2.1.3 Bài toán phân loại và hồi quy</w:t>
      </w:r>
      <w:r>
        <w:tab/>
      </w:r>
      <w:r>
        <w:t>18</w:t>
      </w:r>
    </w:p>
    <w:p>
      <w:pPr>
        <w:pStyle w:val="TOC3"/>
        <w:tabs>
          <w:tab w:val="right" w:leader="dot" w:pos="9062"/>
        </w:tabs>
      </w:pPr>
      <w:r>
        <w:t xml:space="preserve">2.1.4 Quy trình xây dựng mô hình học có giám sát</w:t>
      </w:r>
      <w:r>
        <w:tab/>
      </w:r>
      <w:r>
        <w:t>19</w:t>
      </w:r>
    </w:p>
    <w:p>
      <w:pPr>
        <w:pStyle w:val="TOC2"/>
        <w:tabs>
          <w:tab w:val="right" w:leader="dot" w:pos="9062"/>
        </w:tabs>
      </w:pPr>
      <w:r>
        <w:t xml:space="preserve">2.2 Mô hình cây quyết định</w:t>
      </w:r>
      <w:r>
        <w:tab/>
      </w:r>
      <w:r>
        <w:t>19</w:t>
      </w:r>
    </w:p>
    <w:p>
      <w:pPr>
        <w:pStyle w:val="TOC3"/>
        <w:tabs>
          <w:tab w:val="right" w:leader="dot" w:pos="9062"/>
        </w:tabs>
      </w:pPr>
      <w:r>
        <w:t xml:space="preserve">2.2.1 Khái niệm</w:t>
      </w:r>
      <w:r>
        <w:tab/>
      </w:r>
      <w:r>
        <w:t>19</w:t>
      </w:r>
    </w:p>
    <w:p>
      <w:pPr>
        <w:pStyle w:val="TOC3"/>
        <w:tabs>
          <w:tab w:val="right" w:leader="dot" w:pos="9062"/>
        </w:tabs>
      </w:pPr>
      <w:r>
        <w:t xml:space="preserve">2.2.2 Cấu trúc của cây quyết định</w:t>
      </w:r>
      <w:r>
        <w:tab/>
      </w:r>
      <w:r>
        <w:t>20</w:t>
      </w:r>
    </w:p>
    <w:p>
      <w:pPr>
        <w:pStyle w:val="TOC3"/>
        <w:tabs>
          <w:tab w:val="right" w:leader="dot" w:pos="9062"/>
        </w:tabs>
      </w:pPr>
      <w:r>
        <w:t xml:space="preserve">2.2.3 Nguyên lý xây dựng cây</w:t>
      </w:r>
      <w:r>
        <w:tab/>
      </w:r>
      <w:r>
        <w:t>21</w:t>
      </w:r>
    </w:p>
    <w:p>
      <w:pPr>
        <w:pStyle w:val="TOC3"/>
        <w:tabs>
          <w:tab w:val="right" w:leader="dot" w:pos="9062"/>
        </w:tabs>
      </w:pPr>
      <w:r>
        <w:t xml:space="preserve">2.2.4 Điều kiện dừng</w:t>
      </w:r>
      <w:r>
        <w:tab/>
      </w:r>
      <w:r>
        <w:t>21</w:t>
      </w:r>
    </w:p>
    <w:p>
      <w:pPr>
        <w:pStyle w:val="TOC3"/>
        <w:tabs>
          <w:tab w:val="right" w:leader="dot" w:pos="9062"/>
        </w:tabs>
      </w:pPr>
      <w:r>
        <w:t xml:space="preserve">2.2.5 Dự đoán nhãn cho mẫu mới</w:t>
      </w:r>
      <w:r>
        <w:tab/>
      </w:r>
      <w:r>
        <w:t>22</w:t>
      </w:r>
    </w:p>
    <w:p>
      <w:pPr>
        <w:pStyle w:val="TOC2"/>
        <w:tabs>
          <w:tab w:val="right" w:leader="dot" w:pos="9062"/>
        </w:tabs>
      </w:pPr>
      <w:r>
        <w:t xml:space="preserve">2.3 Các độ đo chọn thuộc tính tách</w:t>
      </w:r>
      <w:r>
        <w:tab/>
      </w:r>
      <w:r>
        <w:t>22</w:t>
      </w:r>
    </w:p>
    <w:p>
      <w:pPr>
        <w:pStyle w:val="TOC3"/>
        <w:tabs>
          <w:tab w:val="right" w:leader="dot" w:pos="9062"/>
        </w:tabs>
      </w:pPr>
      <w:r>
        <w:t xml:space="preserve">2.3.1 Entropy</w:t>
      </w:r>
      <w:r>
        <w:tab/>
      </w:r>
      <w:r>
        <w:t>22</w:t>
      </w:r>
    </w:p>
    <w:p>
      <w:pPr>
        <w:pStyle w:val="TOC3"/>
        <w:tabs>
          <w:tab w:val="right" w:leader="dot" w:pos="9062"/>
        </w:tabs>
      </w:pPr>
      <w:r>
        <w:t xml:space="preserve">2.3.2 Độ lợi thông tin (Information Gain)</w:t>
      </w:r>
      <w:r>
        <w:tab/>
      </w:r>
      <w:r>
        <w:t>23</w:t>
      </w:r>
    </w:p>
    <w:p>
      <w:pPr>
        <w:pStyle w:val="TOC3"/>
        <w:tabs>
          <w:tab w:val="right" w:leader="dot" w:pos="9062"/>
        </w:tabs>
      </w:pPr>
      <w:r>
        <w:t xml:space="preserve">2.3.3 Tỉ số độ lợi (Gain Ratio)</w:t>
      </w:r>
      <w:r>
        <w:tab/>
      </w:r>
      <w:r>
        <w:t>23</w:t>
      </w:r>
    </w:p>
    <w:p>
      <w:pPr>
        <w:pStyle w:val="TOC3"/>
        <w:tabs>
          <w:tab w:val="right" w:leader="dot" w:pos="9062"/>
        </w:tabs>
      </w:pPr>
      <w:r>
        <w:t xml:space="preserve">2.3.4 Chỉ số Gini (Gini impurity)</w:t>
      </w:r>
      <w:r>
        <w:tab/>
      </w:r>
      <w:r>
        <w:t>23</w:t>
      </w:r>
    </w:p>
    <w:p>
      <w:pPr>
        <w:pStyle w:val="TOC3"/>
        <w:tabs>
          <w:tab w:val="right" w:leader="dot" w:pos="9062"/>
        </w:tabs>
      </w:pPr>
      <w:r>
        <w:t xml:space="preserve">2.3.5 So sánh entropy và chỉ số Gini</w:t>
      </w:r>
      <w:r>
        <w:tab/>
      </w:r>
      <w:r>
        <w:t>24</w:t>
      </w:r>
    </w:p>
    <w:p>
      <w:pPr>
        <w:pStyle w:val="TOC3"/>
        <w:tabs>
          <w:tab w:val="right" w:leader="dot" w:pos="9062"/>
        </w:tabs>
      </w:pPr>
      <w:r>
        <w:t xml:space="preserve">2.3.6 Ví dụ tính tay trên tập dữ liệu nhỏ</w:t>
      </w:r>
      <w:r>
        <w:tab/>
      </w:r>
      <w:r>
        <w:t>24</w:t>
      </w:r>
    </w:p>
    <w:p>
      <w:pPr>
        <w:pStyle w:val="TOC2"/>
        <w:tabs>
          <w:tab w:val="right" w:leader="dot" w:pos="9062"/>
        </w:tabs>
      </w:pPr>
      <w:r>
        <w:t xml:space="preserve">2.4 Các thuật toán xây dựng cây quyết định</w:t>
      </w:r>
      <w:r>
        <w:tab/>
      </w:r>
      <w:r>
        <w:t>26</w:t>
      </w:r>
    </w:p>
    <w:p>
      <w:pPr>
        <w:pStyle w:val="TOC3"/>
        <w:tabs>
          <w:tab w:val="right" w:leader="dot" w:pos="9062"/>
        </w:tabs>
      </w:pPr>
      <w:r>
        <w:t xml:space="preserve">2.4.1 Thuật toán ID3</w:t>
      </w:r>
      <w:r>
        <w:tab/>
      </w:r>
      <w:r>
        <w:t>26</w:t>
      </w:r>
    </w:p>
    <w:p>
      <w:pPr>
        <w:pStyle w:val="TOC3"/>
        <w:tabs>
          <w:tab w:val="right" w:leader="dot" w:pos="9062"/>
        </w:tabs>
      </w:pPr>
      <w:r>
        <w:t xml:space="preserve">2.4.2 Thuật toán C4.5</w:t>
      </w:r>
      <w:r>
        <w:tab/>
      </w:r>
      <w:r>
        <w:t>27</w:t>
      </w:r>
    </w:p>
    <w:p>
      <w:pPr>
        <w:pStyle w:val="TOC3"/>
        <w:tabs>
          <w:tab w:val="right" w:leader="dot" w:pos="9062"/>
        </w:tabs>
      </w:pPr>
      <w:r>
        <w:t xml:space="preserve">2.4.3 Thuật toán CART</w:t>
      </w:r>
      <w:r>
        <w:tab/>
      </w:r>
      <w:r>
        <w:t>27</w:t>
      </w:r>
    </w:p>
    <w:p>
      <w:pPr>
        <w:pStyle w:val="TOC3"/>
        <w:tabs>
          <w:tab w:val="right" w:leader="dot" w:pos="9062"/>
        </w:tabs>
      </w:pPr>
      <w:r>
        <w:t xml:space="preserve">2.4.4 So sánh các thuật toán</w:t>
      </w:r>
      <w:r>
        <w:tab/>
      </w:r>
      <w:r>
        <w:t>27</w:t>
      </w:r>
    </w:p>
    <w:p>
      <w:pPr>
        <w:pStyle w:val="TOC2"/>
        <w:tabs>
          <w:tab w:val="right" w:leader="dot" w:pos="9062"/>
        </w:tabs>
      </w:pPr>
      <w:r>
        <w:t xml:space="preserve">2.5 Hiện tượng quá khớp và cách hạn chế</w:t>
      </w:r>
      <w:r>
        <w:tab/>
      </w:r>
      <w:r>
        <w:t>28</w:t>
      </w:r>
    </w:p>
    <w:p>
      <w:pPr>
        <w:pStyle w:val="TOC3"/>
        <w:tabs>
          <w:tab w:val="right" w:leader="dot" w:pos="9062"/>
        </w:tabs>
      </w:pPr>
      <w:r>
        <w:t xml:space="preserve">2.5.1 Hiện tượng quá khớp</w:t>
      </w:r>
      <w:r>
        <w:tab/>
      </w:r>
      <w:r>
        <w:t>28</w:t>
      </w:r>
    </w:p>
    <w:p>
      <w:pPr>
        <w:pStyle w:val="TOC3"/>
        <w:tabs>
          <w:tab w:val="right" w:leader="dot" w:pos="9062"/>
        </w:tabs>
      </w:pPr>
      <w:r>
        <w:t xml:space="preserve">2.5.2 Cắt tỉa trước</w:t>
      </w:r>
      <w:r>
        <w:tab/>
      </w:r>
      <w:r>
        <w:t>29</w:t>
      </w:r>
    </w:p>
    <w:p>
      <w:pPr>
        <w:pStyle w:val="TOC3"/>
        <w:tabs>
          <w:tab w:val="right" w:leader="dot" w:pos="9062"/>
        </w:tabs>
      </w:pPr>
      <w:r>
        <w:t xml:space="preserve">2.5.3 Cắt tỉa sau theo độ phức tạp chi phí</w:t>
      </w:r>
      <w:r>
        <w:tab/>
      </w:r>
      <w:r>
        <w:t>29</w:t>
      </w:r>
    </w:p>
    <w:p>
      <w:pPr>
        <w:pStyle w:val="TOC2"/>
        <w:tabs>
          <w:tab w:val="right" w:leader="dot" w:pos="9062"/>
        </w:tabs>
      </w:pPr>
      <w:r>
        <w:t xml:space="preserve">2.6 Các tham số chính của DecisionTreeClassifier</w:t>
      </w:r>
      <w:r>
        <w:tab/>
      </w:r>
      <w:r>
        <w:t>29</w:t>
      </w:r>
    </w:p>
    <w:p>
      <w:pPr>
        <w:pStyle w:val="TOC2"/>
        <w:tabs>
          <w:tab w:val="right" w:leader="dot" w:pos="9062"/>
        </w:tabs>
      </w:pPr>
      <w:r>
        <w:t xml:space="preserve">2.7 Các chỉ số đánh giá mô hình phân loại</w:t>
      </w:r>
      <w:r>
        <w:tab/>
      </w:r>
      <w:r>
        <w:t>30</w:t>
      </w:r>
    </w:p>
    <w:p>
      <w:pPr>
        <w:pStyle w:val="TOC3"/>
        <w:tabs>
          <w:tab w:val="right" w:leader="dot" w:pos="9062"/>
        </w:tabs>
      </w:pPr>
      <w:r>
        <w:t xml:space="preserve">2.7.1 Ma trận nhầm lẫn</w:t>
      </w:r>
      <w:r>
        <w:tab/>
      </w:r>
      <w:r>
        <w:t>30</w:t>
      </w:r>
    </w:p>
    <w:p>
      <w:pPr>
        <w:pStyle w:val="TOC3"/>
        <w:tabs>
          <w:tab w:val="right" w:leader="dot" w:pos="9062"/>
        </w:tabs>
      </w:pPr>
      <w:r>
        <w:t xml:space="preserve">2.7.2 Accuracy, Precision, Recall và F1-score</w:t>
      </w:r>
      <w:r>
        <w:tab/>
      </w:r>
      <w:r>
        <w:t>31</w:t>
      </w:r>
    </w:p>
    <w:p>
      <w:pPr>
        <w:pStyle w:val="TOC3"/>
        <w:tabs>
          <w:tab w:val="right" w:leader="dot" w:pos="9062"/>
        </w:tabs>
      </w:pPr>
      <w:r>
        <w:t xml:space="preserve">2.7.3 Đường cong ROC và chỉ số AUC</w:t>
      </w:r>
      <w:r>
        <w:tab/>
      </w:r>
      <w:r>
        <w:t>31</w:t>
      </w:r>
    </w:p>
    <w:p>
      <w:pPr>
        <w:pStyle w:val="TOC3"/>
        <w:tabs>
          <w:tab w:val="right" w:leader="dot" w:pos="9062"/>
        </w:tabs>
      </w:pPr>
      <w:r>
        <w:t xml:space="preserve">2.7.4 Kiểm tra chéo k-fold</w:t>
      </w:r>
      <w:r>
        <w:tab/>
      </w:r>
      <w:r>
        <w:t>32</w:t>
      </w:r>
    </w:p>
    <w:p>
      <w:pPr>
        <w:pStyle w:val="TOC2"/>
        <w:tabs>
          <w:tab w:val="right" w:leader="dot" w:pos="9062"/>
        </w:tabs>
      </w:pPr>
      <w:r>
        <w:t xml:space="preserve">2.8 Ưu điểm và hạn chế của cây quyết định</w:t>
      </w:r>
      <w:r>
        <w:tab/>
      </w:r>
      <w:r>
        <w:t>32</w:t>
      </w:r>
    </w:p>
    <w:p>
      <w:pPr>
        <w:pStyle w:val="TOC2"/>
        <w:tabs>
          <w:tab w:val="right" w:leader="dot" w:pos="9062"/>
        </w:tabs>
      </w:pPr>
      <w:r>
        <w:t xml:space="preserve">2.9 Mô hình cơ sở dùng để đối chiếu</w:t>
      </w:r>
      <w:r>
        <w:tab/>
      </w:r>
      <w:r>
        <w:t>33</w:t>
      </w:r>
    </w:p>
    <w:p>
      <w:pPr>
        <w:pStyle w:val="TOC2"/>
        <w:tabs>
          <w:tab w:val="right" w:leader="dot" w:pos="9062"/>
        </w:tabs>
      </w:pPr>
      <w:r>
        <w:t xml:space="preserve">2.10 Công cụ và thư viện sử dụng</w:t>
      </w:r>
      <w:r>
        <w:tab/>
      </w:r>
      <w:r>
        <w:t>34</w:t>
      </w:r>
    </w:p>
    <w:p>
      <w:pPr>
        <w:pStyle w:val="TOC1"/>
        <w:tabs>
          <w:tab w:val="right" w:leader="dot" w:pos="9062"/>
        </w:tabs>
      </w:pPr>
      <w:r>
        <w:t xml:space="preserve">CHƯƠNG 3: HIỆN THỰC HÓA NGHIÊN CỨU</w:t>
      </w:r>
      <w:r>
        <w:tab/>
      </w:r>
      <w:r>
        <w:t>35</w:t>
      </w:r>
    </w:p>
    <w:p>
      <w:pPr>
        <w:pStyle w:val="TOC1"/>
        <w:tabs>
          <w:tab w:val="right" w:leader="dot" w:pos="9062"/>
        </w:tabs>
      </w:pPr>
      <w:r>
        <w:t xml:space="preserve">CHƯƠNG 4: KẾT QUẢ NGHIÊN CỨU</w:t>
      </w:r>
      <w:r>
        <w:tab/>
      </w:r>
      <w:r>
        <w:t>36</w:t>
      </w:r>
    </w:p>
    <w:p>
      <w:pPr>
        <w:pStyle w:val="TOC1"/>
        <w:tabs>
          <w:tab w:val="right" w:leader="dot" w:pos="9062"/>
        </w:tabs>
      </w:pPr>
      <w:r>
        <w:t xml:space="preserve">CHƯƠNG 5: KẾT LUẬN VÀ HƯỚNG PHÁT TRIỂN</w:t>
      </w:r>
      <w:r>
        <w:tab/>
      </w:r>
      <w:r>
        <w:t>37</w:t>
      </w:r>
    </w:p>
    <w:p>
      <w:pPr>
        <w:pStyle w:val="TOC1"/>
        <w:tabs>
          <w:tab w:val="right" w:leader="dot" w:pos="9062"/>
        </w:tabs>
      </w:pPr>
      <w:r>
        <w:t xml:space="preserve">DANH MỤC TÀI LIỆU THAM KHẢO</w:t>
      </w:r>
      <w:r>
        <w:tab/>
      </w:r>
      <w:r>
        <w:t>38</w:t>
      </w:r>
    </w:p>
    <w:p>
      <w:pPr>
        <w:pStyle w:val="TOC1"/>
        <w:tabs>
          <w:tab w:val="right" w:leader="dot" w:pos="9062"/>
        </w:tabs>
      </w:pPr>
      <w:r>
        <w:t xml:space="preserve">PHỤ LỤC</w:t>
      </w:r>
      <w:r>
        <w:tab/>
      </w:r>
      <w:r>
        <w:t>40</w:t>
      </w:r>
      <w:r>
        <w:fldChar w:fldCharType="end"/>
      </w:r>
    </w:p>
    <w:p w14:paraId="44D1C5DB" w14:textId="17885BA8" w:rsidR="00A25F91" w:rsidRPr="00465076" w:rsidRDefault="00A25F91" w:rsidP="00592A2E">
      <w:pPr>
        <w:ind w:left="720"/>
        <w:jc w:val="both"/>
        <w:rPr>
          <w:rFonts w:ascii="Times New Roman" w:hAnsi="Times New Roman"/>
          <w:lang w:val="vi-VN"/>
        </w:rPr>
      </w:pPr>
    </w:p>
    <w:p w14:paraId="3A7C565E" w14:textId="77777777" w:rsidR="00317458" w:rsidRPr="00465076" w:rsidRDefault="005C55E8" w:rsidP="00317458">
      <w:pPr>
        <w:jc w:val="center"/>
        <w:outlineLvl w:val="0"/>
        <w:rPr>
          <w:rFonts w:ascii="Times New Roman" w:hAnsi="Times New Roman"/>
          <w:b/>
          <w:lang w:val="vi-VN"/>
        </w:rPr>
      </w:pPr>
      <w:r>
        <w:rPr>
          <w:rFonts w:ascii="Times New Roman" w:hAnsi="Times New Roman"/>
          <w:b/>
        </w:rPr>
        <w:br w:type="page"/>
        <w:lastRenderedPageBreak/>
        <w:t xml:space="preserve">DANH MỤC CHỮ VIẾT TẮT </w:t>
      </w:r>
    </w:p>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701"/>
        <w:gridCol w:w="3402"/>
        <w:gridCol w:w="3855"/>
      </w:tblGrid>
      <w:tr>
        <w:trPr>
          <w:tblHeader/>
          <w:cantSplit/>
        </w:trPr>
        <w:tc>
          <w:tcPr>
            <w:tcW w:w="1701" w:type="dxa"/>
            <w:shd w:val="clear" w:color="auto" w:fill="E7E6E6"/>
            <w:vAlign w:val="center"/>
          </w:tcPr>
          <w:p>
            <w:pPr>
              <w:spacing w:before="40" w:after="40" w:line="276" w:lineRule="auto"/>
              <w:jc w:val="center"/>
            </w:pPr>
            <w:r>
              <w:rPr>
                <w:rFonts w:ascii="Times New Roman" w:hAnsi="Times New Roman" w:cs="Times New Roman"/>
                <w:b/>
                <w:sz w:val="26"/>
                <w:szCs w:val="26"/>
              </w:rPr>
              <w:t xml:space="preserve">Chữ viết tắt</w:t>
            </w:r>
          </w:p>
        </w:tc>
        <w:tc>
          <w:tcPr>
            <w:tcW w:w="3402" w:type="dxa"/>
            <w:shd w:val="clear" w:color="auto" w:fill="E7E6E6"/>
            <w:vAlign w:val="center"/>
          </w:tcPr>
          <w:p>
            <w:pPr>
              <w:spacing w:before="40" w:after="40" w:line="276" w:lineRule="auto"/>
              <w:jc w:val="center"/>
            </w:pPr>
            <w:r>
              <w:rPr>
                <w:rFonts w:ascii="Times New Roman" w:hAnsi="Times New Roman" w:cs="Times New Roman"/>
                <w:b/>
                <w:sz w:val="26"/>
                <w:szCs w:val="26"/>
              </w:rPr>
              <w:t xml:space="preserve">Tiếng Anh</w:t>
            </w:r>
          </w:p>
        </w:tc>
        <w:tc>
          <w:tcPr>
            <w:tcW w:w="3855" w:type="dxa"/>
            <w:shd w:val="clear" w:color="auto" w:fill="E7E6E6"/>
            <w:vAlign w:val="center"/>
          </w:tcPr>
          <w:p>
            <w:pPr>
              <w:spacing w:before="40" w:after="40" w:line="276" w:lineRule="auto"/>
              <w:jc w:val="center"/>
            </w:pPr>
            <w:r>
              <w:rPr>
                <w:rFonts w:ascii="Times New Roman" w:hAnsi="Times New Roman" w:cs="Times New Roman"/>
                <w:b/>
                <w:sz w:val="26"/>
                <w:szCs w:val="26"/>
              </w:rPr>
              <w:t xml:space="preserve">Ý nghĩa tiếng Việt</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AUC</w:t>
            </w:r>
          </w:p>
        </w:tc>
        <w:tc>
          <w:tcPr>
            <w:tcW w:w="3402" w:type="dxa"/>
            <w:vAlign w:val="center"/>
          </w:tcPr>
          <w:p>
            <w:pPr>
              <w:spacing w:before="40" w:after="40" w:line="276" w:lineRule="auto"/>
              <w:jc w:val="left"/>
            </w:pPr>
            <w:r>
              <w:rPr>
                <w:rFonts w:ascii="Times New Roman" w:hAnsi="Times New Roman" w:cs="Times New Roman"/>
                <w:sz w:val="26"/>
                <w:szCs w:val="26"/>
              </w:rPr>
              <w:t xml:space="preserve">Area Under the Curve</w:t>
            </w:r>
          </w:p>
        </w:tc>
        <w:tc>
          <w:tcPr>
            <w:tcW w:w="3855" w:type="dxa"/>
            <w:vAlign w:val="center"/>
          </w:tcPr>
          <w:p>
            <w:pPr>
              <w:spacing w:before="40" w:after="40" w:line="276" w:lineRule="auto"/>
              <w:jc w:val="left"/>
            </w:pPr>
            <w:r>
              <w:rPr>
                <w:rFonts w:ascii="Times New Roman" w:hAnsi="Times New Roman" w:cs="Times New Roman"/>
                <w:sz w:val="26"/>
                <w:szCs w:val="26"/>
              </w:rPr>
              <w:t xml:space="preserve">Diện tích dưới đường cong ROC</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CART</w:t>
            </w:r>
          </w:p>
        </w:tc>
        <w:tc>
          <w:tcPr>
            <w:tcW w:w="3402" w:type="dxa"/>
            <w:vAlign w:val="center"/>
          </w:tcPr>
          <w:p>
            <w:pPr>
              <w:spacing w:before="40" w:after="40" w:line="276" w:lineRule="auto"/>
              <w:jc w:val="left"/>
            </w:pPr>
            <w:r>
              <w:rPr>
                <w:rFonts w:ascii="Times New Roman" w:hAnsi="Times New Roman" w:cs="Times New Roman"/>
                <w:sz w:val="26"/>
                <w:szCs w:val="26"/>
              </w:rPr>
              <w:t xml:space="preserve">Classification and Regression Trees</w:t>
            </w:r>
          </w:p>
        </w:tc>
        <w:tc>
          <w:tcPr>
            <w:tcW w:w="3855" w:type="dxa"/>
            <w:vAlign w:val="center"/>
          </w:tcPr>
          <w:p>
            <w:pPr>
              <w:spacing w:before="40" w:after="40" w:line="276" w:lineRule="auto"/>
              <w:jc w:val="left"/>
            </w:pPr>
            <w:r>
              <w:rPr>
                <w:rFonts w:ascii="Times New Roman" w:hAnsi="Times New Roman" w:cs="Times New Roman"/>
                <w:sz w:val="26"/>
                <w:szCs w:val="26"/>
              </w:rPr>
              <w:t xml:space="preserve">Cây phân loại và hồi quy</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CNTT</w:t>
            </w:r>
          </w:p>
        </w:tc>
        <w:tc>
          <w:tcPr>
            <w:tcW w:w="3402" w:type="dxa"/>
            <w:vAlign w:val="center"/>
          </w:tcPr>
          <w:p>
            <w:pPr>
              <w:spacing w:before="40" w:after="40" w:line="276" w:lineRule="auto"/>
              <w:jc w:val="left"/>
            </w:pPr>
            <w:r>
              <w:rPr>
                <w:rFonts w:ascii="Times New Roman" w:hAnsi="Times New Roman" w:cs="Times New Roman"/>
                <w:sz w:val="26"/>
                <w:szCs w:val="26"/>
              </w:rPr>
              <w:t xml:space="preserve">–</w:t>
            </w:r>
          </w:p>
        </w:tc>
        <w:tc>
          <w:tcPr>
            <w:tcW w:w="3855" w:type="dxa"/>
            <w:vAlign w:val="center"/>
          </w:tcPr>
          <w:p>
            <w:pPr>
              <w:spacing w:before="40" w:after="40" w:line="276" w:lineRule="auto"/>
              <w:jc w:val="left"/>
            </w:pPr>
            <w:r>
              <w:rPr>
                <w:rFonts w:ascii="Times New Roman" w:hAnsi="Times New Roman" w:cs="Times New Roman"/>
                <w:sz w:val="26"/>
                <w:szCs w:val="26"/>
              </w:rPr>
              <w:t xml:space="preserve">Công nghệ thông tin</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DT</w:t>
            </w:r>
          </w:p>
        </w:tc>
        <w:tc>
          <w:tcPr>
            <w:tcW w:w="3402" w:type="dxa"/>
            <w:vAlign w:val="center"/>
          </w:tcPr>
          <w:p>
            <w:pPr>
              <w:spacing w:before="40" w:after="40" w:line="276" w:lineRule="auto"/>
              <w:jc w:val="left"/>
            </w:pPr>
            <w:r>
              <w:rPr>
                <w:rFonts w:ascii="Times New Roman" w:hAnsi="Times New Roman" w:cs="Times New Roman"/>
                <w:sz w:val="26"/>
                <w:szCs w:val="26"/>
              </w:rPr>
              <w:t xml:space="preserve">Decision Tree</w:t>
            </w:r>
          </w:p>
        </w:tc>
        <w:tc>
          <w:tcPr>
            <w:tcW w:w="3855" w:type="dxa"/>
            <w:vAlign w:val="center"/>
          </w:tcPr>
          <w:p>
            <w:pPr>
              <w:spacing w:before="40" w:after="40" w:line="276" w:lineRule="auto"/>
              <w:jc w:val="left"/>
            </w:pPr>
            <w:r>
              <w:rPr>
                <w:rFonts w:ascii="Times New Roman" w:hAnsi="Times New Roman" w:cs="Times New Roman"/>
                <w:sz w:val="26"/>
                <w:szCs w:val="26"/>
              </w:rPr>
              <w:t xml:space="preserve">Cây quyết định</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FN</w:t>
            </w:r>
          </w:p>
        </w:tc>
        <w:tc>
          <w:tcPr>
            <w:tcW w:w="3402" w:type="dxa"/>
            <w:vAlign w:val="center"/>
          </w:tcPr>
          <w:p>
            <w:pPr>
              <w:spacing w:before="40" w:after="40" w:line="276" w:lineRule="auto"/>
              <w:jc w:val="left"/>
            </w:pPr>
            <w:r>
              <w:rPr>
                <w:rFonts w:ascii="Times New Roman" w:hAnsi="Times New Roman" w:cs="Times New Roman"/>
                <w:sz w:val="26"/>
                <w:szCs w:val="26"/>
              </w:rPr>
              <w:t xml:space="preserve">False Negative</w:t>
            </w:r>
          </w:p>
        </w:tc>
        <w:tc>
          <w:tcPr>
            <w:tcW w:w="3855" w:type="dxa"/>
            <w:vAlign w:val="center"/>
          </w:tcPr>
          <w:p>
            <w:pPr>
              <w:spacing w:before="40" w:after="40" w:line="276" w:lineRule="auto"/>
              <w:jc w:val="left"/>
            </w:pPr>
            <w:r>
              <w:rPr>
                <w:rFonts w:ascii="Times New Roman" w:hAnsi="Times New Roman" w:cs="Times New Roman"/>
                <w:sz w:val="26"/>
                <w:szCs w:val="26"/>
              </w:rPr>
              <w:t xml:space="preserve">Âm tính giả</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FP</w:t>
            </w:r>
          </w:p>
        </w:tc>
        <w:tc>
          <w:tcPr>
            <w:tcW w:w="3402" w:type="dxa"/>
            <w:vAlign w:val="center"/>
          </w:tcPr>
          <w:p>
            <w:pPr>
              <w:spacing w:before="40" w:after="40" w:line="276" w:lineRule="auto"/>
              <w:jc w:val="left"/>
            </w:pPr>
            <w:r>
              <w:rPr>
                <w:rFonts w:ascii="Times New Roman" w:hAnsi="Times New Roman" w:cs="Times New Roman"/>
                <w:sz w:val="26"/>
                <w:szCs w:val="26"/>
              </w:rPr>
              <w:t xml:space="preserve">False Positive</w:t>
            </w:r>
          </w:p>
        </w:tc>
        <w:tc>
          <w:tcPr>
            <w:tcW w:w="3855" w:type="dxa"/>
            <w:vAlign w:val="center"/>
          </w:tcPr>
          <w:p>
            <w:pPr>
              <w:spacing w:before="40" w:after="40" w:line="276" w:lineRule="auto"/>
              <w:jc w:val="left"/>
            </w:pPr>
            <w:r>
              <w:rPr>
                <w:rFonts w:ascii="Times New Roman" w:hAnsi="Times New Roman" w:cs="Times New Roman"/>
                <w:sz w:val="26"/>
                <w:szCs w:val="26"/>
              </w:rPr>
              <w:t xml:space="preserve">Dương tính giả</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FPR</w:t>
            </w:r>
          </w:p>
        </w:tc>
        <w:tc>
          <w:tcPr>
            <w:tcW w:w="3402" w:type="dxa"/>
            <w:vAlign w:val="center"/>
          </w:tcPr>
          <w:p>
            <w:pPr>
              <w:spacing w:before="40" w:after="40" w:line="276" w:lineRule="auto"/>
              <w:jc w:val="left"/>
            </w:pPr>
            <w:r>
              <w:rPr>
                <w:rFonts w:ascii="Times New Roman" w:hAnsi="Times New Roman" w:cs="Times New Roman"/>
                <w:sz w:val="26"/>
                <w:szCs w:val="26"/>
              </w:rPr>
              <w:t xml:space="preserve">False Positive Rate</w:t>
            </w:r>
          </w:p>
        </w:tc>
        <w:tc>
          <w:tcPr>
            <w:tcW w:w="3855" w:type="dxa"/>
            <w:vAlign w:val="center"/>
          </w:tcPr>
          <w:p>
            <w:pPr>
              <w:spacing w:before="40" w:after="40" w:line="276" w:lineRule="auto"/>
              <w:jc w:val="left"/>
            </w:pPr>
            <w:r>
              <w:rPr>
                <w:rFonts w:ascii="Times New Roman" w:hAnsi="Times New Roman" w:cs="Times New Roman"/>
                <w:sz w:val="26"/>
                <w:szCs w:val="26"/>
              </w:rPr>
              <w:t xml:space="preserve">Tỉ lệ dương tính giả</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ID3</w:t>
            </w:r>
          </w:p>
        </w:tc>
        <w:tc>
          <w:tcPr>
            <w:tcW w:w="3402" w:type="dxa"/>
            <w:vAlign w:val="center"/>
          </w:tcPr>
          <w:p>
            <w:pPr>
              <w:spacing w:before="40" w:after="40" w:line="276" w:lineRule="auto"/>
              <w:jc w:val="left"/>
            </w:pPr>
            <w:r>
              <w:rPr>
                <w:rFonts w:ascii="Times New Roman" w:hAnsi="Times New Roman" w:cs="Times New Roman"/>
                <w:sz w:val="26"/>
                <w:szCs w:val="26"/>
              </w:rPr>
              <w:t xml:space="preserve">Iterative Dichotomiser 3</w:t>
            </w:r>
          </w:p>
        </w:tc>
        <w:tc>
          <w:tcPr>
            <w:tcW w:w="3855" w:type="dxa"/>
            <w:vAlign w:val="center"/>
          </w:tcPr>
          <w:p>
            <w:pPr>
              <w:spacing w:before="40" w:after="40" w:line="276" w:lineRule="auto"/>
              <w:jc w:val="left"/>
            </w:pPr>
            <w:r>
              <w:rPr>
                <w:rFonts w:ascii="Times New Roman" w:hAnsi="Times New Roman" w:cs="Times New Roman"/>
                <w:sz w:val="26"/>
                <w:szCs w:val="26"/>
              </w:rPr>
              <w:t xml:space="preserve">Thuật toán ID3</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IG</w:t>
            </w:r>
          </w:p>
        </w:tc>
        <w:tc>
          <w:tcPr>
            <w:tcW w:w="3402" w:type="dxa"/>
            <w:vAlign w:val="center"/>
          </w:tcPr>
          <w:p>
            <w:pPr>
              <w:spacing w:before="40" w:after="40" w:line="276" w:lineRule="auto"/>
              <w:jc w:val="left"/>
            </w:pPr>
            <w:r>
              <w:rPr>
                <w:rFonts w:ascii="Times New Roman" w:hAnsi="Times New Roman" w:cs="Times New Roman"/>
                <w:sz w:val="26"/>
                <w:szCs w:val="26"/>
              </w:rPr>
              <w:t xml:space="preserve">Information Gain</w:t>
            </w:r>
          </w:p>
        </w:tc>
        <w:tc>
          <w:tcPr>
            <w:tcW w:w="3855" w:type="dxa"/>
            <w:vAlign w:val="center"/>
          </w:tcPr>
          <w:p>
            <w:pPr>
              <w:spacing w:before="40" w:after="40" w:line="276" w:lineRule="auto"/>
              <w:jc w:val="left"/>
            </w:pPr>
            <w:r>
              <w:rPr>
                <w:rFonts w:ascii="Times New Roman" w:hAnsi="Times New Roman" w:cs="Times New Roman"/>
                <w:sz w:val="26"/>
                <w:szCs w:val="26"/>
              </w:rPr>
              <w:t xml:space="preserve">Độ lợi thông tin</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k-NN</w:t>
            </w:r>
          </w:p>
        </w:tc>
        <w:tc>
          <w:tcPr>
            <w:tcW w:w="3402" w:type="dxa"/>
            <w:vAlign w:val="center"/>
          </w:tcPr>
          <w:p>
            <w:pPr>
              <w:spacing w:before="40" w:after="40" w:line="276" w:lineRule="auto"/>
              <w:jc w:val="left"/>
            </w:pPr>
            <w:r>
              <w:rPr>
                <w:rFonts w:ascii="Times New Roman" w:hAnsi="Times New Roman" w:cs="Times New Roman"/>
                <w:sz w:val="26"/>
                <w:szCs w:val="26"/>
              </w:rPr>
              <w:t xml:space="preserve">k-Nearest Neighbors</w:t>
            </w:r>
          </w:p>
        </w:tc>
        <w:tc>
          <w:tcPr>
            <w:tcW w:w="3855" w:type="dxa"/>
            <w:vAlign w:val="center"/>
          </w:tcPr>
          <w:p>
            <w:pPr>
              <w:spacing w:before="40" w:after="40" w:line="276" w:lineRule="auto"/>
              <w:jc w:val="left"/>
            </w:pPr>
            <w:r>
              <w:rPr>
                <w:rFonts w:ascii="Times New Roman" w:hAnsi="Times New Roman" w:cs="Times New Roman"/>
                <w:sz w:val="26"/>
                <w:szCs w:val="26"/>
              </w:rPr>
              <w:t xml:space="preserve">k láng giềng gần nhất</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ROC</w:t>
            </w:r>
          </w:p>
        </w:tc>
        <w:tc>
          <w:tcPr>
            <w:tcW w:w="3402" w:type="dxa"/>
            <w:vAlign w:val="center"/>
          </w:tcPr>
          <w:p>
            <w:pPr>
              <w:spacing w:before="40" w:after="40" w:line="276" w:lineRule="auto"/>
              <w:jc w:val="left"/>
            </w:pPr>
            <w:r>
              <w:rPr>
                <w:rFonts w:ascii="Times New Roman" w:hAnsi="Times New Roman" w:cs="Times New Roman"/>
                <w:sz w:val="26"/>
                <w:szCs w:val="26"/>
              </w:rPr>
              <w:t xml:space="preserve">Receiver Operating Characteristic</w:t>
            </w:r>
          </w:p>
        </w:tc>
        <w:tc>
          <w:tcPr>
            <w:tcW w:w="3855" w:type="dxa"/>
            <w:vAlign w:val="center"/>
          </w:tcPr>
          <w:p>
            <w:pPr>
              <w:spacing w:before="40" w:after="40" w:line="276" w:lineRule="auto"/>
              <w:jc w:val="left"/>
            </w:pPr>
            <w:r>
              <w:rPr>
                <w:rFonts w:ascii="Times New Roman" w:hAnsi="Times New Roman" w:cs="Times New Roman"/>
                <w:sz w:val="26"/>
                <w:szCs w:val="26"/>
              </w:rPr>
              <w:t xml:space="preserve">Đường cong đặc trưng hoạt động</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TN</w:t>
            </w:r>
          </w:p>
        </w:tc>
        <w:tc>
          <w:tcPr>
            <w:tcW w:w="3402" w:type="dxa"/>
            <w:vAlign w:val="center"/>
          </w:tcPr>
          <w:p>
            <w:pPr>
              <w:spacing w:before="40" w:after="40" w:line="276" w:lineRule="auto"/>
              <w:jc w:val="left"/>
            </w:pPr>
            <w:r>
              <w:rPr>
                <w:rFonts w:ascii="Times New Roman" w:hAnsi="Times New Roman" w:cs="Times New Roman"/>
                <w:sz w:val="26"/>
                <w:szCs w:val="26"/>
              </w:rPr>
              <w:t xml:space="preserve">True Negative</w:t>
            </w:r>
          </w:p>
        </w:tc>
        <w:tc>
          <w:tcPr>
            <w:tcW w:w="3855" w:type="dxa"/>
            <w:vAlign w:val="center"/>
          </w:tcPr>
          <w:p>
            <w:pPr>
              <w:spacing w:before="40" w:after="40" w:line="276" w:lineRule="auto"/>
              <w:jc w:val="left"/>
            </w:pPr>
            <w:r>
              <w:rPr>
                <w:rFonts w:ascii="Times New Roman" w:hAnsi="Times New Roman" w:cs="Times New Roman"/>
                <w:sz w:val="26"/>
                <w:szCs w:val="26"/>
              </w:rPr>
              <w:t xml:space="preserve">Âm tính thật</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TP</w:t>
            </w:r>
          </w:p>
        </w:tc>
        <w:tc>
          <w:tcPr>
            <w:tcW w:w="3402" w:type="dxa"/>
            <w:vAlign w:val="center"/>
          </w:tcPr>
          <w:p>
            <w:pPr>
              <w:spacing w:before="40" w:after="40" w:line="276" w:lineRule="auto"/>
              <w:jc w:val="left"/>
            </w:pPr>
            <w:r>
              <w:rPr>
                <w:rFonts w:ascii="Times New Roman" w:hAnsi="Times New Roman" w:cs="Times New Roman"/>
                <w:sz w:val="26"/>
                <w:szCs w:val="26"/>
              </w:rPr>
              <w:t xml:space="preserve">True Positive</w:t>
            </w:r>
          </w:p>
        </w:tc>
        <w:tc>
          <w:tcPr>
            <w:tcW w:w="3855" w:type="dxa"/>
            <w:vAlign w:val="center"/>
          </w:tcPr>
          <w:p>
            <w:pPr>
              <w:spacing w:before="40" w:after="40" w:line="276" w:lineRule="auto"/>
              <w:jc w:val="left"/>
            </w:pPr>
            <w:r>
              <w:rPr>
                <w:rFonts w:ascii="Times New Roman" w:hAnsi="Times New Roman" w:cs="Times New Roman"/>
                <w:sz w:val="26"/>
                <w:szCs w:val="26"/>
              </w:rPr>
              <w:t xml:space="preserve">Dương tính thật</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TPR</w:t>
            </w:r>
          </w:p>
        </w:tc>
        <w:tc>
          <w:tcPr>
            <w:tcW w:w="3402" w:type="dxa"/>
            <w:vAlign w:val="center"/>
          </w:tcPr>
          <w:p>
            <w:pPr>
              <w:spacing w:before="40" w:after="40" w:line="276" w:lineRule="auto"/>
              <w:jc w:val="left"/>
            </w:pPr>
            <w:r>
              <w:rPr>
                <w:rFonts w:ascii="Times New Roman" w:hAnsi="Times New Roman" w:cs="Times New Roman"/>
                <w:sz w:val="26"/>
                <w:szCs w:val="26"/>
              </w:rPr>
              <w:t xml:space="preserve">True Positive Rate</w:t>
            </w:r>
          </w:p>
        </w:tc>
        <w:tc>
          <w:tcPr>
            <w:tcW w:w="3855" w:type="dxa"/>
            <w:vAlign w:val="center"/>
          </w:tcPr>
          <w:p>
            <w:pPr>
              <w:spacing w:before="40" w:after="40" w:line="276" w:lineRule="auto"/>
              <w:jc w:val="left"/>
            </w:pPr>
            <w:r>
              <w:rPr>
                <w:rFonts w:ascii="Times New Roman" w:hAnsi="Times New Roman" w:cs="Times New Roman"/>
                <w:sz w:val="26"/>
                <w:szCs w:val="26"/>
              </w:rPr>
              <w:t xml:space="preserve">Tỉ lệ dương tính thật</w:t>
            </w:r>
          </w:p>
        </w:tc>
      </w:tr>
      <w:tr>
        <w:trPr>
          <w:cantSplit/>
        </w:trPr>
        <w:tc>
          <w:tcPr>
            <w:tcW w:w="1701" w:type="dxa"/>
            <w:vAlign w:val="center"/>
          </w:tcPr>
          <w:p>
            <w:pPr>
              <w:spacing w:before="40" w:after="40" w:line="276" w:lineRule="auto"/>
              <w:jc w:val="center"/>
            </w:pPr>
            <w:r>
              <w:rPr>
                <w:rFonts w:ascii="Times New Roman" w:hAnsi="Times New Roman" w:cs="Times New Roman"/>
                <w:sz w:val="26"/>
                <w:szCs w:val="26"/>
              </w:rPr>
              <w:t xml:space="preserve">UCI</w:t>
            </w:r>
          </w:p>
        </w:tc>
        <w:tc>
          <w:tcPr>
            <w:tcW w:w="3402" w:type="dxa"/>
            <w:vAlign w:val="center"/>
          </w:tcPr>
          <w:p>
            <w:pPr>
              <w:spacing w:before="40" w:after="40" w:line="276" w:lineRule="auto"/>
              <w:jc w:val="left"/>
            </w:pPr>
            <w:r>
              <w:rPr>
                <w:rFonts w:ascii="Times New Roman" w:hAnsi="Times New Roman" w:cs="Times New Roman"/>
                <w:sz w:val="26"/>
                <w:szCs w:val="26"/>
              </w:rPr>
              <w:t xml:space="preserve">University of California, Irvine</w:t>
            </w:r>
          </w:p>
        </w:tc>
        <w:tc>
          <w:tcPr>
            <w:tcW w:w="3855" w:type="dxa"/>
            <w:vAlign w:val="center"/>
          </w:tcPr>
          <w:p>
            <w:pPr>
              <w:spacing w:before="40" w:after="40" w:line="276" w:lineRule="auto"/>
              <w:jc w:val="left"/>
            </w:pPr>
            <w:r>
              <w:rPr>
                <w:rFonts w:ascii="Times New Roman" w:hAnsi="Times New Roman" w:cs="Times New Roman"/>
                <w:sz w:val="26"/>
                <w:szCs w:val="26"/>
              </w:rPr>
              <w:t xml:space="preserve">Kho dữ liệu học máy của Đại học California, Irvine</w:t>
            </w:r>
          </w:p>
        </w:tc>
      </w:tr>
    </w:tbl>
    <w:p w14:paraId="53934017" w14:textId="77777777" w:rsidR="00317458" w:rsidRDefault="00317458">
      <w:pPr>
        <w:rPr>
          <w:rFonts w:ascii="Times New Roman" w:hAnsi="Times New Roman"/>
          <w:b/>
          <w:lang w:val="vi-VN"/>
        </w:rPr>
      </w:pPr>
      <w:r>
        <w:rPr>
          <w:rFonts w:ascii="Times New Roman" w:hAnsi="Times New Roman"/>
          <w:b/>
          <w:lang w:val="vi-VN"/>
        </w:rPr>
        <w:br w:type="page"/>
      </w:r>
    </w:p>
    <w:p w14:paraId="3EA04444" w14:textId="4F0A2751" w:rsidR="005C55E8" w:rsidRPr="00465076" w:rsidRDefault="005C55E8" w:rsidP="005C55E8">
      <w:pPr>
        <w:jc w:val="center"/>
        <w:outlineLvl w:val="0"/>
        <w:rPr>
          <w:rFonts w:ascii="Times New Roman" w:hAnsi="Times New Roman"/>
          <w:b/>
          <w:lang w:val="vi-VN"/>
        </w:rPr>
      </w:pPr>
      <w:r>
        <w:rPr>
          <w:rFonts w:ascii="Times New Roman" w:hAnsi="Times New Roman"/>
          <w:b/>
          <w:lang w:val="vi-VN"/>
        </w:rPr>
        <w:lastRenderedPageBreak/>
        <w:t>DANH MỤC BẢNG BIỂU</w:t>
      </w:r>
    </w:p>
    <w:p>
      <w:pPr>
        <w:pStyle w:val="TableofFigures"/>
        <w:tabs>
          <w:tab w:val="right" w:leader="dot" w:pos="9062"/>
        </w:tabs>
      </w:pPr>
      <w:r>
        <w:fldChar w:fldCharType="begin" w:dirty="true"/>
      </w:r>
      <w:r>
        <w:instrText xml:space="preserve"> TOC \h \z \c "Bảng" </w:instrText>
      </w:r>
      <w:r>
        <w:fldChar w:fldCharType="separate"/>
      </w:r>
      <w:r>
        <w:t xml:space="preserve">Bảng 2.1. Tập dữ liệu “Chơi tennis”</w:t>
      </w:r>
      <w:r>
        <w:tab/>
      </w:r>
      <w:r>
        <w:t>24</w:t>
      </w:r>
    </w:p>
    <w:p>
      <w:pPr>
        <w:pStyle w:val="TableofFigures"/>
        <w:tabs>
          <w:tab w:val="right" w:leader="dot" w:pos="9062"/>
        </w:tabs>
      </w:pPr>
      <w:r>
        <w:t xml:space="preserve">Bảng 2.2. Kết quả tính các độ đo tại nút gốc</w:t>
      </w:r>
      <w:r>
        <w:tab/>
      </w:r>
      <w:r>
        <w:t>25</w:t>
      </w:r>
    </w:p>
    <w:p>
      <w:pPr>
        <w:pStyle w:val="TableofFigures"/>
        <w:tabs>
          <w:tab w:val="right" w:leader="dot" w:pos="9062"/>
        </w:tabs>
      </w:pPr>
      <w:r>
        <w:t xml:space="preserve">Bảng 2.3. So sánh các thuật toán ID3, C4.5 và CART</w:t>
      </w:r>
      <w:r>
        <w:tab/>
      </w:r>
      <w:r>
        <w:t>27</w:t>
      </w:r>
    </w:p>
    <w:p>
      <w:pPr>
        <w:pStyle w:val="TableofFigures"/>
        <w:tabs>
          <w:tab w:val="right" w:leader="dot" w:pos="9062"/>
        </w:tabs>
      </w:pPr>
      <w:r>
        <w:t xml:space="preserve">Bảng 2.4. Các tham số chính của DecisionTreeClassifier</w:t>
      </w:r>
      <w:r>
        <w:tab/>
      </w:r>
      <w:r>
        <w:t>29</w:t>
      </w:r>
    </w:p>
    <w:p>
      <w:pPr>
        <w:pStyle w:val="TableofFigures"/>
        <w:tabs>
          <w:tab w:val="right" w:leader="dot" w:pos="9062"/>
        </w:tabs>
      </w:pPr>
      <w:r>
        <w:t xml:space="preserve">Bảng 2.5. Ma trận nhầm lẫn của bài toán phân loại nhị phân</w:t>
      </w:r>
      <w:r>
        <w:tab/>
      </w:r>
      <w:r>
        <w:t>31</w:t>
      </w:r>
      <w:r>
        <w:fldChar w:fldCharType="end"/>
      </w:r>
    </w:p>
    <w:p w14:paraId="412AFDB7" w14:textId="6530E7A3" w:rsidR="005C55E8" w:rsidRPr="00465076" w:rsidRDefault="000E2106" w:rsidP="005C55E8">
      <w:pPr>
        <w:jc w:val="center"/>
        <w:outlineLvl w:val="0"/>
        <w:rPr>
          <w:rFonts w:ascii="Times New Roman" w:hAnsi="Times New Roman"/>
          <w:b/>
          <w:lang w:val="vi-VN"/>
        </w:rPr>
      </w:pPr>
      <w:r>
        <w:rPr>
          <w:rFonts w:ascii="Times New Roman" w:hAnsi="Times New Roman"/>
          <w:iCs/>
          <w:lang w:val="vi-VN"/>
        </w:rPr>
        <w:br w:type="page"/>
      </w:r>
      <w:r>
        <w:rPr>
          <w:rFonts w:ascii="Times New Roman" w:hAnsi="Times New Roman"/>
          <w:b/>
          <w:lang w:val="vi-VN"/>
        </w:rPr>
        <w:lastRenderedPageBreak/>
        <w:t>DANH MỤC HÌNH ẢNH</w:t>
      </w:r>
    </w:p>
    <w:p>
      <w:pPr>
        <w:pStyle w:val="TableofFigures"/>
        <w:tabs>
          <w:tab w:val="right" w:leader="dot" w:pos="9062"/>
        </w:tabs>
      </w:pPr>
      <w:r>
        <w:fldChar w:fldCharType="begin" w:dirty="true"/>
      </w:r>
      <w:r>
        <w:instrText xml:space="preserve"> TOC \h \z \c "Hình" </w:instrText>
      </w:r>
      <w:r>
        <w:fldChar w:fldCharType="separate"/>
      </w:r>
      <w:r>
        <w:t xml:space="preserve">Hình 1.1. Quy trình thực hiện đề tài</w:t>
      </w:r>
      <w:r>
        <w:tab/>
      </w:r>
      <w:r>
        <w:t>16</w:t>
      </w:r>
    </w:p>
    <w:p>
      <w:pPr>
        <w:pStyle w:val="TableofFigures"/>
        <w:tabs>
          <w:tab w:val="right" w:leader="dot" w:pos="9062"/>
        </w:tabs>
      </w:pPr>
      <w:r>
        <w:t xml:space="preserve">Hình 2.1. Quy trình xây dựng một mô hình học có giám sát</w:t>
      </w:r>
      <w:r>
        <w:tab/>
      </w:r>
      <w:r>
        <w:t>19</w:t>
      </w:r>
    </w:p>
    <w:p>
      <w:pPr>
        <w:pStyle w:val="TableofFigures"/>
        <w:tabs>
          <w:tab w:val="right" w:leader="dot" w:pos="9062"/>
        </w:tabs>
      </w:pPr>
      <w:r>
        <w:t xml:space="preserve">Hình 2.2. Cấu trúc tổng quát của một cây quyết định</w:t>
      </w:r>
      <w:r>
        <w:tab/>
      </w:r>
      <w:r>
        <w:t>20</w:t>
      </w:r>
    </w:p>
    <w:p>
      <w:pPr>
        <w:pStyle w:val="TableofFigures"/>
        <w:tabs>
          <w:tab w:val="right" w:leader="dot" w:pos="9062"/>
        </w:tabs>
      </w:pPr>
      <w:r>
        <w:t xml:space="preserve">Hình 2.3. Mã giả thuật toán xây dựng cây quyết định</w:t>
      </w:r>
      <w:r>
        <w:tab/>
      </w:r>
      <w:r>
        <w:t>21</w:t>
      </w:r>
    </w:p>
    <w:p>
      <w:pPr>
        <w:pStyle w:val="TableofFigures"/>
        <w:tabs>
          <w:tab w:val="right" w:leader="dot" w:pos="9062"/>
        </w:tabs>
      </w:pPr>
      <w:r>
        <w:t xml:space="preserve">Hình 2.4. Entropy và chỉ số Gini của bài toán hai lớp theo tỉ lệ lớp dương</w:t>
      </w:r>
      <w:r>
        <w:tab/>
      </w:r>
      <w:r>
        <w:t>24</w:t>
      </w:r>
    </w:p>
    <w:p>
      <w:pPr>
        <w:pStyle w:val="TableofFigures"/>
        <w:tabs>
          <w:tab w:val="right" w:leader="dot" w:pos="9062"/>
        </w:tabs>
      </w:pPr>
      <w:r>
        <w:t xml:space="preserve">Hình 2.5. Cây quyết định xây dựng từ tập dữ liệu “Chơi tennis”</w:t>
      </w:r>
      <w:r>
        <w:tab/>
      </w:r>
      <w:r>
        <w:t>26</w:t>
      </w:r>
    </w:p>
    <w:p>
      <w:pPr>
        <w:pStyle w:val="TableofFigures"/>
        <w:tabs>
          <w:tab w:val="right" w:leader="dot" w:pos="9062"/>
        </w:tabs>
      </w:pPr>
      <w:r>
        <w:t xml:space="preserve">Hình 2.6. Minh họa hiện tượng chưa khớp và quá khớp theo độ sâu của cây</w:t>
      </w:r>
      <w:r>
        <w:tab/>
      </w:r>
      <w:r>
        <w:t>28</w:t>
      </w:r>
    </w:p>
    <w:p>
      <w:pPr>
        <w:pStyle w:val="TableofFigures"/>
        <w:tabs>
          <w:tab w:val="right" w:leader="dot" w:pos="9062"/>
        </w:tabs>
      </w:pPr>
      <w:r>
        <w:t xml:space="preserve">Hình 2.7. Minh họa đường cong ROC của các mô hình có chất lượng khác nhau</w:t>
      </w:r>
      <w:r>
        <w:tab/>
      </w:r>
      <w:r>
        <w:t>32</w:t>
      </w:r>
      <w:r>
        <w:fldChar w:fldCharType="end"/>
      </w:r>
    </w:p>
    <w:p w14:paraId="5B571158" w14:textId="20334D7B" w:rsidR="000E2106" w:rsidRPr="00465076" w:rsidRDefault="000E2106" w:rsidP="005C55E8">
      <w:pPr>
        <w:jc w:val="center"/>
        <w:rPr>
          <w:rFonts w:ascii="Times New Roman" w:hAnsi="Times New Roman"/>
          <w:b/>
          <w:iCs/>
        </w:rPr>
      </w:pPr>
    </w:p>
    <w:p w14:paraId="36414066" w14:textId="77777777" w:rsidR="000E2106" w:rsidRPr="00465076" w:rsidRDefault="000E2106" w:rsidP="005C55E8">
      <w:pPr>
        <w:jc w:val="center"/>
        <w:rPr>
          <w:rFonts w:ascii="Times New Roman" w:hAnsi="Times New Roman"/>
          <w:b/>
          <w:iCs/>
        </w:rPr>
      </w:pPr>
    </w:p>
    <w:p w14:paraId="311893DA" w14:textId="4B208ADE" w:rsidR="00C543B4" w:rsidRPr="00465076" w:rsidRDefault="005C55E8" w:rsidP="00317458">
      <w:pPr>
        <w:jc w:val="center"/>
        <w:rPr>
          <w:rFonts w:ascii="Times New Roman" w:hAnsi="Times New Roman"/>
          <w:b/>
        </w:rPr>
      </w:pPr>
      <w:r>
        <w:rPr>
          <w:rFonts w:ascii="Times New Roman" w:hAnsi="Times New Roman"/>
          <w:b/>
          <w:iCs/>
          <w:lang w:val="vi-VN"/>
        </w:rPr>
        <w:br w:type="page"/>
      </w:r>
    </w:p>
    <w:p w14:paraId="0D59DC62" w14:textId="4822D38A" w:rsidR="007615E8" w:rsidRDefault="007615E8" w:rsidP="00465076">
      <w:pPr>
        <w:ind w:left="720"/>
        <w:jc w:val="center"/>
        <w:outlineLvl w:val="0"/>
        <w:rPr>
          <w:rFonts w:ascii="Times New Roman" w:hAnsi="Times New Roman"/>
          <w:b/>
        </w:rPr>
      </w:pPr>
      <w:r>
        <w:rPr>
          <w:rFonts w:ascii="Times New Roman" w:hAnsi="Times New Roman"/>
          <w:b/>
        </w:rPr>
        <w:lastRenderedPageBreak/>
        <w:t>TÓM TẮT ĐỒ ÁN</w:t>
      </w:r>
    </w:p>
    <w:p w14:paraId="7C4F93B2" w14:textId="77777777" w:rsidR="007615E8" w:rsidRDefault="007615E8">
      <w:pPr>
        <w:rPr>
          <w:rFonts w:ascii="Times New Roman" w:hAnsi="Times New Roman"/>
          <w:b/>
        </w:rPr>
      </w:pPr>
      <w:r>
        <w:rPr>
          <w:rFonts w:ascii="Times New Roman" w:hAnsi="Times New Roman"/>
          <w:b/>
        </w:rPr>
        <w:br w:type="page"/>
      </w:r>
    </w:p>
    <w:p w14:paraId="7A99D84D" w14:textId="4B685346" w:rsidR="00465076" w:rsidRPr="00465076" w:rsidRDefault="00465076" w:rsidP="00465076">
      <w:pPr>
        <w:ind w:left="720"/>
        <w:jc w:val="center"/>
        <w:outlineLvl w:val="0"/>
        <w:rPr>
          <w:rFonts w:ascii="Times New Roman" w:hAnsi="Times New Roman"/>
          <w:b/>
        </w:rPr>
      </w:pPr>
      <w:r>
        <w:rPr>
          <w:rFonts w:ascii="Times New Roman" w:hAnsi="Times New Roman"/>
          <w:b/>
        </w:rPr>
        <w:lastRenderedPageBreak/>
        <w:t>CHƯƠNG 1: TỔNG QUAN</w:t>
      </w:r>
    </w:p>
    <w:p>
      <w:pPr>
        <w:pStyle w:val="Heading2"/>
        <w:numPr>
          <w:ilvl w:val="1"/>
          <w:numId w:val="18"/>
        </w:numPr>
        <w:jc w:val="both"/>
        <w:rPr>
          <w:rFonts w:cs="Times New Roman"/>
          <w:sz w:val="28"/>
          <w:szCs w:val="28"/>
        </w:rPr>
      </w:pPr>
      <w:r>
        <w:rPr>
          <w:rFonts w:cs="Times New Roman"/>
          <w:sz w:val="28"/>
          <w:szCs w:val="28"/>
        </w:rPr>
        <w:t xml:space="preserve">Lý do chọn đề tài</w:t>
      </w:r>
    </w:p>
    <w:p>
      <w:pPr>
        <w:spacing w:before="120" w:after="120" w:line="360" w:lineRule="auto"/>
        <w:ind w:firstLine="720"/>
        <w:jc w:val="both"/>
      </w:pPr>
      <w:r>
        <w:rPr>
          <w:rFonts w:ascii="Times New Roman" w:hAnsi="Times New Roman" w:cs="Times New Roman"/>
          <w:sz w:val="26"/>
          <w:szCs w:val="26"/>
        </w:rPr>
        <w:t xml:space="preserve">Học máy (Machine Learning) đang có mặt trong rất nhiều sản phẩm quen thuộc, từ bộ lọc thư rác, hệ thống gợi ý sản phẩm đến các công cụ hỗ trợ chẩn đoán trong y tế. Với bài toán học có giám sát, người ta thường quan tâm trước hết đến độ chính xác của mô hình. Tuy vậy, trong nhiều lĩnh vực như y tế, ngân hàng hay giáo dục, một kết quả dự đoán đúng vẫn chưa đủ nếu người sử dụng không biết mô hình đã dựa vào đâu để đưa ra kết quả đó. Một bác sĩ khó tin vào một hệ thống chỉ trả lời “nguy cơ cao” mà không giải thích được lý do; một nhân viên tín dụng cũng cần biết vì sao hồ sơ của khách hàng bị từ chối.</w:t>
      </w:r>
    </w:p>
    <w:p>
      <w:pPr>
        <w:spacing w:before="120" w:after="120" w:line="360" w:lineRule="auto"/>
        <w:ind w:firstLine="720"/>
        <w:jc w:val="both"/>
      </w:pPr>
      <w:r>
        <w:rPr>
          <w:rFonts w:ascii="Times New Roman" w:hAnsi="Times New Roman" w:cs="Times New Roman"/>
          <w:sz w:val="26"/>
          <w:szCs w:val="26"/>
        </w:rPr>
        <w:t xml:space="preserve">Cây quyết định (Decision Tree) đáp ứng khá tốt yêu cầu này. Mô hình biểu diễn quá trình ra quyết định thành một cây gồm các câu hỏi về giá trị của thuộc tính, đi từ nút gốc qua các nút trong và nhánh rẽ đến nút lá. Người đọc có thể lần theo từng nhánh để biết vì sao một mẫu dữ liệu được xếp vào nhãn này mà không phải nhãn khác. Bên cạnh đó, cây quyết định không đòi hỏi chuẩn hóa thang đo của dữ liệu, huấn luyện nhanh trên dữ liệu dạng bảng và là thành phần cơ bản của nhiều mô hình mạnh hơn như Random Forest [2] hay Gradient Boosting [7], [4].</w:t>
      </w:r>
    </w:p>
    <w:p>
      <w:pPr>
        <w:spacing w:before="120" w:after="120" w:line="360" w:lineRule="auto"/>
        <w:ind w:firstLine="720"/>
        <w:jc w:val="both"/>
      </w:pPr>
      <w:r>
        <w:rPr>
          <w:rFonts w:ascii="Times New Roman" w:hAnsi="Times New Roman" w:cs="Times New Roman"/>
          <w:sz w:val="26"/>
          <w:szCs w:val="26"/>
        </w:rPr>
        <w:t xml:space="preserve">Mặt khác, cây quyết định cũng có những điểm yếu cần hiểu rõ. Nếu để cây phát triển tự do, mô hình có thể ghi nhớ gần như toàn bộ dữ liệu huấn luyện nhưng dự đoán kém trên dữ liệu mới, tức là bị quá khớp (overfitting). Chỉ một thay đổi nhỏ trong dữ liệu cũng có thể làm cây thu được khác hẳn. Chất lượng mô hình vì vậy phụ thuộc nhiều vào cách chọn thuộc tính tách và các tham số như độ sâu tối đa, số mẫu tối thiểu ở mỗi nút hay mức độ cắt tỉa. Những ảnh hưởng này khó nắm chắc nếu chỉ đọc lý thuyết mà cần tự cài đặt, chạy thử, đo đạc và so sánh.</w:t>
      </w:r>
    </w:p>
    <w:p>
      <w:pPr>
        <w:spacing w:before="120" w:after="120" w:line="360" w:lineRule="auto"/>
        <w:ind w:firstLine="720"/>
        <w:jc w:val="both"/>
      </w:pPr>
      <w:r>
        <w:rPr>
          <w:rFonts w:ascii="Times New Roman" w:hAnsi="Times New Roman" w:cs="Times New Roman"/>
          <w:sz w:val="26"/>
          <w:szCs w:val="26"/>
        </w:rPr>
        <w:t xml:space="preserve">Hiện nay, ngôn ngữ Python cùng thư viện scikit-learn [13] cho phép xây dựng, huấn luyện và trực quan hóa một cây quyết định chỉ với vài chục dòng lệnh, còn các tập dữ liệu công khai trong kho UCI hoặc có sẵn trong scikit-learn giúp việc thử nghiệm có thể lặp lại và đối chiếu được. Đây là điều kiện thuận lợi để sinh viên vừa học lý thuyết vừa kiểm chứng bằng thực nghiệm.</w:t>
      </w:r>
    </w:p>
    <w:p>
      <w:pPr>
        <w:spacing w:before="120" w:after="120" w:line="360" w:lineRule="auto"/>
        <w:ind w:firstLine="720"/>
        <w:jc w:val="both"/>
      </w:pPr>
      <w:r>
        <w:rPr>
          <w:rFonts w:ascii="Times New Roman" w:hAnsi="Times New Roman" w:cs="Times New Roman"/>
          <w:sz w:val="26"/>
          <w:szCs w:val="26"/>
        </w:rPr>
        <w:t xml:space="preserve">Xuất phát từ những lý do trên, em chọn đề tài “Tìm hiểu mô hình Decision Tree (DT) và ứng dụng” cho đồ án cơ sở ngành. Về mặt học thuật, đề tài giúp em nắm nguyên lý hoạt động, các thành phần và tham số chính của mô hình, làm nền để tiếp cận các mô hình tổ hợp dựa trên cây sau này. Về mặt thực tiễn, đề tài giúp em biết cách triển khai, thử nghiệm và đánh giá một mô hình học máy bằng Python trên dữ liệu thật, từ đó nhận ra mô hình phù hợp với những bài toán nào.</w:t>
      </w:r>
    </w:p>
    <w:p>
      <w:pPr>
        <w:pStyle w:val="Heading2"/>
        <w:numPr>
          <w:ilvl w:val="1"/>
          <w:numId w:val="18"/>
        </w:numPr>
        <w:jc w:val="both"/>
        <w:rPr>
          <w:rFonts w:cs="Times New Roman"/>
          <w:sz w:val="28"/>
          <w:szCs w:val="28"/>
        </w:rPr>
      </w:pPr>
      <w:r>
        <w:rPr>
          <w:rFonts w:cs="Times New Roman"/>
          <w:sz w:val="28"/>
          <w:szCs w:val="28"/>
        </w:rPr>
        <w:t xml:space="preserve">Mục tiêu của đề tài</w:t>
      </w:r>
    </w:p>
    <w:p>
      <w:pPr>
        <w:pStyle w:val="Heading3"/>
        <w:numPr>
          <w:ilvl w:val="2"/>
          <w:numId w:val="18"/>
        </w:numPr>
        <w:ind w:left="1080" w:hanging="540"/>
      </w:pPr>
      <w:r>
        <w:t xml:space="preserve">Mục tiêu chung</w:t>
      </w:r>
    </w:p>
    <w:p>
      <w:pPr>
        <w:spacing w:before="120" w:after="120" w:line="360" w:lineRule="auto"/>
        <w:ind w:firstLine="720"/>
        <w:jc w:val="both"/>
      </w:pPr>
      <w:r>
        <w:rPr>
          <w:rFonts w:ascii="Times New Roman" w:hAnsi="Times New Roman" w:cs="Times New Roman"/>
          <w:sz w:val="26"/>
          <w:szCs w:val="26"/>
        </w:rPr>
        <w:t xml:space="preserve">Tìm hiểu mô hình học máy Decision Tree, triển khai và thử nghiệm mô hình bằng Python trên một số tập dữ liệu công khai, từ đó đánh giá đặc điểm, hiệu quả và khả năng ứng dụng của mô hình trong các bài toán thực tế.</w:t>
      </w:r>
    </w:p>
    <w:p>
      <w:pPr>
        <w:pStyle w:val="Heading3"/>
        <w:numPr>
          <w:ilvl w:val="2"/>
          <w:numId w:val="18"/>
        </w:numPr>
        <w:ind w:left="1080" w:hanging="540"/>
      </w:pPr>
      <w:r>
        <w:t xml:space="preserve">Mục tiêu cụ thể</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Nắm được kiến thức cơ bản về cây quyết định: khái niệm, cấu trúc cây (nút gốc, nút trong, nhánh, nút lá), nguyên lý xây dựng cây bằng cách chia dữ liệu đệ quy theo thuộc tính tốt nhất tại mỗi nút, điều kiện dừng và cách dự đoán cho mẫu mới.</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Hiểu các độ đo dùng để chọn thuộc tính tách (entropy, information gain, Gini impurity) và tự tính được chúng bằng tay trên một tập dữ liệu nhỏ.</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Tìm hiểu các thuật toán ID3, C4.5, CART; chỉ ra điểm giống và khác nhau giữa chúng, đồng thời xác định thuật toán mà thư viện scikit-learn cài đặt.</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Nắm các tham số chính của mô hình và hiểu mỗi tham số làm cây đơn giản hay phức tạp hơn như thế nào.</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Chọn 2–3 tập dữ liệu công khai phù hợp; khảo sát, tiền xử lý và chia dữ liệu thành tập huấn luyện, tập kiểm tra.</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Triển khai mô hình bằng Python (scikit-learn, pandas, NumPy, Matplotlib), huấn luyện trên từng tập dữ liệu, trực quan hóa cây thu được và thử nhiều cấu hình tham số để quan sát ảnh hưởng của chúng đến kết quả và hiện tượng quá khớp.</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Đánh giá kết quả bằng nhiều chỉ số: accuracy, precision, recall, F1-score, ma trận nhầm lẫn, ROC–AUC (với bài toán nhị phân) và kiểm tra chéo k-fold; đối chiếu với một mô hình cơ sở khác.</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Quản lý mã nguồn bằng Git/GitHub và hoàn thiện tài liệu theo quy định của Khoa.</w:t>
      </w:r>
    </w:p>
    <w:p>
      <w:pPr>
        <w:pStyle w:val="Heading2"/>
        <w:numPr>
          <w:ilvl w:val="1"/>
          <w:numId w:val="18"/>
        </w:numPr>
        <w:jc w:val="both"/>
        <w:rPr>
          <w:rFonts w:cs="Times New Roman"/>
          <w:sz w:val="28"/>
          <w:szCs w:val="28"/>
        </w:rPr>
      </w:pPr>
      <w:r>
        <w:rPr>
          <w:rFonts w:cs="Times New Roman"/>
          <w:sz w:val="28"/>
          <w:szCs w:val="28"/>
        </w:rPr>
        <w:t xml:space="preserve">Đối tượng và phạm vi nghiên cứu</w:t>
      </w:r>
    </w:p>
    <w:p>
      <w:pPr>
        <w:pStyle w:val="Heading3"/>
        <w:numPr>
          <w:ilvl w:val="2"/>
          <w:numId w:val="18"/>
        </w:numPr>
        <w:ind w:left="1080" w:hanging="540"/>
      </w:pPr>
      <w:r>
        <w:t xml:space="preserve">Đối tượng nghiên cứu</w:t>
      </w:r>
    </w:p>
    <w:p>
      <w:pPr>
        <w:spacing w:before="120" w:after="120" w:line="360" w:lineRule="auto"/>
        <w:ind w:firstLine="720"/>
        <w:jc w:val="both"/>
      </w:pPr>
      <w:r>
        <w:rPr>
          <w:rFonts w:ascii="Times New Roman" w:hAnsi="Times New Roman" w:cs="Times New Roman"/>
          <w:sz w:val="26"/>
          <w:szCs w:val="26"/>
        </w:rPr>
        <w:t xml:space="preserve">Đối tượng nghiên cứu của đề tài là mô hình học máy Decision Tree dùng cho bài toán phân loại, cụ thể gồm: nguyên lý hoạt động và các thành phần của cây; các độ đo chọn thuộc tính tách (entropy, information gain, Gini impurity); các thuật toán xây dựng cây phổ biến (ID3, C4.5, CART) và các tham số điều khiển hình dạng, độ phức tạp của cây; phương pháp huấn luyện, đánh giá mô hình cùng các chỉ số đo hiệu quả. Công cụ triển khai là ngôn ngữ Python với các thư viện scikit-learn, pandas, NumPy, Matplotlib và một số tập dữ liệu công khai dùng để thử nghiệm.</w:t>
      </w:r>
    </w:p>
    <w:p>
      <w:pPr>
        <w:pStyle w:val="Heading3"/>
        <w:numPr>
          <w:ilvl w:val="2"/>
          <w:numId w:val="18"/>
        </w:numPr>
        <w:ind w:left="1080" w:hanging="540"/>
      </w:pPr>
      <w:r>
        <w:t xml:space="preserve">Phạm vi nghiên cứu</w:t>
      </w:r>
    </w:p>
    <w:p>
      <w:pPr>
        <w:spacing w:before="120" w:after="120" w:line="360" w:lineRule="auto"/>
        <w:ind w:firstLine="720"/>
        <w:jc w:val="both"/>
      </w:pPr>
      <w:r>
        <w:rPr>
          <w:rFonts w:ascii="Times New Roman" w:hAnsi="Times New Roman" w:cs="Times New Roman"/>
          <w:sz w:val="26"/>
          <w:szCs w:val="26"/>
        </w:rPr>
        <w:t xml:space="preserve">Đề tài tập trung vào cây quyết định cho bài toán phân loại có giám sát trên dữ liệu dạng bảng, thực nghiệm bằng Python trên 2–3 tập dữ liệu công khai có kích thước vừa và nhỏ. Trong phạm vi này, đề tài trình bày khái niệm, nguyên lý xây dựng cây và các độ đo chọn thuộc tính tách kèm ví dụ tính tay; so sánh ba thuật toán ID3, C4.5, CART ở mức nguyên lý; triển khai mô hình, thử các cấu hình tham số; đánh giá bằng nhiều chỉ số và nhận xét khả năng ứng dụng, có đối chiếu với một mô hình cơ sở.</w:t>
      </w:r>
    </w:p>
    <w:p>
      <w:pPr>
        <w:spacing w:before="120" w:after="120" w:line="360" w:lineRule="auto"/>
        <w:ind w:firstLine="720"/>
        <w:jc w:val="both"/>
      </w:pPr>
      <w:r>
        <w:rPr>
          <w:rFonts w:ascii="Times New Roman" w:hAnsi="Times New Roman" w:cs="Times New Roman"/>
          <w:sz w:val="26"/>
          <w:szCs w:val="26"/>
        </w:rPr>
        <w:t xml:space="preserve">Các nội dung nằm ngoài phạm vi đề tài gồm: bài toán hồi quy (DecisionTreeRegressor); các mô hình tổ hợp dựa trên cây như Random Forest, Gradient Boosting (chỉ nhắc đến ở mức giới thiệu); dữ liệu phi cấu trúc như ảnh, văn bản; tự cài đặt lại thuật toán từ đầu; tối ưu siêu tham số quy mô lớn; xây dựng ứng dụng hoặc triển khai mô hình lên web, thiết bị di động. Toàn bộ dữ liệu thử nghiệm là dữ liệu công khai, không sử dụng thông tin cá nhân thật.</w:t>
      </w:r>
    </w:p>
    <w:p>
      <w:pPr>
        <w:pStyle w:val="Heading2"/>
        <w:numPr>
          <w:ilvl w:val="1"/>
          <w:numId w:val="18"/>
        </w:numPr>
        <w:jc w:val="both"/>
        <w:rPr>
          <w:rFonts w:cs="Times New Roman"/>
          <w:sz w:val="28"/>
          <w:szCs w:val="28"/>
        </w:rPr>
      </w:pPr>
      <w:r>
        <w:rPr>
          <w:rFonts w:cs="Times New Roman"/>
          <w:sz w:val="28"/>
          <w:szCs w:val="28"/>
        </w:rPr>
        <w:t xml:space="preserve">Phương pháp nghiên cứu</w:t>
      </w:r>
    </w:p>
    <w:p>
      <w:pPr>
        <w:spacing w:before="120" w:after="120" w:line="360" w:lineRule="auto"/>
        <w:ind w:firstLine="720"/>
        <w:jc w:val="both"/>
      </w:pPr>
      <w:r>
        <w:rPr>
          <w:rFonts w:ascii="Times New Roman" w:hAnsi="Times New Roman" w:cs="Times New Roman"/>
          <w:sz w:val="26"/>
          <w:szCs w:val="26"/>
        </w:rPr>
        <w:t xml:space="preserve">Đề tài kết hợp các phương pháp sau:</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Nghiên cứu tài liệu:</w:t>
      </w:r>
      <w:r>
        <w:rPr>
          <w:rFonts w:ascii="Times New Roman" w:hAnsi="Times New Roman" w:cs="Times New Roman"/>
          <w:sz w:val="26"/>
          <w:szCs w:val="26"/>
        </w:rPr>
        <w:t xml:space="preserve"> đọc giáo trình, sách chuyên khảo về học máy và khai phá dữ liệu [8], [9], [12]; các tài liệu gốc về thuật toán như bài báo về ID3 của Quinlan [14] và sách CART của Breiman cùng cộng sự [3]; tài liệu hướng dẫn chính thức của scikit-learn [16].</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Phân tích và tổng hợp:</w:t>
      </w:r>
      <w:r>
        <w:rPr>
          <w:rFonts w:ascii="Times New Roman" w:hAnsi="Times New Roman" w:cs="Times New Roman"/>
          <w:sz w:val="26"/>
          <w:szCs w:val="26"/>
        </w:rPr>
        <w:t xml:space="preserve"> so sánh các độ đo và thuật toán xây dựng cây; tính tay ví dụ trên một tập dữ liệu nhỏ rồi đối chiếu với kết quả của thư viện để kiểm tra mức độ hiểu nguyên lý.</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Thu thập dữ liệu:</w:t>
      </w:r>
      <w:r>
        <w:rPr>
          <w:rFonts w:ascii="Times New Roman" w:hAnsi="Times New Roman" w:cs="Times New Roman"/>
          <w:sz w:val="26"/>
          <w:szCs w:val="26"/>
        </w:rPr>
        <w:t xml:space="preserve"> chọn 2–3 tập dữ liệu công khai từ kho UCI Machine Learning Repository, Kaggle hoặc có sẵn trong scikit-learn; ghi rõ nguồn, số mẫu, số thuộc tính và nhãn của từng tập.</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Thực nghiệm:</w:t>
      </w:r>
      <w:r>
        <w:rPr>
          <w:rFonts w:ascii="Times New Roman" w:hAnsi="Times New Roman" w:cs="Times New Roman"/>
          <w:sz w:val="26"/>
          <w:szCs w:val="26"/>
        </w:rPr>
        <w:t xml:space="preserve"> xây dựng quy trình thử nghiệm bằng Python trên Jupyter Notebook hoặc Google Colab; cố định tham số random_state để kết quả có thể chạy lại giống nhau; lưu kết quả vào bảng và vẽ biểu đồ bằng Matplotlib.</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Đánh giá và so sánh:</w:t>
      </w:r>
      <w:r>
        <w:rPr>
          <w:rFonts w:ascii="Times New Roman" w:hAnsi="Times New Roman" w:cs="Times New Roman"/>
          <w:sz w:val="26"/>
          <w:szCs w:val="26"/>
        </w:rPr>
        <w:t xml:space="preserve"> đánh giá bằng nhiều chỉ số thay vì chỉ dựa vào độ chính xác; so sánh kết quả giữa tập huấn luyện và tập kiểm tra để nhận biết quá khớp; đối chiếu với một mô hình cơ sở.</w:t>
      </w:r>
    </w:p>
    <w:p>
      <w:pPr>
        <w:spacing w:before="120" w:after="120" w:line="360" w:lineRule="auto"/>
        <w:ind w:firstLine="720"/>
        <w:jc w:val="both"/>
      </w:pPr>
      <w:r>
        <w:rPr>
          <w:rFonts w:ascii="Times New Roman" w:hAnsi="Times New Roman" w:cs="Times New Roman"/>
          <w:sz w:val="26"/>
          <w:szCs w:val="26"/>
        </w:rPr>
        <w:t xml:space="preserve">Quy trình thực hiện đề tài được tóm tắt trong Hình 1.1.</w:t>
      </w:r>
    </w:p>
    <w:p>
      <w:pPr>
        <w:keepNext/>
        <w:spacing w:before="120" w:after="0"/>
        <w:jc w:val="center"/>
      </w:pPr>
      <w:r>
        <w:drawing>
          <wp:inline distT="0" distB="0" distL="0" distR="0">
            <wp:extent cx="3420000" cy="5251149"/>
            <wp:docPr id="1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png"/>
                    <pic:cNvPicPr/>
                  </pic:nvPicPr>
                  <pic:blipFill>
                    <a:blip r:embed="rIdImg1"/>
                    <a:stretch>
                      <a:fillRect/>
                    </a:stretch>
                  </pic:blipFill>
                  <pic:spPr>
                    <a:xfrm>
                      <a:off x="0" y="0"/>
                      <a:ext cx="3420000" cy="5251149"/>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1.</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\r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xml:space="preserve">. Quy trình thực hiện đề tài</w:t>
      </w:r>
    </w:p>
    <w:p>
      <w:pPr>
        <w:pStyle w:val="Heading2"/>
        <w:numPr>
          <w:ilvl w:val="1"/>
          <w:numId w:val="18"/>
        </w:numPr>
        <w:jc w:val="both"/>
        <w:rPr>
          <w:rFonts w:cs="Times New Roman"/>
          <w:sz w:val="28"/>
          <w:szCs w:val="28"/>
        </w:rPr>
      </w:pPr>
      <w:r>
        <w:rPr>
          <w:rFonts w:cs="Times New Roman"/>
          <w:sz w:val="28"/>
          <w:szCs w:val="28"/>
        </w:rPr>
        <w:t xml:space="preserve">Tình hình nghiên cứu và ứng dụng cây quyết định</w:t>
      </w:r>
    </w:p>
    <w:p>
      <w:pPr>
        <w:spacing w:before="120" w:after="120" w:line="360" w:lineRule="auto"/>
        <w:ind w:firstLine="720"/>
        <w:jc w:val="both"/>
      </w:pPr>
      <w:r>
        <w:rPr>
          <w:rFonts w:ascii="Times New Roman" w:hAnsi="Times New Roman" w:cs="Times New Roman"/>
          <w:sz w:val="26"/>
          <w:szCs w:val="26"/>
        </w:rPr>
        <w:t xml:space="preserve">Ý tưởng dùng cây để phân loại dữ liệu đã xuất hiện từ khá sớm. Năm 1980, Kass đề xuất thuật toán CHAID, dùng kiểm định thống kê để chọn cách chia dữ liệu [10]. Năm 1984, Breiman, Friedman, Olshen và Stone công bố cuốn sách “Classification and Regression Trees”, giới thiệu thuật toán CART với cây nhị phân, độ đo Gini và kỹ thuật cắt tỉa theo độ phức tạp chi phí [3]. Gần như cùng thời điểm, Quinlan công bố thuật toán ID3 dựa trên khái niệm entropy của lý thuyết thông tin [14], [17], sau đó phát triển thành C4.5 với khả năng xử lý thuộc tính liên tục, giá trị thiếu và cắt tỉa sau khi xây dựng cây [15].</w:t>
      </w:r>
    </w:p>
    <w:p>
      <w:pPr>
        <w:spacing w:before="120" w:after="120" w:line="360" w:lineRule="auto"/>
        <w:ind w:firstLine="720"/>
        <w:jc w:val="both"/>
      </w:pPr>
      <w:r>
        <w:rPr>
          <w:rFonts w:ascii="Times New Roman" w:hAnsi="Times New Roman" w:cs="Times New Roman"/>
          <w:sz w:val="26"/>
          <w:szCs w:val="26"/>
        </w:rPr>
        <w:t xml:space="preserve">Từ những năm 2000, cây quyết định trở thành khối xây dựng cơ bản của các mô hình tổ hợp. Random Forest [2] huấn luyện nhiều cây trên các mẫu dữ liệu và tập thuộc tính ngẫu nhiên rồi lấy biểu quyết đa số; Gradient Boosting [7] và các cài đặt hiệu năng cao như XGBoost [4] lần lượt bổ sung các cây nhỏ để sửa lỗi của những cây trước. Các mô hình này hiện vẫn thường cho kết quả rất tốt trên dữ liệu dạng bảng. Muốn hiểu chúng, trước hết cần hiểu rõ một cây quyết định đơn lẻ hoạt động ra sao.</w:t>
      </w:r>
    </w:p>
    <w:p>
      <w:pPr>
        <w:spacing w:before="120" w:after="120" w:line="360" w:lineRule="auto"/>
        <w:ind w:firstLine="720"/>
        <w:jc w:val="both"/>
      </w:pPr>
      <w:r>
        <w:rPr>
          <w:rFonts w:ascii="Times New Roman" w:hAnsi="Times New Roman" w:cs="Times New Roman"/>
          <w:sz w:val="26"/>
          <w:szCs w:val="26"/>
        </w:rPr>
        <w:t xml:space="preserve">Trong thực tế, cây quyết định được dùng ở nhiều lĩnh vực: hỗ trợ chẩn đoán y tế (phân loại khối u lành tính hay ác tính dựa trên các chỉ số xét nghiệm), đánh giá tín dụng (xếp hồ sơ vay vào nhóm rủi ro thấp hay cao), phân loại khách hàng trong tiếp thị, hay dự báo nguy cơ sinh viên bỏ học trong giáo dục. Điểm chung của các ứng dụng này là dữ liệu có dạng bảng và người dùng cần một mô hình có thể giải thích được. Ở Việt Nam, cây quyết định thường có mặt trong giáo trình các học phần khai phá dữ liệu, trí tuệ nhân tạo và trong các tài liệu tự học về học máy [18].</w:t>
      </w:r>
    </w:p>
    <w:p>
      <w:pPr>
        <w:pStyle w:val="Heading2"/>
        <w:numPr>
          <w:ilvl w:val="1"/>
          <w:numId w:val="18"/>
        </w:numPr>
        <w:jc w:val="both"/>
        <w:rPr>
          <w:rFonts w:cs="Times New Roman"/>
          <w:sz w:val="28"/>
          <w:szCs w:val="28"/>
        </w:rPr>
      </w:pPr>
      <w:r>
        <w:rPr>
          <w:rFonts w:cs="Times New Roman"/>
          <w:sz w:val="28"/>
          <w:szCs w:val="28"/>
        </w:rPr>
        <w:t xml:space="preserve">Bố cục của báo cáo</w:t>
      </w:r>
    </w:p>
    <w:p>
      <w:pPr>
        <w:spacing w:before="120" w:after="120" w:line="360" w:lineRule="auto"/>
        <w:ind w:firstLine="720"/>
        <w:jc w:val="both"/>
      </w:pPr>
      <w:r>
        <w:rPr>
          <w:rFonts w:ascii="Times New Roman" w:hAnsi="Times New Roman" w:cs="Times New Roman"/>
          <w:sz w:val="26"/>
          <w:szCs w:val="26"/>
        </w:rPr>
        <w:t xml:space="preserve">Ngoài các phần danh mục, tóm tắt, tài liệu tham khảo và phụ lục, nội dung chính của báo cáo gồm năm chương:</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Chương 1 – Tổng quan:</w:t>
      </w:r>
      <w:r>
        <w:rPr>
          <w:rFonts w:ascii="Times New Roman" w:hAnsi="Times New Roman" w:cs="Times New Roman"/>
          <w:sz w:val="26"/>
          <w:szCs w:val="26"/>
        </w:rPr>
        <w:t xml:space="preserve"> trình bày lý do chọn đề tài, mục tiêu, đối tượng, phạm vi, phương pháp nghiên cứu và tình hình ứng dụng cây quyết định.</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Chương 2 – Cơ sở lý thuyết:</w:t>
      </w:r>
      <w:r>
        <w:rPr>
          <w:rFonts w:ascii="Times New Roman" w:hAnsi="Times New Roman" w:cs="Times New Roman"/>
          <w:sz w:val="26"/>
          <w:szCs w:val="26"/>
        </w:rPr>
        <w:t xml:space="preserve"> trình bày kiến thức về học máy, mô hình cây quyết định, các độ đo chọn thuộc tính tách kèm ví dụ tính tay, các thuật toán ID3, C4.5, CART, hiện tượng quá khớp, các tham số của mô hình, các chỉ số đánh giá và công cụ sử dụng.</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Chương 3 – Hiện thực hóa nghiên cứu:</w:t>
      </w:r>
      <w:r>
        <w:rPr>
          <w:rFonts w:ascii="Times New Roman" w:hAnsi="Times New Roman" w:cs="Times New Roman"/>
          <w:sz w:val="26"/>
          <w:szCs w:val="26"/>
        </w:rPr>
        <w:t xml:space="preserve"> mô tả môi trường, dữ liệu, các bước tiền xử lý và quy trình huấn luyện, thử nghiệm mô hình.</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Chương 4 – Kết quả nghiên cứu:</w:t>
      </w:r>
      <w:r>
        <w:rPr>
          <w:rFonts w:ascii="Times New Roman" w:hAnsi="Times New Roman" w:cs="Times New Roman"/>
          <w:sz w:val="26"/>
          <w:szCs w:val="26"/>
        </w:rPr>
        <w:t xml:space="preserve"> trình bày, phân tích kết quả thực nghiệm và đối chiếu với mô hình cơ sở.</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Chương 5 – Kết luận và hướng phát triển:</w:t>
      </w:r>
      <w:r>
        <w:rPr>
          <w:rFonts w:ascii="Times New Roman" w:hAnsi="Times New Roman" w:cs="Times New Roman"/>
          <w:sz w:val="26"/>
          <w:szCs w:val="26"/>
        </w:rPr>
        <w:t xml:space="preserve"> tóm tắt kết quả đạt được, hạn chế và hướng phát triển của đề tài.</w:t>
      </w:r>
    </w:p>
    <w:p/>
    <w:p w14:paraId="58AA236B" w14:textId="6B7D8DD8" w:rsidR="00465076" w:rsidRPr="00465076" w:rsidRDefault="00465076" w:rsidP="00465076">
      <w:pPr>
        <w:ind w:left="720"/>
        <w:jc w:val="center"/>
        <w:outlineLvl w:val="0"/>
        <w:rPr>
          <w:rFonts w:ascii="Times New Roman" w:hAnsi="Times New Roman"/>
          <w:b/>
        </w:rPr>
      </w:pPr>
      <w:r>
        <w:rPr>
          <w:rFonts w:ascii="Times New Roman" w:hAnsi="Times New Roman"/>
        </w:rPr>
        <w:br w:type="page"/>
      </w:r>
      <w:r>
        <w:rPr>
          <w:rFonts w:ascii="Times New Roman" w:hAnsi="Times New Roman"/>
          <w:b/>
        </w:rPr>
        <w:lastRenderedPageBreak/>
        <w:t xml:space="preserve">CHƯƠNG 2: CƠ SỞ LÝ THUYẾT</w:t>
      </w:r>
    </w:p>
    <w:p>
      <w:pPr>
        <w:spacing w:before="120" w:after="120" w:line="360" w:lineRule="auto"/>
        <w:ind w:firstLine="720"/>
        <w:jc w:val="both"/>
      </w:pPr>
      <w:r>
        <w:rPr>
          <w:rFonts w:ascii="Times New Roman" w:hAnsi="Times New Roman" w:cs="Times New Roman"/>
          <w:sz w:val="26"/>
          <w:szCs w:val="26"/>
        </w:rPr>
        <w:t xml:space="preserve">Chương này trình bày các kiến thức nền tảng được sử dụng trong đồ án, bắt đầu từ khái niệm chung về học máy, sau đó đi vào nguyên lý, các độ đo và thuật toán xây dựng cây quyết định, cách hạn chế quá khớp, các tham số của mô hình trong scikit-learn, các chỉ số đánh giá và cuối cùng là các công cụ được dùng để thực nghiệm.</w:t>
      </w:r>
    </w:p>
    <w:p>
      <w:pPr>
        <w:pStyle w:val="Heading2"/>
        <w:numPr>
          <w:ilvl w:val="1"/>
          <w:numId w:val="19"/>
        </w:numPr>
        <w:jc w:val="both"/>
        <w:rPr>
          <w:rFonts w:cs="Times New Roman"/>
          <w:sz w:val="28"/>
          <w:szCs w:val="28"/>
        </w:rPr>
      </w:pPr>
      <w:r>
        <w:rPr>
          <w:rFonts w:cs="Times New Roman"/>
          <w:sz w:val="28"/>
          <w:szCs w:val="28"/>
        </w:rPr>
        <w:t xml:space="preserve">Tổng quan về học máy</w:t>
      </w:r>
    </w:p>
    <w:p>
      <w:pPr>
        <w:pStyle w:val="Heading3"/>
        <w:numPr>
          <w:ilvl w:val="2"/>
          <w:numId w:val="19"/>
        </w:numPr>
        <w:ind w:left="1080" w:hanging="540"/>
      </w:pPr>
      <w:r>
        <w:t xml:space="preserve">Khái niệm học máy</w:t>
      </w:r>
    </w:p>
    <w:p>
      <w:pPr>
        <w:spacing w:before="120" w:after="120" w:line="360" w:lineRule="auto"/>
        <w:ind w:firstLine="720"/>
        <w:jc w:val="both"/>
      </w:pPr>
      <w:r>
        <w:rPr>
          <w:rFonts w:ascii="Times New Roman" w:hAnsi="Times New Roman" w:cs="Times New Roman"/>
          <w:sz w:val="26"/>
          <w:szCs w:val="26"/>
        </w:rPr>
        <w:t xml:space="preserve">Học máy là một nhánh của trí tuệ nhân tạo, nghiên cứu cách để máy tính cải thiện khả năng thực hiện một công việc dựa trên dữ liệu thay vì được lập trình tường minh từng quy tắc. Mitchell đưa ra một định nghĩa thường được trích dẫn: một chương trình máy tính được gọi là học từ kinh nghiệm E đối với một lớp công việc T và độ đo hiệu quả P nếu hiệu quả của nó trên các công việc thuộc T, đo bằng P, được cải thiện nhờ kinh nghiệm E [12]. Chẳng hạn, với bài toán lọc thư rác, T là việc phân loại thư, P là tỉ lệ thư được phân loại đúng và E là tập thư đã được người dùng đánh dấu là rác hay không.</w:t>
      </w:r>
    </w:p>
    <w:p>
      <w:pPr>
        <w:pStyle w:val="Heading3"/>
        <w:numPr>
          <w:ilvl w:val="2"/>
          <w:numId w:val="19"/>
        </w:numPr>
        <w:ind w:left="1080" w:hanging="540"/>
      </w:pPr>
      <w:r>
        <w:t xml:space="preserve">Học có giám sát và học không giám sát</w:t>
      </w:r>
    </w:p>
    <w:p>
      <w:pPr>
        <w:spacing w:before="120" w:after="120" w:line="360" w:lineRule="auto"/>
        <w:ind w:firstLine="720"/>
        <w:jc w:val="both"/>
      </w:pPr>
      <w:r>
        <w:rPr>
          <w:rFonts w:ascii="Times New Roman" w:hAnsi="Times New Roman" w:cs="Times New Roman"/>
          <w:sz w:val="26"/>
          <w:szCs w:val="26"/>
        </w:rPr>
        <w:t xml:space="preserve">Dựa vào dạng dữ liệu dùng để học, có thể chia học máy thành một số nhóm chính:</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Học có giám sát (supervised learning):</w:t>
      </w:r>
      <w:r>
        <w:rPr>
          <w:rFonts w:ascii="Times New Roman" w:hAnsi="Times New Roman" w:cs="Times New Roman"/>
          <w:sz w:val="26"/>
          <w:szCs w:val="26"/>
        </w:rPr>
        <w:t xml:space="preserve"> mỗi mẫu dữ liệu huấn luyện gồm một vectơ thuộc tính và một nhãn đã biết. Mô hình học ánh xạ từ thuộc tính đến nhãn để dự đoán nhãn cho các mẫu mới. Cây quyết định thuộc nhóm này.</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Học không giám sát (unsupervised learning):</w:t>
      </w:r>
      <w:r>
        <w:rPr>
          <w:rFonts w:ascii="Times New Roman" w:hAnsi="Times New Roman" w:cs="Times New Roman"/>
          <w:sz w:val="26"/>
          <w:szCs w:val="26"/>
        </w:rPr>
        <w:t xml:space="preserve"> dữ liệu không có nhãn, mô hình tự tìm cấu trúc ẩn trong dữ liệu, ví dụ gom cụm khách hàng có hành vi mua sắm giống nhau.</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Học tăng cường (reinforcement learning):</w:t>
      </w:r>
      <w:r>
        <w:rPr>
          <w:rFonts w:ascii="Times New Roman" w:hAnsi="Times New Roman" w:cs="Times New Roman"/>
          <w:sz w:val="26"/>
          <w:szCs w:val="26"/>
        </w:rPr>
        <w:t xml:space="preserve"> tác tử học cách hành động thông qua tương tác với môi trường và nhận phần thưởng hoặc hình phạt.</w:t>
      </w:r>
    </w:p>
    <w:p>
      <w:pPr>
        <w:pStyle w:val="Heading3"/>
        <w:numPr>
          <w:ilvl w:val="2"/>
          <w:numId w:val="19"/>
        </w:numPr>
        <w:ind w:left="1080" w:hanging="540"/>
      </w:pPr>
      <w:r>
        <w:t xml:space="preserve">Bài toán phân loại và hồi quy</w:t>
      </w:r>
    </w:p>
    <w:p>
      <w:pPr>
        <w:spacing w:before="120" w:after="120" w:line="360" w:lineRule="auto"/>
        <w:ind w:firstLine="720"/>
        <w:jc w:val="both"/>
      </w:pPr>
      <w:r>
        <w:rPr>
          <w:rFonts w:ascii="Times New Roman" w:hAnsi="Times New Roman" w:cs="Times New Roman"/>
          <w:sz w:val="26"/>
          <w:szCs w:val="26"/>
        </w:rPr>
        <w:t xml:space="preserve">Trong học có giám sát, nếu nhãn cần dự đoán là một giá trị rời rạc thuộc một tập hữu hạn các lớp thì ta có bài toán </w:t>
      </w:r>
      <w:r>
        <w:rPr>
          <w:rFonts w:ascii="Times New Roman" w:hAnsi="Times New Roman" w:cs="Times New Roman"/>
          <w:b/>
          <w:sz w:val="26"/>
          <w:szCs w:val="26"/>
        </w:rPr>
        <w:t xml:space="preserve">phân loại</w:t>
      </w:r>
      <w:r>
        <w:rPr>
          <w:rFonts w:ascii="Times New Roman" w:hAnsi="Times New Roman" w:cs="Times New Roman"/>
          <w:sz w:val="26"/>
          <w:szCs w:val="26"/>
        </w:rPr>
        <w:t xml:space="preserve"> (classification), ví dụ xác định một khối u là lành tính hay ác tính. Nếu nhãn là một giá trị số liên tục thì ta có bài toán </w:t>
      </w:r>
      <w:r>
        <w:rPr>
          <w:rFonts w:ascii="Times New Roman" w:hAnsi="Times New Roman" w:cs="Times New Roman"/>
          <w:b/>
          <w:sz w:val="26"/>
          <w:szCs w:val="26"/>
        </w:rPr>
        <w:t xml:space="preserve">hồi quy</w:t>
      </w:r>
      <w:r>
        <w:rPr>
          <w:rFonts w:ascii="Times New Roman" w:hAnsi="Times New Roman" w:cs="Times New Roman"/>
          <w:sz w:val="26"/>
          <w:szCs w:val="26"/>
        </w:rPr>
        <w:t xml:space="preserve"> (regression), ví dụ dự đoán giá nhà. Bài toán phân loại có hai lớp được gọi là phân loại nhị phân, có từ ba lớp trở lên được gọi là phân loại đa lớp. Cây quyết định giải được cả hai loại bài toán, nhưng đồ án này chỉ tập trung vào bài toán phân loại.</w:t>
      </w:r>
    </w:p>
    <w:p>
      <w:pPr>
        <w:pStyle w:val="Heading3"/>
        <w:numPr>
          <w:ilvl w:val="2"/>
          <w:numId w:val="19"/>
        </w:numPr>
        <w:ind w:left="1080" w:hanging="540"/>
      </w:pPr>
      <w:r>
        <w:t xml:space="preserve">Quy trình xây dựng mô hình học có giám sát</w:t>
      </w:r>
    </w:p>
    <w:p>
      <w:pPr>
        <w:spacing w:before="120" w:after="120" w:line="360" w:lineRule="auto"/>
        <w:ind w:firstLine="720"/>
        <w:jc w:val="both"/>
      </w:pPr>
      <w:r>
        <w:rPr>
          <w:rFonts w:ascii="Times New Roman" w:hAnsi="Times New Roman" w:cs="Times New Roman"/>
          <w:sz w:val="26"/>
          <w:szCs w:val="26"/>
        </w:rPr>
        <w:t xml:space="preserve">Một quy trình học có giám sát thường gồm các bước như Hình 2.1. Dữ liệu có nhãn được làm sạch và tiền xử lý, sau đó chia thành tập huấn luyện để mô hình học và tập kiểm tra để đánh giá khả năng tổng quát hóa trên dữ liệu chưa từng thấy. Việc lựa chọn tham số nên thực hiện bằng kiểm tra chéo trên tập huấn luyện; tập kiểm tra chỉ dùng cho lần đánh giá cuối cùng để kết quả không bị lạc quan quá mức.</w:t>
      </w:r>
    </w:p>
    <w:p>
      <w:pPr>
        <w:keepNext/>
        <w:spacing w:before="120" w:after="0"/>
        <w:jc w:val="center"/>
      </w:pPr>
      <w:r>
        <w:drawing>
          <wp:inline distT="0" distB="0" distL="0" distR="0">
            <wp:extent cx="2880000" cy="3658116"/>
            <wp:docPr id="1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2.png"/>
                    <pic:cNvPicPr/>
                  </pic:nvPicPr>
                  <pic:blipFill>
                    <a:blip r:embed="rIdImg2"/>
                    <a:stretch>
                      <a:fillRect/>
                    </a:stretch>
                  </pic:blipFill>
                  <pic:spPr>
                    <a:xfrm>
                      <a:off x="0" y="0"/>
                      <a:ext cx="2880000" cy="3658116"/>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\r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xml:space="preserve">. Quy trình xây dựng một mô hình học có giám sát</w:t>
      </w:r>
    </w:p>
    <w:p>
      <w:pPr>
        <w:pStyle w:val="Heading2"/>
        <w:numPr>
          <w:ilvl w:val="1"/>
          <w:numId w:val="19"/>
        </w:numPr>
        <w:jc w:val="both"/>
        <w:rPr>
          <w:rFonts w:cs="Times New Roman"/>
          <w:sz w:val="28"/>
          <w:szCs w:val="28"/>
        </w:rPr>
      </w:pPr>
      <w:r>
        <w:rPr>
          <w:rFonts w:cs="Times New Roman"/>
          <w:sz w:val="28"/>
          <w:szCs w:val="28"/>
        </w:rPr>
        <w:t xml:space="preserve">Mô hình cây quyết định</w:t>
      </w:r>
    </w:p>
    <w:p>
      <w:pPr>
        <w:pStyle w:val="Heading3"/>
        <w:numPr>
          <w:ilvl w:val="2"/>
          <w:numId w:val="19"/>
        </w:numPr>
        <w:ind w:left="1080" w:hanging="540"/>
      </w:pPr>
      <w:r>
        <w:t xml:space="preserve">Khái niệm</w:t>
      </w:r>
    </w:p>
    <w:p>
      <w:pPr>
        <w:spacing w:before="120" w:after="120" w:line="360" w:lineRule="auto"/>
        <w:ind w:firstLine="720"/>
        <w:jc w:val="both"/>
      </w:pPr>
      <w:r>
        <w:rPr>
          <w:rFonts w:ascii="Times New Roman" w:hAnsi="Times New Roman" w:cs="Times New Roman"/>
          <w:sz w:val="26"/>
          <w:szCs w:val="26"/>
        </w:rPr>
        <w:t xml:space="preserve">Cây quyết định là một mô hình dự đoán có cấu trúc dạng cây, trong đó mỗi nút trong biểu diễn một phép kiểm tra trên một thuộc tính, mỗi nhánh biểu diễn một kết quả của phép kiểm tra đó và mỗi nút lá mang một nhãn lớp [8]. Để phân loại một mẫu, ta bắt đầu từ nút gốc, thực hiện phép kiểm tra tại nút, đi theo nhánh tương ứng với giá trị thuộc tính của mẫu và lặp lại cho đến khi gặp một nút lá. Nhãn của nút lá chính là kết quả dự đoán.</w:t>
      </w:r>
    </w:p>
    <w:p>
      <w:pPr>
        <w:spacing w:before="120" w:after="120" w:line="360" w:lineRule="auto"/>
        <w:ind w:firstLine="720"/>
        <w:jc w:val="both"/>
      </w:pPr>
      <w:r>
        <w:rPr>
          <w:rFonts w:ascii="Times New Roman" w:hAnsi="Times New Roman" w:cs="Times New Roman"/>
          <w:sz w:val="26"/>
          <w:szCs w:val="26"/>
        </w:rPr>
        <w:t xml:space="preserve">Có thể hình dung cây quyết định như một chuỗi câu hỏi “nếu – thì” lồng nhau. Mỗi đường đi từ gốc đến một lá tương ứng với một luật, ví dụ: nếu trời nắng và độ ẩm cao thì không chơi tennis. Vì vậy, cây quyết định thường được xếp vào nhóm mô hình “hộp trắng”, có thể đọc và giải thích được.</w:t>
      </w:r>
    </w:p>
    <w:p>
      <w:pPr>
        <w:pStyle w:val="Heading3"/>
        <w:numPr>
          <w:ilvl w:val="2"/>
          <w:numId w:val="19"/>
        </w:numPr>
        <w:ind w:left="1080" w:hanging="540"/>
      </w:pPr>
      <w:r>
        <w:t xml:space="preserve">Cấu trúc của cây quyết định</w:t>
      </w:r>
    </w:p>
    <w:p>
      <w:pPr>
        <w:spacing w:before="120" w:after="120" w:line="360" w:lineRule="auto"/>
        <w:ind w:firstLine="720"/>
        <w:jc w:val="both"/>
      </w:pPr>
      <w:r>
        <w:rPr>
          <w:rFonts w:ascii="Times New Roman" w:hAnsi="Times New Roman" w:cs="Times New Roman"/>
          <w:sz w:val="26"/>
          <w:szCs w:val="26"/>
        </w:rPr>
        <w:t xml:space="preserve">Một cây quyết định gồm các thành phần sau (Hình 2.2):</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Nút gốc (root node):</w:t>
      </w:r>
      <w:r>
        <w:rPr>
          <w:rFonts w:ascii="Times New Roman" w:hAnsi="Times New Roman" w:cs="Times New Roman"/>
          <w:sz w:val="26"/>
          <w:szCs w:val="26"/>
        </w:rPr>
        <w:t xml:space="preserve"> nút trên cùng, chứa toàn bộ tập huấn luyện và là nơi thực hiện phép tách đầu tiên.</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Nút trong (internal node):</w:t>
      </w:r>
      <w:r>
        <w:rPr>
          <w:rFonts w:ascii="Times New Roman" w:hAnsi="Times New Roman" w:cs="Times New Roman"/>
          <w:sz w:val="26"/>
          <w:szCs w:val="26"/>
        </w:rPr>
        <w:t xml:space="preserve"> nút thực hiện phép kiểm tra trên một thuộc tính để chia dữ liệu thành các tập con.</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Nhánh (branch):</w:t>
      </w:r>
      <w:r>
        <w:rPr>
          <w:rFonts w:ascii="Times New Roman" w:hAnsi="Times New Roman" w:cs="Times New Roman"/>
          <w:sz w:val="26"/>
          <w:szCs w:val="26"/>
        </w:rPr>
        <w:t xml:space="preserve"> cạnh nối một nút với nút con, tương ứng với một kết quả của phép kiểm tra, chẳng hạn A = a₁ hoặc B ≤ t.</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Nút lá (leaf node):</w:t>
      </w:r>
      <w:r>
        <w:rPr>
          <w:rFonts w:ascii="Times New Roman" w:hAnsi="Times New Roman" w:cs="Times New Roman"/>
          <w:sz w:val="26"/>
          <w:szCs w:val="26"/>
        </w:rPr>
        <w:t xml:space="preserve"> nút không tách tiếp, mang nhãn dự đoán, thường là lớp chiếm đa số trong các mẫu rơi vào nút đó.</w:t>
      </w:r>
    </w:p>
    <w:p>
      <w:pPr>
        <w:keepNext/>
        <w:spacing w:before="120" w:after="0"/>
        <w:jc w:val="center"/>
      </w:pPr>
      <w:r>
        <w:drawing>
          <wp:inline distT="0" distB="0" distL="0" distR="0">
            <wp:extent cx="3600000" cy="2350718"/>
            <wp:docPr id="1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3.png"/>
                    <pic:cNvPicPr/>
                  </pic:nvPicPr>
                  <pic:blipFill>
                    <a:blip r:embed="rIdImg3"/>
                    <a:stretch>
                      <a:fillRect/>
                    </a:stretch>
                  </pic:blipFill>
                  <pic:spPr>
                    <a:xfrm>
                      <a:off x="0" y="0"/>
                      <a:ext cx="3600000" cy="2350718"/>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r>
        <w:rPr>
          <w:rFonts w:ascii="Times New Roman" w:hAnsi="Times New Roman" w:cs="Times New Roman"/>
          <w:i/>
          <w:sz w:val="26"/>
          <w:szCs w:val="26"/>
        </w:rPr>
        <w:t xml:space="preserve">. Cấu trúc tổng quát của một cây quyết định</w:t>
      </w:r>
    </w:p>
    <w:p>
      <w:pPr>
        <w:spacing w:before="120" w:after="120" w:line="360" w:lineRule="auto"/>
        <w:ind w:firstLine="720"/>
        <w:jc w:val="both"/>
      </w:pPr>
      <w:r>
        <w:rPr>
          <w:rFonts w:ascii="Times New Roman" w:hAnsi="Times New Roman" w:cs="Times New Roman"/>
          <w:sz w:val="26"/>
          <w:szCs w:val="26"/>
        </w:rPr>
        <w:t xml:space="preserve">Độ sâu của một nút là số cạnh trên đường đi từ nút gốc đến nút đó; độ sâu của cây là độ sâu lớn nhất trong các nút lá. Cây càng sâu, càng nhiều lá thì càng phức tạp và càng dễ bị quá khớp.</w:t>
      </w:r>
    </w:p>
    <w:p>
      <w:pPr>
        <w:pStyle w:val="Heading3"/>
        <w:numPr>
          <w:ilvl w:val="2"/>
          <w:numId w:val="19"/>
        </w:numPr>
        <w:ind w:left="1080" w:hanging="540"/>
      </w:pPr>
      <w:r>
        <w:t xml:space="preserve">Nguyên lý xây dựng cây</w:t>
      </w:r>
    </w:p>
    <w:p>
      <w:pPr>
        <w:spacing w:before="120" w:after="120" w:line="360" w:lineRule="auto"/>
        <w:ind w:firstLine="720"/>
        <w:jc w:val="both"/>
      </w:pPr>
      <w:r>
        <w:rPr>
          <w:rFonts w:ascii="Times New Roman" w:hAnsi="Times New Roman" w:cs="Times New Roman"/>
          <w:sz w:val="26"/>
          <w:szCs w:val="26"/>
        </w:rPr>
        <w:t xml:space="preserve">Tìm một cây quyết định nhỏ nhất phân loại đúng toàn bộ dữ liệu là một bài toán rất khó về mặt tính toán, nên các thuật toán thực tế đều dùng chiến lược tham lam, xây dựng cây từ trên xuống theo kiểu chia để trị (top-down induction) [14]. Tại mỗi nút, thuật toán xét tất cả các thuộc tính (và các ngưỡng tách nếu thuộc tính liên tục), chọn phép tách làm cho các tập con “thuần khiết” nhất, tức là mỗi tập con chứa chủ yếu các mẫu thuộc cùng một lớp. Sau đó, quá trình được lặp lại một cách đệ quy cho từng tập con. Ý tưởng chung được mô tả bằng mã giả trong Hình 2.3.</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70" w:type="dxa"/>
          <w:bottom w:w="113" w:type="dxa"/>
          <w:right w:w="170" w:type="dxa"/>
        </w:tblCellMar>
      </w:tblPr>
      <w:tblGrid>
        <w:gridCol w:w="8505"/>
      </w:tblGrid>
      <w:tr>
        <w:trPr>
          <w:cantSplit/>
        </w:trPr>
        <w:tc>
          <w:tcPr>
            <w:tcW w:w="8505" w:type="dxa"/>
            <w:shd w:val="clear" w:color="auto" w:fill="F5F5F5"/>
          </w:tcPr>
          <w:p>
            <w:pPr>
              <w:spacing w:before="0" w:after="0" w:line="276" w:lineRule="auto"/>
              <w:ind w:left="0"/>
            </w:pPr>
            <w:r>
              <w:rPr>
                <w:rFonts w:ascii="Courier New" w:hAnsi="Courier New" w:cs="Courier New"/>
                <w:sz w:val="20"/>
                <w:szCs w:val="20"/>
              </w:rPr>
              <w:t xml:space="preserve">XayDungCay(D, A):</w:t>
            </w:r>
          </w:p>
          <w:p>
            <w:pPr>
              <w:spacing w:before="0" w:after="0" w:line="276" w:lineRule="auto"/>
              <w:ind w:left="380"/>
            </w:pPr>
            <w:r>
              <w:rPr>
                <w:rFonts w:ascii="Courier New" w:hAnsi="Courier New" w:cs="Courier New"/>
                <w:sz w:val="20"/>
                <w:szCs w:val="20"/>
              </w:rPr>
              <w:t xml:space="preserve">Tạo nút N</w:t>
            </w:r>
          </w:p>
          <w:p>
            <w:pPr>
              <w:spacing w:before="0" w:after="0" w:line="276" w:lineRule="auto"/>
              <w:ind w:left="380"/>
            </w:pPr>
            <w:r>
              <w:rPr>
                <w:rFonts w:ascii="Courier New" w:hAnsi="Courier New" w:cs="Courier New"/>
                <w:sz w:val="20"/>
                <w:szCs w:val="20"/>
              </w:rPr>
              <w:t xml:space="preserve">Nếu điều kiện dừng thỏa mãn với D:</w:t>
            </w:r>
          </w:p>
          <w:p>
            <w:pPr>
              <w:spacing w:before="0" w:after="0" w:line="276" w:lineRule="auto"/>
              <w:ind w:left="760"/>
            </w:pPr>
            <w:r>
              <w:rPr>
                <w:rFonts w:ascii="Courier New" w:hAnsi="Courier New" w:cs="Courier New"/>
                <w:sz w:val="20"/>
                <w:szCs w:val="20"/>
              </w:rPr>
              <w:t xml:space="preserve">Gán cho N nhãn chiếm đa số trong D, đánh dấu N là nút lá</w:t>
            </w:r>
          </w:p>
          <w:p>
            <w:pPr>
              <w:spacing w:before="0" w:after="0" w:line="276" w:lineRule="auto"/>
              <w:ind w:left="760"/>
            </w:pPr>
            <w:r>
              <w:rPr>
                <w:rFonts w:ascii="Courier New" w:hAnsi="Courier New" w:cs="Courier New"/>
                <w:sz w:val="20"/>
                <w:szCs w:val="20"/>
              </w:rPr>
              <w:t xml:space="preserve">Trả về N</w:t>
            </w:r>
          </w:p>
          <w:p>
            <w:pPr>
              <w:spacing w:before="0" w:after="0" w:line="276" w:lineRule="auto"/>
              <w:ind w:left="380"/>
            </w:pPr>
            <w:r>
              <w:rPr>
                <w:rFonts w:ascii="Courier New" w:hAnsi="Courier New" w:cs="Courier New"/>
                <w:sz w:val="20"/>
                <w:szCs w:val="20"/>
              </w:rPr>
              <w:t xml:space="preserve">Chọn phép tách tốt nhất s* trên tập thuộc tính A theo độ đo đã chọn</w:t>
            </w:r>
          </w:p>
          <w:p>
            <w:pPr>
              <w:spacing w:before="0" w:after="0" w:line="276" w:lineRule="auto"/>
              <w:ind w:left="380"/>
            </w:pPr>
            <w:r>
              <w:rPr>
                <w:rFonts w:ascii="Courier New" w:hAnsi="Courier New" w:cs="Courier New"/>
                <w:sz w:val="20"/>
                <w:szCs w:val="20"/>
              </w:rPr>
              <w:t xml:space="preserve">Gán phép kiểm tra s* cho nút N</w:t>
            </w:r>
          </w:p>
          <w:p>
            <w:pPr>
              <w:spacing w:before="0" w:after="0" w:line="276" w:lineRule="auto"/>
              <w:ind w:left="380"/>
            </w:pPr>
            <w:r>
              <w:rPr>
                <w:rFonts w:ascii="Courier New" w:hAnsi="Courier New" w:cs="Courier New"/>
                <w:sz w:val="20"/>
                <w:szCs w:val="20"/>
              </w:rPr>
              <w:t xml:space="preserve">Với mỗi kết quả v của phép kiểm tra s*:</w:t>
            </w:r>
          </w:p>
          <w:p>
            <w:pPr>
              <w:spacing w:before="0" w:after="0" w:line="276" w:lineRule="auto"/>
              <w:ind w:left="760"/>
            </w:pPr>
            <w:r>
              <w:rPr>
                <w:rFonts w:ascii="Courier New" w:hAnsi="Courier New" w:cs="Courier New"/>
                <w:sz w:val="20"/>
                <w:szCs w:val="20"/>
              </w:rPr>
              <w:t xml:space="preserve">D_v ← các mẫu trong D thỏa kết quả v</w:t>
            </w:r>
          </w:p>
          <w:p>
            <w:pPr>
              <w:spacing w:before="0" w:after="0" w:line="276" w:lineRule="auto"/>
              <w:ind w:left="760"/>
            </w:pPr>
            <w:r>
              <w:rPr>
                <w:rFonts w:ascii="Courier New" w:hAnsi="Courier New" w:cs="Courier New"/>
                <w:sz w:val="20"/>
                <w:szCs w:val="20"/>
              </w:rPr>
              <w:t xml:space="preserve">Nếu D_v rỗng: gắn vào N một nút lá mang nhãn đa số của D</w:t>
            </w:r>
          </w:p>
          <w:p>
            <w:pPr>
              <w:spacing w:before="0" w:after="0" w:line="276" w:lineRule="auto"/>
              <w:ind w:left="760"/>
            </w:pPr>
            <w:r>
              <w:rPr>
                <w:rFonts w:ascii="Courier New" w:hAnsi="Courier New" w:cs="Courier New"/>
                <w:sz w:val="20"/>
                <w:szCs w:val="20"/>
              </w:rPr>
              <w:t xml:space="preserve">Ngược lại: gắn vào N nút con XayDungCay(D_v, A)</w:t>
            </w:r>
          </w:p>
          <w:p>
            <w:pPr>
              <w:spacing w:before="0" w:after="0" w:line="276" w:lineRule="auto"/>
              <w:ind w:left="380"/>
            </w:pPr>
            <w:r>
              <w:rPr>
                <w:rFonts w:ascii="Courier New" w:hAnsi="Courier New" w:cs="Courier New"/>
                <w:sz w:val="20"/>
                <w:szCs w:val="20"/>
              </w:rPr>
              <w:t xml:space="preserve">Trả về N</w:t>
            </w:r>
          </w:p>
        </w:tc>
      </w:tr>
    </w:tbl>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3</w:t>
      </w:r>
      <w:r>
        <w:rPr>
          <w:rFonts w:ascii="Times New Roman" w:hAnsi="Times New Roman" w:cs="Times New Roman"/>
          <w:i/>
          <w:sz w:val="26"/>
          <w:szCs w:val="26"/>
        </w:rPr>
        <w:fldChar w:fldCharType="end"/>
      </w:r>
      <w:r>
        <w:rPr>
          <w:rFonts w:ascii="Times New Roman" w:hAnsi="Times New Roman" w:cs="Times New Roman"/>
          <w:i/>
          <w:sz w:val="26"/>
          <w:szCs w:val="26"/>
        </w:rPr>
        <w:t xml:space="preserve">. Mã giả thuật toán xây dựng cây quyết định</w:t>
      </w:r>
    </w:p>
    <w:p>
      <w:pPr>
        <w:spacing w:before="120" w:after="120" w:line="360" w:lineRule="auto"/>
        <w:ind w:firstLine="720"/>
        <w:jc w:val="both"/>
      </w:pPr>
      <w:r>
        <w:rPr>
          <w:rFonts w:ascii="Times New Roman" w:hAnsi="Times New Roman" w:cs="Times New Roman"/>
          <w:sz w:val="26"/>
          <w:szCs w:val="26"/>
        </w:rPr>
        <w:t xml:space="preserve">Do chọn phép tách tốt nhất một cách cục bộ tại từng nút, cây thu được không chắc là cây tối ưu toàn cục, nhưng thuật toán chạy nhanh và cho kết quả đủ tốt trong đa số trường hợp.</w:t>
      </w:r>
    </w:p>
    <w:p>
      <w:pPr>
        <w:spacing w:before="120" w:after="120" w:line="360" w:lineRule="auto"/>
        <w:ind w:firstLine="720"/>
        <w:jc w:val="both"/>
      </w:pPr>
      <w:r>
        <w:rPr>
          <w:rFonts w:ascii="Times New Roman" w:hAnsi="Times New Roman" w:cs="Times New Roman"/>
          <w:sz w:val="26"/>
          <w:szCs w:val="26"/>
        </w:rPr>
        <w:t xml:space="preserve">Với thuộc tính rời rạc, phép tách có thể tạo một nhánh cho mỗi giá trị (như ID3, C4.5) hoặc chia các giá trị thành hai nhóm (như CART). Với thuộc tính liên tục, thuật toán sắp xếp các giá trị, xét các ngưỡng t nằm giữa hai giá trị liên tiếp và chia dữ liệu thành hai phần x ≤ t và x &gt; t; ngưỡng cho kết quả tốt nhất sẽ được chọn.</w:t>
      </w:r>
    </w:p>
    <w:p>
      <w:pPr>
        <w:pStyle w:val="Heading3"/>
        <w:numPr>
          <w:ilvl w:val="2"/>
          <w:numId w:val="19"/>
        </w:numPr>
        <w:ind w:left="1080" w:hanging="540"/>
      </w:pPr>
      <w:r>
        <w:t xml:space="preserve">Điều kiện dừng</w:t>
      </w:r>
    </w:p>
    <w:p>
      <w:pPr>
        <w:spacing w:before="120" w:after="120" w:line="360" w:lineRule="auto"/>
        <w:ind w:firstLine="720"/>
        <w:jc w:val="both"/>
      </w:pPr>
      <w:r>
        <w:rPr>
          <w:rFonts w:ascii="Times New Roman" w:hAnsi="Times New Roman" w:cs="Times New Roman"/>
          <w:sz w:val="26"/>
          <w:szCs w:val="26"/>
        </w:rPr>
        <w:t xml:space="preserve">Quá trình tách đệ quy tại một nút sẽ dừng khi gặp một trong các điều kiện sau:</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Tất cả các mẫu tại nút thuộc cùng một lớp, khi đó nút đã thuần khiết.</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Không còn thuộc tính nào để tách hoặc mọi mẫu có cùng giá trị trên các thuộc tính còn lại.</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Số mẫu tại nút nhỏ hơn một ngưỡng cho trước (ví dụ min_samples_split trong scikit-learn).</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Cây đã đạt độ sâu tối đa cho phép (max_depth) hoặc số nút lá tối đa (max_leaf_nodes).</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Mức giảm độ hỗn tạp do phép tách mang lại nhỏ hơn một ngưỡng (min_impurity_decrease).</w:t>
      </w:r>
    </w:p>
    <w:p>
      <w:pPr>
        <w:spacing w:before="120" w:after="120" w:line="360" w:lineRule="auto"/>
        <w:ind w:firstLine="720"/>
        <w:jc w:val="both"/>
      </w:pPr>
      <w:r>
        <w:rPr>
          <w:rFonts w:ascii="Times New Roman" w:hAnsi="Times New Roman" w:cs="Times New Roman"/>
          <w:sz w:val="26"/>
          <w:szCs w:val="26"/>
        </w:rPr>
        <w:t xml:space="preserve">Ba điều kiện cuối không bắt buộc về mặt thuật toán mà do người dùng đặt ra để giới hạn độ phức tạp của cây; chúng được gọi chung là cắt tỉa trước và sẽ được trình bày thêm ở mục 2.5.</w:t>
      </w:r>
    </w:p>
    <w:p>
      <w:pPr>
        <w:pStyle w:val="Heading3"/>
        <w:numPr>
          <w:ilvl w:val="2"/>
          <w:numId w:val="19"/>
        </w:numPr>
        <w:ind w:left="1080" w:hanging="540"/>
      </w:pPr>
      <w:r>
        <w:t xml:space="preserve">Dự đoán nhãn cho mẫu mới</w:t>
      </w:r>
    </w:p>
    <w:p>
      <w:pPr>
        <w:spacing w:before="120" w:after="120" w:line="360" w:lineRule="auto"/>
        <w:ind w:firstLine="720"/>
        <w:jc w:val="both"/>
      </w:pPr>
      <w:r>
        <w:rPr>
          <w:rFonts w:ascii="Times New Roman" w:hAnsi="Times New Roman" w:cs="Times New Roman"/>
          <w:sz w:val="26"/>
          <w:szCs w:val="26"/>
        </w:rPr>
        <w:t xml:space="preserve">Khi đã có cây, việc dự đoán rất đơn giản: đưa mẫu mới vào nút gốc, lần lượt trả lời các phép kiểm tra để đi xuống cho đến nút lá và lấy nhãn đa số của nút lá làm kết quả. Thời gian dự đoán chỉ tỉ lệ với độ sâu của cây nên rất nhanh. Ngoài nhãn, cây còn có thể ước lượng xác suất thuộc từng lớp bằng tỉ lệ mẫu của mỗi lớp trong nút lá; scikit-learn trả về giá trị này qua phương thức predict_proba, được dùng để vẽ đường cong ROC ở mục 2.7.</w:t>
      </w:r>
    </w:p>
    <w:p>
      <w:pPr>
        <w:pStyle w:val="Heading2"/>
        <w:numPr>
          <w:ilvl w:val="1"/>
          <w:numId w:val="19"/>
        </w:numPr>
        <w:jc w:val="both"/>
        <w:rPr>
          <w:rFonts w:cs="Times New Roman"/>
          <w:sz w:val="28"/>
          <w:szCs w:val="28"/>
        </w:rPr>
      </w:pPr>
      <w:r>
        <w:rPr>
          <w:rFonts w:cs="Times New Roman"/>
          <w:sz w:val="28"/>
          <w:szCs w:val="28"/>
        </w:rPr>
        <w:t xml:space="preserve">Các độ đo chọn thuộc tính tách</w:t>
      </w:r>
    </w:p>
    <w:p>
      <w:pPr>
        <w:spacing w:before="120" w:after="120" w:line="360" w:lineRule="auto"/>
        <w:ind w:firstLine="720"/>
        <w:jc w:val="both"/>
      </w:pPr>
      <w:r>
        <w:rPr>
          <w:rFonts w:ascii="Times New Roman" w:hAnsi="Times New Roman" w:cs="Times New Roman"/>
          <w:sz w:val="26"/>
          <w:szCs w:val="26"/>
        </w:rPr>
        <w:t xml:space="preserve">Điểm mấu chốt khi xây dựng cây là đo được một tập dữ liệu “hỗn tạp” đến mức nào và một phép tách làm giảm độ hỗn tạp bao nhiêu. Gọi S là tập mẫu tại một nút, có c lớp, pᵢ là tỉ lệ mẫu thuộc lớp i trong S. Mục này trình bày các độ đo thường dùng.</w:t>
      </w:r>
    </w:p>
    <w:p>
      <w:pPr>
        <w:pStyle w:val="Heading3"/>
        <w:numPr>
          <w:ilvl w:val="2"/>
          <w:numId w:val="19"/>
        </w:numPr>
        <w:ind w:left="1080" w:hanging="540"/>
      </w:pPr>
      <w:r>
        <w:t xml:space="preserve">Entropy</w:t>
      </w:r>
    </w:p>
    <w:p>
      <w:pPr>
        <w:spacing w:before="120" w:after="120" w:line="360" w:lineRule="auto"/>
        <w:ind w:firstLine="720"/>
        <w:jc w:val="both"/>
      </w:pPr>
      <w:r>
        <w:rPr>
          <w:rFonts w:ascii="Times New Roman" w:hAnsi="Times New Roman" w:cs="Times New Roman"/>
          <w:sz w:val="26"/>
          <w:szCs w:val="26"/>
        </w:rPr>
        <w:t xml:space="preserve">Entropy được Shannon đưa ra trong lý thuyết thông tin để đo độ bất định của một nguồn tin [17]. Áp dụng cho tập mẫu S, entropy được tính theo công thức:</w:t>
      </w:r>
    </w:p>
    <w:p>
      <w:pPr>
        <w:tabs>
          <w:tab w:val="center" w:pos="4536"/>
          <w:tab w:val="right" w:pos="9072"/>
        </w:tabs>
        <w:spacing w:before="120" w:after="120" w:line="360" w:lineRule="auto"/>
      </w:pPr>
      <w:r>
        <w:tab/>
      </w:r>
      <m:oMath>
        <m:r>
          <m:t>H</m:t>
        </m:r>
        <m:d>
          <m:dPr>
            <m:begChr m:val="("/>
            <m:sepChr m:val=""/>
            <m:endChr m:val=")"/>
            <m:grow/>
          </m:dPr>
          <m:e>
            <m:r>
              <m:t>S</m:t>
            </m:r>
          </m:e>
        </m:d>
        <m:r>
          <m:rPr>
            <m:sty m:val="p"/>
          </m:rPr>
          <m:t>=</m:t>
        </m:r>
        <m:r>
          <m:rPr>
            <m:sty m:val="p"/>
          </m:rPr>
          <m:t>−</m:t>
        </m:r>
        <m:nary>
          <m:naryPr>
            <m:chr m:val="∑"/>
            <m:limLoc m:val="undOvr"/>
            <m:subHide m:val="off"/>
            <m:supHide m:val="off"/>
          </m:naryPr>
          <m:sub>
            <m:r>
              <m:t>i</m:t>
            </m:r>
            <m:r>
              <m:rPr>
                <m:sty m:val="p"/>
              </m:rPr>
              <m:t>=</m:t>
            </m:r>
            <m:r>
              <m:t>1</m:t>
            </m:r>
          </m:sub>
          <m:sup>
            <m:r>
              <m:t>c</m:t>
            </m:r>
          </m:sup>
          <m:e>
            <m:sSub>
              <m:e>
                <m:r>
                  <m:t>p</m:t>
                </m:r>
              </m:e>
              <m:sub>
                <m:r>
                  <m:t>i</m:t>
                </m:r>
              </m:sub>
            </m:sSub>
          </m:e>
        </m:nary>
        <m:sSub>
          <m:e>
            <m:r>
              <m:rPr>
                <m:sty m:val="p"/>
              </m:rPr>
              <m:t>log</m:t>
            </m:r>
          </m:e>
          <m:sub>
            <m:r>
              <m:t>2</m:t>
            </m:r>
          </m:sub>
        </m:sSub>
        <m:sSub>
          <m:e>
            <m:r>
              <m:t>p</m:t>
            </m:r>
          </m:e>
          <m:sub>
            <m:r>
              <m:t>i</m:t>
            </m:r>
          </m:sub>
        </m:sSub>
      </m:oMath>
      <w:r>
        <w:rPr>
          <w:rFonts w:ascii="Times New Roman" w:hAnsi="Times New Roman" w:cs="Times New Roman"/>
          <w:sz w:val="26"/>
          <w:szCs w:val="26"/>
        </w:rPr>
        <w:tab/>
        <w:t>(2.1)</w:t>
      </w:r>
    </w:p>
    <w:p>
      <w:pPr>
        <w:spacing w:before="120" w:after="120" w:line="360" w:lineRule="auto"/>
        <w:ind w:firstLine="720"/>
        <w:jc w:val="both"/>
      </w:pPr>
      <w:r>
        <w:rPr>
          <w:rFonts w:ascii="Times New Roman" w:hAnsi="Times New Roman" w:cs="Times New Roman"/>
          <w:sz w:val="26"/>
          <w:szCs w:val="26"/>
        </w:rPr>
        <w:t xml:space="preserve">Quy ước 0·log₂0 = 0. Entropy bằng 0 khi S chỉ chứa một lớp (hoàn toàn thuần khiết) và đạt giá trị lớn nhất log₂c khi các lớp có số mẫu bằng nhau. Với bài toán hai lớp, entropy nằm trong đoạn [0, 1] và bằng 1 khi mỗi lớp chiếm một nửa.</w:t>
      </w:r>
    </w:p>
    <w:p>
      <w:pPr>
        <w:pStyle w:val="Heading3"/>
        <w:numPr>
          <w:ilvl w:val="2"/>
          <w:numId w:val="19"/>
        </w:numPr>
        <w:ind w:left="1080" w:hanging="540"/>
      </w:pPr>
      <w:r>
        <w:t xml:space="preserve">Độ lợi thông tin (Information Gain)</w:t>
      </w:r>
    </w:p>
    <w:p>
      <w:pPr>
        <w:spacing w:before="120" w:after="120" w:line="360" w:lineRule="auto"/>
        <w:ind w:firstLine="720"/>
        <w:jc w:val="both"/>
      </w:pPr>
      <w:r>
        <w:rPr>
          <w:rFonts w:ascii="Times New Roman" w:hAnsi="Times New Roman" w:cs="Times New Roman"/>
          <w:sz w:val="26"/>
          <w:szCs w:val="26"/>
        </w:rPr>
        <w:t xml:space="preserve">Giả sử thuộc tính A có các giá trị v, chia S thành các tập con Sᵥ. Entropy có trọng số sau khi tách và độ lợi thông tin của A được tính như sau [14]:</w:t>
      </w:r>
    </w:p>
    <w:p>
      <w:pPr>
        <w:tabs>
          <w:tab w:val="center" w:pos="4536"/>
          <w:tab w:val="right" w:pos="9072"/>
        </w:tabs>
        <w:spacing w:before="120" w:after="120" w:line="360" w:lineRule="auto"/>
      </w:pPr>
      <w:r>
        <w:tab/>
      </w:r>
      <m:oMath>
        <m:r>
          <m:t>H</m:t>
        </m:r>
        <m:d>
          <m:dPr>
            <m:begChr m:val="("/>
            <m:sepChr m:val=""/>
            <m:endChr m:val=")"/>
            <m:grow/>
          </m:dPr>
          <m:e>
            <m:r>
              <m:t>S</m:t>
            </m:r>
            <m:r>
              <m:rPr>
                <m:sty m:val="p"/>
              </m:rPr>
              <m:t>∣</m:t>
            </m:r>
            <m:r>
              <m:t>A</m:t>
            </m:r>
          </m:e>
        </m:d>
        <m:r>
          <m:rPr>
            <m:sty m:val="p"/>
          </m:rPr>
          <m:t>=</m:t>
        </m:r>
        <m:nary>
          <m:naryPr>
            <m:chr m:val="∑"/>
            <m:limLoc m:val="undOvr"/>
            <m:subHide m:val="off"/>
            <m:supHide m:val="on"/>
          </m:naryPr>
          <m:sub>
            <m:r>
              <m:t>v</m:t>
            </m:r>
            <m:r>
              <m:rPr>
                <m:sty m:val="p"/>
              </m:rPr>
              <m:t>∈</m:t>
            </m:r>
            <m:r>
              <m:rPr>
                <m:sty m:val="p"/>
              </m:rPr>
              <m:t>V</m:t>
            </m:r>
            <m:r>
              <m:rPr>
                <m:sty m:val="p"/>
              </m:rPr>
              <m:t>a</m:t>
            </m:r>
            <m:r>
              <m:rPr>
                <m:sty m:val="p"/>
              </m:rPr>
              <m:t>l</m:t>
            </m:r>
            <m:r>
              <m:rPr>
                <m:sty m:val="p"/>
              </m:rPr>
              <m:t>u</m:t>
            </m:r>
            <m:r>
              <m:rPr>
                <m:sty m:val="p"/>
              </m:rPr>
              <m:t>e</m:t>
            </m:r>
            <m:r>
              <m:rPr>
                <m:sty m:val="p"/>
              </m:rPr>
              <m:t>s</m:t>
            </m:r>
            <m:d>
              <m:dPr>
                <m:begChr m:val="("/>
                <m:sepChr m:val=""/>
                <m:endChr m:val=")"/>
                <m:grow/>
              </m:dPr>
              <m:e>
                <m:r>
                  <m:t>A</m:t>
                </m:r>
              </m:e>
            </m:d>
          </m:sub>
          <m:sup>
            <m:r>
              <m:t>​</m:t>
            </m:r>
          </m:sup>
          <m:e>
            <m:f>
              <m:fPr>
                <m:type m:val="bar"/>
              </m:fPr>
              <m:num>
                <m:d>
                  <m:dPr>
                    <m:begChr m:val="|"/>
                    <m:sepChr m:val=""/>
                    <m:endChr m:val="|"/>
                    <m:grow/>
                  </m:dPr>
                  <m:e>
                    <m:sSub>
                      <m:e>
                        <m:r>
                          <m:t>S</m:t>
                        </m:r>
                      </m:e>
                      <m:sub>
                        <m:r>
                          <m:t>v</m:t>
                        </m:r>
                      </m:sub>
                    </m:sSub>
                  </m:e>
                </m:d>
              </m:num>
              <m:den>
                <m:d>
                  <m:dPr>
                    <m:begChr m:val="|"/>
                    <m:sepChr m:val=""/>
                    <m:endChr m:val="|"/>
                    <m:grow/>
                  </m:dPr>
                  <m:e>
                    <m:r>
                      <m:t>S</m:t>
                    </m:r>
                  </m:e>
                </m:d>
              </m:den>
            </m:f>
          </m:e>
        </m:nary>
        <m:r>
          <m:t>H</m:t>
        </m:r>
        <m:d>
          <m:dPr>
            <m:begChr m:val="("/>
            <m:sepChr m:val=""/>
            <m:endChr m:val=")"/>
            <m:grow/>
          </m:dPr>
          <m:e>
            <m:sSub>
              <m:e>
                <m:r>
                  <m:t>S</m:t>
                </m:r>
              </m:e>
              <m:sub>
                <m:r>
                  <m:t>v</m:t>
                </m:r>
              </m:sub>
            </m:sSub>
          </m:e>
        </m:d>
      </m:oMath>
      <w:r>
        <w:rPr>
          <w:rFonts w:ascii="Times New Roman" w:hAnsi="Times New Roman" w:cs="Times New Roman"/>
          <w:sz w:val="26"/>
          <w:szCs w:val="26"/>
        </w:rPr>
        <w:tab/>
        <w:t>(2.2)</w:t>
      </w:r>
    </w:p>
    <w:p>
      <w:pPr>
        <w:tabs>
          <w:tab w:val="center" w:pos="4536"/>
          <w:tab w:val="right" w:pos="9072"/>
        </w:tabs>
        <w:spacing w:before="120" w:after="120" w:line="360" w:lineRule="auto"/>
      </w:pPr>
      <w:r>
        <w:tab/>
      </w:r>
      <m:oMath>
        <m:r>
          <m:rPr>
            <m:sty m:val="p"/>
          </m:rPr>
          <m:t>I</m:t>
        </m:r>
        <m:r>
          <m:rPr>
            <m:sty m:val="p"/>
          </m:rPr>
          <m:t>G</m:t>
        </m:r>
        <m:d>
          <m:dPr>
            <m:begChr m:val="("/>
            <m:sepChr m:val=""/>
            <m:endChr m:val=")"/>
            <m:grow/>
          </m:dPr>
          <m:e>
            <m:r>
              <m:t>S</m:t>
            </m:r>
            <m:r>
              <m:rPr>
                <m:sty m:val="p"/>
              </m:rPr>
              <m:t>,</m:t>
            </m:r>
            <m:r>
              <m:t>A</m:t>
            </m:r>
          </m:e>
        </m:d>
        <m:r>
          <m:rPr>
            <m:sty m:val="p"/>
          </m:rPr>
          <m:t>=</m:t>
        </m:r>
        <m:r>
          <m:t>H</m:t>
        </m:r>
        <m:d>
          <m:dPr>
            <m:begChr m:val="("/>
            <m:sepChr m:val=""/>
            <m:endChr m:val=")"/>
            <m:grow/>
          </m:dPr>
          <m:e>
            <m:r>
              <m:t>S</m:t>
            </m:r>
          </m:e>
        </m:d>
        <m:r>
          <m:rPr>
            <m:sty m:val="p"/>
          </m:rPr>
          <m:t>−</m:t>
        </m:r>
        <m:r>
          <m:t>H</m:t>
        </m:r>
        <m:d>
          <m:dPr>
            <m:begChr m:val="("/>
            <m:sepChr m:val=""/>
            <m:endChr m:val=")"/>
            <m:grow/>
          </m:dPr>
          <m:e>
            <m:r>
              <m:t>S</m:t>
            </m:r>
            <m:r>
              <m:rPr>
                <m:sty m:val="p"/>
              </m:rPr>
              <m:t>∣</m:t>
            </m:r>
            <m:r>
              <m:t>A</m:t>
            </m:r>
          </m:e>
        </m:d>
      </m:oMath>
      <w:r>
        <w:rPr>
          <w:rFonts w:ascii="Times New Roman" w:hAnsi="Times New Roman" w:cs="Times New Roman"/>
          <w:sz w:val="26"/>
          <w:szCs w:val="26"/>
        </w:rPr>
        <w:tab/>
        <w:t>(2.3)</w:t>
      </w:r>
    </w:p>
    <w:p>
      <w:pPr>
        <w:spacing w:before="120" w:after="120" w:line="360" w:lineRule="auto"/>
        <w:ind w:firstLine="720"/>
        <w:jc w:val="both"/>
      </w:pPr>
      <w:r>
        <w:rPr>
          <w:rFonts w:ascii="Times New Roman" w:hAnsi="Times New Roman" w:cs="Times New Roman"/>
          <w:sz w:val="26"/>
          <w:szCs w:val="26"/>
        </w:rPr>
        <w:t xml:space="preserve">Độ lợi thông tin cho biết lượng bất định giảm đi khi biết giá trị của thuộc tính A. Thuộc tính có IG lớn nhất sẽ được chọn để tách. Đây là độ đo mà thuật toán ID3 sử dụng.</w:t>
      </w:r>
    </w:p>
    <w:p>
      <w:pPr>
        <w:pStyle w:val="Heading3"/>
        <w:numPr>
          <w:ilvl w:val="2"/>
          <w:numId w:val="19"/>
        </w:numPr>
        <w:ind w:left="1080" w:hanging="540"/>
      </w:pPr>
      <w:r>
        <w:t xml:space="preserve">Tỉ số độ lợi (Gain Ratio)</w:t>
      </w:r>
    </w:p>
    <w:p>
      <w:pPr>
        <w:spacing w:before="120" w:after="120" w:line="360" w:lineRule="auto"/>
        <w:ind w:firstLine="720"/>
        <w:jc w:val="both"/>
      </w:pPr>
      <w:r>
        <w:rPr>
          <w:rFonts w:ascii="Times New Roman" w:hAnsi="Times New Roman" w:cs="Times New Roman"/>
          <w:sz w:val="26"/>
          <w:szCs w:val="26"/>
        </w:rPr>
        <w:t xml:space="preserve">Độ lợi thông tin có nhược điểm là ưu tiên các thuộc tính có nhiều giá trị. Trường hợp cực đoan là thuộc tính mã số mẫu: mỗi giá trị chỉ có một mẫu nên mọi tập con đều thuần khiết và IG đạt cực đại, nhưng phép tách này hoàn toàn vô nghĩa cho việc dự đoán. Để khắc phục, C4.5 chia độ lợi thông tin cho thông tin tách (Split Information) [15]:</w:t>
      </w:r>
    </w:p>
    <w:p>
      <w:pPr>
        <w:tabs>
          <w:tab w:val="center" w:pos="4536"/>
          <w:tab w:val="right" w:pos="9072"/>
        </w:tabs>
        <w:spacing w:before="120" w:after="120" w:line="360" w:lineRule="auto"/>
      </w:pPr>
      <w:r>
        <w:tab/>
      </w:r>
      <m:oMath>
        <m:r>
          <m:rPr>
            <m:sty m:val="p"/>
          </m:rPr>
          <m:t>S</m:t>
        </m:r>
        <m:r>
          <m:rPr>
            <m:sty m:val="p"/>
          </m:rPr>
          <m:t>p</m:t>
        </m:r>
        <m:r>
          <m:rPr>
            <m:sty m:val="p"/>
          </m:rPr>
          <m:t>l</m:t>
        </m:r>
        <m:r>
          <m:rPr>
            <m:sty m:val="p"/>
          </m:rPr>
          <m:t>i</m:t>
        </m:r>
        <m:r>
          <m:rPr>
            <m:sty m:val="p"/>
          </m:rPr>
          <m:t>t</m:t>
        </m:r>
        <m:r>
          <m:rPr>
            <m:sty m:val="p"/>
          </m:rPr>
          <m:t>I</m:t>
        </m:r>
        <m:r>
          <m:rPr>
            <m:sty m:val="p"/>
          </m:rPr>
          <m:t>n</m:t>
        </m:r>
        <m:r>
          <m:rPr>
            <m:sty m:val="p"/>
          </m:rPr>
          <m:t>f</m:t>
        </m:r>
        <m:r>
          <m:rPr>
            <m:sty m:val="p"/>
          </m:rPr>
          <m:t>o</m:t>
        </m:r>
        <m:d>
          <m:dPr>
            <m:begChr m:val="("/>
            <m:sepChr m:val=""/>
            <m:endChr m:val=")"/>
            <m:grow/>
          </m:dPr>
          <m:e>
            <m:r>
              <m:t>S</m:t>
            </m:r>
            <m:r>
              <m:rPr>
                <m:sty m:val="p"/>
              </m:rPr>
              <m:t>,</m:t>
            </m:r>
            <m:r>
              <m:t>A</m:t>
            </m:r>
          </m:e>
        </m:d>
        <m:r>
          <m:rPr>
            <m:sty m:val="p"/>
          </m:rPr>
          <m:t>=</m:t>
        </m:r>
        <m:r>
          <m:rPr>
            <m:sty m:val="p"/>
          </m:rPr>
          <m:t>−</m:t>
        </m:r>
        <m:nary>
          <m:naryPr>
            <m:chr m:val="∑"/>
            <m:limLoc m:val="undOvr"/>
            <m:subHide m:val="off"/>
            <m:supHide m:val="on"/>
          </m:naryPr>
          <m:sub>
            <m:r>
              <m:t>v</m:t>
            </m:r>
            <m:r>
              <m:rPr>
                <m:sty m:val="p"/>
              </m:rPr>
              <m:t>∈</m:t>
            </m:r>
            <m:r>
              <m:rPr>
                <m:sty m:val="p"/>
              </m:rPr>
              <m:t>V</m:t>
            </m:r>
            <m:r>
              <m:rPr>
                <m:sty m:val="p"/>
              </m:rPr>
              <m:t>a</m:t>
            </m:r>
            <m:r>
              <m:rPr>
                <m:sty m:val="p"/>
              </m:rPr>
              <m:t>l</m:t>
            </m:r>
            <m:r>
              <m:rPr>
                <m:sty m:val="p"/>
              </m:rPr>
              <m:t>u</m:t>
            </m:r>
            <m:r>
              <m:rPr>
                <m:sty m:val="p"/>
              </m:rPr>
              <m:t>e</m:t>
            </m:r>
            <m:r>
              <m:rPr>
                <m:sty m:val="p"/>
              </m:rPr>
              <m:t>s</m:t>
            </m:r>
            <m:d>
              <m:dPr>
                <m:begChr m:val="("/>
                <m:sepChr m:val=""/>
                <m:endChr m:val=")"/>
                <m:grow/>
              </m:dPr>
              <m:e>
                <m:r>
                  <m:t>A</m:t>
                </m:r>
              </m:e>
            </m:d>
          </m:sub>
          <m:sup>
            <m:r>
              <m:t>​</m:t>
            </m:r>
          </m:sup>
          <m:e>
            <m:f>
              <m:fPr>
                <m:type m:val="bar"/>
              </m:fPr>
              <m:num>
                <m:d>
                  <m:dPr>
                    <m:begChr m:val="|"/>
                    <m:sepChr m:val=""/>
                    <m:endChr m:val="|"/>
                    <m:grow/>
                  </m:dPr>
                  <m:e>
                    <m:sSub>
                      <m:e>
                        <m:r>
                          <m:t>S</m:t>
                        </m:r>
                      </m:e>
                      <m:sub>
                        <m:r>
                          <m:t>v</m:t>
                        </m:r>
                      </m:sub>
                    </m:sSub>
                  </m:e>
                </m:d>
              </m:num>
              <m:den>
                <m:d>
                  <m:dPr>
                    <m:begChr m:val="|"/>
                    <m:sepChr m:val=""/>
                    <m:endChr m:val="|"/>
                    <m:grow/>
                  </m:dPr>
                  <m:e>
                    <m:r>
                      <m:t>S</m:t>
                    </m:r>
                  </m:e>
                </m:d>
              </m:den>
            </m:f>
          </m:e>
        </m:nary>
        <m:sSub>
          <m:e>
            <m:r>
              <m:rPr>
                <m:sty m:val="p"/>
              </m:rPr>
              <m:t>log</m:t>
            </m:r>
          </m:e>
          <m:sub>
            <m:r>
              <m:t>2</m:t>
            </m:r>
          </m:sub>
        </m:sSub>
        <m:f>
          <m:fPr>
            <m:type m:val="bar"/>
          </m:fPr>
          <m:num>
            <m:d>
              <m:dPr>
                <m:begChr m:val="|"/>
                <m:sepChr m:val=""/>
                <m:endChr m:val="|"/>
                <m:grow/>
              </m:dPr>
              <m:e>
                <m:sSub>
                  <m:e>
                    <m:r>
                      <m:t>S</m:t>
                    </m:r>
                  </m:e>
                  <m:sub>
                    <m:r>
                      <m:t>v</m:t>
                    </m:r>
                  </m:sub>
                </m:sSub>
              </m:e>
            </m:d>
          </m:num>
          <m:den>
            <m:d>
              <m:dPr>
                <m:begChr m:val="|"/>
                <m:sepChr m:val=""/>
                <m:endChr m:val="|"/>
                <m:grow/>
              </m:dPr>
              <m:e>
                <m:r>
                  <m:t>S</m:t>
                </m:r>
              </m:e>
            </m:d>
          </m:den>
        </m:f>
      </m:oMath>
      <w:r>
        <w:rPr>
          <w:rFonts w:ascii="Times New Roman" w:hAnsi="Times New Roman" w:cs="Times New Roman"/>
          <w:sz w:val="26"/>
          <w:szCs w:val="26"/>
        </w:rPr>
        <w:tab/>
        <w:t>(2.4)</w:t>
      </w:r>
    </w:p>
    <w:p>
      <w:pPr>
        <w:tabs>
          <w:tab w:val="center" w:pos="4536"/>
          <w:tab w:val="right" w:pos="9072"/>
        </w:tabs>
        <w:spacing w:before="120" w:after="120" w:line="360" w:lineRule="auto"/>
      </w:pPr>
      <w:r>
        <w:tab/>
      </w:r>
      <m:oMath>
        <m:r>
          <m:rPr>
            <m:sty m:val="p"/>
          </m:rPr>
          <m:t>G</m:t>
        </m:r>
        <m:r>
          <m:rPr>
            <m:sty m:val="p"/>
          </m:rPr>
          <m:t>a</m:t>
        </m:r>
        <m:r>
          <m:rPr>
            <m:sty m:val="p"/>
          </m:rPr>
          <m:t>i</m:t>
        </m:r>
        <m:r>
          <m:rPr>
            <m:sty m:val="p"/>
          </m:rPr>
          <m:t>n</m:t>
        </m:r>
        <m:r>
          <m:rPr>
            <m:sty m:val="p"/>
          </m:rPr>
          <m:t>R</m:t>
        </m:r>
        <m:r>
          <m:rPr>
            <m:sty m:val="p"/>
          </m:rPr>
          <m:t>a</m:t>
        </m:r>
        <m:r>
          <m:rPr>
            <m:sty m:val="p"/>
          </m:rPr>
          <m:t>t</m:t>
        </m:r>
        <m:r>
          <m:rPr>
            <m:sty m:val="p"/>
          </m:rPr>
          <m:t>i</m:t>
        </m:r>
        <m:r>
          <m:rPr>
            <m:sty m:val="p"/>
          </m:rPr>
          <m:t>o</m:t>
        </m:r>
        <m:d>
          <m:dPr>
            <m:begChr m:val="("/>
            <m:sepChr m:val=""/>
            <m:endChr m:val=")"/>
            <m:grow/>
          </m:dPr>
          <m:e>
            <m:r>
              <m:t>S</m:t>
            </m:r>
            <m:r>
              <m:rPr>
                <m:sty m:val="p"/>
              </m:rPr>
              <m:t>,</m:t>
            </m:r>
            <m:r>
              <m:t>A</m:t>
            </m:r>
          </m:e>
        </m:d>
        <m:r>
          <m:rPr>
            <m:sty m:val="p"/>
          </m:rPr>
          <m:t>=</m:t>
        </m:r>
        <m:f>
          <m:fPr>
            <m:type m:val="bar"/>
          </m:fPr>
          <m:num>
            <m:r>
              <m:rPr>
                <m:sty m:val="p"/>
              </m:rPr>
              <m:t>I</m:t>
            </m:r>
            <m:r>
              <m:rPr>
                <m:sty m:val="p"/>
              </m:rPr>
              <m:t>G</m:t>
            </m:r>
            <m:d>
              <m:dPr>
                <m:begChr m:val="("/>
                <m:sepChr m:val=""/>
                <m:endChr m:val=")"/>
                <m:grow/>
              </m:dPr>
              <m:e>
                <m:r>
                  <m:t>S</m:t>
                </m:r>
                <m:r>
                  <m:rPr>
                    <m:sty m:val="p"/>
                  </m:rPr>
                  <m:t>,</m:t>
                </m:r>
                <m:r>
                  <m:t>A</m:t>
                </m:r>
              </m:e>
            </m:d>
          </m:num>
          <m:den>
            <m:r>
              <m:rPr>
                <m:sty m:val="p"/>
              </m:rPr>
              <m:t>S</m:t>
            </m:r>
            <m:r>
              <m:rPr>
                <m:sty m:val="p"/>
              </m:rPr>
              <m:t>p</m:t>
            </m:r>
            <m:r>
              <m:rPr>
                <m:sty m:val="p"/>
              </m:rPr>
              <m:t>l</m:t>
            </m:r>
            <m:r>
              <m:rPr>
                <m:sty m:val="p"/>
              </m:rPr>
              <m:t>i</m:t>
            </m:r>
            <m:r>
              <m:rPr>
                <m:sty m:val="p"/>
              </m:rPr>
              <m:t>t</m:t>
            </m:r>
            <m:r>
              <m:rPr>
                <m:sty m:val="p"/>
              </m:rPr>
              <m:t>I</m:t>
            </m:r>
            <m:r>
              <m:rPr>
                <m:sty m:val="p"/>
              </m:rPr>
              <m:t>n</m:t>
            </m:r>
            <m:r>
              <m:rPr>
                <m:sty m:val="p"/>
              </m:rPr>
              <m:t>f</m:t>
            </m:r>
            <m:r>
              <m:rPr>
                <m:sty m:val="p"/>
              </m:rPr>
              <m:t>o</m:t>
            </m:r>
            <m:d>
              <m:dPr>
                <m:begChr m:val="("/>
                <m:sepChr m:val=""/>
                <m:endChr m:val=")"/>
                <m:grow/>
              </m:dPr>
              <m:e>
                <m:r>
                  <m:t>S</m:t>
                </m:r>
                <m:r>
                  <m:rPr>
                    <m:sty m:val="p"/>
                  </m:rPr>
                  <m:t>,</m:t>
                </m:r>
                <m:r>
                  <m:t>A</m:t>
                </m:r>
              </m:e>
            </m:d>
          </m:den>
        </m:f>
      </m:oMath>
      <w:r>
        <w:rPr>
          <w:rFonts w:ascii="Times New Roman" w:hAnsi="Times New Roman" w:cs="Times New Roman"/>
          <w:sz w:val="26"/>
          <w:szCs w:val="26"/>
        </w:rPr>
        <w:tab/>
        <w:t>(2.5)</w:t>
      </w:r>
    </w:p>
    <w:p>
      <w:pPr>
        <w:spacing w:before="120" w:after="120" w:line="360" w:lineRule="auto"/>
        <w:ind w:firstLine="720"/>
        <w:jc w:val="both"/>
      </w:pPr>
      <w:r>
        <w:rPr>
          <w:rFonts w:ascii="Times New Roman" w:hAnsi="Times New Roman" w:cs="Times New Roman"/>
          <w:sz w:val="26"/>
          <w:szCs w:val="26"/>
        </w:rPr>
        <w:t xml:space="preserve">Thuộc tính chia dữ liệu thành càng nhiều phần nhỏ thì SplitInfo càng lớn, do đó tỉ số độ lợi bị giảm tương ứng.</w:t>
      </w:r>
    </w:p>
    <w:p>
      <w:pPr>
        <w:pStyle w:val="Heading3"/>
        <w:numPr>
          <w:ilvl w:val="2"/>
          <w:numId w:val="19"/>
        </w:numPr>
        <w:ind w:left="1080" w:hanging="540"/>
      </w:pPr>
      <w:r>
        <w:t xml:space="preserve">Chỉ số Gini (Gini impurity)</w:t>
      </w:r>
    </w:p>
    <w:p>
      <w:pPr>
        <w:spacing w:before="120" w:after="120" w:line="360" w:lineRule="auto"/>
        <w:ind w:firstLine="720"/>
        <w:jc w:val="both"/>
      </w:pPr>
      <w:r>
        <w:rPr>
          <w:rFonts w:ascii="Times New Roman" w:hAnsi="Times New Roman" w:cs="Times New Roman"/>
          <w:sz w:val="26"/>
          <w:szCs w:val="26"/>
        </w:rPr>
        <w:t xml:space="preserve">Chỉ số Gini được dùng trong thuật toán CART [3] và là tiêu chí mặc định của scikit-learn. Chỉ số này cho biết xác suất một mẫu chọn ngẫu nhiên từ S bị gán nhãn sai nếu ta gán nhãn ngẫu nhiên theo phân bố lớp của S:</w:t>
      </w:r>
    </w:p>
    <w:p>
      <w:pPr>
        <w:tabs>
          <w:tab w:val="center" w:pos="4536"/>
          <w:tab w:val="right" w:pos="9072"/>
        </w:tabs>
        <w:spacing w:before="120" w:after="120" w:line="360" w:lineRule="auto"/>
      </w:pPr>
      <w:r>
        <w:tab/>
      </w:r>
      <m:oMath>
        <m:r>
          <m:rPr>
            <m:sty m:val="p"/>
          </m:rPr>
          <m:t>G</m:t>
        </m:r>
        <m:r>
          <m:rPr>
            <m:sty m:val="p"/>
          </m:rPr>
          <m:t>i</m:t>
        </m:r>
        <m:r>
          <m:rPr>
            <m:sty m:val="p"/>
          </m:rPr>
          <m:t>n</m:t>
        </m:r>
        <m:r>
          <m:rPr>
            <m:sty m:val="p"/>
          </m:rPr>
          <m:t>i</m:t>
        </m:r>
        <m:d>
          <m:dPr>
            <m:begChr m:val="("/>
            <m:sepChr m:val=""/>
            <m:endChr m:val=")"/>
            <m:grow/>
          </m:dPr>
          <m:e>
            <m:r>
              <m:t>S</m:t>
            </m:r>
          </m:e>
        </m:d>
        <m:r>
          <m:rPr>
            <m:sty m:val="p"/>
          </m:rPr>
          <m:t>=</m:t>
        </m:r>
        <m:r>
          <m:t>1</m:t>
        </m:r>
        <m:r>
          <m:rPr>
            <m:sty m:val="p"/>
          </m:rPr>
          <m:t>−</m:t>
        </m:r>
        <m:nary>
          <m:naryPr>
            <m:chr m:val="∑"/>
            <m:limLoc m:val="undOvr"/>
            <m:subHide m:val="off"/>
            <m:supHide m:val="off"/>
          </m:naryPr>
          <m:sub>
            <m:r>
              <m:t>i</m:t>
            </m:r>
            <m:r>
              <m:rPr>
                <m:sty m:val="p"/>
              </m:rPr>
              <m:t>=</m:t>
            </m:r>
            <m:r>
              <m:t>1</m:t>
            </m:r>
          </m:sub>
          <m:sup>
            <m:r>
              <m:t>c</m:t>
            </m:r>
          </m:sup>
          <m:e>
            <m:sSubSup>
              <m:e>
                <m:r>
                  <m:t>p</m:t>
                </m:r>
              </m:e>
              <m:sub>
                <m:r>
                  <m:t>i</m:t>
                </m:r>
              </m:sub>
              <m:sup>
                <m:r>
                  <m:t>2</m:t>
                </m:r>
              </m:sup>
            </m:sSubSup>
          </m:e>
        </m:nary>
      </m:oMath>
      <w:r>
        <w:rPr>
          <w:rFonts w:ascii="Times New Roman" w:hAnsi="Times New Roman" w:cs="Times New Roman"/>
          <w:sz w:val="26"/>
          <w:szCs w:val="26"/>
        </w:rPr>
        <w:tab/>
        <w:t>(2.6)</w:t>
      </w:r>
    </w:p>
    <w:p>
      <w:pPr>
        <w:spacing w:before="120" w:after="120" w:line="360" w:lineRule="auto"/>
        <w:ind w:firstLine="720"/>
        <w:jc w:val="both"/>
      </w:pPr>
      <w:r>
        <w:rPr>
          <w:rFonts w:ascii="Times New Roman" w:hAnsi="Times New Roman" w:cs="Times New Roman"/>
          <w:sz w:val="26"/>
          <w:szCs w:val="26"/>
        </w:rPr>
        <w:t xml:space="preserve">Với một phép tách chia S thành các tập con Sᵥ, độ hỗn tạp Gini có trọng số và mức giảm Gini lần lượt là:</w:t>
      </w:r>
    </w:p>
    <w:p>
      <w:pPr>
        <w:tabs>
          <w:tab w:val="center" w:pos="4536"/>
          <w:tab w:val="right" w:pos="9072"/>
        </w:tabs>
        <w:spacing w:before="120" w:after="120" w:line="360" w:lineRule="auto"/>
      </w:pPr>
      <w:r>
        <w:tab/>
      </w:r>
      <m:oMath>
        <m:sSub>
          <m:e>
            <m:r>
              <m:rPr>
                <m:sty m:val="p"/>
              </m:rPr>
              <m:t>G</m:t>
            </m:r>
            <m:r>
              <m:rPr>
                <m:sty m:val="p"/>
              </m:rPr>
              <m:t>i</m:t>
            </m:r>
            <m:r>
              <m:rPr>
                <m:sty m:val="p"/>
              </m:rPr>
              <m:t>n</m:t>
            </m:r>
            <m:r>
              <m:rPr>
                <m:sty m:val="p"/>
              </m:rPr>
              <m:t>i</m:t>
            </m:r>
          </m:e>
          <m:sub>
            <m:r>
              <m:t>s</m:t>
            </m:r>
            <m:r>
              <m:t>p</m:t>
            </m:r>
            <m:r>
              <m:t>l</m:t>
            </m:r>
            <m:r>
              <m:t>i</m:t>
            </m:r>
            <m:r>
              <m:t>t</m:t>
            </m:r>
          </m:sub>
        </m:sSub>
        <m:d>
          <m:dPr>
            <m:begChr m:val="("/>
            <m:sepChr m:val=""/>
            <m:endChr m:val=")"/>
            <m:grow/>
          </m:dPr>
          <m:e>
            <m:r>
              <m:t>S</m:t>
            </m:r>
            <m:r>
              <m:rPr>
                <m:sty m:val="p"/>
              </m:rPr>
              <m:t>,</m:t>
            </m:r>
            <m:r>
              <m:t>A</m:t>
            </m:r>
          </m:e>
        </m:d>
        <m:r>
          <m:rPr>
            <m:sty m:val="p"/>
          </m:rPr>
          <m:t>=</m:t>
        </m:r>
        <m:nary>
          <m:naryPr>
            <m:chr m:val="∑"/>
            <m:limLoc m:val="undOvr"/>
            <m:subHide m:val="off"/>
            <m:supHide m:val="on"/>
          </m:naryPr>
          <m:sub>
            <m:r>
              <m:t>v</m:t>
            </m:r>
          </m:sub>
          <m:sup>
            <m:r>
              <m:t>​</m:t>
            </m:r>
          </m:sup>
          <m:e>
            <m:f>
              <m:fPr>
                <m:type m:val="bar"/>
              </m:fPr>
              <m:num>
                <m:d>
                  <m:dPr>
                    <m:begChr m:val="|"/>
                    <m:sepChr m:val=""/>
                    <m:endChr m:val="|"/>
                    <m:grow/>
                  </m:dPr>
                  <m:e>
                    <m:sSub>
                      <m:e>
                        <m:r>
                          <m:t>S</m:t>
                        </m:r>
                      </m:e>
                      <m:sub>
                        <m:r>
                          <m:t>v</m:t>
                        </m:r>
                      </m:sub>
                    </m:sSub>
                  </m:e>
                </m:d>
              </m:num>
              <m:den>
                <m:d>
                  <m:dPr>
                    <m:begChr m:val="|"/>
                    <m:sepChr m:val=""/>
                    <m:endChr m:val="|"/>
                    <m:grow/>
                  </m:dPr>
                  <m:e>
                    <m:r>
                      <m:t>S</m:t>
                    </m:r>
                  </m:e>
                </m:d>
              </m:den>
            </m:f>
          </m:e>
        </m:nary>
        <m:r>
          <m:rPr>
            <m:sty m:val="p"/>
          </m:rPr>
          <m:t>G</m:t>
        </m:r>
        <m:r>
          <m:rPr>
            <m:sty m:val="p"/>
          </m:rPr>
          <m:t>i</m:t>
        </m:r>
        <m:r>
          <m:rPr>
            <m:sty m:val="p"/>
          </m:rPr>
          <m:t>n</m:t>
        </m:r>
        <m:r>
          <m:rPr>
            <m:sty m:val="p"/>
          </m:rPr>
          <m:t>i</m:t>
        </m:r>
        <m:d>
          <m:dPr>
            <m:begChr m:val="("/>
            <m:sepChr m:val=""/>
            <m:endChr m:val=")"/>
            <m:grow/>
          </m:dPr>
          <m:e>
            <m:sSub>
              <m:e>
                <m:r>
                  <m:t>S</m:t>
                </m:r>
              </m:e>
              <m:sub>
                <m:r>
                  <m:t>v</m:t>
                </m:r>
              </m:sub>
            </m:sSub>
          </m:e>
        </m:d>
      </m:oMath>
      <w:r>
        <w:rPr>
          <w:rFonts w:ascii="Times New Roman" w:hAnsi="Times New Roman" w:cs="Times New Roman"/>
          <w:sz w:val="26"/>
          <w:szCs w:val="26"/>
        </w:rPr>
        <w:tab/>
        <w:t>(2.7)</w:t>
      </w:r>
    </w:p>
    <w:p>
      <w:pPr>
        <w:tabs>
          <w:tab w:val="center" w:pos="4536"/>
          <w:tab w:val="right" w:pos="9072"/>
        </w:tabs>
        <w:spacing w:before="120" w:after="120" w:line="360" w:lineRule="auto"/>
      </w:pPr>
      <w:r>
        <w:tab/>
      </w:r>
      <m:oMath>
        <m:r>
          <m:t>Δ</m:t>
        </m:r>
        <m:r>
          <m:rPr>
            <m:sty m:val="p"/>
          </m:rPr>
          <m:t>G</m:t>
        </m:r>
        <m:r>
          <m:rPr>
            <m:sty m:val="p"/>
          </m:rPr>
          <m:t>i</m:t>
        </m:r>
        <m:r>
          <m:rPr>
            <m:sty m:val="p"/>
          </m:rPr>
          <m:t>n</m:t>
        </m:r>
        <m:r>
          <m:rPr>
            <m:sty m:val="p"/>
          </m:rPr>
          <m:t>i</m:t>
        </m:r>
        <m:d>
          <m:dPr>
            <m:begChr m:val="("/>
            <m:sepChr m:val=""/>
            <m:endChr m:val=")"/>
            <m:grow/>
          </m:dPr>
          <m:e>
            <m:r>
              <m:t>S</m:t>
            </m:r>
            <m:r>
              <m:rPr>
                <m:sty m:val="p"/>
              </m:rPr>
              <m:t>,</m:t>
            </m:r>
            <m:r>
              <m:t>A</m:t>
            </m:r>
          </m:e>
        </m:d>
        <m:r>
          <m:rPr>
            <m:sty m:val="p"/>
          </m:rPr>
          <m:t>=</m:t>
        </m:r>
        <m:r>
          <m:rPr>
            <m:sty m:val="p"/>
          </m:rPr>
          <m:t>G</m:t>
        </m:r>
        <m:r>
          <m:rPr>
            <m:sty m:val="p"/>
          </m:rPr>
          <m:t>i</m:t>
        </m:r>
        <m:r>
          <m:rPr>
            <m:sty m:val="p"/>
          </m:rPr>
          <m:t>n</m:t>
        </m:r>
        <m:r>
          <m:rPr>
            <m:sty m:val="p"/>
          </m:rPr>
          <m:t>i</m:t>
        </m:r>
        <m:d>
          <m:dPr>
            <m:begChr m:val="("/>
            <m:sepChr m:val=""/>
            <m:endChr m:val=")"/>
            <m:grow/>
          </m:dPr>
          <m:e>
            <m:r>
              <m:t>S</m:t>
            </m:r>
          </m:e>
        </m:d>
        <m:r>
          <m:rPr>
            <m:sty m:val="p"/>
          </m:rPr>
          <m:t>−</m:t>
        </m:r>
        <m:sSub>
          <m:e>
            <m:r>
              <m:rPr>
                <m:sty m:val="p"/>
              </m:rPr>
              <m:t>G</m:t>
            </m:r>
            <m:r>
              <m:rPr>
                <m:sty m:val="p"/>
              </m:rPr>
              <m:t>i</m:t>
            </m:r>
            <m:r>
              <m:rPr>
                <m:sty m:val="p"/>
              </m:rPr>
              <m:t>n</m:t>
            </m:r>
            <m:r>
              <m:rPr>
                <m:sty m:val="p"/>
              </m:rPr>
              <m:t>i</m:t>
            </m:r>
          </m:e>
          <m:sub>
            <m:r>
              <m:t>s</m:t>
            </m:r>
            <m:r>
              <m:t>p</m:t>
            </m:r>
            <m:r>
              <m:t>l</m:t>
            </m:r>
            <m:r>
              <m:t>i</m:t>
            </m:r>
            <m:r>
              <m:t>t</m:t>
            </m:r>
          </m:sub>
        </m:sSub>
        <m:d>
          <m:dPr>
            <m:begChr m:val="("/>
            <m:sepChr m:val=""/>
            <m:endChr m:val=")"/>
            <m:grow/>
          </m:dPr>
          <m:e>
            <m:r>
              <m:t>S</m:t>
            </m:r>
            <m:r>
              <m:rPr>
                <m:sty m:val="p"/>
              </m:rPr>
              <m:t>,</m:t>
            </m:r>
            <m:r>
              <m:t>A</m:t>
            </m:r>
          </m:e>
        </m:d>
      </m:oMath>
      <w:r>
        <w:rPr>
          <w:rFonts w:ascii="Times New Roman" w:hAnsi="Times New Roman" w:cs="Times New Roman"/>
          <w:sz w:val="26"/>
          <w:szCs w:val="26"/>
        </w:rPr>
        <w:tab/>
        <w:t>(2.8)</w:t>
      </w:r>
    </w:p>
    <w:p>
      <w:pPr>
        <w:spacing w:before="120" w:after="120" w:line="360" w:lineRule="auto"/>
        <w:ind w:firstLine="720"/>
        <w:jc w:val="both"/>
      </w:pPr>
      <w:r>
        <w:rPr>
          <w:rFonts w:ascii="Times New Roman" w:hAnsi="Times New Roman" w:cs="Times New Roman"/>
          <w:sz w:val="26"/>
          <w:szCs w:val="26"/>
        </w:rPr>
        <w:t xml:space="preserve">Phép tách có Gini_split nhỏ nhất (tương đương ΔGini lớn nhất) được chọn. Với bài toán hai lớp, chỉ số Gini nằm trong đoạn [0; 0,5].</w:t>
      </w:r>
    </w:p>
    <w:p>
      <w:pPr>
        <w:pStyle w:val="Heading3"/>
        <w:numPr>
          <w:ilvl w:val="2"/>
          <w:numId w:val="19"/>
        </w:numPr>
        <w:ind w:left="1080" w:hanging="540"/>
      </w:pPr>
      <w:r>
        <w:t xml:space="preserve">So sánh entropy và chỉ số Gini</w:t>
      </w:r>
    </w:p>
    <w:p>
      <w:pPr>
        <w:spacing w:before="120" w:after="120" w:line="360" w:lineRule="auto"/>
        <w:ind w:firstLine="720"/>
        <w:jc w:val="both"/>
      </w:pPr>
      <w:r>
        <w:rPr>
          <w:rFonts w:ascii="Times New Roman" w:hAnsi="Times New Roman" w:cs="Times New Roman"/>
          <w:sz w:val="26"/>
          <w:szCs w:val="26"/>
        </w:rPr>
        <w:t xml:space="preserve">Hình 2.4 biểu diễn entropy và chỉ số Gini của bài toán hai lớp theo tỉ lệ p của lớp dương. Cả hai đều bằng 0 khi tập thuần khiết và lớn nhất khi p = 0,5. Nếu nhân đôi chỉ số Gini thì hai đường cong gần như trùng nhau, cho thấy hai độ đo thường chọn ra cùng một phép tách. Trên thực tế, sự khác biệt về độ chính xác giữa hai tiêu chí thường rất nhỏ; chỉ số Gini có ưu điểm là tính nhanh hơn vì không phải tính logarit [9].</w:t>
      </w:r>
    </w:p>
    <w:p>
      <w:pPr>
        <w:keepNext/>
        <w:spacing w:before="120" w:after="0"/>
        <w:jc w:val="center"/>
      </w:pPr>
      <w:r>
        <w:drawing>
          <wp:inline distT="0" distB="0" distL="0" distR="0">
            <wp:extent cx="3960000" cy="2427096"/>
            <wp:docPr id="1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4.png"/>
                    <pic:cNvPicPr/>
                  </pic:nvPicPr>
                  <pic:blipFill>
                    <a:blip r:embed="rIdImg4"/>
                    <a:stretch>
                      <a:fillRect/>
                    </a:stretch>
                  </pic:blipFill>
                  <pic:spPr>
                    <a:xfrm>
                      <a:off x="0" y="0"/>
                      <a:ext cx="3960000" cy="2427096"/>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4</w:t>
      </w:r>
      <w:r>
        <w:rPr>
          <w:rFonts w:ascii="Times New Roman" w:hAnsi="Times New Roman" w:cs="Times New Roman"/>
          <w:i/>
          <w:sz w:val="26"/>
          <w:szCs w:val="26"/>
        </w:rPr>
        <w:fldChar w:fldCharType="end"/>
      </w:r>
      <w:r>
        <w:rPr>
          <w:rFonts w:ascii="Times New Roman" w:hAnsi="Times New Roman" w:cs="Times New Roman"/>
          <w:i/>
          <w:sz w:val="26"/>
          <w:szCs w:val="26"/>
        </w:rPr>
        <w:t xml:space="preserve">. Entropy và chỉ số Gini của bài toán hai lớp theo tỉ lệ lớp dương</w:t>
      </w:r>
    </w:p>
    <w:p>
      <w:pPr>
        <w:pStyle w:val="Heading3"/>
        <w:numPr>
          <w:ilvl w:val="2"/>
          <w:numId w:val="19"/>
        </w:numPr>
        <w:ind w:left="1080" w:hanging="540"/>
      </w:pPr>
      <w:r>
        <w:t xml:space="preserve">Ví dụ tính tay trên tập dữ liệu nhỏ</w:t>
      </w:r>
    </w:p>
    <w:p>
      <w:pPr>
        <w:spacing w:before="120" w:after="120" w:line="360" w:lineRule="auto"/>
        <w:ind w:firstLine="720"/>
        <w:jc w:val="both"/>
      </w:pPr>
      <w:r>
        <w:rPr>
          <w:rFonts w:ascii="Times New Roman" w:hAnsi="Times New Roman" w:cs="Times New Roman"/>
          <w:sz w:val="26"/>
          <w:szCs w:val="26"/>
        </w:rPr>
        <w:t xml:space="preserve">Để kiểm chứng cách hiểu các công thức trên, em tính tay trên tập dữ liệu “Chơi tennis” kinh điển được dùng trong [12], [14]. Tập dữ liệu gồm 14 mẫu, bốn thuộc tính rời rạc là Quang cảnh, Nhiệt độ, Độ ẩm, Gió và nhãn cho biết có chơi tennis hay không (Bảng 2.1).</w:t>
      </w:r>
    </w:p>
    <w:p>
      <w:pPr>
        <w:pStyle w:val="BangCaption"/>
        <w:keepNext/>
        <w:spacing w:before="60" w:after="120" w:line="360" w:lineRule="auto"/>
      </w:pPr>
      <w:r>
        <w:rPr>
          <w:rFonts w:ascii="Times New Roman" w:hAnsi="Times New Roman" w:cs="Times New Roman"/>
          <w:i/>
          <w:sz w:val="26"/>
          <w:szCs w:val="26"/>
        </w:rPr>
        <w:t xml:space="preserve">Bảng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Bảng \* ARABIC \r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xml:space="preserve">. Tập dữ liệu “Chơi tennis”</w:t>
      </w:r>
    </w:p>
    <w:tbl>
      <w:tblPr>
        <w:tblW w:w="73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680"/>
        <w:gridCol w:w="1360"/>
        <w:gridCol w:w="1247"/>
        <w:gridCol w:w="1474"/>
        <w:gridCol w:w="1134"/>
        <w:gridCol w:w="1474"/>
      </w:tblGrid>
      <w:tr>
        <w:trPr>
          <w:tblHeader/>
          <w:cantSplit/>
        </w:trPr>
        <w:tc>
          <w:tcPr>
            <w:tcW w:w="680"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STT</w:t>
            </w:r>
          </w:p>
        </w:tc>
        <w:tc>
          <w:tcPr>
            <w:tcW w:w="1360"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Quang cảnh</w:t>
            </w:r>
          </w:p>
        </w:tc>
        <w:tc>
          <w:tcPr>
            <w:tcW w:w="124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Nhiệt độ</w:t>
            </w:r>
          </w:p>
        </w:tc>
        <w:tc>
          <w:tcPr>
            <w:tcW w:w="147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Độ ẩm</w:t>
            </w:r>
          </w:p>
        </w:tc>
        <w:tc>
          <w:tcPr>
            <w:tcW w:w="113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Gió</w:t>
            </w:r>
          </w:p>
        </w:tc>
        <w:tc>
          <w:tcPr>
            <w:tcW w:w="147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Chơi tennis</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w:t>
            </w:r>
          </w:p>
        </w:tc>
        <w:tc>
          <w:tcPr>
            <w:tcW w:w="1360" w:type="dxa"/>
            <w:vAlign w:val="center"/>
          </w:tcPr>
          <w:p>
            <w:pPr>
              <w:spacing w:before="40" w:after="40" w:line="276" w:lineRule="auto"/>
              <w:jc w:val="left"/>
            </w:pPr>
            <w:r>
              <w:rPr>
                <w:rFonts w:ascii="Times New Roman" w:hAnsi="Times New Roman" w:cs="Times New Roman"/>
                <w:sz w:val="24"/>
                <w:szCs w:val="24"/>
              </w:rPr>
              <w:t xml:space="preserve">Nắng</w:t>
            </w:r>
          </w:p>
        </w:tc>
        <w:tc>
          <w:tcPr>
            <w:tcW w:w="1247" w:type="dxa"/>
            <w:vAlign w:val="center"/>
          </w:tcPr>
          <w:p>
            <w:pPr>
              <w:spacing w:before="40" w:after="40" w:line="276" w:lineRule="auto"/>
              <w:jc w:val="left"/>
            </w:pPr>
            <w:r>
              <w:rPr>
                <w:rFonts w:ascii="Times New Roman" w:hAnsi="Times New Roman" w:cs="Times New Roman"/>
                <w:sz w:val="24"/>
                <w:szCs w:val="24"/>
              </w:rPr>
              <w:t xml:space="preserve">Nóng</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Không</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2</w:t>
            </w:r>
          </w:p>
        </w:tc>
        <w:tc>
          <w:tcPr>
            <w:tcW w:w="1360" w:type="dxa"/>
            <w:vAlign w:val="center"/>
          </w:tcPr>
          <w:p>
            <w:pPr>
              <w:spacing w:before="40" w:after="40" w:line="276" w:lineRule="auto"/>
              <w:jc w:val="left"/>
            </w:pPr>
            <w:r>
              <w:rPr>
                <w:rFonts w:ascii="Times New Roman" w:hAnsi="Times New Roman" w:cs="Times New Roman"/>
                <w:sz w:val="24"/>
                <w:szCs w:val="24"/>
              </w:rPr>
              <w:t xml:space="preserve">Nắng</w:t>
            </w:r>
          </w:p>
        </w:tc>
        <w:tc>
          <w:tcPr>
            <w:tcW w:w="1247" w:type="dxa"/>
            <w:vAlign w:val="center"/>
          </w:tcPr>
          <w:p>
            <w:pPr>
              <w:spacing w:before="40" w:after="40" w:line="276" w:lineRule="auto"/>
              <w:jc w:val="left"/>
            </w:pPr>
            <w:r>
              <w:rPr>
                <w:rFonts w:ascii="Times New Roman" w:hAnsi="Times New Roman" w:cs="Times New Roman"/>
                <w:sz w:val="24"/>
                <w:szCs w:val="24"/>
              </w:rPr>
              <w:t xml:space="preserve">Nóng</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Không</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3</w:t>
            </w:r>
          </w:p>
        </w:tc>
        <w:tc>
          <w:tcPr>
            <w:tcW w:w="1360" w:type="dxa"/>
            <w:vAlign w:val="center"/>
          </w:tcPr>
          <w:p>
            <w:pPr>
              <w:spacing w:before="40" w:after="40" w:line="276" w:lineRule="auto"/>
              <w:jc w:val="left"/>
            </w:pPr>
            <w:r>
              <w:rPr>
                <w:rFonts w:ascii="Times New Roman" w:hAnsi="Times New Roman" w:cs="Times New Roman"/>
                <w:sz w:val="24"/>
                <w:szCs w:val="24"/>
              </w:rPr>
              <w:t xml:space="preserve">U ám</w:t>
            </w:r>
          </w:p>
        </w:tc>
        <w:tc>
          <w:tcPr>
            <w:tcW w:w="1247" w:type="dxa"/>
            <w:vAlign w:val="center"/>
          </w:tcPr>
          <w:p>
            <w:pPr>
              <w:spacing w:before="40" w:after="40" w:line="276" w:lineRule="auto"/>
              <w:jc w:val="left"/>
            </w:pPr>
            <w:r>
              <w:rPr>
                <w:rFonts w:ascii="Times New Roman" w:hAnsi="Times New Roman" w:cs="Times New Roman"/>
                <w:sz w:val="24"/>
                <w:szCs w:val="24"/>
              </w:rPr>
              <w:t xml:space="preserve">Nóng</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4</w:t>
            </w:r>
          </w:p>
        </w:tc>
        <w:tc>
          <w:tcPr>
            <w:tcW w:w="1360" w:type="dxa"/>
            <w:vAlign w:val="center"/>
          </w:tcPr>
          <w:p>
            <w:pPr>
              <w:spacing w:before="40" w:after="40" w:line="276" w:lineRule="auto"/>
              <w:jc w:val="left"/>
            </w:pPr>
            <w:r>
              <w:rPr>
                <w:rFonts w:ascii="Times New Roman" w:hAnsi="Times New Roman" w:cs="Times New Roman"/>
                <w:sz w:val="24"/>
                <w:szCs w:val="24"/>
              </w:rPr>
              <w:t xml:space="preserve">Mưa</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5</w:t>
            </w:r>
          </w:p>
        </w:tc>
        <w:tc>
          <w:tcPr>
            <w:tcW w:w="1360" w:type="dxa"/>
            <w:vAlign w:val="center"/>
          </w:tcPr>
          <w:p>
            <w:pPr>
              <w:spacing w:before="40" w:after="40" w:line="276" w:lineRule="auto"/>
              <w:jc w:val="left"/>
            </w:pPr>
            <w:r>
              <w:rPr>
                <w:rFonts w:ascii="Times New Roman" w:hAnsi="Times New Roman" w:cs="Times New Roman"/>
                <w:sz w:val="24"/>
                <w:szCs w:val="24"/>
              </w:rPr>
              <w:t xml:space="preserve">Mưa</w:t>
            </w:r>
          </w:p>
        </w:tc>
        <w:tc>
          <w:tcPr>
            <w:tcW w:w="1247" w:type="dxa"/>
            <w:vAlign w:val="center"/>
          </w:tcPr>
          <w:p>
            <w:pPr>
              <w:spacing w:before="40" w:after="40" w:line="276" w:lineRule="auto"/>
              <w:jc w:val="left"/>
            </w:pPr>
            <w:r>
              <w:rPr>
                <w:rFonts w:ascii="Times New Roman" w:hAnsi="Times New Roman" w:cs="Times New Roman"/>
                <w:sz w:val="24"/>
                <w:szCs w:val="24"/>
              </w:rPr>
              <w:t xml:space="preserve">Mát</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6</w:t>
            </w:r>
          </w:p>
        </w:tc>
        <w:tc>
          <w:tcPr>
            <w:tcW w:w="1360" w:type="dxa"/>
            <w:vAlign w:val="center"/>
          </w:tcPr>
          <w:p>
            <w:pPr>
              <w:spacing w:before="40" w:after="40" w:line="276" w:lineRule="auto"/>
              <w:jc w:val="left"/>
            </w:pPr>
            <w:r>
              <w:rPr>
                <w:rFonts w:ascii="Times New Roman" w:hAnsi="Times New Roman" w:cs="Times New Roman"/>
                <w:sz w:val="24"/>
                <w:szCs w:val="24"/>
              </w:rPr>
              <w:t xml:space="preserve">Mưa</w:t>
            </w:r>
          </w:p>
        </w:tc>
        <w:tc>
          <w:tcPr>
            <w:tcW w:w="1247" w:type="dxa"/>
            <w:vAlign w:val="center"/>
          </w:tcPr>
          <w:p>
            <w:pPr>
              <w:spacing w:before="40" w:after="40" w:line="276" w:lineRule="auto"/>
              <w:jc w:val="left"/>
            </w:pPr>
            <w:r>
              <w:rPr>
                <w:rFonts w:ascii="Times New Roman" w:hAnsi="Times New Roman" w:cs="Times New Roman"/>
                <w:sz w:val="24"/>
                <w:szCs w:val="24"/>
              </w:rPr>
              <w:t xml:space="preserve">Mát</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Không</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7</w:t>
            </w:r>
          </w:p>
        </w:tc>
        <w:tc>
          <w:tcPr>
            <w:tcW w:w="1360" w:type="dxa"/>
            <w:vAlign w:val="center"/>
          </w:tcPr>
          <w:p>
            <w:pPr>
              <w:spacing w:before="40" w:after="40" w:line="276" w:lineRule="auto"/>
              <w:jc w:val="left"/>
            </w:pPr>
            <w:r>
              <w:rPr>
                <w:rFonts w:ascii="Times New Roman" w:hAnsi="Times New Roman" w:cs="Times New Roman"/>
                <w:sz w:val="24"/>
                <w:szCs w:val="24"/>
              </w:rPr>
              <w:t xml:space="preserve">U ám</w:t>
            </w:r>
          </w:p>
        </w:tc>
        <w:tc>
          <w:tcPr>
            <w:tcW w:w="1247" w:type="dxa"/>
            <w:vAlign w:val="center"/>
          </w:tcPr>
          <w:p>
            <w:pPr>
              <w:spacing w:before="40" w:after="40" w:line="276" w:lineRule="auto"/>
              <w:jc w:val="left"/>
            </w:pPr>
            <w:r>
              <w:rPr>
                <w:rFonts w:ascii="Times New Roman" w:hAnsi="Times New Roman" w:cs="Times New Roman"/>
                <w:sz w:val="24"/>
                <w:szCs w:val="24"/>
              </w:rPr>
              <w:t xml:space="preserve">Mát</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8</w:t>
            </w:r>
          </w:p>
        </w:tc>
        <w:tc>
          <w:tcPr>
            <w:tcW w:w="1360" w:type="dxa"/>
            <w:vAlign w:val="center"/>
          </w:tcPr>
          <w:p>
            <w:pPr>
              <w:spacing w:before="40" w:after="40" w:line="276" w:lineRule="auto"/>
              <w:jc w:val="left"/>
            </w:pPr>
            <w:r>
              <w:rPr>
                <w:rFonts w:ascii="Times New Roman" w:hAnsi="Times New Roman" w:cs="Times New Roman"/>
                <w:sz w:val="24"/>
                <w:szCs w:val="24"/>
              </w:rPr>
              <w:t xml:space="preserve">Nắng</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Không</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9</w:t>
            </w:r>
          </w:p>
        </w:tc>
        <w:tc>
          <w:tcPr>
            <w:tcW w:w="1360" w:type="dxa"/>
            <w:vAlign w:val="center"/>
          </w:tcPr>
          <w:p>
            <w:pPr>
              <w:spacing w:before="40" w:after="40" w:line="276" w:lineRule="auto"/>
              <w:jc w:val="left"/>
            </w:pPr>
            <w:r>
              <w:rPr>
                <w:rFonts w:ascii="Times New Roman" w:hAnsi="Times New Roman" w:cs="Times New Roman"/>
                <w:sz w:val="24"/>
                <w:szCs w:val="24"/>
              </w:rPr>
              <w:t xml:space="preserve">Nắng</w:t>
            </w:r>
          </w:p>
        </w:tc>
        <w:tc>
          <w:tcPr>
            <w:tcW w:w="1247" w:type="dxa"/>
            <w:vAlign w:val="center"/>
          </w:tcPr>
          <w:p>
            <w:pPr>
              <w:spacing w:before="40" w:after="40" w:line="276" w:lineRule="auto"/>
              <w:jc w:val="left"/>
            </w:pPr>
            <w:r>
              <w:rPr>
                <w:rFonts w:ascii="Times New Roman" w:hAnsi="Times New Roman" w:cs="Times New Roman"/>
                <w:sz w:val="24"/>
                <w:szCs w:val="24"/>
              </w:rPr>
              <w:t xml:space="preserve">Mát</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10</w:t>
            </w:r>
          </w:p>
        </w:tc>
        <w:tc>
          <w:tcPr>
            <w:tcW w:w="1360" w:type="dxa"/>
            <w:vAlign w:val="center"/>
          </w:tcPr>
          <w:p>
            <w:pPr>
              <w:spacing w:before="40" w:after="40" w:line="276" w:lineRule="auto"/>
              <w:jc w:val="left"/>
            </w:pPr>
            <w:r>
              <w:rPr>
                <w:rFonts w:ascii="Times New Roman" w:hAnsi="Times New Roman" w:cs="Times New Roman"/>
                <w:sz w:val="24"/>
                <w:szCs w:val="24"/>
              </w:rPr>
              <w:t xml:space="preserve">Mưa</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11</w:t>
            </w:r>
          </w:p>
        </w:tc>
        <w:tc>
          <w:tcPr>
            <w:tcW w:w="1360" w:type="dxa"/>
            <w:vAlign w:val="center"/>
          </w:tcPr>
          <w:p>
            <w:pPr>
              <w:spacing w:before="40" w:after="40" w:line="276" w:lineRule="auto"/>
              <w:jc w:val="left"/>
            </w:pPr>
            <w:r>
              <w:rPr>
                <w:rFonts w:ascii="Times New Roman" w:hAnsi="Times New Roman" w:cs="Times New Roman"/>
                <w:sz w:val="24"/>
                <w:szCs w:val="24"/>
              </w:rPr>
              <w:t xml:space="preserve">Nắng</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12</w:t>
            </w:r>
          </w:p>
        </w:tc>
        <w:tc>
          <w:tcPr>
            <w:tcW w:w="1360" w:type="dxa"/>
            <w:vAlign w:val="center"/>
          </w:tcPr>
          <w:p>
            <w:pPr>
              <w:spacing w:before="40" w:after="40" w:line="276" w:lineRule="auto"/>
              <w:jc w:val="left"/>
            </w:pPr>
            <w:r>
              <w:rPr>
                <w:rFonts w:ascii="Times New Roman" w:hAnsi="Times New Roman" w:cs="Times New Roman"/>
                <w:sz w:val="24"/>
                <w:szCs w:val="24"/>
              </w:rPr>
              <w:t xml:space="preserve">U ám</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13</w:t>
            </w:r>
          </w:p>
        </w:tc>
        <w:tc>
          <w:tcPr>
            <w:tcW w:w="1360" w:type="dxa"/>
            <w:vAlign w:val="center"/>
          </w:tcPr>
          <w:p>
            <w:pPr>
              <w:spacing w:before="40" w:after="40" w:line="276" w:lineRule="auto"/>
              <w:jc w:val="left"/>
            </w:pPr>
            <w:r>
              <w:rPr>
                <w:rFonts w:ascii="Times New Roman" w:hAnsi="Times New Roman" w:cs="Times New Roman"/>
                <w:sz w:val="24"/>
                <w:szCs w:val="24"/>
              </w:rPr>
              <w:t xml:space="preserve">U ám</w:t>
            </w:r>
          </w:p>
        </w:tc>
        <w:tc>
          <w:tcPr>
            <w:tcW w:w="1247" w:type="dxa"/>
            <w:vAlign w:val="center"/>
          </w:tcPr>
          <w:p>
            <w:pPr>
              <w:spacing w:before="40" w:after="40" w:line="276" w:lineRule="auto"/>
              <w:jc w:val="left"/>
            </w:pPr>
            <w:r>
              <w:rPr>
                <w:rFonts w:ascii="Times New Roman" w:hAnsi="Times New Roman" w:cs="Times New Roman"/>
                <w:sz w:val="24"/>
                <w:szCs w:val="24"/>
              </w:rPr>
              <w:t xml:space="preserve">Nóng</w:t>
            </w:r>
          </w:p>
        </w:tc>
        <w:tc>
          <w:tcPr>
            <w:tcW w:w="1474" w:type="dxa"/>
            <w:vAlign w:val="center"/>
          </w:tcPr>
          <w:p>
            <w:pPr>
              <w:spacing w:before="40" w:after="40" w:line="276" w:lineRule="auto"/>
              <w:jc w:val="left"/>
            </w:pPr>
            <w:r>
              <w:rPr>
                <w:rFonts w:ascii="Times New Roman" w:hAnsi="Times New Roman" w:cs="Times New Roman"/>
                <w:sz w:val="24"/>
                <w:szCs w:val="24"/>
              </w:rPr>
              <w:t xml:space="preserve">Bình thường</w:t>
            </w:r>
          </w:p>
        </w:tc>
        <w:tc>
          <w:tcPr>
            <w:tcW w:w="1134" w:type="dxa"/>
            <w:vAlign w:val="center"/>
          </w:tcPr>
          <w:p>
            <w:pPr>
              <w:spacing w:before="40" w:after="40" w:line="276" w:lineRule="auto"/>
              <w:jc w:val="left"/>
            </w:pPr>
            <w:r>
              <w:rPr>
                <w:rFonts w:ascii="Times New Roman" w:hAnsi="Times New Roman" w:cs="Times New Roman"/>
                <w:sz w:val="24"/>
                <w:szCs w:val="24"/>
              </w:rPr>
              <w:t xml:space="preserve">Yếu</w:t>
            </w:r>
          </w:p>
        </w:tc>
        <w:tc>
          <w:tcPr>
            <w:tcW w:w="1474" w:type="dxa"/>
            <w:vAlign w:val="center"/>
          </w:tcPr>
          <w:p>
            <w:pPr>
              <w:spacing w:before="40" w:after="40" w:line="276" w:lineRule="auto"/>
              <w:jc w:val="left"/>
            </w:pPr>
            <w:r>
              <w:rPr>
                <w:rFonts w:ascii="Times New Roman" w:hAnsi="Times New Roman" w:cs="Times New Roman"/>
                <w:sz w:val="24"/>
                <w:szCs w:val="24"/>
              </w:rPr>
              <w:t xml:space="preserve">Có</w:t>
            </w:r>
          </w:p>
        </w:tc>
      </w:tr>
      <w:tr>
        <w:trPr>
          <w:cantSplit/>
        </w:trPr>
        <w:tc>
          <w:tcPr>
            <w:tcW w:w="680" w:type="dxa"/>
            <w:vAlign w:val="center"/>
          </w:tcPr>
          <w:p>
            <w:pPr>
              <w:spacing w:before="40" w:after="40" w:line="276" w:lineRule="auto"/>
              <w:jc w:val="center"/>
            </w:pPr>
            <w:r>
              <w:rPr>
                <w:rFonts w:ascii="Times New Roman" w:hAnsi="Times New Roman" w:cs="Times New Roman"/>
                <w:sz w:val="24"/>
                <w:szCs w:val="24"/>
              </w:rPr>
              <w:t xml:space="preserve">14</w:t>
            </w:r>
          </w:p>
        </w:tc>
        <w:tc>
          <w:tcPr>
            <w:tcW w:w="1360" w:type="dxa"/>
            <w:vAlign w:val="center"/>
          </w:tcPr>
          <w:p>
            <w:pPr>
              <w:spacing w:before="40" w:after="40" w:line="276" w:lineRule="auto"/>
              <w:jc w:val="left"/>
            </w:pPr>
            <w:r>
              <w:rPr>
                <w:rFonts w:ascii="Times New Roman" w:hAnsi="Times New Roman" w:cs="Times New Roman"/>
                <w:sz w:val="24"/>
                <w:szCs w:val="24"/>
              </w:rPr>
              <w:t xml:space="preserve">Mưa</w:t>
            </w:r>
          </w:p>
        </w:tc>
        <w:tc>
          <w:tcPr>
            <w:tcW w:w="1247" w:type="dxa"/>
            <w:vAlign w:val="center"/>
          </w:tcPr>
          <w:p>
            <w:pPr>
              <w:spacing w:before="40" w:after="40" w:line="276" w:lineRule="auto"/>
              <w:jc w:val="left"/>
            </w:pPr>
            <w:r>
              <w:rPr>
                <w:rFonts w:ascii="Times New Roman" w:hAnsi="Times New Roman" w:cs="Times New Roman"/>
                <w:sz w:val="24"/>
                <w:szCs w:val="24"/>
              </w:rPr>
              <w:t xml:space="preserve">Ấm</w:t>
            </w:r>
          </w:p>
        </w:tc>
        <w:tc>
          <w:tcPr>
            <w:tcW w:w="1474" w:type="dxa"/>
            <w:vAlign w:val="center"/>
          </w:tcPr>
          <w:p>
            <w:pPr>
              <w:spacing w:before="40" w:after="40" w:line="276" w:lineRule="auto"/>
              <w:jc w:val="left"/>
            </w:pPr>
            <w:r>
              <w:rPr>
                <w:rFonts w:ascii="Times New Roman" w:hAnsi="Times New Roman" w:cs="Times New Roman"/>
                <w:sz w:val="24"/>
                <w:szCs w:val="24"/>
              </w:rPr>
              <w:t xml:space="preserve">Cao</w:t>
            </w:r>
          </w:p>
        </w:tc>
        <w:tc>
          <w:tcPr>
            <w:tcW w:w="1134" w:type="dxa"/>
            <w:vAlign w:val="center"/>
          </w:tcPr>
          <w:p>
            <w:pPr>
              <w:spacing w:before="40" w:after="40" w:line="276" w:lineRule="auto"/>
              <w:jc w:val="left"/>
            </w:pPr>
            <w:r>
              <w:rPr>
                <w:rFonts w:ascii="Times New Roman" w:hAnsi="Times New Roman" w:cs="Times New Roman"/>
                <w:sz w:val="24"/>
                <w:szCs w:val="24"/>
              </w:rPr>
              <w:t xml:space="preserve">Mạnh</w:t>
            </w:r>
          </w:p>
        </w:tc>
        <w:tc>
          <w:tcPr>
            <w:tcW w:w="1474" w:type="dxa"/>
            <w:vAlign w:val="center"/>
          </w:tcPr>
          <w:p>
            <w:pPr>
              <w:spacing w:before="40" w:after="40" w:line="276" w:lineRule="auto"/>
              <w:jc w:val="left"/>
            </w:pPr>
            <w:r>
              <w:rPr>
                <w:rFonts w:ascii="Times New Roman" w:hAnsi="Times New Roman" w:cs="Times New Roman"/>
                <w:sz w:val="24"/>
                <w:szCs w:val="24"/>
              </w:rPr>
              <w:t xml:space="preserve">Không</w:t>
            </w:r>
          </w:p>
        </w:tc>
      </w:tr>
    </w:tbl>
    <w:p>
      <w:pPr>
        <w:spacing w:before="0" w:after="0"/>
      </w:pPr>
    </w:p>
    <w:p>
      <w:pPr>
        <w:spacing w:before="120" w:after="120" w:line="360" w:lineRule="auto"/>
        <w:ind w:firstLine="720"/>
        <w:jc w:val="both"/>
      </w:pPr>
      <w:r>
        <w:rPr>
          <w:rFonts w:ascii="Times New Roman" w:hAnsi="Times New Roman" w:cs="Times New Roman"/>
          <w:b/>
          <w:sz w:val="26"/>
          <w:szCs w:val="26"/>
        </w:rPr>
        <w:t xml:space="preserve">Bước 1 – Entropy của toàn bộ tập dữ liệu.</w:t>
      </w:r>
      <w:r>
        <w:rPr>
          <w:rFonts w:ascii="Times New Roman" w:hAnsi="Times New Roman" w:cs="Times New Roman"/>
          <w:sz w:val="26"/>
          <w:szCs w:val="26"/>
        </w:rPr>
        <w:t xml:space="preserve"> Tập S có 9 mẫu “Có” và 5 mẫu “Không”:</w:t>
      </w:r>
    </w:p>
    <w:p>
      <w:pPr>
        <w:tabs>
          <w:tab w:val="center" w:pos="4536"/>
          <w:tab w:val="right" w:pos="9072"/>
        </w:tabs>
        <w:spacing w:before="120" w:after="120" w:line="360" w:lineRule="auto"/>
      </w:pPr>
      <w:r>
        <w:tab/>
      </w:r>
      <m:oMath>
        <m:r>
          <m:t>H</m:t>
        </m:r>
        <m:d>
          <m:dPr>
            <m:begChr m:val="("/>
            <m:sepChr m:val=""/>
            <m:endChr m:val=")"/>
            <m:grow/>
          </m:dPr>
          <m:e>
            <m:r>
              <m:t>S</m:t>
            </m:r>
          </m:e>
        </m:d>
        <m:r>
          <m:rPr>
            <m:sty m:val="p"/>
          </m:rPr>
          <m:t>=</m:t>
        </m:r>
        <m:r>
          <m:rPr>
            <m:sty m:val="p"/>
          </m:rPr>
          <m:t>−</m:t>
        </m:r>
        <m:f>
          <m:fPr>
            <m:type m:val="bar"/>
          </m:fPr>
          <m:num>
            <m:r>
              <m:t>9</m:t>
            </m:r>
          </m:num>
          <m:den>
            <m:r>
              <m:t>14</m:t>
            </m:r>
          </m:den>
        </m:f>
        <m:sSub>
          <m:e>
            <m:r>
              <m:rPr>
                <m:sty m:val="p"/>
              </m:rPr>
              <m:t>log</m:t>
            </m:r>
          </m:e>
          <m:sub>
            <m:r>
              <m:t>2</m:t>
            </m:r>
          </m:sub>
        </m:sSub>
        <m:f>
          <m:fPr>
            <m:type m:val="bar"/>
          </m:fPr>
          <m:num>
            <m:r>
              <m:t>9</m:t>
            </m:r>
          </m:num>
          <m:den>
            <m:r>
              <m:t>14</m:t>
            </m:r>
          </m:den>
        </m:f>
        <m:r>
          <m:rPr>
            <m:sty m:val="p"/>
          </m:rPr>
          <m:t>−</m:t>
        </m:r>
        <m:f>
          <m:fPr>
            <m:type m:val="bar"/>
          </m:fPr>
          <m:num>
            <m:r>
              <m:t>5</m:t>
            </m:r>
          </m:num>
          <m:den>
            <m:r>
              <m:t>14</m:t>
            </m:r>
          </m:den>
        </m:f>
        <m:sSub>
          <m:e>
            <m:r>
              <m:rPr>
                <m:sty m:val="p"/>
              </m:rPr>
              <m:t>log</m:t>
            </m:r>
          </m:e>
          <m:sub>
            <m:r>
              <m:t>2</m:t>
            </m:r>
          </m:sub>
        </m:sSub>
        <m:f>
          <m:fPr>
            <m:type m:val="bar"/>
          </m:fPr>
          <m:num>
            <m:r>
              <m:t>5</m:t>
            </m:r>
          </m:num>
          <m:den>
            <m:r>
              <m:t>14</m:t>
            </m:r>
          </m:den>
        </m:f>
        <m:r>
          <m:rPr>
            <m:sty m:val="p"/>
          </m:rPr>
          <m:t>≈</m:t>
        </m:r>
        <m:r>
          <m:t>0</m:t>
        </m:r>
        <m:r>
          <m:rPr>
            <m:sty m:val="p"/>
          </m:rPr>
          <m:t>,</m:t>
        </m:r>
        <m:r>
          <m:t>940</m:t>
        </m:r>
      </m:oMath>
      <w:r>
        <w:rPr>
          <w:rFonts w:ascii="Times New Roman" w:hAnsi="Times New Roman" w:cs="Times New Roman"/>
          <w:sz w:val="26"/>
          <w:szCs w:val="26"/>
        </w:rPr>
        <w:tab/>
        <w:t>(2.9)</w:t>
      </w:r>
    </w:p>
    <w:p>
      <w:pPr>
        <w:spacing w:before="120" w:after="120" w:line="360" w:lineRule="auto"/>
        <w:ind w:firstLine="720"/>
        <w:jc w:val="both"/>
      </w:pPr>
      <w:r>
        <w:rPr>
          <w:rFonts w:ascii="Times New Roman" w:hAnsi="Times New Roman" w:cs="Times New Roman"/>
          <w:b/>
          <w:sz w:val="26"/>
          <w:szCs w:val="26"/>
        </w:rPr>
        <w:t xml:space="preserve">Bước 2 – Độ lợi thông tin của từng thuộc tính.</w:t>
      </w:r>
      <w:r>
        <w:rPr>
          <w:rFonts w:ascii="Times New Roman" w:hAnsi="Times New Roman" w:cs="Times New Roman"/>
          <w:sz w:val="26"/>
          <w:szCs w:val="26"/>
        </w:rPr>
        <w:t xml:space="preserve"> Xét thuộc tính Quang cảnh. Nhánh Nắng có 5 mẫu (2 Có, 3 Không), entropy bằng 0,971; nhánh U ám có 4 mẫu đều là Có, entropy bằng 0; nhánh Mưa có 5 mẫu (3 Có, 2 Không), entropy bằng 0,971. Do đó:</w:t>
      </w:r>
    </w:p>
    <w:p>
      <w:pPr>
        <w:tabs>
          <w:tab w:val="center" w:pos="4536"/>
          <w:tab w:val="right" w:pos="9072"/>
        </w:tabs>
        <w:spacing w:before="120" w:after="120" w:line="360" w:lineRule="auto"/>
      </w:pPr>
      <w:r>
        <w:tab/>
      </w:r>
      <m:oMath>
        <m:r>
          <m:t>H</m:t>
        </m:r>
        <m:d>
          <m:dPr>
            <m:begChr m:val="("/>
            <m:sepChr m:val=""/>
            <m:endChr m:val=")"/>
            <m:grow/>
          </m:dPr>
          <m:e>
            <m:r>
              <m:t>S</m:t>
            </m:r>
            <m:r>
              <m:rPr>
                <m:sty m:val="p"/>
              </m:rPr>
              <m:t>∣</m:t>
            </m:r>
            <m:r>
              <m:rPr>
                <m:nor/>
              </m:rPr>
              <m:t>Quang cảnh</m:t>
            </m:r>
          </m:e>
        </m:d>
        <m:r>
          <m:rPr>
            <m:sty m:val="p"/>
          </m:rPr>
          <m:t>=</m:t>
        </m:r>
        <m:f>
          <m:fPr>
            <m:type m:val="bar"/>
          </m:fPr>
          <m:num>
            <m:r>
              <m:t>5</m:t>
            </m:r>
          </m:num>
          <m:den>
            <m:r>
              <m:t>14</m:t>
            </m:r>
          </m:den>
        </m:f>
        <m:r>
          <m:rPr>
            <m:sty m:val="p"/>
          </m:rPr>
          <m:t>⋅</m:t>
        </m:r>
        <m:r>
          <m:t>0</m:t>
        </m:r>
        <m:r>
          <m:rPr>
            <m:sty m:val="p"/>
          </m:rPr>
          <m:t>,</m:t>
        </m:r>
        <m:r>
          <m:t>971</m:t>
        </m:r>
        <m:r>
          <m:rPr>
            <m:sty m:val="p"/>
          </m:rPr>
          <m:t>+</m:t>
        </m:r>
        <m:f>
          <m:fPr>
            <m:type m:val="bar"/>
          </m:fPr>
          <m:num>
            <m:r>
              <m:t>4</m:t>
            </m:r>
          </m:num>
          <m:den>
            <m:r>
              <m:t>14</m:t>
            </m:r>
          </m:den>
        </m:f>
        <m:r>
          <m:rPr>
            <m:sty m:val="p"/>
          </m:rPr>
          <m:t>⋅</m:t>
        </m:r>
        <m:r>
          <m:t>0</m:t>
        </m:r>
        <m:r>
          <m:rPr>
            <m:sty m:val="p"/>
          </m:rPr>
          <m:t>+</m:t>
        </m:r>
        <m:f>
          <m:fPr>
            <m:type m:val="bar"/>
          </m:fPr>
          <m:num>
            <m:r>
              <m:t>5</m:t>
            </m:r>
          </m:num>
          <m:den>
            <m:r>
              <m:t>14</m:t>
            </m:r>
          </m:den>
        </m:f>
        <m:r>
          <m:rPr>
            <m:sty m:val="p"/>
          </m:rPr>
          <m:t>⋅</m:t>
        </m:r>
        <m:r>
          <m:t>0</m:t>
        </m:r>
        <m:r>
          <m:rPr>
            <m:sty m:val="p"/>
          </m:rPr>
          <m:t>,</m:t>
        </m:r>
        <m:r>
          <m:t>971</m:t>
        </m:r>
        <m:r>
          <m:rPr>
            <m:sty m:val="p"/>
          </m:rPr>
          <m:t>≈</m:t>
        </m:r>
        <m:r>
          <m:t>0</m:t>
        </m:r>
        <m:r>
          <m:rPr>
            <m:sty m:val="p"/>
          </m:rPr>
          <m:t>,</m:t>
        </m:r>
        <m:r>
          <m:t>694</m:t>
        </m:r>
      </m:oMath>
      <w:r>
        <w:rPr>
          <w:rFonts w:ascii="Times New Roman" w:hAnsi="Times New Roman" w:cs="Times New Roman"/>
          <w:sz w:val="26"/>
          <w:szCs w:val="26"/>
        </w:rPr>
        <w:tab/>
        <w:t>(2.10)</w:t>
      </w:r>
    </w:p>
    <w:p>
      <w:pPr>
        <w:tabs>
          <w:tab w:val="center" w:pos="4536"/>
          <w:tab w:val="right" w:pos="9072"/>
        </w:tabs>
        <w:spacing w:before="120" w:after="120" w:line="360" w:lineRule="auto"/>
      </w:pPr>
      <w:r>
        <w:tab/>
      </w:r>
      <m:oMath>
        <m:r>
          <m:rPr>
            <m:sty m:val="p"/>
          </m:rPr>
          <m:t>I</m:t>
        </m:r>
        <m:r>
          <m:rPr>
            <m:sty m:val="p"/>
          </m:rPr>
          <m:t>G</m:t>
        </m:r>
        <m:d>
          <m:dPr>
            <m:begChr m:val="("/>
            <m:sepChr m:val=""/>
            <m:endChr m:val=")"/>
            <m:grow/>
          </m:dPr>
          <m:e>
            <m:r>
              <m:t>S</m:t>
            </m:r>
            <m:r>
              <m:rPr>
                <m:sty m:val="p"/>
              </m:rPr>
              <m:t>,</m:t>
            </m:r>
            <m:r>
              <m:rPr>
                <m:nor/>
              </m:rPr>
              <m:t>Quang cảnh</m:t>
            </m:r>
          </m:e>
        </m:d>
        <m:r>
          <m:rPr>
            <m:sty m:val="p"/>
          </m:rPr>
          <m:t>=</m:t>
        </m:r>
        <m:r>
          <m:t>0</m:t>
        </m:r>
        <m:r>
          <m:rPr>
            <m:sty m:val="p"/>
          </m:rPr>
          <m:t>,</m:t>
        </m:r>
        <m:r>
          <m:t>940</m:t>
        </m:r>
        <m:r>
          <m:rPr>
            <m:sty m:val="p"/>
          </m:rPr>
          <m:t>−</m:t>
        </m:r>
        <m:r>
          <m:t>0</m:t>
        </m:r>
        <m:r>
          <m:rPr>
            <m:sty m:val="p"/>
          </m:rPr>
          <m:t>,</m:t>
        </m:r>
        <m:r>
          <m:t>694</m:t>
        </m:r>
        <m:r>
          <m:rPr>
            <m:sty m:val="p"/>
          </m:rPr>
          <m:t>=</m:t>
        </m:r>
        <m:r>
          <m:t>0</m:t>
        </m:r>
        <m:r>
          <m:rPr>
            <m:sty m:val="p"/>
          </m:rPr>
          <m:t>,</m:t>
        </m:r>
        <m:r>
          <m:t>247</m:t>
        </m:r>
      </m:oMath>
      <w:r>
        <w:rPr>
          <w:rFonts w:ascii="Times New Roman" w:hAnsi="Times New Roman" w:cs="Times New Roman"/>
          <w:sz w:val="26"/>
          <w:szCs w:val="26"/>
        </w:rPr>
        <w:tab/>
        <w:t>(2.11)</w:t>
      </w:r>
    </w:p>
    <w:p>
      <w:pPr>
        <w:spacing w:before="120" w:after="120" w:line="360" w:lineRule="auto"/>
        <w:ind w:firstLine="720"/>
        <w:jc w:val="both"/>
      </w:pPr>
      <w:r>
        <w:rPr>
          <w:rFonts w:ascii="Times New Roman" w:hAnsi="Times New Roman" w:cs="Times New Roman"/>
          <w:sz w:val="26"/>
          <w:szCs w:val="26"/>
        </w:rPr>
        <w:t xml:space="preserve">Thực hiện tương tự cho ba thuộc tính còn lại, kết hợp tính thêm tỉ số độ lợi và chỉ số Gini có trọng số (Gini của toàn tập là 1 − (9/14)² − (5/14)² ≈ 0,459), ta được Bảng 2.2.</w:t>
      </w:r>
    </w:p>
    <w:p>
      <w:pPr>
        <w:pStyle w:val="BangCaption"/>
        <w:keepNext/>
        <w:spacing w:before="60" w:after="120" w:line="360" w:lineRule="auto"/>
      </w:pPr>
      <w:r>
        <w:rPr>
          <w:rFonts w:ascii="Times New Roman" w:hAnsi="Times New Roman" w:cs="Times New Roman"/>
          <w:i/>
          <w:sz w:val="26"/>
          <w:szCs w:val="26"/>
        </w:rPr>
        <w:t xml:space="preserve">Bảng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Bảng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r>
        <w:rPr>
          <w:rFonts w:ascii="Times New Roman" w:hAnsi="Times New Roman" w:cs="Times New Roman"/>
          <w:i/>
          <w:sz w:val="26"/>
          <w:szCs w:val="26"/>
        </w:rPr>
        <w:t xml:space="preserve">. Kết quả tính các độ đo tại nút gốc</w:t>
      </w:r>
    </w:p>
    <w:tbl>
      <w:tblPr>
        <w:tblW w:w="81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474"/>
        <w:gridCol w:w="1927"/>
        <w:gridCol w:w="1134"/>
        <w:gridCol w:w="1134"/>
        <w:gridCol w:w="1247"/>
        <w:gridCol w:w="1247"/>
      </w:tblGrid>
      <w:tr>
        <w:trPr>
          <w:tblHeader/>
          <w:cantSplit/>
        </w:trPr>
        <w:tc>
          <w:tcPr>
            <w:tcW w:w="147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Thuộc tính</w:t>
            </w:r>
          </w:p>
        </w:tc>
        <w:tc>
          <w:tcPr>
            <w:tcW w:w="192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Phân bố (Có/Không) theo giá trị</w:t>
            </w:r>
          </w:p>
        </w:tc>
        <w:tc>
          <w:tcPr>
            <w:tcW w:w="113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IG</w:t>
            </w:r>
          </w:p>
        </w:tc>
        <w:tc>
          <w:tcPr>
            <w:tcW w:w="113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SplitInfo</w:t>
            </w:r>
          </w:p>
        </w:tc>
        <w:tc>
          <w:tcPr>
            <w:tcW w:w="124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Gain Ratio</w:t>
            </w:r>
          </w:p>
        </w:tc>
        <w:tc>
          <w:tcPr>
            <w:tcW w:w="124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Gini có trọng số</w:t>
            </w:r>
          </w:p>
        </w:tc>
      </w:tr>
      <w:tr>
        <w:trPr>
          <w:cantSplit/>
        </w:trPr>
        <w:tc>
          <w:tcPr>
            <w:tcW w:w="1474" w:type="dxa"/>
            <w:vAlign w:val="center"/>
          </w:tcPr>
          <w:p>
            <w:pPr>
              <w:spacing w:before="40" w:after="40" w:line="276" w:lineRule="auto"/>
              <w:jc w:val="left"/>
            </w:pPr>
            <w:r>
              <w:rPr>
                <w:rFonts w:ascii="Times New Roman" w:hAnsi="Times New Roman" w:cs="Times New Roman"/>
                <w:sz w:val="24"/>
                <w:szCs w:val="24"/>
              </w:rPr>
              <w:t xml:space="preserve">Quang cảnh</w:t>
            </w:r>
          </w:p>
        </w:tc>
        <w:tc>
          <w:tcPr>
            <w:tcW w:w="1927" w:type="dxa"/>
            <w:vAlign w:val="center"/>
          </w:tcPr>
          <w:p>
            <w:pPr>
              <w:spacing w:before="40" w:after="40" w:line="276" w:lineRule="auto"/>
              <w:jc w:val="left"/>
            </w:pPr>
            <w:r>
              <w:rPr>
                <w:rFonts w:ascii="Times New Roman" w:hAnsi="Times New Roman" w:cs="Times New Roman"/>
                <w:sz w:val="24"/>
                <w:szCs w:val="24"/>
              </w:rPr>
              <w:t xml:space="preserve">Nắng 2/3; U ám 4/0; Mưa 3/2</w:t>
            </w:r>
          </w:p>
        </w:tc>
        <w:tc>
          <w:tcPr>
            <w:tcW w:w="1134" w:type="dxa"/>
            <w:vAlign w:val="center"/>
          </w:tcPr>
          <w:p>
            <w:pPr>
              <w:spacing w:before="40" w:after="40" w:line="276" w:lineRule="auto"/>
              <w:jc w:val="left"/>
            </w:pPr>
            <w:r>
              <w:rPr>
                <w:rFonts w:ascii="Times New Roman" w:hAnsi="Times New Roman" w:cs="Times New Roman"/>
                <w:sz w:val="24"/>
                <w:szCs w:val="24"/>
              </w:rPr>
              <w:t xml:space="preserve">0,247</w:t>
            </w:r>
          </w:p>
        </w:tc>
        <w:tc>
          <w:tcPr>
            <w:tcW w:w="1134" w:type="dxa"/>
            <w:vAlign w:val="center"/>
          </w:tcPr>
          <w:p>
            <w:pPr>
              <w:spacing w:before="40" w:after="40" w:line="276" w:lineRule="auto"/>
              <w:jc w:val="left"/>
            </w:pPr>
            <w:r>
              <w:rPr>
                <w:rFonts w:ascii="Times New Roman" w:hAnsi="Times New Roman" w:cs="Times New Roman"/>
                <w:sz w:val="24"/>
                <w:szCs w:val="24"/>
              </w:rPr>
              <w:t xml:space="preserve">1,577</w:t>
            </w:r>
          </w:p>
        </w:tc>
        <w:tc>
          <w:tcPr>
            <w:tcW w:w="1247" w:type="dxa"/>
            <w:vAlign w:val="center"/>
          </w:tcPr>
          <w:p>
            <w:pPr>
              <w:spacing w:before="40" w:after="40" w:line="276" w:lineRule="auto"/>
              <w:jc w:val="left"/>
            </w:pPr>
            <w:r>
              <w:rPr>
                <w:rFonts w:ascii="Times New Roman" w:hAnsi="Times New Roman" w:cs="Times New Roman"/>
                <w:sz w:val="24"/>
                <w:szCs w:val="24"/>
              </w:rPr>
              <w:t xml:space="preserve">0,156</w:t>
            </w:r>
          </w:p>
        </w:tc>
        <w:tc>
          <w:tcPr>
            <w:tcW w:w="1247" w:type="dxa"/>
            <w:vAlign w:val="center"/>
          </w:tcPr>
          <w:p>
            <w:pPr>
              <w:spacing w:before="40" w:after="40" w:line="276" w:lineRule="auto"/>
              <w:jc w:val="left"/>
            </w:pPr>
            <w:r>
              <w:rPr>
                <w:rFonts w:ascii="Times New Roman" w:hAnsi="Times New Roman" w:cs="Times New Roman"/>
                <w:sz w:val="24"/>
                <w:szCs w:val="24"/>
              </w:rPr>
              <w:t xml:space="preserve">0,343</w:t>
            </w:r>
          </w:p>
        </w:tc>
      </w:tr>
      <w:tr>
        <w:trPr>
          <w:cantSplit/>
        </w:trPr>
        <w:tc>
          <w:tcPr>
            <w:tcW w:w="1474" w:type="dxa"/>
            <w:vAlign w:val="center"/>
          </w:tcPr>
          <w:p>
            <w:pPr>
              <w:spacing w:before="40" w:after="40" w:line="276" w:lineRule="auto"/>
              <w:jc w:val="left"/>
            </w:pPr>
            <w:r>
              <w:rPr>
                <w:rFonts w:ascii="Times New Roman" w:hAnsi="Times New Roman" w:cs="Times New Roman"/>
                <w:sz w:val="24"/>
                <w:szCs w:val="24"/>
              </w:rPr>
              <w:t xml:space="preserve">Nhiệt độ</w:t>
            </w:r>
          </w:p>
        </w:tc>
        <w:tc>
          <w:tcPr>
            <w:tcW w:w="1927" w:type="dxa"/>
            <w:vAlign w:val="center"/>
          </w:tcPr>
          <w:p>
            <w:pPr>
              <w:spacing w:before="40" w:after="40" w:line="276" w:lineRule="auto"/>
              <w:jc w:val="left"/>
            </w:pPr>
            <w:r>
              <w:rPr>
                <w:rFonts w:ascii="Times New Roman" w:hAnsi="Times New Roman" w:cs="Times New Roman"/>
                <w:sz w:val="24"/>
                <w:szCs w:val="24"/>
              </w:rPr>
              <w:t xml:space="preserve">Nóng 2/2; Ấm 4/2; Mát 3/1</w:t>
            </w:r>
          </w:p>
        </w:tc>
        <w:tc>
          <w:tcPr>
            <w:tcW w:w="1134" w:type="dxa"/>
            <w:vAlign w:val="center"/>
          </w:tcPr>
          <w:p>
            <w:pPr>
              <w:spacing w:before="40" w:after="40" w:line="276" w:lineRule="auto"/>
              <w:jc w:val="left"/>
            </w:pPr>
            <w:r>
              <w:rPr>
                <w:rFonts w:ascii="Times New Roman" w:hAnsi="Times New Roman" w:cs="Times New Roman"/>
                <w:sz w:val="24"/>
                <w:szCs w:val="24"/>
              </w:rPr>
              <w:t xml:space="preserve">0,029</w:t>
            </w:r>
          </w:p>
        </w:tc>
        <w:tc>
          <w:tcPr>
            <w:tcW w:w="1134" w:type="dxa"/>
            <w:vAlign w:val="center"/>
          </w:tcPr>
          <w:p>
            <w:pPr>
              <w:spacing w:before="40" w:after="40" w:line="276" w:lineRule="auto"/>
              <w:jc w:val="left"/>
            </w:pPr>
            <w:r>
              <w:rPr>
                <w:rFonts w:ascii="Times New Roman" w:hAnsi="Times New Roman" w:cs="Times New Roman"/>
                <w:sz w:val="24"/>
                <w:szCs w:val="24"/>
              </w:rPr>
              <w:t xml:space="preserve">1,557</w:t>
            </w:r>
          </w:p>
        </w:tc>
        <w:tc>
          <w:tcPr>
            <w:tcW w:w="1247" w:type="dxa"/>
            <w:vAlign w:val="center"/>
          </w:tcPr>
          <w:p>
            <w:pPr>
              <w:spacing w:before="40" w:after="40" w:line="276" w:lineRule="auto"/>
              <w:jc w:val="left"/>
            </w:pPr>
            <w:r>
              <w:rPr>
                <w:rFonts w:ascii="Times New Roman" w:hAnsi="Times New Roman" w:cs="Times New Roman"/>
                <w:sz w:val="24"/>
                <w:szCs w:val="24"/>
              </w:rPr>
              <w:t xml:space="preserve">0,019</w:t>
            </w:r>
          </w:p>
        </w:tc>
        <w:tc>
          <w:tcPr>
            <w:tcW w:w="1247" w:type="dxa"/>
            <w:vAlign w:val="center"/>
          </w:tcPr>
          <w:p>
            <w:pPr>
              <w:spacing w:before="40" w:after="40" w:line="276" w:lineRule="auto"/>
              <w:jc w:val="left"/>
            </w:pPr>
            <w:r>
              <w:rPr>
                <w:rFonts w:ascii="Times New Roman" w:hAnsi="Times New Roman" w:cs="Times New Roman"/>
                <w:sz w:val="24"/>
                <w:szCs w:val="24"/>
              </w:rPr>
              <w:t xml:space="preserve">0,440</w:t>
            </w:r>
          </w:p>
        </w:tc>
      </w:tr>
      <w:tr>
        <w:trPr>
          <w:cantSplit/>
        </w:trPr>
        <w:tc>
          <w:tcPr>
            <w:tcW w:w="1474" w:type="dxa"/>
            <w:vAlign w:val="center"/>
          </w:tcPr>
          <w:p>
            <w:pPr>
              <w:spacing w:before="40" w:after="40" w:line="276" w:lineRule="auto"/>
              <w:jc w:val="left"/>
            </w:pPr>
            <w:r>
              <w:rPr>
                <w:rFonts w:ascii="Times New Roman" w:hAnsi="Times New Roman" w:cs="Times New Roman"/>
                <w:sz w:val="24"/>
                <w:szCs w:val="24"/>
              </w:rPr>
              <w:t xml:space="preserve">Độ ẩm</w:t>
            </w:r>
          </w:p>
        </w:tc>
        <w:tc>
          <w:tcPr>
            <w:tcW w:w="1927" w:type="dxa"/>
            <w:vAlign w:val="center"/>
          </w:tcPr>
          <w:p>
            <w:pPr>
              <w:spacing w:before="40" w:after="40" w:line="276" w:lineRule="auto"/>
              <w:jc w:val="left"/>
            </w:pPr>
            <w:r>
              <w:rPr>
                <w:rFonts w:ascii="Times New Roman" w:hAnsi="Times New Roman" w:cs="Times New Roman"/>
                <w:sz w:val="24"/>
                <w:szCs w:val="24"/>
              </w:rPr>
              <w:t xml:space="preserve">Cao 3/4; Bình thường 6/1</w:t>
            </w:r>
          </w:p>
        </w:tc>
        <w:tc>
          <w:tcPr>
            <w:tcW w:w="1134" w:type="dxa"/>
            <w:vAlign w:val="center"/>
          </w:tcPr>
          <w:p>
            <w:pPr>
              <w:spacing w:before="40" w:after="40" w:line="276" w:lineRule="auto"/>
              <w:jc w:val="left"/>
            </w:pPr>
            <w:r>
              <w:rPr>
                <w:rFonts w:ascii="Times New Roman" w:hAnsi="Times New Roman" w:cs="Times New Roman"/>
                <w:sz w:val="24"/>
                <w:szCs w:val="24"/>
              </w:rPr>
              <w:t xml:space="preserve">0,152</w:t>
            </w:r>
          </w:p>
        </w:tc>
        <w:tc>
          <w:tcPr>
            <w:tcW w:w="1134" w:type="dxa"/>
            <w:vAlign w:val="center"/>
          </w:tcPr>
          <w:p>
            <w:pPr>
              <w:spacing w:before="40" w:after="40" w:line="276" w:lineRule="auto"/>
              <w:jc w:val="left"/>
            </w:pPr>
            <w:r>
              <w:rPr>
                <w:rFonts w:ascii="Times New Roman" w:hAnsi="Times New Roman" w:cs="Times New Roman"/>
                <w:sz w:val="24"/>
                <w:szCs w:val="24"/>
              </w:rPr>
              <w:t xml:space="preserve">1,000</w:t>
            </w:r>
          </w:p>
        </w:tc>
        <w:tc>
          <w:tcPr>
            <w:tcW w:w="1247" w:type="dxa"/>
            <w:vAlign w:val="center"/>
          </w:tcPr>
          <w:p>
            <w:pPr>
              <w:spacing w:before="40" w:after="40" w:line="276" w:lineRule="auto"/>
              <w:jc w:val="left"/>
            </w:pPr>
            <w:r>
              <w:rPr>
                <w:rFonts w:ascii="Times New Roman" w:hAnsi="Times New Roman" w:cs="Times New Roman"/>
                <w:sz w:val="24"/>
                <w:szCs w:val="24"/>
              </w:rPr>
              <w:t xml:space="preserve">0,152</w:t>
            </w:r>
          </w:p>
        </w:tc>
        <w:tc>
          <w:tcPr>
            <w:tcW w:w="1247" w:type="dxa"/>
            <w:vAlign w:val="center"/>
          </w:tcPr>
          <w:p>
            <w:pPr>
              <w:spacing w:before="40" w:after="40" w:line="276" w:lineRule="auto"/>
              <w:jc w:val="left"/>
            </w:pPr>
            <w:r>
              <w:rPr>
                <w:rFonts w:ascii="Times New Roman" w:hAnsi="Times New Roman" w:cs="Times New Roman"/>
                <w:sz w:val="24"/>
                <w:szCs w:val="24"/>
              </w:rPr>
              <w:t xml:space="preserve">0,367</w:t>
            </w:r>
          </w:p>
        </w:tc>
      </w:tr>
      <w:tr>
        <w:trPr>
          <w:cantSplit/>
        </w:trPr>
        <w:tc>
          <w:tcPr>
            <w:tcW w:w="1474" w:type="dxa"/>
            <w:vAlign w:val="center"/>
          </w:tcPr>
          <w:p>
            <w:pPr>
              <w:spacing w:before="40" w:after="40" w:line="276" w:lineRule="auto"/>
              <w:jc w:val="left"/>
            </w:pPr>
            <w:r>
              <w:rPr>
                <w:rFonts w:ascii="Times New Roman" w:hAnsi="Times New Roman" w:cs="Times New Roman"/>
                <w:sz w:val="24"/>
                <w:szCs w:val="24"/>
              </w:rPr>
              <w:t xml:space="preserve">Gió</w:t>
            </w:r>
          </w:p>
        </w:tc>
        <w:tc>
          <w:tcPr>
            <w:tcW w:w="1927" w:type="dxa"/>
            <w:vAlign w:val="center"/>
          </w:tcPr>
          <w:p>
            <w:pPr>
              <w:spacing w:before="40" w:after="40" w:line="276" w:lineRule="auto"/>
              <w:jc w:val="left"/>
            </w:pPr>
            <w:r>
              <w:rPr>
                <w:rFonts w:ascii="Times New Roman" w:hAnsi="Times New Roman" w:cs="Times New Roman"/>
                <w:sz w:val="24"/>
                <w:szCs w:val="24"/>
              </w:rPr>
              <w:t xml:space="preserve">Yếu 6/2; Mạnh 3/3</w:t>
            </w:r>
          </w:p>
        </w:tc>
        <w:tc>
          <w:tcPr>
            <w:tcW w:w="1134" w:type="dxa"/>
            <w:vAlign w:val="center"/>
          </w:tcPr>
          <w:p>
            <w:pPr>
              <w:spacing w:before="40" w:after="40" w:line="276" w:lineRule="auto"/>
              <w:jc w:val="left"/>
            </w:pPr>
            <w:r>
              <w:rPr>
                <w:rFonts w:ascii="Times New Roman" w:hAnsi="Times New Roman" w:cs="Times New Roman"/>
                <w:sz w:val="24"/>
                <w:szCs w:val="24"/>
              </w:rPr>
              <w:t xml:space="preserve">0,048</w:t>
            </w:r>
          </w:p>
        </w:tc>
        <w:tc>
          <w:tcPr>
            <w:tcW w:w="1134" w:type="dxa"/>
            <w:vAlign w:val="center"/>
          </w:tcPr>
          <w:p>
            <w:pPr>
              <w:spacing w:before="40" w:after="40" w:line="276" w:lineRule="auto"/>
              <w:jc w:val="left"/>
            </w:pPr>
            <w:r>
              <w:rPr>
                <w:rFonts w:ascii="Times New Roman" w:hAnsi="Times New Roman" w:cs="Times New Roman"/>
                <w:sz w:val="24"/>
                <w:szCs w:val="24"/>
              </w:rPr>
              <w:t xml:space="preserve">0,985</w:t>
            </w:r>
          </w:p>
        </w:tc>
        <w:tc>
          <w:tcPr>
            <w:tcW w:w="1247" w:type="dxa"/>
            <w:vAlign w:val="center"/>
          </w:tcPr>
          <w:p>
            <w:pPr>
              <w:spacing w:before="40" w:after="40" w:line="276" w:lineRule="auto"/>
              <w:jc w:val="left"/>
            </w:pPr>
            <w:r>
              <w:rPr>
                <w:rFonts w:ascii="Times New Roman" w:hAnsi="Times New Roman" w:cs="Times New Roman"/>
                <w:sz w:val="24"/>
                <w:szCs w:val="24"/>
              </w:rPr>
              <w:t xml:space="preserve">0,049</w:t>
            </w:r>
          </w:p>
        </w:tc>
        <w:tc>
          <w:tcPr>
            <w:tcW w:w="1247" w:type="dxa"/>
            <w:vAlign w:val="center"/>
          </w:tcPr>
          <w:p>
            <w:pPr>
              <w:spacing w:before="40" w:after="40" w:line="276" w:lineRule="auto"/>
              <w:jc w:val="left"/>
            </w:pPr>
            <w:r>
              <w:rPr>
                <w:rFonts w:ascii="Times New Roman" w:hAnsi="Times New Roman" w:cs="Times New Roman"/>
                <w:sz w:val="24"/>
                <w:szCs w:val="24"/>
              </w:rPr>
              <w:t xml:space="preserve">0,429</w:t>
            </w:r>
          </w:p>
        </w:tc>
      </w:tr>
    </w:tbl>
    <w:p>
      <w:pPr>
        <w:spacing w:before="0" w:after="0"/>
      </w:pPr>
    </w:p>
    <w:p>
      <w:pPr>
        <w:spacing w:before="120" w:after="120" w:line="360" w:lineRule="auto"/>
        <w:ind w:firstLine="720"/>
        <w:jc w:val="both"/>
      </w:pPr>
      <w:r>
        <w:rPr>
          <w:rFonts w:ascii="Times New Roman" w:hAnsi="Times New Roman" w:cs="Times New Roman"/>
          <w:sz w:val="26"/>
          <w:szCs w:val="26"/>
        </w:rPr>
        <w:t xml:space="preserve">Cả ba độ đo đều chọn Quang cảnh làm thuộc tính tách tại nút gốc: thuộc tính này có IG và Gain Ratio lớn nhất, đồng thời có Gini có trọng số nhỏ nhất. Nhánh U ám đã thuần khiết nên trở thành nút lá mang nhãn “Có”.</w:t>
      </w:r>
    </w:p>
    <w:p>
      <w:pPr>
        <w:spacing w:before="120" w:after="120" w:line="360" w:lineRule="auto"/>
        <w:ind w:firstLine="720"/>
        <w:jc w:val="both"/>
      </w:pPr>
      <w:r>
        <w:rPr>
          <w:rFonts w:ascii="Times New Roman" w:hAnsi="Times New Roman" w:cs="Times New Roman"/>
          <w:b/>
          <w:sz w:val="26"/>
          <w:szCs w:val="26"/>
        </w:rPr>
        <w:t xml:space="preserve">Bước 3 – Tách tiếp các nhánh chưa thuần khiết.</w:t>
      </w:r>
      <w:r>
        <w:rPr>
          <w:rFonts w:ascii="Times New Roman" w:hAnsi="Times New Roman" w:cs="Times New Roman"/>
          <w:sz w:val="26"/>
          <w:szCs w:val="26"/>
        </w:rPr>
        <w:t xml:space="preserve"> Với nhánh Nắng (5 mẫu, entropy 0,971), độ lợi thông tin của Độ ẩm, Nhiệt độ và Gió lần lượt là 0,971; 0,571 và 0,020. Độ ẩm tách nhánh này thành hai tập con thuần khiết nên được chọn. Với nhánh Mưa (5 mẫu, entropy 0,971), độ lợi thông tin của Gió là 0,971, của Nhiệt độ và Độ ẩm đều là 0,020, nên Gió được chọn. Sau bước này, mọi nút lá đều thuần khiết và thuật toán dừng. Cây thu được như Hình 2.5, gồm 5 nút lá, độ sâu bằng 2 và không sử dụng thuộc tính Nhiệt độ.</w:t>
      </w:r>
    </w:p>
    <w:p>
      <w:pPr>
        <w:keepNext/>
        <w:spacing w:before="120" w:after="0"/>
        <w:jc w:val="center"/>
      </w:pPr>
      <w:r>
        <w:drawing>
          <wp:inline distT="0" distB="0" distL="0" distR="0">
            <wp:extent cx="5040000" cy="1803424"/>
            <wp:docPr id="1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5.png"/>
                    <pic:cNvPicPr/>
                  </pic:nvPicPr>
                  <pic:blipFill>
                    <a:blip r:embed="rIdImg5"/>
                    <a:stretch>
                      <a:fillRect/>
                    </a:stretch>
                  </pic:blipFill>
                  <pic:spPr>
                    <a:xfrm>
                      <a:off x="0" y="0"/>
                      <a:ext cx="5040000" cy="1803424"/>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5</w:t>
      </w:r>
      <w:r>
        <w:rPr>
          <w:rFonts w:ascii="Times New Roman" w:hAnsi="Times New Roman" w:cs="Times New Roman"/>
          <w:i/>
          <w:sz w:val="26"/>
          <w:szCs w:val="26"/>
        </w:rPr>
        <w:fldChar w:fldCharType="end"/>
      </w:r>
      <w:r>
        <w:rPr>
          <w:rFonts w:ascii="Times New Roman" w:hAnsi="Times New Roman" w:cs="Times New Roman"/>
          <w:i/>
          <w:sz w:val="26"/>
          <w:szCs w:val="26"/>
        </w:rPr>
        <w:t xml:space="preserve">. Cây quyết định xây dựng từ tập dữ liệu “Chơi tennis”</w:t>
      </w:r>
    </w:p>
    <w:p>
      <w:pPr>
        <w:spacing w:before="120" w:after="120" w:line="360" w:lineRule="auto"/>
        <w:ind w:firstLine="720"/>
        <w:jc w:val="both"/>
      </w:pPr>
      <w:r>
        <w:rPr>
          <w:rFonts w:ascii="Times New Roman" w:hAnsi="Times New Roman" w:cs="Times New Roman"/>
          <w:sz w:val="26"/>
          <w:szCs w:val="26"/>
        </w:rPr>
        <w:t xml:space="preserve">Từ cây có thể đọc ra các luật, ví dụ: “Nếu Quang cảnh = Nắng và Độ ẩm = Cao thì Không chơi”, “Nếu Quang cảnh = Mưa và Gió = Yếu thì Có chơi”. Kết quả tính tay này sẽ được đối chiếu với kết quả của thư viện scikit-learn ở Chương 3.</w:t>
      </w:r>
    </w:p>
    <w:p>
      <w:pPr>
        <w:pStyle w:val="Heading2"/>
        <w:numPr>
          <w:ilvl w:val="1"/>
          <w:numId w:val="19"/>
        </w:numPr>
        <w:jc w:val="both"/>
        <w:rPr>
          <w:rFonts w:cs="Times New Roman"/>
          <w:sz w:val="28"/>
          <w:szCs w:val="28"/>
        </w:rPr>
      </w:pPr>
      <w:r>
        <w:rPr>
          <w:rFonts w:cs="Times New Roman"/>
          <w:sz w:val="28"/>
          <w:szCs w:val="28"/>
        </w:rPr>
        <w:t xml:space="preserve">Các thuật toán xây dựng cây quyết định</w:t>
      </w:r>
    </w:p>
    <w:p>
      <w:pPr>
        <w:pStyle w:val="Heading3"/>
        <w:numPr>
          <w:ilvl w:val="2"/>
          <w:numId w:val="19"/>
        </w:numPr>
        <w:ind w:left="1080" w:hanging="540"/>
      </w:pPr>
      <w:r>
        <w:t xml:space="preserve">Thuật toán ID3</w:t>
      </w:r>
    </w:p>
    <w:p>
      <w:pPr>
        <w:spacing w:before="120" w:after="120" w:line="360" w:lineRule="auto"/>
        <w:ind w:firstLine="720"/>
        <w:jc w:val="both"/>
      </w:pPr>
      <w:r>
        <w:rPr>
          <w:rFonts w:ascii="Times New Roman" w:hAnsi="Times New Roman" w:cs="Times New Roman"/>
          <w:sz w:val="26"/>
          <w:szCs w:val="26"/>
        </w:rPr>
        <w:t xml:space="preserve">ID3 (Iterative Dichotomiser 3) do Quinlan đề xuất năm 1986 [14]. Thuật toán xây dựng cây từ trên xuống, tại mỗi nút chọn thuộc tính có độ lợi thông tin lớn nhất và tạo một nhánh cho mỗi giá trị của thuộc tính đó; mỗi thuộc tính chỉ được dùng một lần trên một đường đi từ gốc đến lá. ID3 đơn giản và dễ hiểu, nhưng chỉ làm việc với thuộc tính rời rạc, không xử lý được giá trị thiếu, không có bước cắt tỉa và có xu hướng chọn thuộc tính nhiều giá trị.</w:t>
      </w:r>
    </w:p>
    <w:p>
      <w:pPr>
        <w:pStyle w:val="Heading3"/>
        <w:numPr>
          <w:ilvl w:val="2"/>
          <w:numId w:val="19"/>
        </w:numPr>
        <w:ind w:left="1080" w:hanging="540"/>
      </w:pPr>
      <w:r>
        <w:t xml:space="preserve">Thuật toán C4.5</w:t>
      </w:r>
    </w:p>
    <w:p>
      <w:pPr>
        <w:spacing w:before="120" w:after="120" w:line="360" w:lineRule="auto"/>
        <w:ind w:firstLine="720"/>
        <w:jc w:val="both"/>
      </w:pPr>
      <w:r>
        <w:rPr>
          <w:rFonts w:ascii="Times New Roman" w:hAnsi="Times New Roman" w:cs="Times New Roman"/>
          <w:sz w:val="26"/>
          <w:szCs w:val="26"/>
        </w:rPr>
        <w:t xml:space="preserve">C4.5 là phiên bản cải tiến của ID3 do chính Quinlan phát triển [15]. Các cải tiến chính gồm: dùng tỉ số độ lợi thay cho độ lợi thông tin để giảm thiên lệch về thuộc tính nhiều giá trị; xử lý thuộc tính liên tục bằng cách tìm ngưỡng tách nhị phân; xử lý giá trị thiếu bằng cách phân bổ mẫu theo tỉ lệ vào các nhánh; và cắt tỉa sau dựa trên ước lượng lỗi bi quan (pessimistic error pruning) để giảm quá khớp. Phiên bản thương mại kế tiếp là C5.0, nhanh hơn và tiết kiệm bộ nhớ hơn.</w:t>
      </w:r>
    </w:p>
    <w:p>
      <w:pPr>
        <w:pStyle w:val="Heading3"/>
        <w:numPr>
          <w:ilvl w:val="2"/>
          <w:numId w:val="19"/>
        </w:numPr>
        <w:ind w:left="1080" w:hanging="540"/>
      </w:pPr>
      <w:r>
        <w:t xml:space="preserve">Thuật toán CART</w:t>
      </w:r>
    </w:p>
    <w:p>
      <w:pPr>
        <w:spacing w:before="120" w:after="120" w:line="360" w:lineRule="auto"/>
        <w:ind w:firstLine="720"/>
        <w:jc w:val="both"/>
      </w:pPr>
      <w:r>
        <w:rPr>
          <w:rFonts w:ascii="Times New Roman" w:hAnsi="Times New Roman" w:cs="Times New Roman"/>
          <w:sz w:val="26"/>
          <w:szCs w:val="26"/>
        </w:rPr>
        <w:t xml:space="preserve">CART (Classification and Regression Trees) do Breiman và cộng sự đề xuất năm 1984 [3]. Khác với ID3 và C4.5, CART luôn tạo cây nhị phân: mỗi nút trong chỉ có đúng hai nhánh. Với bài toán phân loại, CART dùng chỉ số Gini để chọn phép tách; với bài toán hồi quy, CART dùng tổng bình phương sai số. Thuộc tính liên tục được tách theo ngưỡng; thuộc tính rời rạc được tách bằng cách chia tập giá trị thành hai nhóm. CART dùng kỹ thuật cắt tỉa theo độ phức tạp chi phí (cost-complexity pruning) sẽ trình bày ở mục 2.5.</w:t>
      </w:r>
    </w:p>
    <w:p>
      <w:pPr>
        <w:spacing w:before="120" w:after="120" w:line="360" w:lineRule="auto"/>
        <w:ind w:firstLine="720"/>
        <w:jc w:val="both"/>
      </w:pPr>
      <w:r>
        <w:rPr>
          <w:rFonts w:ascii="Times New Roman" w:hAnsi="Times New Roman" w:cs="Times New Roman"/>
          <w:sz w:val="26"/>
          <w:szCs w:val="26"/>
        </w:rPr>
        <w:t xml:space="preserve">Thư viện scikit-learn cài đặt một phiên bản tối ưu của thuật toán CART [16]. Vì vậy, cây trong scikit-learn luôn là cây nhị phân, các thuộc tính phải ở dạng số (thuộc tính phân loại cần được mã hóa trước), tiêu chí tách có thể là Gini hoặc entropy và việc cắt tỉa được điều khiển bằng tham số ccp_alpha.</w:t>
      </w:r>
    </w:p>
    <w:p>
      <w:pPr>
        <w:pStyle w:val="Heading3"/>
        <w:numPr>
          <w:ilvl w:val="2"/>
          <w:numId w:val="19"/>
        </w:numPr>
        <w:ind w:left="1080" w:hanging="540"/>
      </w:pPr>
      <w:r>
        <w:t xml:space="preserve">So sánh các thuật toán</w:t>
      </w:r>
    </w:p>
    <w:p>
      <w:pPr>
        <w:spacing w:before="120" w:after="120" w:line="360" w:lineRule="auto"/>
        <w:ind w:firstLine="720"/>
        <w:jc w:val="both"/>
      </w:pPr>
      <w:r>
        <w:rPr>
          <w:rFonts w:ascii="Times New Roman" w:hAnsi="Times New Roman" w:cs="Times New Roman"/>
          <w:sz w:val="26"/>
          <w:szCs w:val="26"/>
        </w:rPr>
        <w:t xml:space="preserve">Bảng 2.3 tổng hợp điểm giống và khác nhau giữa ba thuật toán. Điểm chung là cả ba đều xây dựng cây theo chiến lược tham lam, từ trên xuống và chia dữ liệu một cách đệ quy.</w:t>
      </w:r>
    </w:p>
    <w:p>
      <w:pPr>
        <w:pStyle w:val="BangCaption"/>
        <w:keepNext/>
        <w:spacing w:before="60" w:after="120" w:line="360" w:lineRule="auto"/>
      </w:pPr>
      <w:r>
        <w:rPr>
          <w:rFonts w:ascii="Times New Roman" w:hAnsi="Times New Roman" w:cs="Times New Roman"/>
          <w:i/>
          <w:sz w:val="26"/>
          <w:szCs w:val="26"/>
        </w:rPr>
        <w:t xml:space="preserve">Bảng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Bảng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3</w:t>
      </w:r>
      <w:r>
        <w:rPr>
          <w:rFonts w:ascii="Times New Roman" w:hAnsi="Times New Roman" w:cs="Times New Roman"/>
          <w:i/>
          <w:sz w:val="26"/>
          <w:szCs w:val="26"/>
        </w:rPr>
        <w:fldChar w:fldCharType="end"/>
      </w:r>
      <w:r>
        <w:rPr>
          <w:rFonts w:ascii="Times New Roman" w:hAnsi="Times New Roman" w:cs="Times New Roman"/>
          <w:i/>
          <w:sz w:val="26"/>
          <w:szCs w:val="26"/>
        </w:rPr>
        <w:t xml:space="preserve">. So sánh các thuật toán ID3, C4.5 và CART</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927"/>
        <w:gridCol w:w="1927"/>
        <w:gridCol w:w="2041"/>
        <w:gridCol w:w="2608"/>
      </w:tblGrid>
      <w:tr>
        <w:trPr>
          <w:tblHeader/>
          <w:cantSplit/>
        </w:trPr>
        <w:tc>
          <w:tcPr>
            <w:tcW w:w="192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Tiêu chí</w:t>
            </w:r>
          </w:p>
        </w:tc>
        <w:tc>
          <w:tcPr>
            <w:tcW w:w="1927"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ID3</w:t>
            </w:r>
          </w:p>
        </w:tc>
        <w:tc>
          <w:tcPr>
            <w:tcW w:w="2041"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C4.5</w:t>
            </w:r>
          </w:p>
        </w:tc>
        <w:tc>
          <w:tcPr>
            <w:tcW w:w="2608"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CART</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Tác giả, năm</w:t>
            </w:r>
          </w:p>
        </w:tc>
        <w:tc>
          <w:tcPr>
            <w:tcW w:w="1927" w:type="dxa"/>
            <w:vAlign w:val="center"/>
          </w:tcPr>
          <w:p>
            <w:pPr>
              <w:spacing w:before="40" w:after="40" w:line="276" w:lineRule="auto"/>
              <w:jc w:val="left"/>
            </w:pPr>
            <w:r>
              <w:rPr>
                <w:rFonts w:ascii="Times New Roman" w:hAnsi="Times New Roman" w:cs="Times New Roman"/>
                <w:sz w:val="24"/>
                <w:szCs w:val="24"/>
              </w:rPr>
              <w:t xml:space="preserve">Quinlan, 1986</w:t>
            </w:r>
          </w:p>
        </w:tc>
        <w:tc>
          <w:tcPr>
            <w:tcW w:w="2041" w:type="dxa"/>
            <w:vAlign w:val="center"/>
          </w:tcPr>
          <w:p>
            <w:pPr>
              <w:spacing w:before="40" w:after="40" w:line="276" w:lineRule="auto"/>
              <w:jc w:val="left"/>
            </w:pPr>
            <w:r>
              <w:rPr>
                <w:rFonts w:ascii="Times New Roman" w:hAnsi="Times New Roman" w:cs="Times New Roman"/>
                <w:sz w:val="24"/>
                <w:szCs w:val="24"/>
              </w:rPr>
              <w:t xml:space="preserve">Quinlan, 1993</w:t>
            </w:r>
          </w:p>
        </w:tc>
        <w:tc>
          <w:tcPr>
            <w:tcW w:w="2608" w:type="dxa"/>
            <w:vAlign w:val="center"/>
          </w:tcPr>
          <w:p>
            <w:pPr>
              <w:spacing w:before="40" w:after="40" w:line="276" w:lineRule="auto"/>
              <w:jc w:val="left"/>
            </w:pPr>
            <w:r>
              <w:rPr>
                <w:rFonts w:ascii="Times New Roman" w:hAnsi="Times New Roman" w:cs="Times New Roman"/>
                <w:sz w:val="24"/>
                <w:szCs w:val="24"/>
              </w:rPr>
              <w:t xml:space="preserve">Breiman và cộng sự, 1984</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Độ đo chọn thuộc tính</w:t>
            </w:r>
          </w:p>
        </w:tc>
        <w:tc>
          <w:tcPr>
            <w:tcW w:w="1927" w:type="dxa"/>
            <w:vAlign w:val="center"/>
          </w:tcPr>
          <w:p>
            <w:pPr>
              <w:spacing w:before="40" w:after="40" w:line="276" w:lineRule="auto"/>
              <w:jc w:val="left"/>
            </w:pPr>
            <w:r>
              <w:rPr>
                <w:rFonts w:ascii="Times New Roman" w:hAnsi="Times New Roman" w:cs="Times New Roman"/>
                <w:sz w:val="24"/>
                <w:szCs w:val="24"/>
              </w:rPr>
              <w:t xml:space="preserve">Information Gain</w:t>
            </w:r>
          </w:p>
        </w:tc>
        <w:tc>
          <w:tcPr>
            <w:tcW w:w="2041" w:type="dxa"/>
            <w:vAlign w:val="center"/>
          </w:tcPr>
          <w:p>
            <w:pPr>
              <w:spacing w:before="40" w:after="40" w:line="276" w:lineRule="auto"/>
              <w:jc w:val="left"/>
            </w:pPr>
            <w:r>
              <w:rPr>
                <w:rFonts w:ascii="Times New Roman" w:hAnsi="Times New Roman" w:cs="Times New Roman"/>
                <w:sz w:val="24"/>
                <w:szCs w:val="24"/>
              </w:rPr>
              <w:t xml:space="preserve">Gain Ratio</w:t>
            </w:r>
          </w:p>
        </w:tc>
        <w:tc>
          <w:tcPr>
            <w:tcW w:w="2608" w:type="dxa"/>
            <w:vAlign w:val="center"/>
          </w:tcPr>
          <w:p>
            <w:pPr>
              <w:spacing w:before="40" w:after="40" w:line="276" w:lineRule="auto"/>
              <w:jc w:val="left"/>
            </w:pPr>
            <w:r>
              <w:rPr>
                <w:rFonts w:ascii="Times New Roman" w:hAnsi="Times New Roman" w:cs="Times New Roman"/>
                <w:sz w:val="24"/>
                <w:szCs w:val="24"/>
              </w:rPr>
              <w:t xml:space="preserve">Gini (phân loại), bình phương sai số (hồi quy)</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Kiểu thuộc tính</w:t>
            </w:r>
          </w:p>
        </w:tc>
        <w:tc>
          <w:tcPr>
            <w:tcW w:w="1927" w:type="dxa"/>
            <w:vAlign w:val="center"/>
          </w:tcPr>
          <w:p>
            <w:pPr>
              <w:spacing w:before="40" w:after="40" w:line="276" w:lineRule="auto"/>
              <w:jc w:val="left"/>
            </w:pPr>
            <w:r>
              <w:rPr>
                <w:rFonts w:ascii="Times New Roman" w:hAnsi="Times New Roman" w:cs="Times New Roman"/>
                <w:sz w:val="24"/>
                <w:szCs w:val="24"/>
              </w:rPr>
              <w:t xml:space="preserve">Rời rạc</w:t>
            </w:r>
          </w:p>
        </w:tc>
        <w:tc>
          <w:tcPr>
            <w:tcW w:w="2041" w:type="dxa"/>
            <w:vAlign w:val="center"/>
          </w:tcPr>
          <w:p>
            <w:pPr>
              <w:spacing w:before="40" w:after="40" w:line="276" w:lineRule="auto"/>
              <w:jc w:val="left"/>
            </w:pPr>
            <w:r>
              <w:rPr>
                <w:rFonts w:ascii="Times New Roman" w:hAnsi="Times New Roman" w:cs="Times New Roman"/>
                <w:sz w:val="24"/>
                <w:szCs w:val="24"/>
              </w:rPr>
              <w:t xml:space="preserve">Rời rạc và liên tục</w:t>
            </w:r>
          </w:p>
        </w:tc>
        <w:tc>
          <w:tcPr>
            <w:tcW w:w="2608" w:type="dxa"/>
            <w:vAlign w:val="center"/>
          </w:tcPr>
          <w:p>
            <w:pPr>
              <w:spacing w:before="40" w:after="40" w:line="276" w:lineRule="auto"/>
              <w:jc w:val="left"/>
            </w:pPr>
            <w:r>
              <w:rPr>
                <w:rFonts w:ascii="Times New Roman" w:hAnsi="Times New Roman" w:cs="Times New Roman"/>
                <w:sz w:val="24"/>
                <w:szCs w:val="24"/>
              </w:rPr>
              <w:t xml:space="preserve">Rời rạc và liên tục</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Số nhánh mỗi nút</w:t>
            </w:r>
          </w:p>
        </w:tc>
        <w:tc>
          <w:tcPr>
            <w:tcW w:w="1927" w:type="dxa"/>
            <w:vAlign w:val="center"/>
          </w:tcPr>
          <w:p>
            <w:pPr>
              <w:spacing w:before="40" w:after="40" w:line="276" w:lineRule="auto"/>
              <w:jc w:val="left"/>
            </w:pPr>
            <w:r>
              <w:rPr>
                <w:rFonts w:ascii="Times New Roman" w:hAnsi="Times New Roman" w:cs="Times New Roman"/>
                <w:sz w:val="24"/>
                <w:szCs w:val="24"/>
              </w:rPr>
              <w:t xml:space="preserve">Nhiều nhánh</w:t>
            </w:r>
          </w:p>
        </w:tc>
        <w:tc>
          <w:tcPr>
            <w:tcW w:w="2041" w:type="dxa"/>
            <w:vAlign w:val="center"/>
          </w:tcPr>
          <w:p>
            <w:pPr>
              <w:spacing w:before="40" w:after="40" w:line="276" w:lineRule="auto"/>
              <w:jc w:val="left"/>
            </w:pPr>
            <w:r>
              <w:rPr>
                <w:rFonts w:ascii="Times New Roman" w:hAnsi="Times New Roman" w:cs="Times New Roman"/>
                <w:sz w:val="24"/>
                <w:szCs w:val="24"/>
              </w:rPr>
              <w:t xml:space="preserve">Nhiều nhánh (thuộc tính rời rạc), hai nhánh (liên tục)</w:t>
            </w:r>
          </w:p>
        </w:tc>
        <w:tc>
          <w:tcPr>
            <w:tcW w:w="2608" w:type="dxa"/>
            <w:vAlign w:val="center"/>
          </w:tcPr>
          <w:p>
            <w:pPr>
              <w:spacing w:before="40" w:after="40" w:line="276" w:lineRule="auto"/>
              <w:jc w:val="left"/>
            </w:pPr>
            <w:r>
              <w:rPr>
                <w:rFonts w:ascii="Times New Roman" w:hAnsi="Times New Roman" w:cs="Times New Roman"/>
                <w:sz w:val="24"/>
                <w:szCs w:val="24"/>
              </w:rPr>
              <w:t xml:space="preserve">Luôn hai nhánh</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Giá trị thiếu</w:t>
            </w:r>
          </w:p>
        </w:tc>
        <w:tc>
          <w:tcPr>
            <w:tcW w:w="1927" w:type="dxa"/>
            <w:vAlign w:val="center"/>
          </w:tcPr>
          <w:p>
            <w:pPr>
              <w:spacing w:before="40" w:after="40" w:line="276" w:lineRule="auto"/>
              <w:jc w:val="left"/>
            </w:pPr>
            <w:r>
              <w:rPr>
                <w:rFonts w:ascii="Times New Roman" w:hAnsi="Times New Roman" w:cs="Times New Roman"/>
                <w:sz w:val="24"/>
                <w:szCs w:val="24"/>
              </w:rPr>
              <w:t xml:space="preserve">Không xử lý</w:t>
            </w:r>
          </w:p>
        </w:tc>
        <w:tc>
          <w:tcPr>
            <w:tcW w:w="2041" w:type="dxa"/>
            <w:vAlign w:val="center"/>
          </w:tcPr>
          <w:p>
            <w:pPr>
              <w:spacing w:before="40" w:after="40" w:line="276" w:lineRule="auto"/>
              <w:jc w:val="left"/>
            </w:pPr>
            <w:r>
              <w:rPr>
                <w:rFonts w:ascii="Times New Roman" w:hAnsi="Times New Roman" w:cs="Times New Roman"/>
                <w:sz w:val="24"/>
                <w:szCs w:val="24"/>
              </w:rPr>
              <w:t xml:space="preserve">Có xử lý</w:t>
            </w:r>
          </w:p>
        </w:tc>
        <w:tc>
          <w:tcPr>
            <w:tcW w:w="2608" w:type="dxa"/>
            <w:vAlign w:val="center"/>
          </w:tcPr>
          <w:p>
            <w:pPr>
              <w:spacing w:before="40" w:after="40" w:line="276" w:lineRule="auto"/>
              <w:jc w:val="left"/>
            </w:pPr>
            <w:r>
              <w:rPr>
                <w:rFonts w:ascii="Times New Roman" w:hAnsi="Times New Roman" w:cs="Times New Roman"/>
                <w:sz w:val="24"/>
                <w:szCs w:val="24"/>
              </w:rPr>
              <w:t xml:space="preserve">Có xử lý (thuộc tính thay thế)</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Cắt tỉa</w:t>
            </w:r>
          </w:p>
        </w:tc>
        <w:tc>
          <w:tcPr>
            <w:tcW w:w="1927" w:type="dxa"/>
            <w:vAlign w:val="center"/>
          </w:tcPr>
          <w:p>
            <w:pPr>
              <w:spacing w:before="40" w:after="40" w:line="276" w:lineRule="auto"/>
              <w:jc w:val="left"/>
            </w:pPr>
            <w:r>
              <w:rPr>
                <w:rFonts w:ascii="Times New Roman" w:hAnsi="Times New Roman" w:cs="Times New Roman"/>
                <w:sz w:val="24"/>
                <w:szCs w:val="24"/>
              </w:rPr>
              <w:t xml:space="preserve">Không</w:t>
            </w:r>
          </w:p>
        </w:tc>
        <w:tc>
          <w:tcPr>
            <w:tcW w:w="2041" w:type="dxa"/>
            <w:vAlign w:val="center"/>
          </w:tcPr>
          <w:p>
            <w:pPr>
              <w:spacing w:before="40" w:after="40" w:line="276" w:lineRule="auto"/>
              <w:jc w:val="left"/>
            </w:pPr>
            <w:r>
              <w:rPr>
                <w:rFonts w:ascii="Times New Roman" w:hAnsi="Times New Roman" w:cs="Times New Roman"/>
                <w:sz w:val="24"/>
                <w:szCs w:val="24"/>
              </w:rPr>
              <w:t xml:space="preserve">Cắt tỉa sau dựa trên lỗi bi quan</w:t>
            </w:r>
          </w:p>
        </w:tc>
        <w:tc>
          <w:tcPr>
            <w:tcW w:w="2608" w:type="dxa"/>
            <w:vAlign w:val="center"/>
          </w:tcPr>
          <w:p>
            <w:pPr>
              <w:spacing w:before="40" w:after="40" w:line="276" w:lineRule="auto"/>
              <w:jc w:val="left"/>
            </w:pPr>
            <w:r>
              <w:rPr>
                <w:rFonts w:ascii="Times New Roman" w:hAnsi="Times New Roman" w:cs="Times New Roman"/>
                <w:sz w:val="24"/>
                <w:szCs w:val="24"/>
              </w:rPr>
              <w:t xml:space="preserve">Cắt tỉa theo độ phức tạp chi phí</w:t>
            </w:r>
          </w:p>
        </w:tc>
      </w:tr>
      <w:tr>
        <w:trPr>
          <w:cantSplit/>
        </w:trPr>
        <w:tc>
          <w:tcPr>
            <w:tcW w:w="1927" w:type="dxa"/>
            <w:vAlign w:val="center"/>
          </w:tcPr>
          <w:p>
            <w:pPr>
              <w:spacing w:before="40" w:after="40" w:line="276" w:lineRule="auto"/>
              <w:jc w:val="left"/>
            </w:pPr>
            <w:r>
              <w:rPr>
                <w:rFonts w:ascii="Times New Roman" w:hAnsi="Times New Roman" w:cs="Times New Roman"/>
                <w:sz w:val="24"/>
                <w:szCs w:val="24"/>
              </w:rPr>
              <w:t xml:space="preserve">Bài toán</w:t>
            </w:r>
          </w:p>
        </w:tc>
        <w:tc>
          <w:tcPr>
            <w:tcW w:w="1927" w:type="dxa"/>
            <w:vAlign w:val="center"/>
          </w:tcPr>
          <w:p>
            <w:pPr>
              <w:spacing w:before="40" w:after="40" w:line="276" w:lineRule="auto"/>
              <w:jc w:val="left"/>
            </w:pPr>
            <w:r>
              <w:rPr>
                <w:rFonts w:ascii="Times New Roman" w:hAnsi="Times New Roman" w:cs="Times New Roman"/>
                <w:sz w:val="24"/>
                <w:szCs w:val="24"/>
              </w:rPr>
              <w:t xml:space="preserve">Phân loại</w:t>
            </w:r>
          </w:p>
        </w:tc>
        <w:tc>
          <w:tcPr>
            <w:tcW w:w="2041" w:type="dxa"/>
            <w:vAlign w:val="center"/>
          </w:tcPr>
          <w:p>
            <w:pPr>
              <w:spacing w:before="40" w:after="40" w:line="276" w:lineRule="auto"/>
              <w:jc w:val="left"/>
            </w:pPr>
            <w:r>
              <w:rPr>
                <w:rFonts w:ascii="Times New Roman" w:hAnsi="Times New Roman" w:cs="Times New Roman"/>
                <w:sz w:val="24"/>
                <w:szCs w:val="24"/>
              </w:rPr>
              <w:t xml:space="preserve">Phân loại</w:t>
            </w:r>
          </w:p>
        </w:tc>
        <w:tc>
          <w:tcPr>
            <w:tcW w:w="2608" w:type="dxa"/>
            <w:vAlign w:val="center"/>
          </w:tcPr>
          <w:p>
            <w:pPr>
              <w:spacing w:before="40" w:after="40" w:line="276" w:lineRule="auto"/>
              <w:jc w:val="left"/>
            </w:pPr>
            <w:r>
              <w:rPr>
                <w:rFonts w:ascii="Times New Roman" w:hAnsi="Times New Roman" w:cs="Times New Roman"/>
                <w:sz w:val="24"/>
                <w:szCs w:val="24"/>
              </w:rPr>
              <w:t xml:space="preserve">Phân loại và hồi quy</w:t>
            </w:r>
          </w:p>
        </w:tc>
      </w:tr>
    </w:tbl>
    <w:p>
      <w:pPr>
        <w:spacing w:before="0" w:after="0"/>
      </w:pPr>
    </w:p>
    <w:p>
      <w:pPr>
        <w:pStyle w:val="Heading2"/>
        <w:numPr>
          <w:ilvl w:val="1"/>
          <w:numId w:val="19"/>
        </w:numPr>
        <w:jc w:val="both"/>
        <w:rPr>
          <w:rFonts w:cs="Times New Roman"/>
          <w:sz w:val="28"/>
          <w:szCs w:val="28"/>
        </w:rPr>
      </w:pPr>
      <w:r>
        <w:rPr>
          <w:rFonts w:cs="Times New Roman"/>
          <w:sz w:val="28"/>
          <w:szCs w:val="28"/>
        </w:rPr>
        <w:t xml:space="preserve">Hiện tượng quá khớp và cách hạn chế</w:t>
      </w:r>
    </w:p>
    <w:p>
      <w:pPr>
        <w:pStyle w:val="Heading3"/>
        <w:numPr>
          <w:ilvl w:val="2"/>
          <w:numId w:val="19"/>
        </w:numPr>
        <w:ind w:left="1080" w:hanging="540"/>
      </w:pPr>
      <w:r>
        <w:t xml:space="preserve">Hiện tượng quá khớp</w:t>
      </w:r>
    </w:p>
    <w:p>
      <w:pPr>
        <w:spacing w:before="120" w:after="120" w:line="360" w:lineRule="auto"/>
        <w:ind w:firstLine="720"/>
        <w:jc w:val="both"/>
      </w:pPr>
      <w:r>
        <w:rPr>
          <w:rFonts w:ascii="Times New Roman" w:hAnsi="Times New Roman" w:cs="Times New Roman"/>
          <w:sz w:val="26"/>
          <w:szCs w:val="26"/>
        </w:rPr>
        <w:t xml:space="preserve">Một cây được phép phát triển cho đến khi mọi nút lá đều thuần khiết sẽ phân loại đúng gần như toàn bộ tập huấn luyện, nhưng nhiều nhánh ở phần dưới của cây chỉ mô tả vài mẫu riêng lẻ, thậm chí là nhiễu. Khi gặp dữ liệu mới, các nhánh này dễ dẫn đến dự đoán sai. Hiện tượng mô hình khớp rất tốt trên tập huấn luyện nhưng kém trên dữ liệu mới được gọi là quá khớp (overfitting). Ngược lại, một cây quá nông không đủ khả năng biểu diễn quy luật trong dữ liệu sẽ bị chưa khớp (underfitting).</w:t>
      </w:r>
    </w:p>
    <w:p>
      <w:pPr>
        <w:spacing w:before="120" w:after="120" w:line="360" w:lineRule="auto"/>
        <w:ind w:firstLine="720"/>
        <w:jc w:val="both"/>
      </w:pPr>
      <w:r>
        <w:rPr>
          <w:rFonts w:ascii="Times New Roman" w:hAnsi="Times New Roman" w:cs="Times New Roman"/>
          <w:sz w:val="26"/>
          <w:szCs w:val="26"/>
        </w:rPr>
        <w:t xml:space="preserve">Hình 2.6 minh họa xu hướng chung: khi độ sâu tăng, độ chính xác trên tập huấn luyện tăng dần tới gần 100%, còn độ chính xác trên tập kiểm tra tăng đến một mức nào đó rồi giảm. Khoảng cách lớn giữa hai đường là dấu hiệu của quá khớp. Kết quả đo thực tế trên các tập dữ liệu của đồ án sẽ được trình bày ở Chương 4.</w:t>
      </w:r>
    </w:p>
    <w:p>
      <w:pPr>
        <w:keepNext/>
        <w:spacing w:before="120" w:after="0"/>
        <w:jc w:val="center"/>
      </w:pPr>
      <w:r>
        <w:drawing>
          <wp:inline distT="0" distB="0" distL="0" distR="0">
            <wp:extent cx="3960000" cy="2299354"/>
            <wp:docPr id="10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6.png"/>
                    <pic:cNvPicPr/>
                  </pic:nvPicPr>
                  <pic:blipFill>
                    <a:blip r:embed="rIdImg6"/>
                    <a:stretch>
                      <a:fillRect/>
                    </a:stretch>
                  </pic:blipFill>
                  <pic:spPr>
                    <a:xfrm>
                      <a:off x="0" y="0"/>
                      <a:ext cx="3960000" cy="2299354"/>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6</w:t>
      </w:r>
      <w:r>
        <w:rPr>
          <w:rFonts w:ascii="Times New Roman" w:hAnsi="Times New Roman" w:cs="Times New Roman"/>
          <w:i/>
          <w:sz w:val="26"/>
          <w:szCs w:val="26"/>
        </w:rPr>
        <w:fldChar w:fldCharType="end"/>
      </w:r>
      <w:r>
        <w:rPr>
          <w:rFonts w:ascii="Times New Roman" w:hAnsi="Times New Roman" w:cs="Times New Roman"/>
          <w:i/>
          <w:sz w:val="26"/>
          <w:szCs w:val="26"/>
        </w:rPr>
        <w:t xml:space="preserve">. Minh họa hiện tượng chưa khớp và quá khớp theo độ sâu của cây</w:t>
      </w:r>
    </w:p>
    <w:p>
      <w:pPr>
        <w:pStyle w:val="Heading3"/>
        <w:numPr>
          <w:ilvl w:val="2"/>
          <w:numId w:val="19"/>
        </w:numPr>
        <w:ind w:left="1080" w:hanging="540"/>
      </w:pPr>
      <w:r>
        <w:t xml:space="preserve">Cắt tỉa trước</w:t>
      </w:r>
    </w:p>
    <w:p>
      <w:pPr>
        <w:spacing w:before="120" w:after="120" w:line="360" w:lineRule="auto"/>
        <w:ind w:firstLine="720"/>
        <w:jc w:val="both"/>
      </w:pPr>
      <w:r>
        <w:rPr>
          <w:rFonts w:ascii="Times New Roman" w:hAnsi="Times New Roman" w:cs="Times New Roman"/>
          <w:sz w:val="26"/>
          <w:szCs w:val="26"/>
        </w:rPr>
        <w:t xml:space="preserve">Cắt tỉa trước (pre-pruning) là dừng việc phát triển cây sớm, trước khi cây trở nên quá phức tạp. Cách làm phổ biến là giới hạn độ sâu tối đa, yêu cầu số mẫu tối thiểu để tách một nút hoặc ở mỗi nút lá, giới hạn số nút lá, hay chỉ chấp nhận phép tách khi mức giảm độ hỗn tạp đủ lớn. Cắt tỉa trước đơn giản và giúp huấn luyện nhanh, nhưng có nhược điểm là có thể dừng quá sớm, bỏ qua một phép tách tưởng như không có ích nhưng lại mở đường cho các phép tách tốt ở phía dưới.</w:t>
      </w:r>
    </w:p>
    <w:p>
      <w:pPr>
        <w:pStyle w:val="Heading3"/>
        <w:numPr>
          <w:ilvl w:val="2"/>
          <w:numId w:val="19"/>
        </w:numPr>
        <w:ind w:left="1080" w:hanging="540"/>
      </w:pPr>
      <w:r>
        <w:t xml:space="preserve">Cắt tỉa sau theo độ phức tạp chi phí</w:t>
      </w:r>
    </w:p>
    <w:p>
      <w:pPr>
        <w:spacing w:before="120" w:after="120" w:line="360" w:lineRule="auto"/>
        <w:ind w:firstLine="720"/>
        <w:jc w:val="both"/>
      </w:pPr>
      <w:r>
        <w:rPr>
          <w:rFonts w:ascii="Times New Roman" w:hAnsi="Times New Roman" w:cs="Times New Roman"/>
          <w:sz w:val="26"/>
          <w:szCs w:val="26"/>
        </w:rPr>
        <w:t xml:space="preserve">Cắt tỉa sau (post-pruning) để cây phát triển đầy đủ rồi mới cắt bỏ những nhánh không cải thiện khả năng tổng quát hóa. CART dùng phương pháp cắt tỉa theo độ phức tạp chi phí [3]. Với một cây T, gọi R(T) là tổng độ hỗn tạp (hoặc tỉ lệ lỗi) có trọng số tại các nút lá và |T| là số nút lá; độ đo chi phí – độ phức tạp được định nghĩa:</w:t>
      </w:r>
    </w:p>
    <w:p>
      <w:pPr>
        <w:tabs>
          <w:tab w:val="center" w:pos="4536"/>
          <w:tab w:val="right" w:pos="9072"/>
        </w:tabs>
        <w:spacing w:before="120" w:after="120" w:line="360" w:lineRule="auto"/>
      </w:pPr>
      <w:r>
        <w:tab/>
      </w:r>
      <m:oMath>
        <m:sSub>
          <m:e>
            <m:r>
              <m:t>R</m:t>
            </m:r>
          </m:e>
          <m:sub>
            <m:r>
              <m:t>α</m:t>
            </m:r>
          </m:sub>
        </m:sSub>
        <m:d>
          <m:dPr>
            <m:begChr m:val="("/>
            <m:sepChr m:val=""/>
            <m:endChr m:val=")"/>
            <m:grow/>
          </m:dPr>
          <m:e>
            <m:r>
              <m:t>T</m:t>
            </m:r>
          </m:e>
        </m:d>
        <m:r>
          <m:rPr>
            <m:sty m:val="p"/>
          </m:rPr>
          <m:t>=</m:t>
        </m:r>
        <m:r>
          <m:t>R</m:t>
        </m:r>
        <m:d>
          <m:dPr>
            <m:begChr m:val="("/>
            <m:sepChr m:val=""/>
            <m:endChr m:val=")"/>
            <m:grow/>
          </m:dPr>
          <m:e>
            <m:r>
              <m:t>T</m:t>
            </m:r>
          </m:e>
        </m:d>
        <m:r>
          <m:rPr>
            <m:sty m:val="p"/>
          </m:rPr>
          <m:t>+</m:t>
        </m:r>
        <m:r>
          <m:t>α</m:t>
        </m:r>
        <m:d>
          <m:dPr>
            <m:begChr m:val="|"/>
            <m:sepChr m:val=""/>
            <m:endChr m:val="|"/>
            <m:grow/>
          </m:dPr>
          <m:e>
            <m:r>
              <m:t>T</m:t>
            </m:r>
          </m:e>
        </m:d>
      </m:oMath>
      <w:r>
        <w:rPr>
          <w:rFonts w:ascii="Times New Roman" w:hAnsi="Times New Roman" w:cs="Times New Roman"/>
          <w:sz w:val="26"/>
          <w:szCs w:val="26"/>
        </w:rPr>
        <w:tab/>
        <w:t>(2.12)</w:t>
      </w:r>
    </w:p>
    <w:p>
      <w:pPr>
        <w:spacing w:before="120" w:after="120" w:line="360" w:lineRule="auto"/>
        <w:ind w:firstLine="720"/>
        <w:jc w:val="both"/>
      </w:pPr>
      <w:r>
        <w:rPr>
          <w:rFonts w:ascii="Times New Roman" w:hAnsi="Times New Roman" w:cs="Times New Roman"/>
          <w:sz w:val="26"/>
          <w:szCs w:val="26"/>
        </w:rPr>
        <w:t xml:space="preserve">Trong đó α ≥ 0 là hệ số phạt độ phức tạp. Khi α = 0, cây đầy đủ là cây tốt nhất; khi α tăng, các cây có ít nút lá hơn được ưu tiên. Thuật toán lần lượt cắt bỏ nhánh con có “α hiệu dụng” nhỏ nhất, tạo ra một dãy cây lồng nhau ngày càng nhỏ. Giá trị α phù hợp thường được chọn bằng kiểm tra chéo. Trong scikit-learn, hệ số này tương ứng với tham số ccp_alpha, và phương thức cost_complexity_pruning_path cho phép lấy ra dãy các giá trị α hiệu dụng [16].</w:t>
      </w:r>
    </w:p>
    <w:p>
      <w:pPr>
        <w:pStyle w:val="Heading2"/>
        <w:numPr>
          <w:ilvl w:val="1"/>
          <w:numId w:val="19"/>
        </w:numPr>
        <w:jc w:val="both"/>
        <w:rPr>
          <w:rFonts w:cs="Times New Roman"/>
          <w:sz w:val="28"/>
          <w:szCs w:val="28"/>
        </w:rPr>
      </w:pPr>
      <w:r>
        <w:rPr>
          <w:rFonts w:cs="Times New Roman"/>
          <w:sz w:val="28"/>
          <w:szCs w:val="28"/>
        </w:rPr>
        <w:t xml:space="preserve">Các tham số chính của DecisionTreeClassifier</w:t>
      </w:r>
    </w:p>
    <w:p>
      <w:pPr>
        <w:spacing w:before="120" w:after="120" w:line="360" w:lineRule="auto"/>
        <w:ind w:firstLine="720"/>
        <w:jc w:val="both"/>
      </w:pPr>
      <w:r>
        <w:rPr>
          <w:rFonts w:ascii="Times New Roman" w:hAnsi="Times New Roman" w:cs="Times New Roman"/>
          <w:sz w:val="26"/>
          <w:szCs w:val="26"/>
        </w:rPr>
        <w:t xml:space="preserve">Lớp DecisionTreeClassifier trong scikit-learn có nhiều tham số điều khiển cách xây dựng cây. Bảng 2.4 tóm tắt các tham số được khảo sát trong đồ án [16].</w:t>
      </w:r>
    </w:p>
    <w:p>
      <w:pPr>
        <w:pStyle w:val="BangCaption"/>
        <w:keepNext/>
        <w:spacing w:before="60" w:after="120" w:line="360" w:lineRule="auto"/>
      </w:pPr>
      <w:r>
        <w:rPr>
          <w:rFonts w:ascii="Times New Roman" w:hAnsi="Times New Roman" w:cs="Times New Roman"/>
          <w:i/>
          <w:sz w:val="26"/>
          <w:szCs w:val="26"/>
        </w:rPr>
        <w:t xml:space="preserve">Bảng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Bảng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4</w:t>
      </w:r>
      <w:r>
        <w:rPr>
          <w:rFonts w:ascii="Times New Roman" w:hAnsi="Times New Roman" w:cs="Times New Roman"/>
          <w:i/>
          <w:sz w:val="26"/>
          <w:szCs w:val="26"/>
        </w:rPr>
        <w:fldChar w:fldCharType="end"/>
      </w:r>
      <w:r>
        <w:rPr>
          <w:rFonts w:ascii="Times New Roman" w:hAnsi="Times New Roman" w:cs="Times New Roman"/>
          <w:i/>
          <w:sz w:val="26"/>
          <w:szCs w:val="26"/>
        </w:rPr>
        <w:t xml:space="preserve">. Các tham số chính của DecisionTreeClassifier</w:t>
      </w:r>
    </w:p>
    <w:tbl>
      <w:tblPr>
        <w:tblW w:w="83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041"/>
        <w:gridCol w:w="1474"/>
        <w:gridCol w:w="4876"/>
      </w:tblGrid>
      <w:tr>
        <w:trPr>
          <w:tblHeader/>
          <w:cantSplit/>
        </w:trPr>
        <w:tc>
          <w:tcPr>
            <w:tcW w:w="2041"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Tham số</w:t>
            </w:r>
          </w:p>
        </w:tc>
        <w:tc>
          <w:tcPr>
            <w:tcW w:w="1474"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Mặc định</w:t>
            </w:r>
          </w:p>
        </w:tc>
        <w:tc>
          <w:tcPr>
            <w:tcW w:w="4876"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Ý nghĩa và ảnh hưởng</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criterion</w:t>
            </w:r>
          </w:p>
        </w:tc>
        <w:tc>
          <w:tcPr>
            <w:tcW w:w="1474" w:type="dxa"/>
            <w:vAlign w:val="center"/>
          </w:tcPr>
          <w:p>
            <w:pPr>
              <w:spacing w:before="40" w:after="40" w:line="276" w:lineRule="auto"/>
              <w:jc w:val="left"/>
            </w:pPr>
            <w:r>
              <w:rPr>
                <w:rFonts w:ascii="Times New Roman" w:hAnsi="Times New Roman" w:cs="Times New Roman"/>
                <w:sz w:val="24"/>
                <w:szCs w:val="24"/>
              </w:rPr>
              <w:t xml:space="preserve">"gini"</w:t>
            </w:r>
          </w:p>
        </w:tc>
        <w:tc>
          <w:tcPr>
            <w:tcW w:w="4876" w:type="dxa"/>
            <w:vAlign w:val="center"/>
          </w:tcPr>
          <w:p>
            <w:pPr>
              <w:spacing w:before="40" w:after="40" w:line="276" w:lineRule="auto"/>
              <w:jc w:val="left"/>
            </w:pPr>
            <w:r>
              <w:rPr>
                <w:rFonts w:ascii="Times New Roman" w:hAnsi="Times New Roman" w:cs="Times New Roman"/>
                <w:sz w:val="24"/>
                <w:szCs w:val="24"/>
              </w:rPr>
              <w:t xml:space="preserve">Độ đo chọn phép tách: "gini", "entropy" hoặc "log_loss" (tương đương entropy).</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max_depth</w:t>
            </w:r>
          </w:p>
        </w:tc>
        <w:tc>
          <w:tcPr>
            <w:tcW w:w="1474" w:type="dxa"/>
            <w:vAlign w:val="center"/>
          </w:tcPr>
          <w:p>
            <w:pPr>
              <w:spacing w:before="40" w:after="40" w:line="276" w:lineRule="auto"/>
              <w:jc w:val="left"/>
            </w:pPr>
            <w:r>
              <w:rPr>
                <w:rFonts w:ascii="Times New Roman" w:hAnsi="Times New Roman" w:cs="Times New Roman"/>
                <w:sz w:val="24"/>
                <w:szCs w:val="24"/>
              </w:rPr>
              <w:t xml:space="preserve">None</w:t>
            </w:r>
          </w:p>
        </w:tc>
        <w:tc>
          <w:tcPr>
            <w:tcW w:w="4876" w:type="dxa"/>
            <w:vAlign w:val="center"/>
          </w:tcPr>
          <w:p>
            <w:pPr>
              <w:spacing w:before="40" w:after="40" w:line="276" w:lineRule="auto"/>
              <w:jc w:val="left"/>
            </w:pPr>
            <w:r>
              <w:rPr>
                <w:rFonts w:ascii="Times New Roman" w:hAnsi="Times New Roman" w:cs="Times New Roman"/>
                <w:sz w:val="24"/>
                <w:szCs w:val="24"/>
              </w:rPr>
              <w:t xml:space="preserve">Độ sâu tối đa của cây. None nghĩa là không giới hạn; giá trị nhỏ làm cây đơn giản hơn.</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min_samples_split</w:t>
            </w:r>
          </w:p>
        </w:tc>
        <w:tc>
          <w:tcPr>
            <w:tcW w:w="1474" w:type="dxa"/>
            <w:vAlign w:val="center"/>
          </w:tcPr>
          <w:p>
            <w:pPr>
              <w:spacing w:before="40" w:after="40" w:line="276" w:lineRule="auto"/>
              <w:jc w:val="left"/>
            </w:pPr>
            <w:r>
              <w:rPr>
                <w:rFonts w:ascii="Times New Roman" w:hAnsi="Times New Roman" w:cs="Times New Roman"/>
                <w:sz w:val="24"/>
                <w:szCs w:val="24"/>
              </w:rPr>
              <w:t xml:space="preserve">2</w:t>
            </w:r>
          </w:p>
        </w:tc>
        <w:tc>
          <w:tcPr>
            <w:tcW w:w="4876" w:type="dxa"/>
            <w:vAlign w:val="center"/>
          </w:tcPr>
          <w:p>
            <w:pPr>
              <w:spacing w:before="40" w:after="40" w:line="276" w:lineRule="auto"/>
              <w:jc w:val="left"/>
            </w:pPr>
            <w:r>
              <w:rPr>
                <w:rFonts w:ascii="Times New Roman" w:hAnsi="Times New Roman" w:cs="Times New Roman"/>
                <w:sz w:val="24"/>
                <w:szCs w:val="24"/>
              </w:rPr>
              <w:t xml:space="preserve">Số mẫu tối thiểu để một nút được phép tách. Tăng giá trị làm cây ít nút hơn.</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min_samples_leaf</w:t>
            </w:r>
          </w:p>
        </w:tc>
        <w:tc>
          <w:tcPr>
            <w:tcW w:w="1474" w:type="dxa"/>
            <w:vAlign w:val="center"/>
          </w:tcPr>
          <w:p>
            <w:pPr>
              <w:spacing w:before="40" w:after="40" w:line="276" w:lineRule="auto"/>
              <w:jc w:val="left"/>
            </w:pPr>
            <w:r>
              <w:rPr>
                <w:rFonts w:ascii="Times New Roman" w:hAnsi="Times New Roman" w:cs="Times New Roman"/>
                <w:sz w:val="24"/>
                <w:szCs w:val="24"/>
              </w:rPr>
              <w:t xml:space="preserve">1</w:t>
            </w:r>
          </w:p>
        </w:tc>
        <w:tc>
          <w:tcPr>
            <w:tcW w:w="4876" w:type="dxa"/>
            <w:vAlign w:val="center"/>
          </w:tcPr>
          <w:p>
            <w:pPr>
              <w:spacing w:before="40" w:after="40" w:line="276" w:lineRule="auto"/>
              <w:jc w:val="left"/>
            </w:pPr>
            <w:r>
              <w:rPr>
                <w:rFonts w:ascii="Times New Roman" w:hAnsi="Times New Roman" w:cs="Times New Roman"/>
                <w:sz w:val="24"/>
                <w:szCs w:val="24"/>
              </w:rPr>
              <w:t xml:space="preserve">Số mẫu tối thiểu ở mỗi nút lá. Tăng giá trị giúp tránh các lá chỉ chứa vài mẫu nhiễu.</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max_features</w:t>
            </w:r>
          </w:p>
        </w:tc>
        <w:tc>
          <w:tcPr>
            <w:tcW w:w="1474" w:type="dxa"/>
            <w:vAlign w:val="center"/>
          </w:tcPr>
          <w:p>
            <w:pPr>
              <w:spacing w:before="40" w:after="40" w:line="276" w:lineRule="auto"/>
              <w:jc w:val="left"/>
            </w:pPr>
            <w:r>
              <w:rPr>
                <w:rFonts w:ascii="Times New Roman" w:hAnsi="Times New Roman" w:cs="Times New Roman"/>
                <w:sz w:val="24"/>
                <w:szCs w:val="24"/>
              </w:rPr>
              <w:t xml:space="preserve">None</w:t>
            </w:r>
          </w:p>
        </w:tc>
        <w:tc>
          <w:tcPr>
            <w:tcW w:w="4876" w:type="dxa"/>
            <w:vAlign w:val="center"/>
          </w:tcPr>
          <w:p>
            <w:pPr>
              <w:spacing w:before="40" w:after="40" w:line="276" w:lineRule="auto"/>
              <w:jc w:val="left"/>
            </w:pPr>
            <w:r>
              <w:rPr>
                <w:rFonts w:ascii="Times New Roman" w:hAnsi="Times New Roman" w:cs="Times New Roman"/>
                <w:sz w:val="24"/>
                <w:szCs w:val="24"/>
              </w:rPr>
              <w:t xml:space="preserve">Số thuộc tính được xét ở mỗi lần tách. None nghĩa là xét tất cả; giá trị nhỏ tăng tính ngẫu nhiên.</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max_leaf_nodes</w:t>
            </w:r>
          </w:p>
        </w:tc>
        <w:tc>
          <w:tcPr>
            <w:tcW w:w="1474" w:type="dxa"/>
            <w:vAlign w:val="center"/>
          </w:tcPr>
          <w:p>
            <w:pPr>
              <w:spacing w:before="40" w:after="40" w:line="276" w:lineRule="auto"/>
              <w:jc w:val="left"/>
            </w:pPr>
            <w:r>
              <w:rPr>
                <w:rFonts w:ascii="Times New Roman" w:hAnsi="Times New Roman" w:cs="Times New Roman"/>
                <w:sz w:val="24"/>
                <w:szCs w:val="24"/>
              </w:rPr>
              <w:t xml:space="preserve">None</w:t>
            </w:r>
          </w:p>
        </w:tc>
        <w:tc>
          <w:tcPr>
            <w:tcW w:w="4876" w:type="dxa"/>
            <w:vAlign w:val="center"/>
          </w:tcPr>
          <w:p>
            <w:pPr>
              <w:spacing w:before="40" w:after="40" w:line="276" w:lineRule="auto"/>
              <w:jc w:val="left"/>
            </w:pPr>
            <w:r>
              <w:rPr>
                <w:rFonts w:ascii="Times New Roman" w:hAnsi="Times New Roman" w:cs="Times New Roman"/>
                <w:sz w:val="24"/>
                <w:szCs w:val="24"/>
              </w:rPr>
              <w:t xml:space="preserve">Số nút lá tối đa của cây.</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min_impurity_decrease</w:t>
            </w:r>
          </w:p>
        </w:tc>
        <w:tc>
          <w:tcPr>
            <w:tcW w:w="1474" w:type="dxa"/>
            <w:vAlign w:val="center"/>
          </w:tcPr>
          <w:p>
            <w:pPr>
              <w:spacing w:before="40" w:after="40" w:line="276" w:lineRule="auto"/>
              <w:jc w:val="left"/>
            </w:pPr>
            <w:r>
              <w:rPr>
                <w:rFonts w:ascii="Times New Roman" w:hAnsi="Times New Roman" w:cs="Times New Roman"/>
                <w:sz w:val="24"/>
                <w:szCs w:val="24"/>
              </w:rPr>
              <w:t xml:space="preserve">0.0</w:t>
            </w:r>
          </w:p>
        </w:tc>
        <w:tc>
          <w:tcPr>
            <w:tcW w:w="4876" w:type="dxa"/>
            <w:vAlign w:val="center"/>
          </w:tcPr>
          <w:p>
            <w:pPr>
              <w:spacing w:before="40" w:after="40" w:line="276" w:lineRule="auto"/>
              <w:jc w:val="left"/>
            </w:pPr>
            <w:r>
              <w:rPr>
                <w:rFonts w:ascii="Times New Roman" w:hAnsi="Times New Roman" w:cs="Times New Roman"/>
                <w:sz w:val="24"/>
                <w:szCs w:val="24"/>
              </w:rPr>
              <w:t xml:space="preserve">Chỉ tách nút khi mức giảm độ hỗn tạp có trọng số lớn hơn hoặc bằng giá trị này.</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ccp_alpha</w:t>
            </w:r>
          </w:p>
        </w:tc>
        <w:tc>
          <w:tcPr>
            <w:tcW w:w="1474" w:type="dxa"/>
            <w:vAlign w:val="center"/>
          </w:tcPr>
          <w:p>
            <w:pPr>
              <w:spacing w:before="40" w:after="40" w:line="276" w:lineRule="auto"/>
              <w:jc w:val="left"/>
            </w:pPr>
            <w:r>
              <w:rPr>
                <w:rFonts w:ascii="Times New Roman" w:hAnsi="Times New Roman" w:cs="Times New Roman"/>
                <w:sz w:val="24"/>
                <w:szCs w:val="24"/>
              </w:rPr>
              <w:t xml:space="preserve">0.0</w:t>
            </w:r>
          </w:p>
        </w:tc>
        <w:tc>
          <w:tcPr>
            <w:tcW w:w="4876" w:type="dxa"/>
            <w:vAlign w:val="center"/>
          </w:tcPr>
          <w:p>
            <w:pPr>
              <w:spacing w:before="40" w:after="40" w:line="276" w:lineRule="auto"/>
              <w:jc w:val="left"/>
            </w:pPr>
            <w:r>
              <w:rPr>
                <w:rFonts w:ascii="Times New Roman" w:hAnsi="Times New Roman" w:cs="Times New Roman"/>
                <w:sz w:val="24"/>
                <w:szCs w:val="24"/>
              </w:rPr>
              <w:t xml:space="preserve">Hệ số α của cắt tỉa theo độ phức tạp chi phí. Giá trị lớn cắt tỉa nhiều hơn.</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class_weight</w:t>
            </w:r>
          </w:p>
        </w:tc>
        <w:tc>
          <w:tcPr>
            <w:tcW w:w="1474" w:type="dxa"/>
            <w:vAlign w:val="center"/>
          </w:tcPr>
          <w:p>
            <w:pPr>
              <w:spacing w:before="40" w:after="40" w:line="276" w:lineRule="auto"/>
              <w:jc w:val="left"/>
            </w:pPr>
            <w:r>
              <w:rPr>
                <w:rFonts w:ascii="Times New Roman" w:hAnsi="Times New Roman" w:cs="Times New Roman"/>
                <w:sz w:val="24"/>
                <w:szCs w:val="24"/>
              </w:rPr>
              <w:t xml:space="preserve">None</w:t>
            </w:r>
          </w:p>
        </w:tc>
        <w:tc>
          <w:tcPr>
            <w:tcW w:w="4876" w:type="dxa"/>
            <w:vAlign w:val="center"/>
          </w:tcPr>
          <w:p>
            <w:pPr>
              <w:spacing w:before="40" w:after="40" w:line="276" w:lineRule="auto"/>
              <w:jc w:val="left"/>
            </w:pPr>
            <w:r>
              <w:rPr>
                <w:rFonts w:ascii="Times New Roman" w:hAnsi="Times New Roman" w:cs="Times New Roman"/>
                <w:sz w:val="24"/>
                <w:szCs w:val="24"/>
              </w:rPr>
              <w:t xml:space="preserve">Trọng số cho từng lớp; "balanced" tự điều chỉnh theo tần suất lớp, hữu ích khi dữ liệu mất cân bằng.</w:t>
            </w:r>
          </w:p>
        </w:tc>
      </w:tr>
      <w:tr>
        <w:trPr>
          <w:cantSplit/>
        </w:trPr>
        <w:tc>
          <w:tcPr>
            <w:tcW w:w="2041" w:type="dxa"/>
            <w:vAlign w:val="center"/>
          </w:tcPr>
          <w:p>
            <w:pPr>
              <w:spacing w:before="40" w:after="40" w:line="276" w:lineRule="auto"/>
              <w:jc w:val="left"/>
            </w:pPr>
            <w:r>
              <w:rPr>
                <w:rFonts w:ascii="Times New Roman" w:hAnsi="Times New Roman" w:cs="Times New Roman"/>
                <w:sz w:val="24"/>
                <w:szCs w:val="24"/>
              </w:rPr>
              <w:t xml:space="preserve">random_state</w:t>
            </w:r>
          </w:p>
        </w:tc>
        <w:tc>
          <w:tcPr>
            <w:tcW w:w="1474" w:type="dxa"/>
            <w:vAlign w:val="center"/>
          </w:tcPr>
          <w:p>
            <w:pPr>
              <w:spacing w:before="40" w:after="40" w:line="276" w:lineRule="auto"/>
              <w:jc w:val="left"/>
            </w:pPr>
            <w:r>
              <w:rPr>
                <w:rFonts w:ascii="Times New Roman" w:hAnsi="Times New Roman" w:cs="Times New Roman"/>
                <w:sz w:val="24"/>
                <w:szCs w:val="24"/>
              </w:rPr>
              <w:t xml:space="preserve">None</w:t>
            </w:r>
          </w:p>
        </w:tc>
        <w:tc>
          <w:tcPr>
            <w:tcW w:w="4876" w:type="dxa"/>
            <w:vAlign w:val="center"/>
          </w:tcPr>
          <w:p>
            <w:pPr>
              <w:spacing w:before="40" w:after="40" w:line="276" w:lineRule="auto"/>
              <w:jc w:val="left"/>
            </w:pPr>
            <w:r>
              <w:rPr>
                <w:rFonts w:ascii="Times New Roman" w:hAnsi="Times New Roman" w:cs="Times New Roman"/>
                <w:sz w:val="24"/>
                <w:szCs w:val="24"/>
              </w:rPr>
              <w:t xml:space="preserve">Hạt giống ngẫu nhiên. Cố định giá trị này để kết quả chạy lại giống nhau.</w:t>
            </w:r>
          </w:p>
        </w:tc>
      </w:tr>
    </w:tbl>
    <w:p>
      <w:pPr>
        <w:spacing w:before="0" w:after="0"/>
      </w:pPr>
    </w:p>
    <w:p>
      <w:pPr>
        <w:spacing w:before="120" w:after="120" w:line="360" w:lineRule="auto"/>
        <w:ind w:firstLine="720"/>
        <w:jc w:val="both"/>
      </w:pPr>
      <w:r>
        <w:rPr>
          <w:rFonts w:ascii="Times New Roman" w:hAnsi="Times New Roman" w:cs="Times New Roman"/>
          <w:sz w:val="26"/>
          <w:szCs w:val="26"/>
        </w:rPr>
        <w:t xml:space="preserve">Nhìn chung, các tham số max_depth, min_samples_split, min_samples_leaf, max_leaf_nodes, min_impurity_decrease thuộc nhóm cắt tỉa trước, còn ccp_alpha thuộc nhóm cắt tỉa sau. Tăng các giá trị min_* và ccp_alpha hoặc giảm max_depth, max_leaf_nodes đều làm cây đơn giản hơn, giảm nguy cơ quá khớp nhưng nếu quá tay sẽ dẫn tới chưa khớp.</w:t>
      </w:r>
    </w:p>
    <w:p>
      <w:pPr>
        <w:spacing w:before="120" w:after="120" w:line="360" w:lineRule="auto"/>
        <w:ind w:firstLine="720"/>
        <w:jc w:val="both"/>
      </w:pPr>
      <w:r>
        <w:rPr>
          <w:rFonts w:ascii="Times New Roman" w:hAnsi="Times New Roman" w:cs="Times New Roman"/>
          <w:sz w:val="26"/>
          <w:szCs w:val="26"/>
        </w:rPr>
        <w:t xml:space="preserve">Sau khi huấn luyện, mô hình cung cấp thuộc tính feature_importances_ cho biết mức độ quan trọng của từng thuộc tính. Giá trị này được tính bằng tổng mức giảm độ hỗn tạp có trọng số mà thuộc tính đó mang lại ở tất cả các nút dùng nó để tách, sau đó chuẩn hóa để tổng bằng 1. Đây là một công cụ hữu ích để giải thích mô hình, dù cần lưu ý rằng độ đo này có thể thiên lệch về các thuộc tính có nhiều giá trị khác nhau.</w:t>
      </w:r>
    </w:p>
    <w:p>
      <w:pPr>
        <w:pStyle w:val="Heading2"/>
        <w:numPr>
          <w:ilvl w:val="1"/>
          <w:numId w:val="19"/>
        </w:numPr>
        <w:jc w:val="both"/>
        <w:rPr>
          <w:rFonts w:cs="Times New Roman"/>
          <w:sz w:val="28"/>
          <w:szCs w:val="28"/>
        </w:rPr>
      </w:pPr>
      <w:r>
        <w:rPr>
          <w:rFonts w:cs="Times New Roman"/>
          <w:sz w:val="28"/>
          <w:szCs w:val="28"/>
        </w:rPr>
        <w:t xml:space="preserve">Các chỉ số đánh giá mô hình phân loại</w:t>
      </w:r>
    </w:p>
    <w:p>
      <w:pPr>
        <w:pStyle w:val="Heading3"/>
        <w:numPr>
          <w:ilvl w:val="2"/>
          <w:numId w:val="19"/>
        </w:numPr>
        <w:ind w:left="1080" w:hanging="540"/>
      </w:pPr>
      <w:r>
        <w:t xml:space="preserve">Ma trận nhầm lẫn</w:t>
      </w:r>
    </w:p>
    <w:p>
      <w:pPr>
        <w:spacing w:before="120" w:after="120" w:line="360" w:lineRule="auto"/>
        <w:ind w:firstLine="720"/>
        <w:jc w:val="both"/>
      </w:pPr>
      <w:r>
        <w:rPr>
          <w:rFonts w:ascii="Times New Roman" w:hAnsi="Times New Roman" w:cs="Times New Roman"/>
          <w:sz w:val="26"/>
          <w:szCs w:val="26"/>
        </w:rPr>
        <w:t xml:space="preserve">Với bài toán phân loại nhị phân, kết quả dự đoán trên tập kiểm tra được tổng hợp trong ma trận nhầm lẫn (confusion matrix) gồm bốn ô như Bảng 2.5. Với bài toán c lớp, ma trận nhầm lẫn có kích thước c × c, trong đó phần tử ở hàng i, cột j là số mẫu thuộc lớp i nhưng được dự đoán là lớp j; các phần tử trên đường chéo chính là số mẫu dự đoán đúng.</w:t>
      </w:r>
    </w:p>
    <w:p>
      <w:pPr>
        <w:pStyle w:val="BangCaption"/>
        <w:keepNext/>
        <w:spacing w:before="60" w:after="120" w:line="360" w:lineRule="auto"/>
      </w:pPr>
      <w:r>
        <w:rPr>
          <w:rFonts w:ascii="Times New Roman" w:hAnsi="Times New Roman" w:cs="Times New Roman"/>
          <w:i/>
          <w:sz w:val="26"/>
          <w:szCs w:val="26"/>
        </w:rPr>
        <w:t xml:space="preserve">Bảng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Bảng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5</w:t>
      </w:r>
      <w:r>
        <w:rPr>
          <w:rFonts w:ascii="Times New Roman" w:hAnsi="Times New Roman" w:cs="Times New Roman"/>
          <w:i/>
          <w:sz w:val="26"/>
          <w:szCs w:val="26"/>
        </w:rPr>
        <w:fldChar w:fldCharType="end"/>
      </w:r>
      <w:r>
        <w:rPr>
          <w:rFonts w:ascii="Times New Roman" w:hAnsi="Times New Roman" w:cs="Times New Roman"/>
          <w:i/>
          <w:sz w:val="26"/>
          <w:szCs w:val="26"/>
        </w:rPr>
        <w:t xml:space="preserve">. Ma trận nhầm lẫn của bài toán phân loại nhị phân</w:t>
      </w:r>
    </w:p>
    <w:tbl>
      <w:tblPr>
        <w:tblW w:w="80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2381"/>
        <w:gridCol w:w="2835"/>
        <w:gridCol w:w="2835"/>
      </w:tblGrid>
      <w:tr>
        <w:trPr>
          <w:tblHeader/>
          <w:cantSplit/>
        </w:trPr>
        <w:tc>
          <w:tcPr>
            <w:tcW w:w="2381" w:type="dxa"/>
            <w:shd w:val="clear" w:color="auto" w:fill="E7E6E6"/>
            <w:vAlign w:val="center"/>
          </w:tcPr>
          <w:p>
            <w:pPr>
              <w:spacing w:before="40" w:after="40" w:line="276" w:lineRule="auto"/>
              <w:jc w:val="center"/>
            </w:pPr>
          </w:p>
        </w:tc>
        <w:tc>
          <w:tcPr>
            <w:tcW w:w="2835"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Dự đoán dương tính</w:t>
            </w:r>
          </w:p>
        </w:tc>
        <w:tc>
          <w:tcPr>
            <w:tcW w:w="2835" w:type="dxa"/>
            <w:shd w:val="clear" w:color="auto" w:fill="E7E6E6"/>
            <w:vAlign w:val="center"/>
          </w:tcPr>
          <w:p>
            <w:pPr>
              <w:spacing w:before="40" w:after="40" w:line="276" w:lineRule="auto"/>
              <w:jc w:val="center"/>
            </w:pPr>
            <w:r>
              <w:rPr>
                <w:rFonts w:ascii="Times New Roman" w:hAnsi="Times New Roman" w:cs="Times New Roman"/>
                <w:b/>
                <w:sz w:val="24"/>
                <w:szCs w:val="24"/>
              </w:rPr>
              <w:t xml:space="preserve">Dự đoán âm tính</w:t>
            </w:r>
          </w:p>
        </w:tc>
      </w:tr>
      <w:tr>
        <w:trPr>
          <w:cantSplit/>
        </w:trPr>
        <w:tc>
          <w:tcPr>
            <w:tcW w:w="2381" w:type="dxa"/>
            <w:vAlign w:val="center"/>
          </w:tcPr>
          <w:p>
            <w:pPr>
              <w:spacing w:before="40" w:after="40" w:line="276" w:lineRule="auto"/>
              <w:jc w:val="left"/>
            </w:pPr>
            <w:r>
              <w:rPr>
                <w:rFonts w:ascii="Times New Roman" w:hAnsi="Times New Roman" w:cs="Times New Roman"/>
                <w:sz w:val="24"/>
                <w:szCs w:val="24"/>
              </w:rPr>
              <w:t xml:space="preserve">Thực tế dương tính</w:t>
            </w:r>
          </w:p>
        </w:tc>
        <w:tc>
          <w:tcPr>
            <w:tcW w:w="2835" w:type="dxa"/>
            <w:vAlign w:val="center"/>
          </w:tcPr>
          <w:p>
            <w:pPr>
              <w:spacing w:before="40" w:after="40" w:line="276" w:lineRule="auto"/>
              <w:jc w:val="left"/>
            </w:pPr>
            <w:r>
              <w:rPr>
                <w:rFonts w:ascii="Times New Roman" w:hAnsi="Times New Roman" w:cs="Times New Roman"/>
                <w:sz w:val="24"/>
                <w:szCs w:val="24"/>
              </w:rPr>
              <w:t xml:space="preserve">TP (dương tính thật)</w:t>
            </w:r>
          </w:p>
        </w:tc>
        <w:tc>
          <w:tcPr>
            <w:tcW w:w="2835" w:type="dxa"/>
            <w:vAlign w:val="center"/>
          </w:tcPr>
          <w:p>
            <w:pPr>
              <w:spacing w:before="40" w:after="40" w:line="276" w:lineRule="auto"/>
              <w:jc w:val="left"/>
            </w:pPr>
            <w:r>
              <w:rPr>
                <w:rFonts w:ascii="Times New Roman" w:hAnsi="Times New Roman" w:cs="Times New Roman"/>
                <w:sz w:val="24"/>
                <w:szCs w:val="24"/>
              </w:rPr>
              <w:t xml:space="preserve">FN (âm tính giả)</w:t>
            </w:r>
          </w:p>
        </w:tc>
      </w:tr>
      <w:tr>
        <w:trPr>
          <w:cantSplit/>
        </w:trPr>
        <w:tc>
          <w:tcPr>
            <w:tcW w:w="2381" w:type="dxa"/>
            <w:vAlign w:val="center"/>
          </w:tcPr>
          <w:p>
            <w:pPr>
              <w:spacing w:before="40" w:after="40" w:line="276" w:lineRule="auto"/>
              <w:jc w:val="left"/>
            </w:pPr>
            <w:r>
              <w:rPr>
                <w:rFonts w:ascii="Times New Roman" w:hAnsi="Times New Roman" w:cs="Times New Roman"/>
                <w:sz w:val="24"/>
                <w:szCs w:val="24"/>
              </w:rPr>
              <w:t xml:space="preserve">Thực tế âm tính</w:t>
            </w:r>
          </w:p>
        </w:tc>
        <w:tc>
          <w:tcPr>
            <w:tcW w:w="2835" w:type="dxa"/>
            <w:vAlign w:val="center"/>
          </w:tcPr>
          <w:p>
            <w:pPr>
              <w:spacing w:before="40" w:after="40" w:line="276" w:lineRule="auto"/>
              <w:jc w:val="left"/>
            </w:pPr>
            <w:r>
              <w:rPr>
                <w:rFonts w:ascii="Times New Roman" w:hAnsi="Times New Roman" w:cs="Times New Roman"/>
                <w:sz w:val="24"/>
                <w:szCs w:val="24"/>
              </w:rPr>
              <w:t xml:space="preserve">FP (dương tính giả)</w:t>
            </w:r>
          </w:p>
        </w:tc>
        <w:tc>
          <w:tcPr>
            <w:tcW w:w="2835" w:type="dxa"/>
            <w:vAlign w:val="center"/>
          </w:tcPr>
          <w:p>
            <w:pPr>
              <w:spacing w:before="40" w:after="40" w:line="276" w:lineRule="auto"/>
              <w:jc w:val="left"/>
            </w:pPr>
            <w:r>
              <w:rPr>
                <w:rFonts w:ascii="Times New Roman" w:hAnsi="Times New Roman" w:cs="Times New Roman"/>
                <w:sz w:val="24"/>
                <w:szCs w:val="24"/>
              </w:rPr>
              <w:t xml:space="preserve">TN (âm tính thật)</w:t>
            </w:r>
          </w:p>
        </w:tc>
      </w:tr>
    </w:tbl>
    <w:p>
      <w:pPr>
        <w:spacing w:before="0" w:after="0"/>
      </w:pPr>
    </w:p>
    <w:p>
      <w:pPr>
        <w:pStyle w:val="Heading3"/>
        <w:numPr>
          <w:ilvl w:val="2"/>
          <w:numId w:val="19"/>
        </w:numPr>
        <w:ind w:left="1080" w:hanging="540"/>
      </w:pPr>
      <w:r>
        <w:t xml:space="preserve">Accuracy, Precision, Recall và F1-score</w:t>
      </w:r>
    </w:p>
    <w:p>
      <w:pPr>
        <w:spacing w:before="120" w:after="120" w:line="360" w:lineRule="auto"/>
        <w:ind w:firstLine="720"/>
        <w:jc w:val="both"/>
      </w:pPr>
      <w:r>
        <w:rPr>
          <w:rFonts w:ascii="Times New Roman" w:hAnsi="Times New Roman" w:cs="Times New Roman"/>
          <w:sz w:val="26"/>
          <w:szCs w:val="26"/>
        </w:rPr>
        <w:t xml:space="preserve">Từ ma trận nhầm lẫn, các chỉ số cơ bản được tính như sau [8]:</w:t>
      </w:r>
    </w:p>
    <w:p>
      <w:pPr>
        <w:tabs>
          <w:tab w:val="center" w:pos="4536"/>
          <w:tab w:val="right" w:pos="9072"/>
        </w:tabs>
        <w:spacing w:before="120" w:after="120" w:line="360" w:lineRule="auto"/>
      </w:pPr>
      <w:r>
        <w:tab/>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w:r>
        <w:rPr>
          <w:rFonts w:ascii="Times New Roman" w:hAnsi="Times New Roman" w:cs="Times New Roman"/>
          <w:sz w:val="26"/>
          <w:szCs w:val="26"/>
        </w:rPr>
        <w:tab/>
        <w:t>(2.13)</w:t>
      </w:r>
    </w:p>
    <w:p>
      <w:pPr>
        <w:tabs>
          <w:tab w:val="center" w:pos="4536"/>
          <w:tab w:val="right" w:pos="9072"/>
        </w:tabs>
        <w:spacing w:before="120" w:after="120" w:line="360" w:lineRule="auto"/>
      </w:pPr>
      <w:r>
        <w:tab/>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oMath>
      <w:r>
        <w:rPr>
          <w:rFonts w:ascii="Times New Roman" w:hAnsi="Times New Roman" w:cs="Times New Roman"/>
          <w:sz w:val="26"/>
          <w:szCs w:val="26"/>
        </w:rPr>
        <w:tab/>
        <w:t>(2.14)</w:t>
      </w:r>
    </w:p>
    <w:p>
      <w:pPr>
        <w:tabs>
          <w:tab w:val="center" w:pos="4536"/>
          <w:tab w:val="right" w:pos="9072"/>
        </w:tabs>
        <w:spacing w:before="120" w:after="120" w:line="360" w:lineRule="auto"/>
      </w:pPr>
      <w:r>
        <w:tab/>
      </w:r>
      <m:oMath>
        <m:sSub>
          <m:e>
            <m:r>
              <m:t>F</m:t>
            </m:r>
          </m:e>
          <m:sub>
            <m:r>
              <m:t>1</m:t>
            </m:r>
          </m:sub>
        </m:sSub>
        <m:r>
          <m:rPr>
            <m:sty m:val="p"/>
          </m:rPr>
          <m:t>=</m:t>
        </m:r>
        <m:r>
          <m:t>2</m:t>
        </m:r>
        <m:r>
          <m:rPr>
            <m:sty m:val="p"/>
          </m:rPr>
          <m:t>⋅</m:t>
        </m:r>
        <m:f>
          <m:fPr>
            <m:type m:val="bar"/>
          </m:fPr>
          <m:num>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w:r>
        <w:rPr>
          <w:rFonts w:ascii="Times New Roman" w:hAnsi="Times New Roman" w:cs="Times New Roman"/>
          <w:sz w:val="26"/>
          <w:szCs w:val="26"/>
        </w:rPr>
        <w:tab/>
        <w:t>(2.15)</w:t>
      </w:r>
    </w:p>
    <w:p>
      <w:pPr>
        <w:spacing w:before="120" w:after="120" w:line="360" w:lineRule="auto"/>
        <w:ind w:firstLine="720"/>
        <w:jc w:val="both"/>
      </w:pPr>
      <w:r>
        <w:rPr>
          <w:rFonts w:ascii="Times New Roman" w:hAnsi="Times New Roman" w:cs="Times New Roman"/>
          <w:sz w:val="26"/>
          <w:szCs w:val="26"/>
        </w:rPr>
        <w:t xml:space="preserve">Accuracy là tỉ lệ dự đoán đúng trên toàn bộ mẫu, dễ hiểu nhưng dễ gây hiểu lầm khi dữ liệu mất cân bằng: nếu 95% mẫu thuộc lớp âm, một mô hình luôn đoán “âm tính” vẫn đạt accuracy 95% dù không phát hiện được mẫu dương nào. Precision cho biết trong các mẫu được dự đoán là dương tính có bao nhiêu phần trăm đúng, còn Recall cho biết mô hình phát hiện được bao nhiêu phần trăm mẫu dương tính thật. Trong bài toán chẩn đoán bệnh, Recall thường được coi trọng hơn vì bỏ sót người bệnh gây hậu quả nặng hơn báo động nhầm. F1-score là trung bình điều hòa của Precision và Recall, chỉ cao khi cả hai cùng cao.</w:t>
      </w:r>
    </w:p>
    <w:p>
      <w:pPr>
        <w:spacing w:before="120" w:after="120" w:line="360" w:lineRule="auto"/>
        <w:ind w:firstLine="720"/>
        <w:jc w:val="both"/>
      </w:pPr>
      <w:r>
        <w:rPr>
          <w:rFonts w:ascii="Times New Roman" w:hAnsi="Times New Roman" w:cs="Times New Roman"/>
          <w:sz w:val="26"/>
          <w:szCs w:val="26"/>
        </w:rPr>
        <w:t xml:space="preserve">Với bài toán đa lớp, Precision, Recall và F1 được tính cho từng lớp theo cách “một lớp với phần còn lại”, sau đó lấy trung bình. Trung bình macro coi các lớp như nhau, còn trung bình có trọng số (weighted) tính theo số mẫu của mỗi lớp.</w:t>
      </w:r>
    </w:p>
    <w:p>
      <w:pPr>
        <w:pStyle w:val="Heading3"/>
        <w:numPr>
          <w:ilvl w:val="2"/>
          <w:numId w:val="19"/>
        </w:numPr>
        <w:ind w:left="1080" w:hanging="540"/>
      </w:pPr>
      <w:r>
        <w:t xml:space="preserve">Đường cong ROC và chỉ số AUC</w:t>
      </w:r>
    </w:p>
    <w:p>
      <w:pPr>
        <w:spacing w:before="120" w:after="120" w:line="360" w:lineRule="auto"/>
        <w:ind w:firstLine="720"/>
        <w:jc w:val="both"/>
      </w:pPr>
      <w:r>
        <w:rPr>
          <w:rFonts w:ascii="Times New Roman" w:hAnsi="Times New Roman" w:cs="Times New Roman"/>
          <w:sz w:val="26"/>
          <w:szCs w:val="26"/>
        </w:rPr>
        <w:t xml:space="preserve">Với các mô hình trả về xác suất, nhãn dự đoán phụ thuộc vào ngưỡng phân loại (mặc định 0,5). Đường cong ROC biểu diễn tỉ lệ dương tính thật TPR = TP/(TP + FN) theo tỉ lệ dương tính giả FPR = FP/(FP + TN) khi thay đổi ngưỡng từ 1 về 0 [5]. Diện tích dưới đường cong (AUC) tóm tắt đường cong thành một con số trong đoạn [0, 1]: AUC = 1 ứng với mô hình phân tách hoàn hảo, AUC = 0,5 ứng với đoán ngẫu nhiên (Hình 2.7). AUC có thể hiểu là xác suất mô hình xếp một mẫu dương ngẫu nhiên cao hơn một mẫu âm ngẫu nhiên và không phụ thuộc vào việc chọn ngưỡng. Lưu ý rằng xác suất do một cây quyết định đơn lẻ trả về chỉ nhận một số ít giá trị (bằng số nút lá) nên đường ROC của cây thường có dạng bậc thang.</w:t>
      </w:r>
    </w:p>
    <w:p>
      <w:pPr>
        <w:keepNext/>
        <w:spacing w:before="120" w:after="0"/>
        <w:jc w:val="center"/>
      </w:pPr>
      <w:r>
        <w:drawing>
          <wp:inline distT="0" distB="0" distL="0" distR="0">
            <wp:extent cx="3060000" cy="2793913"/>
            <wp:docPr id="107" name="Hi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7.png"/>
                    <pic:cNvPicPr/>
                  </pic:nvPicPr>
                  <pic:blipFill>
                    <a:blip r:embed="rIdImg7"/>
                    <a:stretch>
                      <a:fillRect/>
                    </a:stretch>
                  </pic:blipFill>
                  <pic:spPr>
                    <a:xfrm>
                      <a:off x="0" y="0"/>
                      <a:ext cx="3060000" cy="2793913"/>
                    </a:xfrm>
                    <a:prstGeom prst="rect">
                      <a:avLst/>
                    </a:prstGeom>
                  </pic:spPr>
                </pic:pic>
              </a:graphicData>
            </a:graphic>
          </wp:inline>
        </w:drawing>
      </w:r>
    </w:p>
    <w:p>
      <w:pPr>
        <w:pStyle w:val="HinhCaption"/>
        <w:spacing w:before="60" w:after="120" w:line="360" w:lineRule="auto"/>
      </w:pPr>
      <w:r>
        <w:rPr>
          <w:rFonts w:ascii="Times New Roman" w:hAnsi="Times New Roman" w:cs="Times New Roman"/>
          <w:i/>
          <w:sz w:val="26"/>
          <w:szCs w:val="26"/>
        </w:rPr>
        <w:t xml:space="preserve">Hình 2.</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w:instrText>
      </w:r>
      <w:r>
        <w:rPr>
          <w:rFonts w:ascii="Times New Roman" w:hAnsi="Times New Roman" w:cs="Times New Roman"/>
          <w:i/>
          <w:sz w:val="26"/>
          <w:szCs w:val="26"/>
        </w:rPr>
        <w:fldChar w:fldCharType="separate"/>
      </w:r>
      <w:r>
        <w:rPr>
          <w:rFonts w:ascii="Times New Roman" w:hAnsi="Times New Roman" w:cs="Times New Roman"/>
          <w:i/>
          <w:sz w:val="26"/>
          <w:szCs w:val="26"/>
        </w:rPr>
        <w:t>7</w:t>
      </w:r>
      <w:r>
        <w:rPr>
          <w:rFonts w:ascii="Times New Roman" w:hAnsi="Times New Roman" w:cs="Times New Roman"/>
          <w:i/>
          <w:sz w:val="26"/>
          <w:szCs w:val="26"/>
        </w:rPr>
        <w:fldChar w:fldCharType="end"/>
      </w:r>
      <w:r>
        <w:rPr>
          <w:rFonts w:ascii="Times New Roman" w:hAnsi="Times New Roman" w:cs="Times New Roman"/>
          <w:i/>
          <w:sz w:val="26"/>
          <w:szCs w:val="26"/>
        </w:rPr>
        <w:t xml:space="preserve">. Minh họa đường cong ROC của các mô hình có chất lượng khác nhau</w:t>
      </w:r>
    </w:p>
    <w:p>
      <w:pPr>
        <w:pStyle w:val="Heading3"/>
        <w:numPr>
          <w:ilvl w:val="2"/>
          <w:numId w:val="19"/>
        </w:numPr>
        <w:ind w:left="1080" w:hanging="540"/>
      </w:pPr>
      <w:r>
        <w:t xml:space="preserve">Kiểm tra chéo k-fold</w:t>
      </w:r>
    </w:p>
    <w:p>
      <w:pPr>
        <w:spacing w:before="120" w:after="120" w:line="360" w:lineRule="auto"/>
        <w:ind w:firstLine="720"/>
        <w:jc w:val="both"/>
      </w:pPr>
      <w:r>
        <w:rPr>
          <w:rFonts w:ascii="Times New Roman" w:hAnsi="Times New Roman" w:cs="Times New Roman"/>
          <w:sz w:val="26"/>
          <w:szCs w:val="26"/>
        </w:rPr>
        <w:t xml:space="preserve">Đánh giá trên một lần chia huấn luyện/kiểm tra duy nhất có thể cho kết quả phụ thuộc nhiều vào cách chia, nhất là khi dữ liệu nhỏ. Kiểm tra chéo k-fold chia tập dữ liệu thành k phần có kích thước gần bằng nhau; lần lượt dùng mỗi phần làm tập kiểm định và k − 1 phần còn lại để huấn luyện, sau đó lấy trung bình và độ lệch chuẩn của k kết quả. Kohavi khuyến nghị dùng k = 10 và chia phân tầng (stratified) để mỗi phần giữ tỉ lệ các lớp như dữ liệu gốc [11]. Trong scikit-learn, các hàm cross_val_score, cross_validate cùng lớp StratifiedKFold hỗ trợ trực tiếp kỹ thuật này; lớp GridSearchCV kết hợp kiểm tra chéo với việc thử nhiều tổ hợp tham số.</w:t>
      </w:r>
    </w:p>
    <w:p>
      <w:pPr>
        <w:pStyle w:val="Heading2"/>
        <w:numPr>
          <w:ilvl w:val="1"/>
          <w:numId w:val="19"/>
        </w:numPr>
        <w:jc w:val="both"/>
        <w:rPr>
          <w:rFonts w:cs="Times New Roman"/>
          <w:sz w:val="28"/>
          <w:szCs w:val="28"/>
        </w:rPr>
      </w:pPr>
      <w:r>
        <w:rPr>
          <w:rFonts w:cs="Times New Roman"/>
          <w:sz w:val="28"/>
          <w:szCs w:val="28"/>
        </w:rPr>
        <w:t xml:space="preserve">Ưu điểm và hạn chế của cây quyết định</w:t>
      </w:r>
    </w:p>
    <w:p>
      <w:pPr>
        <w:spacing w:before="120" w:after="120" w:line="360" w:lineRule="auto"/>
        <w:ind w:firstLine="720"/>
        <w:jc w:val="both"/>
      </w:pPr>
      <w:r>
        <w:rPr>
          <w:rFonts w:ascii="Times New Roman" w:hAnsi="Times New Roman" w:cs="Times New Roman"/>
          <w:sz w:val="26"/>
          <w:szCs w:val="26"/>
        </w:rPr>
        <w:t xml:space="preserve">Từ các phân tích trên, có thể tổng hợp ưu điểm của cây quyết định như sau:</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Dễ hiểu, dễ giải thích; cây có thể vẽ ra và chuyển thành tập luật “nếu – thì”.</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Không cần chuẩn hóa hay co giãn thang đo của thuộc tính, vì phép tách chỉ so sánh giá trị với ngưỡng.</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Xử lý được cả thuộc tính số và thuộc tính phân loại, cả bài toán phân loại và hồi quy.</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Huấn luyện và dự đoán nhanh; chi phí dự đoán tỉ lệ với độ sâu của cây.</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Tự động chọn thuộc tính, cung cấp mức độ quan trọng của từng thuộc tính.</w:t>
      </w:r>
    </w:p>
    <w:p>
      <w:pPr>
        <w:spacing w:before="120" w:after="120" w:line="360" w:lineRule="auto"/>
        <w:ind w:firstLine="720"/>
        <w:jc w:val="both"/>
      </w:pPr>
      <w:r>
        <w:rPr>
          <w:rFonts w:ascii="Times New Roman" w:hAnsi="Times New Roman" w:cs="Times New Roman"/>
          <w:sz w:val="26"/>
          <w:szCs w:val="26"/>
        </w:rPr>
        <w:t xml:space="preserve">Bên cạnh đó, mô hình có những hạn chế:</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Dễ bị quá khớp nếu không giới hạn độ phức tạp hoặc cắt tỉa.</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Không ổn định: thay đổi nhỏ trong dữ liệu có thể tạo ra một cây rất khác.</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Thuật toán tham lam chỉ tìm được nghiệm tối ưu cục bộ tại từng nút.</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Ranh giới quyết định luôn song song với các trục tọa độ, khó biểu diễn những quan hệ chéo giữa các thuộc tính.</w:t>
      </w:r>
    </w:p>
    <w:p>
      <w:pPr>
        <w:numPr>
          <w:ilvl w:val="0"/>
          <w:numId w:val="1"/>
        </w:numPr>
        <w:spacing w:before="120" w:after="120" w:line="360" w:lineRule="auto"/>
        <w:ind w:left="1080" w:hanging="360"/>
        <w:jc w:val="both"/>
      </w:pPr>
      <w:r>
        <w:rPr>
          <w:rFonts w:ascii="Times New Roman" w:hAnsi="Times New Roman" w:cs="Times New Roman"/>
          <w:sz w:val="26"/>
          <w:szCs w:val="26"/>
        </w:rPr>
        <w:t xml:space="preserve">Có thể thiên lệch về lớp chiếm đa số khi dữ liệu mất cân bằng.</w:t>
      </w:r>
    </w:p>
    <w:p>
      <w:pPr>
        <w:spacing w:before="120" w:after="120" w:line="360" w:lineRule="auto"/>
        <w:ind w:firstLine="720"/>
        <w:jc w:val="both"/>
      </w:pPr>
      <w:r>
        <w:rPr>
          <w:rFonts w:ascii="Times New Roman" w:hAnsi="Times New Roman" w:cs="Times New Roman"/>
          <w:sz w:val="26"/>
          <w:szCs w:val="26"/>
        </w:rPr>
        <w:t xml:space="preserve">Các mô hình tổ hợp như Random Forest và Gradient Boosting ra đời chính là để khắc phục tính không ổn định và xu hướng quá khớp của một cây đơn lẻ, đổi lại mô hình mất đi phần lớn khả năng giải thích trực quan.</w:t>
      </w:r>
    </w:p>
    <w:p>
      <w:pPr>
        <w:pStyle w:val="Heading2"/>
        <w:numPr>
          <w:ilvl w:val="1"/>
          <w:numId w:val="19"/>
        </w:numPr>
        <w:jc w:val="both"/>
        <w:rPr>
          <w:rFonts w:cs="Times New Roman"/>
          <w:sz w:val="28"/>
          <w:szCs w:val="28"/>
        </w:rPr>
      </w:pPr>
      <w:r>
        <w:rPr>
          <w:rFonts w:cs="Times New Roman"/>
          <w:sz w:val="28"/>
          <w:szCs w:val="28"/>
        </w:rPr>
        <w:t xml:space="preserve">Mô hình cơ sở dùng để đối chiếu</w:t>
      </w:r>
    </w:p>
    <w:p>
      <w:pPr>
        <w:spacing w:before="120" w:after="120" w:line="360" w:lineRule="auto"/>
        <w:ind w:firstLine="720"/>
        <w:jc w:val="both"/>
      </w:pPr>
      <w:r>
        <w:rPr>
          <w:rFonts w:ascii="Times New Roman" w:hAnsi="Times New Roman" w:cs="Times New Roman"/>
          <w:sz w:val="26"/>
          <w:szCs w:val="26"/>
        </w:rPr>
        <w:t xml:space="preserve">Để đánh giá kết quả của cây quyết định một cách khách quan hơn, đồ án đối chiếu với một mô hình cơ sở (baseline) phổ biến. Hai lựa chọn được cân nhắc là:</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Hồi quy logistic (Logistic Regression):</w:t>
      </w:r>
      <w:r>
        <w:rPr>
          <w:rFonts w:ascii="Times New Roman" w:hAnsi="Times New Roman" w:cs="Times New Roman"/>
          <w:sz w:val="26"/>
          <w:szCs w:val="26"/>
        </w:rPr>
        <w:t xml:space="preserve"> mô hình tuyến tính ước lượng xác suất thuộc lớp dương bằng hàm sigmoid của tổ hợp tuyến tính các thuộc tính; mở rộng cho đa lớp bằng hàm softmax. Mô hình ổn định, ít bị quá khớp nhưng chỉ tạo được ranh giới quyết định tuyến tính và nhạy với thang đo của dữ liệu [9].</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k láng giềng gần nhất (k-NN):</w:t>
      </w:r>
      <w:r>
        <w:rPr>
          <w:rFonts w:ascii="Times New Roman" w:hAnsi="Times New Roman" w:cs="Times New Roman"/>
          <w:sz w:val="26"/>
          <w:szCs w:val="26"/>
        </w:rPr>
        <w:t xml:space="preserve"> không xây dựng mô hình tường minh mà dự đoán nhãn của mẫu mới bằng nhãn đa số của k mẫu huấn luyện gần nhất theo một khoảng cách (thường là Euclid). Mô hình đơn giản nhưng phụ thuộc mạnh vào việc chuẩn hóa dữ liệu và chậm khi dữ liệu lớn [8].</w:t>
      </w:r>
    </w:p>
    <w:p>
      <w:pPr>
        <w:spacing w:before="120" w:after="120" w:line="360" w:lineRule="auto"/>
        <w:ind w:firstLine="720"/>
        <w:jc w:val="both"/>
      </w:pPr>
      <w:r>
        <w:rPr>
          <w:rFonts w:ascii="Times New Roman" w:hAnsi="Times New Roman" w:cs="Times New Roman"/>
          <w:sz w:val="26"/>
          <w:szCs w:val="26"/>
        </w:rPr>
        <w:t xml:space="preserve">Cả hai mô hình đều cần chuẩn hóa thuộc tính trước khi huấn luyện, trái với cây quyết định. Đồ án chọn Logistic Regression làm mô hình cơ sở; lý do và cấu hình cụ thể được trình bày ở Chương 3.</w:t>
      </w:r>
    </w:p>
    <w:p>
      <w:pPr>
        <w:pStyle w:val="Heading2"/>
        <w:numPr>
          <w:ilvl w:val="1"/>
          <w:numId w:val="19"/>
        </w:numPr>
        <w:jc w:val="both"/>
        <w:rPr>
          <w:rFonts w:cs="Times New Roman"/>
          <w:sz w:val="28"/>
          <w:szCs w:val="28"/>
        </w:rPr>
      </w:pPr>
      <w:r>
        <w:rPr>
          <w:rFonts w:cs="Times New Roman"/>
          <w:sz w:val="28"/>
          <w:szCs w:val="28"/>
        </w:rPr>
        <w:t xml:space="preserve">Công cụ và thư viện sử dụng</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Python:</w:t>
      </w:r>
      <w:r>
        <w:rPr>
          <w:rFonts w:ascii="Times New Roman" w:hAnsi="Times New Roman" w:cs="Times New Roman"/>
          <w:sz w:val="26"/>
          <w:szCs w:val="26"/>
        </w:rPr>
        <w:t xml:space="preserve"> ngôn ngữ lập trình thông dịch, cú pháp gọn và có hệ sinh thái thư viện khoa học dữ liệu rất phong phú, là lựa chọn phổ biến cho học máy hiện nay.</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Jupyter Notebook và Google Colab:</w:t>
      </w:r>
      <w:r>
        <w:rPr>
          <w:rFonts w:ascii="Times New Roman" w:hAnsi="Times New Roman" w:cs="Times New Roman"/>
          <w:sz w:val="26"/>
          <w:szCs w:val="26"/>
        </w:rPr>
        <w:t xml:space="preserve"> môi trường viết mã dạng sổ tay, cho phép chạy từng ô lệnh và xem ngay kết quả, bảng, biểu đồ. Google Colab chạy trên trình duyệt, không cần cài đặt và đã có sẵn các thư viện cần thiết.</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scikit-learn:</w:t>
      </w:r>
      <w:r>
        <w:rPr>
          <w:rFonts w:ascii="Times New Roman" w:hAnsi="Times New Roman" w:cs="Times New Roman"/>
          <w:sz w:val="26"/>
          <w:szCs w:val="26"/>
        </w:rPr>
        <w:t xml:space="preserve"> thư viện học máy mã nguồn mở cho Python [13], cung cấp DecisionTreeClassifier, các hàm chia dữ liệu, kiểm tra chéo, tính chỉ số đánh giá, vẽ cây (plot_tree, export_text) và các tập dữ liệu mẫu như Iris, Wine, Breast Cancer Wisconsin.</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pandas:</w:t>
      </w:r>
      <w:r>
        <w:rPr>
          <w:rFonts w:ascii="Times New Roman" w:hAnsi="Times New Roman" w:cs="Times New Roman"/>
          <w:sz w:val="26"/>
          <w:szCs w:val="26"/>
        </w:rPr>
        <w:t xml:space="preserve"> thư viện xử lý dữ liệu dạng bảng với cấu trúc DataFrame, dùng để đọc, khảo sát và tiền xử lý dữ liệu.</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NumPy:</w:t>
      </w:r>
      <w:r>
        <w:rPr>
          <w:rFonts w:ascii="Times New Roman" w:hAnsi="Times New Roman" w:cs="Times New Roman"/>
          <w:sz w:val="26"/>
          <w:szCs w:val="26"/>
        </w:rPr>
        <w:t xml:space="preserve"> thư viện tính toán trên mảng nhiều chiều, là nền tảng của pandas và scikit-learn.</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Matplotlib:</w:t>
      </w:r>
      <w:r>
        <w:rPr>
          <w:rFonts w:ascii="Times New Roman" w:hAnsi="Times New Roman" w:cs="Times New Roman"/>
          <w:sz w:val="26"/>
          <w:szCs w:val="26"/>
        </w:rPr>
        <w:t xml:space="preserve"> thư viện vẽ biểu đồ, dùng để vẽ cây quyết định, ma trận nhầm lẫn, đường cong ROC và các biểu đồ so sánh kết quả.</w:t>
      </w:r>
    </w:p>
    <w:p>
      <w:pPr>
        <w:numPr>
          <w:ilvl w:val="0"/>
          <w:numId w:val="1"/>
        </w:numPr>
        <w:spacing w:before="120" w:after="120" w:line="360" w:lineRule="auto"/>
        <w:ind w:left="1080" w:hanging="360"/>
        <w:jc w:val="both"/>
      </w:pPr>
      <w:r>
        <w:rPr>
          <w:rFonts w:ascii="Times New Roman" w:hAnsi="Times New Roman" w:cs="Times New Roman"/>
          <w:b/>
          <w:sz w:val="26"/>
          <w:szCs w:val="26"/>
        </w:rPr>
        <w:t xml:space="preserve">Git và GitHub:</w:t>
      </w:r>
      <w:r>
        <w:rPr>
          <w:rFonts w:ascii="Times New Roman" w:hAnsi="Times New Roman" w:cs="Times New Roman"/>
          <w:sz w:val="26"/>
          <w:szCs w:val="26"/>
        </w:rPr>
        <w:t xml:space="preserve"> hệ thống quản lý phiên bản và nền tảng lưu trữ mã nguồn, dùng để quản lý mã nguồn, báo cáo tiến độ và tài liệu của đồ án theo quy định của Khoa.</w:t>
      </w:r>
    </w:p>
    <w:p/>
    <w:p w14:paraId="3CC4778E" w14:textId="77777777" w:rsidR="00465076" w:rsidRPr="00465076" w:rsidRDefault="00465076" w:rsidP="00465076">
      <w:pPr>
        <w:ind w:left="720"/>
        <w:jc w:val="center"/>
        <w:outlineLvl w:val="0"/>
        <w:rPr>
          <w:rFonts w:ascii="Times New Roman" w:hAnsi="Times New Roman"/>
          <w:b/>
        </w:rPr>
      </w:pPr>
      <w:r>
        <w:rPr>
          <w:rFonts w:ascii="Times New Roman" w:hAnsi="Times New Roman"/>
        </w:rPr>
        <w:br w:type="page"/>
      </w:r>
      <w:r>
        <w:rPr>
          <w:rFonts w:ascii="Times New Roman" w:hAnsi="Times New Roman"/>
          <w:b/>
        </w:rPr>
        <w:lastRenderedPageBreak/>
        <w:t>CHƯƠNG 3: HIỆN THỰC HÓA NGHIÊN CỨU</w:t>
      </w:r>
    </w:p>
    <w:p w14:paraId="582B4AE4" w14:textId="77777777" w:rsidR="00465076" w:rsidRPr="00465076" w:rsidRDefault="00465076" w:rsidP="00465076">
      <w:pPr>
        <w:spacing w:before="120" w:after="120" w:line="360" w:lineRule="auto"/>
        <w:ind w:firstLine="720"/>
        <w:jc w:val="both"/>
        <w:rPr>
          <w:rFonts w:ascii="Times New Roman" w:hAnsi="Times New Roman"/>
          <w:sz w:val="26"/>
          <w:szCs w:val="26"/>
        </w:rPr>
      </w:pPr>
      <w:r>
        <w:rPr>
          <w:rFonts w:ascii="Times New Roman" w:hAnsi="Times New Roman"/>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FE4F189" w14:textId="77777777" w:rsidR="00465076" w:rsidRPr="00465076" w:rsidRDefault="00465076" w:rsidP="00465076">
      <w:pPr>
        <w:spacing w:before="120" w:after="120" w:line="360" w:lineRule="auto"/>
        <w:ind w:firstLine="720"/>
        <w:jc w:val="both"/>
        <w:rPr>
          <w:rFonts w:ascii="Times New Roman" w:hAnsi="Times New Roman"/>
          <w:bCs/>
          <w:sz w:val="26"/>
          <w:szCs w:val="26"/>
        </w:rPr>
      </w:pPr>
    </w:p>
    <w:p w14:paraId="5D12CD0A" w14:textId="77777777" w:rsidR="00465076" w:rsidRPr="00465076" w:rsidRDefault="00465076" w:rsidP="00465076">
      <w:pPr>
        <w:spacing w:after="200" w:line="276" w:lineRule="auto"/>
        <w:rPr>
          <w:rFonts w:ascii="Times New Roman" w:hAnsi="Times New Roman"/>
          <w:b/>
        </w:rPr>
      </w:pPr>
      <w:r>
        <w:rPr>
          <w:rFonts w:ascii="Times New Roman" w:hAnsi="Times New Roman"/>
        </w:rPr>
        <w:br w:type="page"/>
      </w:r>
    </w:p>
    <w:p w14:paraId="3550E248" w14:textId="77777777" w:rsidR="00465076" w:rsidRPr="00465076" w:rsidRDefault="00465076" w:rsidP="00465076">
      <w:pPr>
        <w:ind w:left="720"/>
        <w:jc w:val="center"/>
        <w:outlineLvl w:val="0"/>
        <w:rPr>
          <w:rFonts w:ascii="Times New Roman" w:hAnsi="Times New Roman"/>
          <w:b/>
        </w:rPr>
      </w:pPr>
      <w:r>
        <w:rPr>
          <w:rFonts w:ascii="Times New Roman" w:hAnsi="Times New Roman"/>
          <w:b/>
        </w:rPr>
        <w:lastRenderedPageBreak/>
        <w:t>CHƯƠNG 4: KẾT QUẢ NGHIÊN CỨU</w:t>
      </w:r>
    </w:p>
    <w:p w14:paraId="7B05C256" w14:textId="77777777" w:rsidR="00465076" w:rsidRPr="00465076" w:rsidRDefault="00465076" w:rsidP="00465076">
      <w:pPr>
        <w:spacing w:before="120" w:after="120" w:line="360" w:lineRule="auto"/>
        <w:ind w:firstLine="720"/>
        <w:jc w:val="both"/>
        <w:rPr>
          <w:rFonts w:ascii="Times New Roman" w:hAnsi="Times New Roman"/>
          <w:sz w:val="26"/>
          <w:szCs w:val="26"/>
        </w:rPr>
      </w:pPr>
      <w:r>
        <w:rPr>
          <w:rFonts w:ascii="Times New Roman" w:hAnsi="Times New Roman"/>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6FD69CF" w14:textId="77777777" w:rsidR="00465076" w:rsidRPr="00465076" w:rsidRDefault="00465076" w:rsidP="00465076">
      <w:pPr>
        <w:spacing w:after="200" w:line="276" w:lineRule="auto"/>
        <w:rPr>
          <w:rFonts w:ascii="Times New Roman" w:hAnsi="Times New Roman"/>
          <w:b/>
        </w:rPr>
      </w:pPr>
      <w:r>
        <w:rPr>
          <w:rFonts w:ascii="Times New Roman" w:hAnsi="Times New Roman"/>
        </w:rPr>
        <w:br w:type="page"/>
      </w:r>
    </w:p>
    <w:p w14:paraId="62D0FABF" w14:textId="77777777" w:rsidR="00465076" w:rsidRPr="00465076" w:rsidRDefault="00465076" w:rsidP="00465076">
      <w:pPr>
        <w:ind w:left="720"/>
        <w:jc w:val="center"/>
        <w:outlineLvl w:val="0"/>
        <w:rPr>
          <w:rFonts w:ascii="Times New Roman" w:hAnsi="Times New Roman"/>
          <w:b/>
        </w:rPr>
      </w:pPr>
      <w:r>
        <w:rPr>
          <w:rFonts w:ascii="Times New Roman" w:hAnsi="Times New Roman"/>
          <w:b/>
        </w:rPr>
        <w:lastRenderedPageBreak/>
        <w:t>CHƯƠNG 5: KẾT LUẬN VÀ HƯỚNG PHÁT TRIỂN</w:t>
      </w:r>
    </w:p>
    <w:p w14:paraId="06305558" w14:textId="77777777" w:rsidR="00465076" w:rsidRPr="00465076" w:rsidRDefault="00465076" w:rsidP="00465076">
      <w:pPr>
        <w:spacing w:before="120" w:after="120" w:line="360" w:lineRule="auto"/>
        <w:ind w:firstLine="720"/>
        <w:jc w:val="both"/>
        <w:rPr>
          <w:rFonts w:ascii="Times New Roman" w:hAnsi="Times New Roman"/>
          <w:bCs/>
          <w:sz w:val="26"/>
          <w:szCs w:val="26"/>
        </w:rPr>
      </w:pPr>
      <w:r>
        <w:rPr>
          <w:rFonts w:ascii="Times New Roman" w:hAnsi="Times New Roman"/>
          <w:sz w:val="26"/>
          <w:szCs w:val="26"/>
        </w:rPr>
        <w:t>Kết luận: Trình bày những kết quả đạt được, những đóng góp mới và những đề xuất mới. Phần kết luận cần ngắn gọn, không có lời bàn và bình luận thêm</w:t>
      </w:r>
      <w:r>
        <w:rPr>
          <w:rFonts w:ascii="Times New Roman" w:hAnsi="Times New Roman"/>
          <w:bCs/>
          <w:sz w:val="26"/>
          <w:szCs w:val="26"/>
        </w:rPr>
        <w:t>.</w:t>
      </w:r>
    </w:p>
    <w:p w14:paraId="0746D049" w14:textId="77777777" w:rsidR="00465076" w:rsidRPr="00465076" w:rsidRDefault="00465076" w:rsidP="00465076">
      <w:pPr>
        <w:spacing w:before="120" w:after="120" w:line="360" w:lineRule="auto"/>
        <w:ind w:firstLine="720"/>
        <w:jc w:val="both"/>
        <w:rPr>
          <w:rFonts w:ascii="Times New Roman" w:hAnsi="Times New Roman"/>
          <w:sz w:val="26"/>
          <w:szCs w:val="26"/>
        </w:rPr>
      </w:pPr>
    </w:p>
    <w:p w14:paraId="42B146A7" w14:textId="77777777" w:rsidR="00465076" w:rsidRPr="00465076" w:rsidRDefault="00465076" w:rsidP="00465076">
      <w:pPr>
        <w:spacing w:before="120" w:after="120" w:line="360" w:lineRule="auto"/>
        <w:ind w:firstLine="720"/>
        <w:jc w:val="both"/>
        <w:rPr>
          <w:rFonts w:ascii="Times New Roman" w:hAnsi="Times New Roman"/>
          <w:bCs/>
          <w:sz w:val="26"/>
          <w:szCs w:val="26"/>
        </w:rPr>
      </w:pPr>
      <w:r>
        <w:rPr>
          <w:rFonts w:ascii="Times New Roman" w:hAnsi="Times New Roman"/>
          <w:sz w:val="26"/>
          <w:szCs w:val="26"/>
        </w:rPr>
        <w:t>Hướng phát triển: Kiến nghị về những hướng nghiên cứu tiếp theo</w:t>
      </w:r>
      <w:r>
        <w:rPr>
          <w:rFonts w:ascii="Times New Roman" w:hAnsi="Times New Roman"/>
          <w:bCs/>
          <w:sz w:val="26"/>
          <w:szCs w:val="26"/>
        </w:rPr>
        <w:t>.</w:t>
      </w:r>
    </w:p>
    <w:p w14:paraId="25F04F1C" w14:textId="77777777" w:rsidR="00465076" w:rsidRPr="00465076" w:rsidRDefault="00465076" w:rsidP="00465076">
      <w:pPr>
        <w:spacing w:after="200" w:line="276" w:lineRule="auto"/>
        <w:rPr>
          <w:rFonts w:ascii="Times New Roman" w:hAnsi="Times New Roman"/>
          <w:b/>
          <w:bCs/>
          <w:sz w:val="26"/>
          <w:szCs w:val="26"/>
        </w:rPr>
      </w:pPr>
      <w:r>
        <w:rPr>
          <w:rFonts w:ascii="Times New Roman" w:hAnsi="Times New Roman"/>
          <w:b/>
          <w:bCs/>
          <w:sz w:val="26"/>
          <w:szCs w:val="26"/>
        </w:rPr>
        <w:br w:type="page"/>
      </w:r>
    </w:p>
    <w:p w14:paraId="0F17A1DE" w14:textId="77777777" w:rsidR="00465076" w:rsidRPr="00465076" w:rsidRDefault="00465076" w:rsidP="00465076">
      <w:pPr>
        <w:ind w:left="720"/>
        <w:jc w:val="center"/>
        <w:outlineLvl w:val="0"/>
        <w:rPr>
          <w:rFonts w:ascii="Times New Roman" w:hAnsi="Times New Roman"/>
          <w:b/>
        </w:rPr>
      </w:pPr>
      <w:r>
        <w:rPr>
          <w:rFonts w:ascii="Times New Roman" w:hAnsi="Times New Roman"/>
          <w:b/>
        </w:rPr>
        <w:lastRenderedPageBreak/>
        <w:t>DANH MỤC TÀI LIỆU THAM KHẢO</w:t>
      </w:r>
    </w:p>
    <w:p>
      <w:pPr>
        <w:tabs>
          <w:tab w:val="left" w:pos="567"/>
        </w:tabs>
        <w:spacing w:before="60" w:after="60" w:line="360" w:lineRule="auto"/>
        <w:ind w:left="567" w:hanging="567"/>
        <w:jc w:val="both"/>
      </w:pPr>
      <w:r>
        <w:rPr>
          <w:rFonts w:ascii="Times New Roman" w:hAnsi="Times New Roman" w:cs="Times New Roman"/>
          <w:sz w:val="26"/>
          <w:szCs w:val="26"/>
        </w:rPr>
        <w:t xml:space="preserve">[1]</w:t>
      </w:r>
      <w:r>
        <w:tab/>
      </w:r>
      <w:r>
        <w:rPr>
          <w:rFonts w:ascii="Times New Roman" w:hAnsi="Times New Roman" w:cs="Times New Roman"/>
          <w:sz w:val="26"/>
          <w:szCs w:val="26"/>
        </w:rPr>
        <w:t xml:space="preserve">S. Aeberhard and M. Forina, “Wine,” </w:t>
      </w:r>
      <w:r>
        <w:rPr>
          <w:rFonts w:ascii="Times New Roman" w:hAnsi="Times New Roman" w:cs="Times New Roman"/>
          <w:i/>
          <w:sz w:val="26"/>
          <w:szCs w:val="26"/>
        </w:rPr>
        <w:t xml:space="preserve">UCI Machine Learning Repository</w:t>
      </w:r>
      <w:r>
        <w:rPr>
          <w:rFonts w:ascii="Times New Roman" w:hAnsi="Times New Roman" w:cs="Times New Roman"/>
          <w:sz w:val="26"/>
          <w:szCs w:val="26"/>
        </w:rPr>
        <w:t xml:space="preserve">, 1991. [Online]. Available: https://archive.ics.uci.edu/dataset/109/wine (accessed Oct. 2026).</w:t>
      </w:r>
    </w:p>
    <w:p>
      <w:pPr>
        <w:tabs>
          <w:tab w:val="left" w:pos="567"/>
        </w:tabs>
        <w:spacing w:before="60" w:after="60" w:line="360" w:lineRule="auto"/>
        <w:ind w:left="567" w:hanging="567"/>
        <w:jc w:val="both"/>
      </w:pPr>
      <w:r>
        <w:rPr>
          <w:rFonts w:ascii="Times New Roman" w:hAnsi="Times New Roman" w:cs="Times New Roman"/>
          <w:sz w:val="26"/>
          <w:szCs w:val="26"/>
        </w:rPr>
        <w:t xml:space="preserve">[2]</w:t>
      </w:r>
      <w:r>
        <w:tab/>
      </w:r>
      <w:r>
        <w:rPr>
          <w:rFonts w:ascii="Times New Roman" w:hAnsi="Times New Roman" w:cs="Times New Roman"/>
          <w:sz w:val="26"/>
          <w:szCs w:val="26"/>
        </w:rPr>
        <w:t xml:space="preserve">L. Breiman, “Random forests,” </w:t>
      </w:r>
      <w:r>
        <w:rPr>
          <w:rFonts w:ascii="Times New Roman" w:hAnsi="Times New Roman" w:cs="Times New Roman"/>
          <w:i/>
          <w:sz w:val="26"/>
          <w:szCs w:val="26"/>
        </w:rPr>
        <w:t xml:space="preserve">Machine Learning</w:t>
      </w:r>
      <w:r>
        <w:rPr>
          <w:rFonts w:ascii="Times New Roman" w:hAnsi="Times New Roman" w:cs="Times New Roman"/>
          <w:sz w:val="26"/>
          <w:szCs w:val="26"/>
        </w:rPr>
        <w:t xml:space="preserve">, vol. 45, no. 1, pp. 5–32, 2001.</w:t>
      </w:r>
    </w:p>
    <w:p>
      <w:pPr>
        <w:tabs>
          <w:tab w:val="left" w:pos="567"/>
        </w:tabs>
        <w:spacing w:before="60" w:after="60" w:line="360" w:lineRule="auto"/>
        <w:ind w:left="567" w:hanging="567"/>
        <w:jc w:val="both"/>
      </w:pPr>
      <w:r>
        <w:rPr>
          <w:rFonts w:ascii="Times New Roman" w:hAnsi="Times New Roman" w:cs="Times New Roman"/>
          <w:sz w:val="26"/>
          <w:szCs w:val="26"/>
        </w:rPr>
        <w:t xml:space="preserve">[3]</w:t>
      </w:r>
      <w:r>
        <w:tab/>
      </w:r>
      <w:r>
        <w:rPr>
          <w:rFonts w:ascii="Times New Roman" w:hAnsi="Times New Roman" w:cs="Times New Roman"/>
          <w:sz w:val="26"/>
          <w:szCs w:val="26"/>
        </w:rPr>
        <w:t xml:space="preserve">L. Breiman, J. H. Friedman, R. A. Olshen, and C. J. Stone, </w:t>
      </w:r>
      <w:r>
        <w:rPr>
          <w:rFonts w:ascii="Times New Roman" w:hAnsi="Times New Roman" w:cs="Times New Roman"/>
          <w:i/>
          <w:sz w:val="26"/>
          <w:szCs w:val="26"/>
        </w:rPr>
        <w:t xml:space="preserve">Classification and Regression Trees</w:t>
      </w:r>
      <w:r>
        <w:rPr>
          <w:rFonts w:ascii="Times New Roman" w:hAnsi="Times New Roman" w:cs="Times New Roman"/>
          <w:sz w:val="26"/>
          <w:szCs w:val="26"/>
        </w:rPr>
        <w:t xml:space="preserve">. Belmont, CA, USA: Wadsworth, 1984.</w:t>
      </w:r>
    </w:p>
    <w:p>
      <w:pPr>
        <w:tabs>
          <w:tab w:val="left" w:pos="567"/>
        </w:tabs>
        <w:spacing w:before="60" w:after="60" w:line="360" w:lineRule="auto"/>
        <w:ind w:left="567" w:hanging="567"/>
        <w:jc w:val="both"/>
      </w:pPr>
      <w:r>
        <w:rPr>
          <w:rFonts w:ascii="Times New Roman" w:hAnsi="Times New Roman" w:cs="Times New Roman"/>
          <w:sz w:val="26"/>
          <w:szCs w:val="26"/>
        </w:rPr>
        <w:t xml:space="preserve">[4]</w:t>
      </w:r>
      <w:r>
        <w:tab/>
      </w:r>
      <w:r>
        <w:rPr>
          <w:rFonts w:ascii="Times New Roman" w:hAnsi="Times New Roman" w:cs="Times New Roman"/>
          <w:sz w:val="26"/>
          <w:szCs w:val="26"/>
        </w:rPr>
        <w:t xml:space="preserve">T. Chen and C. Guestrin, “XGBoost: A scalable tree boosting system,” in </w:t>
      </w:r>
      <w:r>
        <w:rPr>
          <w:rFonts w:ascii="Times New Roman" w:hAnsi="Times New Roman" w:cs="Times New Roman"/>
          <w:i/>
          <w:sz w:val="26"/>
          <w:szCs w:val="26"/>
        </w:rPr>
        <w:t xml:space="preserve">Proc. 22nd ACM SIGKDD Int. Conf. Knowledge Discovery and Data Mining</w:t>
      </w:r>
      <w:r>
        <w:rPr>
          <w:rFonts w:ascii="Times New Roman" w:hAnsi="Times New Roman" w:cs="Times New Roman"/>
          <w:sz w:val="26"/>
          <w:szCs w:val="26"/>
        </w:rPr>
        <w:t xml:space="preserve">, San Francisco, CA, USA, 2016, pp. 785–794.</w:t>
      </w:r>
    </w:p>
    <w:p>
      <w:pPr>
        <w:tabs>
          <w:tab w:val="left" w:pos="567"/>
        </w:tabs>
        <w:spacing w:before="60" w:after="60" w:line="360" w:lineRule="auto"/>
        <w:ind w:left="567" w:hanging="567"/>
        <w:jc w:val="both"/>
      </w:pPr>
      <w:r>
        <w:rPr>
          <w:rFonts w:ascii="Times New Roman" w:hAnsi="Times New Roman" w:cs="Times New Roman"/>
          <w:sz w:val="26"/>
          <w:szCs w:val="26"/>
        </w:rPr>
        <w:t xml:space="preserve">[5]</w:t>
      </w:r>
      <w:r>
        <w:tab/>
      </w:r>
      <w:r>
        <w:rPr>
          <w:rFonts w:ascii="Times New Roman" w:hAnsi="Times New Roman" w:cs="Times New Roman"/>
          <w:sz w:val="26"/>
          <w:szCs w:val="26"/>
        </w:rPr>
        <w:t xml:space="preserve">T. Fawcett, “An introduction to ROC analysis,” </w:t>
      </w:r>
      <w:r>
        <w:rPr>
          <w:rFonts w:ascii="Times New Roman" w:hAnsi="Times New Roman" w:cs="Times New Roman"/>
          <w:i/>
          <w:sz w:val="26"/>
          <w:szCs w:val="26"/>
        </w:rPr>
        <w:t xml:space="preserve">Pattern Recognition Letters</w:t>
      </w:r>
      <w:r>
        <w:rPr>
          <w:rFonts w:ascii="Times New Roman" w:hAnsi="Times New Roman" w:cs="Times New Roman"/>
          <w:sz w:val="26"/>
          <w:szCs w:val="26"/>
        </w:rPr>
        <w:t xml:space="preserve">, vol. 27, no. 8, pp. 861–874, 2006.</w:t>
      </w:r>
    </w:p>
    <w:p>
      <w:pPr>
        <w:tabs>
          <w:tab w:val="left" w:pos="567"/>
        </w:tabs>
        <w:spacing w:before="60" w:after="60" w:line="360" w:lineRule="auto"/>
        <w:ind w:left="567" w:hanging="567"/>
        <w:jc w:val="both"/>
      </w:pPr>
      <w:r>
        <w:rPr>
          <w:rFonts w:ascii="Times New Roman" w:hAnsi="Times New Roman" w:cs="Times New Roman"/>
          <w:sz w:val="26"/>
          <w:szCs w:val="26"/>
        </w:rPr>
        <w:t xml:space="preserve">[6]</w:t>
      </w:r>
      <w:r>
        <w:tab/>
      </w:r>
      <w:r>
        <w:rPr>
          <w:rFonts w:ascii="Times New Roman" w:hAnsi="Times New Roman" w:cs="Times New Roman"/>
          <w:sz w:val="26"/>
          <w:szCs w:val="26"/>
        </w:rPr>
        <w:t xml:space="preserve">R. A. Fisher, “The use of multiple measurements in taxonomic problems,” </w:t>
      </w:r>
      <w:r>
        <w:rPr>
          <w:rFonts w:ascii="Times New Roman" w:hAnsi="Times New Roman" w:cs="Times New Roman"/>
          <w:i/>
          <w:sz w:val="26"/>
          <w:szCs w:val="26"/>
        </w:rPr>
        <w:t xml:space="preserve">Annals of Eugenics</w:t>
      </w:r>
      <w:r>
        <w:rPr>
          <w:rFonts w:ascii="Times New Roman" w:hAnsi="Times New Roman" w:cs="Times New Roman"/>
          <w:sz w:val="26"/>
          <w:szCs w:val="26"/>
        </w:rPr>
        <w:t xml:space="preserve">, vol. 7, no. 2, pp. 179–188, 1936.</w:t>
      </w:r>
    </w:p>
    <w:p>
      <w:pPr>
        <w:tabs>
          <w:tab w:val="left" w:pos="567"/>
        </w:tabs>
        <w:spacing w:before="60" w:after="60" w:line="360" w:lineRule="auto"/>
        <w:ind w:left="567" w:hanging="567"/>
        <w:jc w:val="both"/>
      </w:pPr>
      <w:r>
        <w:rPr>
          <w:rFonts w:ascii="Times New Roman" w:hAnsi="Times New Roman" w:cs="Times New Roman"/>
          <w:sz w:val="26"/>
          <w:szCs w:val="26"/>
        </w:rPr>
        <w:t xml:space="preserve">[7]</w:t>
      </w:r>
      <w:r>
        <w:tab/>
      </w:r>
      <w:r>
        <w:rPr>
          <w:rFonts w:ascii="Times New Roman" w:hAnsi="Times New Roman" w:cs="Times New Roman"/>
          <w:sz w:val="26"/>
          <w:szCs w:val="26"/>
        </w:rPr>
        <w:t xml:space="preserve">J. H. Friedman, “Greedy function approximation: A gradient boosting machine,” </w:t>
      </w:r>
      <w:r>
        <w:rPr>
          <w:rFonts w:ascii="Times New Roman" w:hAnsi="Times New Roman" w:cs="Times New Roman"/>
          <w:i/>
          <w:sz w:val="26"/>
          <w:szCs w:val="26"/>
        </w:rPr>
        <w:t xml:space="preserve">The Annals of Statistics</w:t>
      </w:r>
      <w:r>
        <w:rPr>
          <w:rFonts w:ascii="Times New Roman" w:hAnsi="Times New Roman" w:cs="Times New Roman"/>
          <w:sz w:val="26"/>
          <w:szCs w:val="26"/>
        </w:rPr>
        <w:t xml:space="preserve">, vol. 29, no. 5, pp. 1189–1232, 2001.</w:t>
      </w:r>
    </w:p>
    <w:p>
      <w:pPr>
        <w:tabs>
          <w:tab w:val="left" w:pos="567"/>
        </w:tabs>
        <w:spacing w:before="60" w:after="60" w:line="360" w:lineRule="auto"/>
        <w:ind w:left="567" w:hanging="567"/>
        <w:jc w:val="both"/>
      </w:pPr>
      <w:r>
        <w:rPr>
          <w:rFonts w:ascii="Times New Roman" w:hAnsi="Times New Roman" w:cs="Times New Roman"/>
          <w:sz w:val="26"/>
          <w:szCs w:val="26"/>
        </w:rPr>
        <w:t xml:space="preserve">[8]</w:t>
      </w:r>
      <w:r>
        <w:tab/>
      </w:r>
      <w:r>
        <w:rPr>
          <w:rFonts w:ascii="Times New Roman" w:hAnsi="Times New Roman" w:cs="Times New Roman"/>
          <w:sz w:val="26"/>
          <w:szCs w:val="26"/>
        </w:rPr>
        <w:t xml:space="preserve">J. Han, M. Kamber, and J. Pei, </w:t>
      </w:r>
      <w:r>
        <w:rPr>
          <w:rFonts w:ascii="Times New Roman" w:hAnsi="Times New Roman" w:cs="Times New Roman"/>
          <w:i/>
          <w:sz w:val="26"/>
          <w:szCs w:val="26"/>
        </w:rPr>
        <w:t xml:space="preserve">Data Mining: Concepts and Techniques</w:t>
      </w:r>
      <w:r>
        <w:rPr>
          <w:rFonts w:ascii="Times New Roman" w:hAnsi="Times New Roman" w:cs="Times New Roman"/>
          <w:sz w:val="26"/>
          <w:szCs w:val="26"/>
        </w:rPr>
        <w:t xml:space="preserve">, 3rd ed. Waltham, MA, USA: Morgan Kaufmann, 2011.</w:t>
      </w:r>
    </w:p>
    <w:p>
      <w:pPr>
        <w:tabs>
          <w:tab w:val="left" w:pos="567"/>
        </w:tabs>
        <w:spacing w:before="60" w:after="60" w:line="360" w:lineRule="auto"/>
        <w:ind w:left="567" w:hanging="567"/>
        <w:jc w:val="both"/>
      </w:pPr>
      <w:r>
        <w:rPr>
          <w:rFonts w:ascii="Times New Roman" w:hAnsi="Times New Roman" w:cs="Times New Roman"/>
          <w:sz w:val="26"/>
          <w:szCs w:val="26"/>
        </w:rPr>
        <w:t xml:space="preserve">[9]</w:t>
      </w:r>
      <w:r>
        <w:tab/>
      </w:r>
      <w:r>
        <w:rPr>
          <w:rFonts w:ascii="Times New Roman" w:hAnsi="Times New Roman" w:cs="Times New Roman"/>
          <w:sz w:val="26"/>
          <w:szCs w:val="26"/>
        </w:rPr>
        <w:t xml:space="preserve">T. Hastie, R. Tibshirani, and J. Friedman, </w:t>
      </w:r>
      <w:r>
        <w:rPr>
          <w:rFonts w:ascii="Times New Roman" w:hAnsi="Times New Roman" w:cs="Times New Roman"/>
          <w:i/>
          <w:sz w:val="26"/>
          <w:szCs w:val="26"/>
        </w:rPr>
        <w:t xml:space="preserve">The Elements of Statistical Learning: Data Mining, Inference, and Prediction</w:t>
      </w:r>
      <w:r>
        <w:rPr>
          <w:rFonts w:ascii="Times New Roman" w:hAnsi="Times New Roman" w:cs="Times New Roman"/>
          <w:sz w:val="26"/>
          <w:szCs w:val="26"/>
        </w:rPr>
        <w:t xml:space="preserve">, 2nd ed. New York, NY, USA: Springer, 2009.</w:t>
      </w:r>
    </w:p>
    <w:p>
      <w:pPr>
        <w:tabs>
          <w:tab w:val="left" w:pos="567"/>
        </w:tabs>
        <w:spacing w:before="60" w:after="60" w:line="360" w:lineRule="auto"/>
        <w:ind w:left="567" w:hanging="567"/>
        <w:jc w:val="both"/>
      </w:pPr>
      <w:r>
        <w:rPr>
          <w:rFonts w:ascii="Times New Roman" w:hAnsi="Times New Roman" w:cs="Times New Roman"/>
          <w:sz w:val="26"/>
          <w:szCs w:val="26"/>
        </w:rPr>
        <w:t xml:space="preserve">[10]</w:t>
      </w:r>
      <w:r>
        <w:tab/>
      </w:r>
      <w:r>
        <w:rPr>
          <w:rFonts w:ascii="Times New Roman" w:hAnsi="Times New Roman" w:cs="Times New Roman"/>
          <w:sz w:val="26"/>
          <w:szCs w:val="26"/>
        </w:rPr>
        <w:t xml:space="preserve">G. V. Kass, “An exploratory technique for investigating large quantities of categorical data,” </w:t>
      </w:r>
      <w:r>
        <w:rPr>
          <w:rFonts w:ascii="Times New Roman" w:hAnsi="Times New Roman" w:cs="Times New Roman"/>
          <w:i/>
          <w:sz w:val="26"/>
          <w:szCs w:val="26"/>
        </w:rPr>
        <w:t xml:space="preserve">Applied Statistics</w:t>
      </w:r>
      <w:r>
        <w:rPr>
          <w:rFonts w:ascii="Times New Roman" w:hAnsi="Times New Roman" w:cs="Times New Roman"/>
          <w:sz w:val="26"/>
          <w:szCs w:val="26"/>
        </w:rPr>
        <w:t xml:space="preserve">, vol. 29, no. 2, pp. 119–127, 1980.</w:t>
      </w:r>
    </w:p>
    <w:p>
      <w:pPr>
        <w:tabs>
          <w:tab w:val="left" w:pos="567"/>
        </w:tabs>
        <w:spacing w:before="60" w:after="60" w:line="360" w:lineRule="auto"/>
        <w:ind w:left="567" w:hanging="567"/>
        <w:jc w:val="both"/>
      </w:pPr>
      <w:r>
        <w:rPr>
          <w:rFonts w:ascii="Times New Roman" w:hAnsi="Times New Roman" w:cs="Times New Roman"/>
          <w:sz w:val="26"/>
          <w:szCs w:val="26"/>
        </w:rPr>
        <w:t xml:space="preserve">[11]</w:t>
      </w:r>
      <w:r>
        <w:tab/>
      </w:r>
      <w:r>
        <w:rPr>
          <w:rFonts w:ascii="Times New Roman" w:hAnsi="Times New Roman" w:cs="Times New Roman"/>
          <w:sz w:val="26"/>
          <w:szCs w:val="26"/>
        </w:rPr>
        <w:t xml:space="preserve">R. Kohavi, “A study of cross-validation and bootstrap for accuracy estimation and model selection,” in </w:t>
      </w:r>
      <w:r>
        <w:rPr>
          <w:rFonts w:ascii="Times New Roman" w:hAnsi="Times New Roman" w:cs="Times New Roman"/>
          <w:i/>
          <w:sz w:val="26"/>
          <w:szCs w:val="26"/>
        </w:rPr>
        <w:t xml:space="preserve">Proc. 14th Int. Joint Conf. Artificial Intelligence (IJCAI)</w:t>
      </w:r>
      <w:r>
        <w:rPr>
          <w:rFonts w:ascii="Times New Roman" w:hAnsi="Times New Roman" w:cs="Times New Roman"/>
          <w:sz w:val="26"/>
          <w:szCs w:val="26"/>
        </w:rPr>
        <w:t xml:space="preserve">, Montreal, Canada, 1995, pp. 1137–1145.</w:t>
      </w:r>
    </w:p>
    <w:p>
      <w:pPr>
        <w:tabs>
          <w:tab w:val="left" w:pos="567"/>
        </w:tabs>
        <w:spacing w:before="60" w:after="60" w:line="360" w:lineRule="auto"/>
        <w:ind w:left="567" w:hanging="567"/>
        <w:jc w:val="both"/>
      </w:pPr>
      <w:r>
        <w:rPr>
          <w:rFonts w:ascii="Times New Roman" w:hAnsi="Times New Roman" w:cs="Times New Roman"/>
          <w:sz w:val="26"/>
          <w:szCs w:val="26"/>
        </w:rPr>
        <w:t xml:space="preserve">[12]</w:t>
      </w:r>
      <w:r>
        <w:tab/>
      </w:r>
      <w:r>
        <w:rPr>
          <w:rFonts w:ascii="Times New Roman" w:hAnsi="Times New Roman" w:cs="Times New Roman"/>
          <w:sz w:val="26"/>
          <w:szCs w:val="26"/>
        </w:rPr>
        <w:t xml:space="preserve">T. M. Mitchell, </w:t>
      </w:r>
      <w:r>
        <w:rPr>
          <w:rFonts w:ascii="Times New Roman" w:hAnsi="Times New Roman" w:cs="Times New Roman"/>
          <w:i/>
          <w:sz w:val="26"/>
          <w:szCs w:val="26"/>
        </w:rPr>
        <w:t xml:space="preserve">Machine Learning</w:t>
      </w:r>
      <w:r>
        <w:rPr>
          <w:rFonts w:ascii="Times New Roman" w:hAnsi="Times New Roman" w:cs="Times New Roman"/>
          <w:sz w:val="26"/>
          <w:szCs w:val="26"/>
        </w:rPr>
        <w:t xml:space="preserve">. New York, NY, USA: McGraw-Hill, 1997.</w:t>
      </w:r>
    </w:p>
    <w:p>
      <w:pPr>
        <w:tabs>
          <w:tab w:val="left" w:pos="567"/>
        </w:tabs>
        <w:spacing w:before="60" w:after="60" w:line="360" w:lineRule="auto"/>
        <w:ind w:left="567" w:hanging="567"/>
        <w:jc w:val="both"/>
      </w:pPr>
      <w:r>
        <w:rPr>
          <w:rFonts w:ascii="Times New Roman" w:hAnsi="Times New Roman" w:cs="Times New Roman"/>
          <w:sz w:val="26"/>
          <w:szCs w:val="26"/>
        </w:rPr>
        <w:t xml:space="preserve">[13]</w:t>
      </w:r>
      <w:r>
        <w:tab/>
      </w:r>
      <w:r>
        <w:rPr>
          <w:rFonts w:ascii="Times New Roman" w:hAnsi="Times New Roman" w:cs="Times New Roman"/>
          <w:sz w:val="26"/>
          <w:szCs w:val="26"/>
        </w:rPr>
        <w:t xml:space="preserve">F. Pedregosa </w:t>
      </w:r>
      <w:r>
        <w:rPr>
          <w:rFonts w:ascii="Times New Roman" w:hAnsi="Times New Roman" w:cs="Times New Roman"/>
          <w:i/>
          <w:sz w:val="26"/>
          <w:szCs w:val="26"/>
        </w:rPr>
        <w:t xml:space="preserve">et al.</w:t>
      </w:r>
      <w:r>
        <w:rPr>
          <w:rFonts w:ascii="Times New Roman" w:hAnsi="Times New Roman" w:cs="Times New Roman"/>
          <w:sz w:val="26"/>
          <w:szCs w:val="26"/>
        </w:rPr>
        <w:t xml:space="preserve">, “Scikit-learn: Machine learning in Python,” </w:t>
      </w:r>
      <w:r>
        <w:rPr>
          <w:rFonts w:ascii="Times New Roman" w:hAnsi="Times New Roman" w:cs="Times New Roman"/>
          <w:i/>
          <w:sz w:val="26"/>
          <w:szCs w:val="26"/>
        </w:rPr>
        <w:t xml:space="preserve">Journal of Machine Learning Research</w:t>
      </w:r>
      <w:r>
        <w:rPr>
          <w:rFonts w:ascii="Times New Roman" w:hAnsi="Times New Roman" w:cs="Times New Roman"/>
          <w:sz w:val="26"/>
          <w:szCs w:val="26"/>
        </w:rPr>
        <w:t xml:space="preserve">, vol. 12, pp. 2825–2830, 2011.</w:t>
      </w:r>
    </w:p>
    <w:p>
      <w:pPr>
        <w:tabs>
          <w:tab w:val="left" w:pos="567"/>
        </w:tabs>
        <w:spacing w:before="60" w:after="60" w:line="360" w:lineRule="auto"/>
        <w:ind w:left="567" w:hanging="567"/>
        <w:jc w:val="both"/>
      </w:pPr>
      <w:r>
        <w:rPr>
          <w:rFonts w:ascii="Times New Roman" w:hAnsi="Times New Roman" w:cs="Times New Roman"/>
          <w:sz w:val="26"/>
          <w:szCs w:val="26"/>
        </w:rPr>
        <w:t xml:space="preserve">[14]</w:t>
      </w:r>
      <w:r>
        <w:tab/>
      </w:r>
      <w:r>
        <w:rPr>
          <w:rFonts w:ascii="Times New Roman" w:hAnsi="Times New Roman" w:cs="Times New Roman"/>
          <w:sz w:val="26"/>
          <w:szCs w:val="26"/>
        </w:rPr>
        <w:t xml:space="preserve">J. R. Quinlan, “Induction of decision trees,” </w:t>
      </w:r>
      <w:r>
        <w:rPr>
          <w:rFonts w:ascii="Times New Roman" w:hAnsi="Times New Roman" w:cs="Times New Roman"/>
          <w:i/>
          <w:sz w:val="26"/>
          <w:szCs w:val="26"/>
        </w:rPr>
        <w:t xml:space="preserve">Machine Learning</w:t>
      </w:r>
      <w:r>
        <w:rPr>
          <w:rFonts w:ascii="Times New Roman" w:hAnsi="Times New Roman" w:cs="Times New Roman"/>
          <w:sz w:val="26"/>
          <w:szCs w:val="26"/>
        </w:rPr>
        <w:t xml:space="preserve">, vol. 1, no. 1, pp. 81–106, 1986.</w:t>
      </w:r>
    </w:p>
    <w:p>
      <w:pPr>
        <w:tabs>
          <w:tab w:val="left" w:pos="567"/>
        </w:tabs>
        <w:spacing w:before="60" w:after="60" w:line="360" w:lineRule="auto"/>
        <w:ind w:left="567" w:hanging="567"/>
        <w:jc w:val="both"/>
      </w:pPr>
      <w:r>
        <w:rPr>
          <w:rFonts w:ascii="Times New Roman" w:hAnsi="Times New Roman" w:cs="Times New Roman"/>
          <w:sz w:val="26"/>
          <w:szCs w:val="26"/>
        </w:rPr>
        <w:t xml:space="preserve">[15]</w:t>
      </w:r>
      <w:r>
        <w:tab/>
      </w:r>
      <w:r>
        <w:rPr>
          <w:rFonts w:ascii="Times New Roman" w:hAnsi="Times New Roman" w:cs="Times New Roman"/>
          <w:sz w:val="26"/>
          <w:szCs w:val="26"/>
        </w:rPr>
        <w:t xml:space="preserve">J. R. Quinlan, </w:t>
      </w:r>
      <w:r>
        <w:rPr>
          <w:rFonts w:ascii="Times New Roman" w:hAnsi="Times New Roman" w:cs="Times New Roman"/>
          <w:i/>
          <w:sz w:val="26"/>
          <w:szCs w:val="26"/>
        </w:rPr>
        <w:t xml:space="preserve">C4.5: Programs for Machine Learning</w:t>
      </w:r>
      <w:r>
        <w:rPr>
          <w:rFonts w:ascii="Times New Roman" w:hAnsi="Times New Roman" w:cs="Times New Roman"/>
          <w:sz w:val="26"/>
          <w:szCs w:val="26"/>
        </w:rPr>
        <w:t xml:space="preserve">. San Mateo, CA, USA: Morgan Kaufmann, 1993.</w:t>
      </w:r>
    </w:p>
    <w:p>
      <w:pPr>
        <w:tabs>
          <w:tab w:val="left" w:pos="567"/>
        </w:tabs>
        <w:spacing w:before="60" w:after="60" w:line="360" w:lineRule="auto"/>
        <w:ind w:left="567" w:hanging="567"/>
        <w:jc w:val="both"/>
      </w:pPr>
      <w:r>
        <w:rPr>
          <w:rFonts w:ascii="Times New Roman" w:hAnsi="Times New Roman" w:cs="Times New Roman"/>
          <w:sz w:val="26"/>
          <w:szCs w:val="26"/>
        </w:rPr>
        <w:t xml:space="preserve">[16]</w:t>
      </w:r>
      <w:r>
        <w:tab/>
      </w:r>
      <w:r>
        <w:rPr>
          <w:rFonts w:ascii="Times New Roman" w:hAnsi="Times New Roman" w:cs="Times New Roman"/>
          <w:sz w:val="26"/>
          <w:szCs w:val="26"/>
        </w:rPr>
        <w:t xml:space="preserve">scikit-learn developers, “Decision Trees,” </w:t>
      </w:r>
      <w:r>
        <w:rPr>
          <w:rFonts w:ascii="Times New Roman" w:hAnsi="Times New Roman" w:cs="Times New Roman"/>
          <w:i/>
          <w:sz w:val="26"/>
          <w:szCs w:val="26"/>
        </w:rPr>
        <w:t xml:space="preserve">scikit-learn User Guide</w:t>
      </w:r>
      <w:r>
        <w:rPr>
          <w:rFonts w:ascii="Times New Roman" w:hAnsi="Times New Roman" w:cs="Times New Roman"/>
          <w:sz w:val="26"/>
          <w:szCs w:val="26"/>
        </w:rPr>
        <w:t xml:space="preserve">. [Online]. Available: https://scikit-learn.org/stable/modules/tree.html (accessed Oct. 2026).</w:t>
      </w:r>
    </w:p>
    <w:p>
      <w:pPr>
        <w:tabs>
          <w:tab w:val="left" w:pos="567"/>
        </w:tabs>
        <w:spacing w:before="60" w:after="60" w:line="360" w:lineRule="auto"/>
        <w:ind w:left="567" w:hanging="567"/>
        <w:jc w:val="both"/>
      </w:pPr>
      <w:r>
        <w:rPr>
          <w:rFonts w:ascii="Times New Roman" w:hAnsi="Times New Roman" w:cs="Times New Roman"/>
          <w:sz w:val="26"/>
          <w:szCs w:val="26"/>
        </w:rPr>
        <w:t xml:space="preserve">[17]</w:t>
      </w:r>
      <w:r>
        <w:tab/>
      </w:r>
      <w:r>
        <w:rPr>
          <w:rFonts w:ascii="Times New Roman" w:hAnsi="Times New Roman" w:cs="Times New Roman"/>
          <w:sz w:val="26"/>
          <w:szCs w:val="26"/>
        </w:rPr>
        <w:t xml:space="preserve">C. E. Shannon, “A mathematical theory of communication,” </w:t>
      </w:r>
      <w:r>
        <w:rPr>
          <w:rFonts w:ascii="Times New Roman" w:hAnsi="Times New Roman" w:cs="Times New Roman"/>
          <w:i/>
          <w:sz w:val="26"/>
          <w:szCs w:val="26"/>
        </w:rPr>
        <w:t xml:space="preserve">The Bell System Technical Journal</w:t>
      </w:r>
      <w:r>
        <w:rPr>
          <w:rFonts w:ascii="Times New Roman" w:hAnsi="Times New Roman" w:cs="Times New Roman"/>
          <w:sz w:val="26"/>
          <w:szCs w:val="26"/>
        </w:rPr>
        <w:t xml:space="preserve">, vol. 27, no. 3, pp. 379–423, 1948.</w:t>
      </w:r>
    </w:p>
    <w:p>
      <w:pPr>
        <w:tabs>
          <w:tab w:val="left" w:pos="567"/>
        </w:tabs>
        <w:spacing w:before="60" w:after="60" w:line="360" w:lineRule="auto"/>
        <w:ind w:left="567" w:hanging="567"/>
        <w:jc w:val="both"/>
      </w:pPr>
      <w:r>
        <w:rPr>
          <w:rFonts w:ascii="Times New Roman" w:hAnsi="Times New Roman" w:cs="Times New Roman"/>
          <w:sz w:val="26"/>
          <w:szCs w:val="26"/>
        </w:rPr>
        <w:t xml:space="preserve">[18]</w:t>
      </w:r>
      <w:r>
        <w:tab/>
      </w:r>
      <w:r>
        <w:rPr>
          <w:rFonts w:ascii="Times New Roman" w:hAnsi="Times New Roman" w:cs="Times New Roman"/>
          <w:sz w:val="26"/>
          <w:szCs w:val="26"/>
        </w:rPr>
        <w:t xml:space="preserve">Vũ Hữu Tiệp, </w:t>
      </w:r>
      <w:r>
        <w:rPr>
          <w:rFonts w:ascii="Times New Roman" w:hAnsi="Times New Roman" w:cs="Times New Roman"/>
          <w:i/>
          <w:sz w:val="26"/>
          <w:szCs w:val="26"/>
        </w:rPr>
        <w:t xml:space="preserve">Machine Learning cơ bản</w:t>
      </w:r>
      <w:r>
        <w:rPr>
          <w:rFonts w:ascii="Times New Roman" w:hAnsi="Times New Roman" w:cs="Times New Roman"/>
          <w:sz w:val="26"/>
          <w:szCs w:val="26"/>
        </w:rPr>
        <w:t xml:space="preserve">, 2018. [Online]. Available: https://machinelearningcoban.com/ebook/ (accessed Oct. 2026).</w:t>
      </w:r>
    </w:p>
    <w:p>
      <w:pPr>
        <w:tabs>
          <w:tab w:val="left" w:pos="567"/>
        </w:tabs>
        <w:spacing w:before="60" w:after="60" w:line="360" w:lineRule="auto"/>
        <w:ind w:left="567" w:hanging="567"/>
        <w:jc w:val="both"/>
      </w:pPr>
      <w:r>
        <w:rPr>
          <w:rFonts w:ascii="Times New Roman" w:hAnsi="Times New Roman" w:cs="Times New Roman"/>
          <w:sz w:val="26"/>
          <w:szCs w:val="26"/>
        </w:rPr>
        <w:t xml:space="preserve">[19]</w:t>
      </w:r>
      <w:r>
        <w:tab/>
      </w:r>
      <w:r>
        <w:rPr>
          <w:rFonts w:ascii="Times New Roman" w:hAnsi="Times New Roman" w:cs="Times New Roman"/>
          <w:sz w:val="26"/>
          <w:szCs w:val="26"/>
        </w:rPr>
        <w:t xml:space="preserve">W. H. Wolberg, O. L. Mangasarian, N. Street, and W. N. Street, “Breast Cancer Wisconsin (Diagnostic),” </w:t>
      </w:r>
      <w:r>
        <w:rPr>
          <w:rFonts w:ascii="Times New Roman" w:hAnsi="Times New Roman" w:cs="Times New Roman"/>
          <w:i/>
          <w:sz w:val="26"/>
          <w:szCs w:val="26"/>
        </w:rPr>
        <w:t xml:space="preserve">UCI Machine Learning Repository</w:t>
      </w:r>
      <w:r>
        <w:rPr>
          <w:rFonts w:ascii="Times New Roman" w:hAnsi="Times New Roman" w:cs="Times New Roman"/>
          <w:sz w:val="26"/>
          <w:szCs w:val="26"/>
        </w:rPr>
        <w:t xml:space="preserve">, 1995. [Online]. Available: https://archive.ics.uci.edu/dataset/17/breast+cancer+wisconsin+diagnostic (accessed Oct. 2026).</w:t>
      </w:r>
    </w:p>
    <w:p w14:paraId="18A97A12" w14:textId="77777777" w:rsidR="00465076" w:rsidRPr="00465076" w:rsidRDefault="00465076" w:rsidP="00465076">
      <w:pPr>
        <w:spacing w:after="200" w:line="276" w:lineRule="auto"/>
        <w:rPr>
          <w:rFonts w:ascii="Times New Roman" w:hAnsi="Times New Roman"/>
          <w:b/>
          <w:bCs/>
          <w:sz w:val="26"/>
          <w:szCs w:val="26"/>
        </w:rPr>
      </w:pPr>
      <w:r>
        <w:rPr>
          <w:rFonts w:ascii="Times New Roman" w:hAnsi="Times New Roman"/>
          <w:b/>
          <w:bCs/>
          <w:sz w:val="26"/>
          <w:szCs w:val="26"/>
        </w:rPr>
        <w:br w:type="page"/>
      </w:r>
    </w:p>
    <w:p w14:paraId="38BCD5C3" w14:textId="77777777" w:rsidR="00465076" w:rsidRPr="00465076" w:rsidRDefault="00465076" w:rsidP="00465076">
      <w:pPr>
        <w:ind w:left="720"/>
        <w:jc w:val="center"/>
        <w:outlineLvl w:val="0"/>
        <w:rPr>
          <w:rFonts w:ascii="Times New Roman" w:hAnsi="Times New Roman"/>
          <w:b/>
        </w:rPr>
      </w:pPr>
      <w:r>
        <w:rPr>
          <w:rFonts w:ascii="Times New Roman" w:hAnsi="Times New Roman"/>
          <w:b/>
        </w:rPr>
        <w:lastRenderedPageBreak/>
        <w:t>PHỤ LỤC</w:t>
      </w:r>
    </w:p>
    <w:p w14:paraId="7601519F" w14:textId="77777777" w:rsidR="00704EF8" w:rsidRPr="00465076" w:rsidRDefault="00704EF8" w:rsidP="00592A2E">
      <w:pPr>
        <w:jc w:val="center"/>
        <w:rPr>
          <w:rFonts w:ascii="Times New Roman" w:hAnsi="Times New Roman"/>
          <w:bCs/>
          <w:highlight w:val="yellow"/>
        </w:rPr>
      </w:pPr>
    </w:p>
    <w:p w14:paraId="2BA52B9C" w14:textId="77777777" w:rsidR="00704EF8" w:rsidRPr="00465076" w:rsidRDefault="00704EF8" w:rsidP="00592A2E">
      <w:pPr>
        <w:jc w:val="center"/>
        <w:rPr>
          <w:rFonts w:ascii="Times New Roman" w:hAnsi="Times New Roman"/>
          <w:bCs/>
          <w:highlight w:val="yellow"/>
        </w:rPr>
      </w:pPr>
    </w:p>
    <w:p w14:paraId="7A86DA68" w14:textId="77777777" w:rsidR="00704EF8" w:rsidRPr="00465076" w:rsidRDefault="00704EF8" w:rsidP="00592A2E">
      <w:pPr>
        <w:jc w:val="center"/>
        <w:rPr>
          <w:rFonts w:ascii="Times New Roman" w:hAnsi="Times New Roman"/>
          <w:bCs/>
          <w:highlight w:val="yellow"/>
        </w:rPr>
      </w:pPr>
    </w:p>
    <w:p w14:paraId="2275C6B6" w14:textId="77777777" w:rsidR="004574E5" w:rsidRPr="00465076" w:rsidRDefault="004574E5" w:rsidP="00592A2E">
      <w:pPr>
        <w:jc w:val="both"/>
        <w:rPr>
          <w:rFonts w:ascii="Times New Roman" w:hAnsi="Times New Roman"/>
          <w:b/>
          <w:sz w:val="26"/>
          <w:szCs w:val="28"/>
        </w:rPr>
      </w:pPr>
    </w:p>
    <w:p w14:paraId="1B550292" w14:textId="77777777" w:rsidR="004574E5" w:rsidRPr="00465076" w:rsidRDefault="004574E5" w:rsidP="00592A2E">
      <w:pPr>
        <w:jc w:val="both"/>
        <w:rPr>
          <w:rFonts w:ascii="Times New Roman" w:hAnsi="Times New Roman"/>
          <w:b/>
          <w:sz w:val="26"/>
          <w:szCs w:val="28"/>
        </w:rPr>
      </w:pPr>
    </w:p>
    <w:sectPr w:rsidR="004574E5" w:rsidRPr="00465076" w:rsidSect="00A25F91">
      <w:footerReference w:type="default" r:id="rId10"/>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2369" w14:textId="77777777" w:rsidR="00665820" w:rsidRDefault="00665820">
      <w:r>
        <w:separator/>
      </w:r>
    </w:p>
  </w:endnote>
  <w:endnote w:type="continuationSeparator" w:id="0">
    <w:p w14:paraId="39B6F2EB" w14:textId="77777777" w:rsidR="00665820" w:rsidRDefault="0066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ACA1" w14:textId="61381D79" w:rsidR="007425A5" w:rsidRPr="00441497" w:rsidRDefault="007425A5" w:rsidP="004B035C">
    <w:pPr>
      <w:pStyle w:val="Footer"/>
      <w:ind w:right="360"/>
      <w:rPr>
        <w:rFonts w:ascii="Times New Roman" w:hAnsi="Times New Roman"/>
        <w:b/>
        <w:bCs/>
        <w:i/>
        <w:iCs/>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F92F" w14:textId="77777777" w:rsidR="007425A5" w:rsidRDefault="007425A5" w:rsidP="00441497">
    <w:pPr>
      <w:pStyle w:val="Footer"/>
      <w:framePr w:wrap="around" w:vAnchor="text" w:hAnchor="page" w:x="10585" w:y="355"/>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29F34F9" w14:textId="69F28112" w:rsidR="007425A5" w:rsidRPr="00416346" w:rsidRDefault="007425A5" w:rsidP="00441497">
    <w:pPr>
      <w:pStyle w:val="Footer"/>
      <w:pBdr>
        <w:top w:val="single" w:sz="8" w:space="0" w:color="auto"/>
      </w:pBdr>
      <w:ind w:right="360"/>
      <w:rPr>
        <w:rFonts w:ascii="Times New Roman" w:hAnsi="Times New Roman"/>
        <w:b/>
        <w:bCs/>
        <w:sz w:val="20"/>
        <w:szCs w:val="20"/>
        <w:lang w:val="vi-VN"/>
      </w:rPr>
    </w:pPr>
    <w:r w:rsidRPr="00416346">
      <w:rPr>
        <w:rFonts w:ascii="Times New Roman" w:hAnsi="Times New Roman"/>
        <w:b/>
        <w:bCs/>
        <w:sz w:val="20"/>
        <w:szCs w:val="20"/>
        <w:lang w:val="vi-VN"/>
      </w:rPr>
      <w:t xml:space="preserve">GVHD: ThS. Ngô Thanh Huy</w:t>
    </w:r>
    <w:r w:rsidRPr="00416346">
      <w:rPr>
        <w:rFonts w:ascii="Times New Roman" w:hAnsi="Times New Roman"/>
        <w:b/>
        <w:bCs/>
        <w:sz w:val="20"/>
        <w:szCs w:val="20"/>
        <w:lang w:val="vi-VN"/>
      </w:rPr>
      <w:tab/>
    </w:r>
    <w:r w:rsidRPr="00416346">
      <w:rPr>
        <w:rFonts w:ascii="Times New Roman" w:hAnsi="Times New Roman"/>
        <w:b/>
        <w:bCs/>
        <w:sz w:val="20"/>
        <w:szCs w:val="20"/>
        <w:lang w:val="vi-VN"/>
      </w:rPr>
      <w:tab/>
      <w:t xml:space="preserve">SVTH: Phạm Tuấn Khoa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3376" w14:textId="77777777" w:rsidR="00665820" w:rsidRDefault="00665820">
      <w:r>
        <w:separator/>
      </w:r>
    </w:p>
  </w:footnote>
  <w:footnote w:type="continuationSeparator" w:id="0">
    <w:p w14:paraId="3D86D541" w14:textId="77777777" w:rsidR="00665820" w:rsidRDefault="00665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71A"/>
    <w:multiLevelType w:val="multilevel"/>
    <w:tmpl w:val="FFA2773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630" w:hanging="360"/>
      </w:pPr>
      <w:rPr>
        <w:rFonts w:hint="default"/>
        <w:b/>
        <w:bCs w:val="0"/>
      </w:rPr>
    </w:lvl>
    <w:lvl w:ilvl="2">
      <w:start w:val="1"/>
      <w:numFmt w:val="decimal"/>
      <w:pStyle w:val="Heading3"/>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7171013"/>
    <w:multiLevelType w:val="hybridMultilevel"/>
    <w:tmpl w:val="71EA9BF6"/>
    <w:lvl w:ilvl="0" w:tplc="BE30F020">
      <w:start w:val="1"/>
      <w:numFmt w:val="decimal"/>
      <w:lvlText w:val="%1."/>
      <w:lvlJc w:val="left"/>
      <w:pPr>
        <w:ind w:left="720" w:hanging="360"/>
      </w:pPr>
      <w:rPr>
        <w:i w:val="0"/>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367B7"/>
    <w:multiLevelType w:val="multilevel"/>
    <w:tmpl w:val="4C7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D721A0"/>
    <w:multiLevelType w:val="multilevel"/>
    <w:tmpl w:val="48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2569A"/>
    <w:multiLevelType w:val="hybridMultilevel"/>
    <w:tmpl w:val="17080076"/>
    <w:lvl w:ilvl="0" w:tplc="95848D30">
      <w:start w:val="6"/>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3A8551EB"/>
    <w:multiLevelType w:val="multilevel"/>
    <w:tmpl w:val="E182BA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E264D0"/>
    <w:multiLevelType w:val="multilevel"/>
    <w:tmpl w:val="B99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69623580"/>
    <w:multiLevelType w:val="hybridMultilevel"/>
    <w:tmpl w:val="55E00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161BAF"/>
    <w:multiLevelType w:val="hybridMultilevel"/>
    <w:tmpl w:val="85208562"/>
    <w:lvl w:ilvl="0" w:tplc="63FE7FC2">
      <w:start w:val="1"/>
      <w:numFmt w:val="decimal"/>
      <w:lvlText w:val="%1."/>
      <w:lvlJc w:val="left"/>
      <w:pPr>
        <w:ind w:left="1440" w:hanging="360"/>
      </w:pPr>
    </w:lvl>
    <w:lvl w:ilvl="1" w:tplc="CD5CC5B2">
      <w:numFmt w:val="decimal"/>
      <w:lvlText w:val=""/>
      <w:lvlJc w:val="left"/>
    </w:lvl>
    <w:lvl w:ilvl="2" w:tplc="B2A0227E">
      <w:numFmt w:val="decimal"/>
      <w:lvlText w:val=""/>
      <w:lvlJc w:val="left"/>
    </w:lvl>
    <w:lvl w:ilvl="3" w:tplc="B54A822C">
      <w:numFmt w:val="decimal"/>
      <w:lvlText w:val=""/>
      <w:lvlJc w:val="left"/>
    </w:lvl>
    <w:lvl w:ilvl="4" w:tplc="726043C2">
      <w:numFmt w:val="decimal"/>
      <w:lvlText w:val=""/>
      <w:lvlJc w:val="left"/>
    </w:lvl>
    <w:lvl w:ilvl="5" w:tplc="D848FF32">
      <w:numFmt w:val="decimal"/>
      <w:lvlText w:val=""/>
      <w:lvlJc w:val="left"/>
    </w:lvl>
    <w:lvl w:ilvl="6" w:tplc="E19A65D0">
      <w:numFmt w:val="decimal"/>
      <w:lvlText w:val=""/>
      <w:lvlJc w:val="left"/>
    </w:lvl>
    <w:lvl w:ilvl="7" w:tplc="75081648">
      <w:numFmt w:val="decimal"/>
      <w:lvlText w:val=""/>
      <w:lvlJc w:val="left"/>
    </w:lvl>
    <w:lvl w:ilvl="8" w:tplc="2D0A5926">
      <w:numFmt w:val="decimal"/>
      <w:lvlText w:val=""/>
      <w:lvlJc w:val="left"/>
    </w:lvl>
  </w:abstractNum>
  <w:abstractNum w:abstractNumId="12" w15:restartNumberingAfterBreak="0">
    <w:nsid w:val="74792459"/>
    <w:multiLevelType w:val="multilevel"/>
    <w:tmpl w:val="6BFCFE74"/>
    <w:lvl w:ilvl="0">
      <w:start w:val="5"/>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7A1B2C01"/>
    <w:multiLevelType w:val="multilevel"/>
    <w:tmpl w:val="FFA27732"/>
    <w:lvl w:ilvl="0">
      <w:start w:val="1"/>
      <w:numFmt w:val="decimal"/>
      <w:suff w:val="space"/>
      <w:lvlText w:val="CHƯƠNG %1:"/>
      <w:lvlJc w:val="left"/>
      <w:pPr>
        <w:ind w:left="360" w:hanging="360"/>
      </w:pPr>
      <w:rPr>
        <w:rFonts w:hint="default"/>
      </w:rPr>
    </w:lvl>
    <w:lvl w:ilvl="1">
      <w:start w:val="1"/>
      <w:numFmt w:val="decimal"/>
      <w:suff w:val="space"/>
      <w:lvlText w:val="%1.%2 "/>
      <w:lvlJc w:val="left"/>
      <w:pPr>
        <w:ind w:left="630" w:hanging="360"/>
      </w:pPr>
      <w:rPr>
        <w:rFonts w:hint="default"/>
        <w:b/>
        <w:bCs w:val="0"/>
      </w:rPr>
    </w:lvl>
    <w:lvl w:ilvl="2">
      <w:start w:val="1"/>
      <w:numFmt w:val="decimal"/>
      <w:suff w:val="space"/>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7A1B2C02"/>
    <w:multiLevelType w:val="multilevel"/>
    <w:tmpl w:val="FFA27732"/>
    <w:lvl w:ilvl="0">
      <w:start w:val="2"/>
      <w:numFmt w:val="decimal"/>
      <w:suff w:val="space"/>
      <w:lvlText w:val="CHƯƠNG %1:"/>
      <w:lvlJc w:val="left"/>
      <w:pPr>
        <w:ind w:left="360" w:hanging="360"/>
      </w:pPr>
      <w:rPr>
        <w:rFonts w:hint="default"/>
      </w:rPr>
    </w:lvl>
    <w:lvl w:ilvl="1">
      <w:start w:val="1"/>
      <w:numFmt w:val="decimal"/>
      <w:suff w:val="space"/>
      <w:lvlText w:val="%1.%2 "/>
      <w:lvlJc w:val="left"/>
      <w:pPr>
        <w:ind w:left="630" w:hanging="360"/>
      </w:pPr>
      <w:rPr>
        <w:rFonts w:hint="default"/>
        <w:b/>
        <w:bCs w:val="0"/>
      </w:rPr>
    </w:lvl>
    <w:lvl w:ilvl="2">
      <w:start w:val="1"/>
      <w:numFmt w:val="decimal"/>
      <w:suff w:val="space"/>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A1B2C03"/>
    <w:multiLevelType w:val="multilevel"/>
    <w:tmpl w:val="FFA27732"/>
    <w:lvl w:ilvl="0">
      <w:start w:val="3"/>
      <w:numFmt w:val="decimal"/>
      <w:suff w:val="space"/>
      <w:lvlText w:val="CHƯƠNG %1:"/>
      <w:lvlJc w:val="left"/>
      <w:pPr>
        <w:ind w:left="360" w:hanging="360"/>
      </w:pPr>
      <w:rPr>
        <w:rFonts w:hint="default"/>
      </w:rPr>
    </w:lvl>
    <w:lvl w:ilvl="1">
      <w:start w:val="1"/>
      <w:numFmt w:val="decimal"/>
      <w:suff w:val="space"/>
      <w:lvlText w:val="%1.%2 "/>
      <w:lvlJc w:val="left"/>
      <w:pPr>
        <w:ind w:left="630" w:hanging="360"/>
      </w:pPr>
      <w:rPr>
        <w:rFonts w:hint="default"/>
        <w:b/>
        <w:bCs w:val="0"/>
      </w:rPr>
    </w:lvl>
    <w:lvl w:ilvl="2">
      <w:start w:val="1"/>
      <w:numFmt w:val="decimal"/>
      <w:suff w:val="space"/>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A1B2C04"/>
    <w:multiLevelType w:val="multilevel"/>
    <w:tmpl w:val="FFA27732"/>
    <w:lvl w:ilvl="0">
      <w:start w:val="4"/>
      <w:numFmt w:val="decimal"/>
      <w:suff w:val="space"/>
      <w:lvlText w:val="CHƯƠNG %1:"/>
      <w:lvlJc w:val="left"/>
      <w:pPr>
        <w:ind w:left="360" w:hanging="360"/>
      </w:pPr>
      <w:rPr>
        <w:rFonts w:hint="default"/>
      </w:rPr>
    </w:lvl>
    <w:lvl w:ilvl="1">
      <w:start w:val="1"/>
      <w:numFmt w:val="decimal"/>
      <w:suff w:val="space"/>
      <w:lvlText w:val="%1.%2 "/>
      <w:lvlJc w:val="left"/>
      <w:pPr>
        <w:ind w:left="630" w:hanging="360"/>
      </w:pPr>
      <w:rPr>
        <w:rFonts w:hint="default"/>
        <w:b/>
        <w:bCs w:val="0"/>
      </w:rPr>
    </w:lvl>
    <w:lvl w:ilvl="2">
      <w:start w:val="1"/>
      <w:numFmt w:val="decimal"/>
      <w:suff w:val="space"/>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7A1B2C05"/>
    <w:multiLevelType w:val="multilevel"/>
    <w:tmpl w:val="FFA27732"/>
    <w:lvl w:ilvl="0">
      <w:start w:val="5"/>
      <w:numFmt w:val="decimal"/>
      <w:suff w:val="space"/>
      <w:lvlText w:val="CHƯƠNG %1:"/>
      <w:lvlJc w:val="left"/>
      <w:pPr>
        <w:ind w:left="360" w:hanging="360"/>
      </w:pPr>
      <w:rPr>
        <w:rFonts w:hint="default"/>
      </w:rPr>
    </w:lvl>
    <w:lvl w:ilvl="1">
      <w:start w:val="1"/>
      <w:numFmt w:val="decimal"/>
      <w:suff w:val="space"/>
      <w:lvlText w:val="%1.%2 "/>
      <w:lvlJc w:val="left"/>
      <w:pPr>
        <w:ind w:left="630" w:hanging="360"/>
      </w:pPr>
      <w:rPr>
        <w:rFonts w:hint="default"/>
        <w:b/>
        <w:bCs w:val="0"/>
      </w:rPr>
    </w:lvl>
    <w:lvl w:ilvl="2">
      <w:start w:val="1"/>
      <w:numFmt w:val="decimal"/>
      <w:suff w:val="space"/>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56747705">
    <w:abstractNumId w:val="9"/>
  </w:num>
  <w:num w:numId="2" w16cid:durableId="1157915851">
    <w:abstractNumId w:val="3"/>
  </w:num>
  <w:num w:numId="3" w16cid:durableId="521749794">
    <w:abstractNumId w:val="6"/>
  </w:num>
  <w:num w:numId="4" w16cid:durableId="918558639">
    <w:abstractNumId w:val="5"/>
  </w:num>
  <w:num w:numId="5" w16cid:durableId="1348407026">
    <w:abstractNumId w:val="11"/>
    <w:lvlOverride w:ilvl="0">
      <w:startOverride w:val="1"/>
    </w:lvlOverride>
  </w:num>
  <w:num w:numId="6" w16cid:durableId="1806967425">
    <w:abstractNumId w:val="7"/>
  </w:num>
  <w:num w:numId="7" w16cid:durableId="917793001">
    <w:abstractNumId w:val="12"/>
  </w:num>
  <w:num w:numId="8" w16cid:durableId="42564919">
    <w:abstractNumId w:val="10"/>
  </w:num>
  <w:num w:numId="9" w16cid:durableId="824247070">
    <w:abstractNumId w:val="0"/>
  </w:num>
  <w:num w:numId="10" w16cid:durableId="656226707">
    <w:abstractNumId w:val="0"/>
  </w:num>
  <w:num w:numId="11" w16cid:durableId="181367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8180326">
    <w:abstractNumId w:val="0"/>
  </w:num>
  <w:num w:numId="13" w16cid:durableId="926155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21464">
    <w:abstractNumId w:val="1"/>
  </w:num>
  <w:num w:numId="15" w16cid:durableId="153451012">
    <w:abstractNumId w:val="2"/>
  </w:num>
  <w:num w:numId="16" w16cid:durableId="1920093316">
    <w:abstractNumId w:val="8"/>
  </w:num>
  <w:num w:numId="17" w16cid:durableId="1860195133">
    <w:abstractNumId w:val="4"/>
  </w:num>
  <w:num w:numId="18">
    <w:abstractNumId w:val="101"/>
  </w:num>
  <w:num w:numId="19">
    <w:abstractNumId w:val="102"/>
  </w:num>
  <w:num w:numId="20">
    <w:abstractNumId w:val="103"/>
  </w:num>
  <w:num w:numId="21">
    <w:abstractNumId w:val="104"/>
  </w:num>
  <w:num w:numId="22">
    <w:abstractNumId w:val="10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675"/>
    <w:rsid w:val="000978EE"/>
    <w:rsid w:val="000A07BF"/>
    <w:rsid w:val="000A0FD1"/>
    <w:rsid w:val="000A56F8"/>
    <w:rsid w:val="000A7A23"/>
    <w:rsid w:val="000B4704"/>
    <w:rsid w:val="000B55B8"/>
    <w:rsid w:val="000B61D5"/>
    <w:rsid w:val="000B7525"/>
    <w:rsid w:val="000C098B"/>
    <w:rsid w:val="000C2041"/>
    <w:rsid w:val="000C5F13"/>
    <w:rsid w:val="000C74D5"/>
    <w:rsid w:val="000C7D87"/>
    <w:rsid w:val="000D683D"/>
    <w:rsid w:val="000E2106"/>
    <w:rsid w:val="000E3CA5"/>
    <w:rsid w:val="000E5665"/>
    <w:rsid w:val="000E7DC0"/>
    <w:rsid w:val="000F12B7"/>
    <w:rsid w:val="000F3ADD"/>
    <w:rsid w:val="000F755F"/>
    <w:rsid w:val="000F7AEC"/>
    <w:rsid w:val="000F7F15"/>
    <w:rsid w:val="001120C1"/>
    <w:rsid w:val="00113F2A"/>
    <w:rsid w:val="00114FFF"/>
    <w:rsid w:val="00121FBB"/>
    <w:rsid w:val="0012358E"/>
    <w:rsid w:val="00124D48"/>
    <w:rsid w:val="00127AD8"/>
    <w:rsid w:val="00133F6D"/>
    <w:rsid w:val="00135EBD"/>
    <w:rsid w:val="001372D9"/>
    <w:rsid w:val="00137AB9"/>
    <w:rsid w:val="00141E3D"/>
    <w:rsid w:val="001420BC"/>
    <w:rsid w:val="001434E0"/>
    <w:rsid w:val="0014422C"/>
    <w:rsid w:val="00145FBA"/>
    <w:rsid w:val="00153DCC"/>
    <w:rsid w:val="00154982"/>
    <w:rsid w:val="00157ACA"/>
    <w:rsid w:val="0016040B"/>
    <w:rsid w:val="00161516"/>
    <w:rsid w:val="00161843"/>
    <w:rsid w:val="001658E5"/>
    <w:rsid w:val="00165DD3"/>
    <w:rsid w:val="00171D8A"/>
    <w:rsid w:val="001727DD"/>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222D"/>
    <w:rsid w:val="001B30DE"/>
    <w:rsid w:val="001B3C65"/>
    <w:rsid w:val="001B4B48"/>
    <w:rsid w:val="001B5DF6"/>
    <w:rsid w:val="001C176E"/>
    <w:rsid w:val="001C1C88"/>
    <w:rsid w:val="001C2600"/>
    <w:rsid w:val="001C30C1"/>
    <w:rsid w:val="001C3786"/>
    <w:rsid w:val="001C4122"/>
    <w:rsid w:val="001C4142"/>
    <w:rsid w:val="001C4596"/>
    <w:rsid w:val="001C63E4"/>
    <w:rsid w:val="001C6DB6"/>
    <w:rsid w:val="001D1E78"/>
    <w:rsid w:val="001D52D4"/>
    <w:rsid w:val="001D6EAC"/>
    <w:rsid w:val="001D7E2B"/>
    <w:rsid w:val="001E317D"/>
    <w:rsid w:val="001E3545"/>
    <w:rsid w:val="001E4062"/>
    <w:rsid w:val="001E4070"/>
    <w:rsid w:val="001E5233"/>
    <w:rsid w:val="001E5C1F"/>
    <w:rsid w:val="001F108F"/>
    <w:rsid w:val="0020081D"/>
    <w:rsid w:val="00200D4D"/>
    <w:rsid w:val="00200D86"/>
    <w:rsid w:val="00204FDB"/>
    <w:rsid w:val="0020612B"/>
    <w:rsid w:val="00207BB5"/>
    <w:rsid w:val="002132BF"/>
    <w:rsid w:val="00216CE4"/>
    <w:rsid w:val="0021727A"/>
    <w:rsid w:val="002225AE"/>
    <w:rsid w:val="002249C3"/>
    <w:rsid w:val="00224ACE"/>
    <w:rsid w:val="002262BE"/>
    <w:rsid w:val="002276E2"/>
    <w:rsid w:val="002311FA"/>
    <w:rsid w:val="002355CF"/>
    <w:rsid w:val="00237E0D"/>
    <w:rsid w:val="002403DB"/>
    <w:rsid w:val="00251D3D"/>
    <w:rsid w:val="002525CD"/>
    <w:rsid w:val="00253149"/>
    <w:rsid w:val="0025656C"/>
    <w:rsid w:val="002615BD"/>
    <w:rsid w:val="0026362C"/>
    <w:rsid w:val="00265CEF"/>
    <w:rsid w:val="00271288"/>
    <w:rsid w:val="00271608"/>
    <w:rsid w:val="00274A23"/>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321DB"/>
    <w:rsid w:val="00333376"/>
    <w:rsid w:val="00333A0E"/>
    <w:rsid w:val="003361DA"/>
    <w:rsid w:val="0033731D"/>
    <w:rsid w:val="00341725"/>
    <w:rsid w:val="00342D98"/>
    <w:rsid w:val="00345851"/>
    <w:rsid w:val="00347078"/>
    <w:rsid w:val="00352BF5"/>
    <w:rsid w:val="0035332F"/>
    <w:rsid w:val="00355C70"/>
    <w:rsid w:val="00356540"/>
    <w:rsid w:val="00357103"/>
    <w:rsid w:val="00357D97"/>
    <w:rsid w:val="00361A91"/>
    <w:rsid w:val="0037017F"/>
    <w:rsid w:val="003735DE"/>
    <w:rsid w:val="0037770A"/>
    <w:rsid w:val="003834E8"/>
    <w:rsid w:val="003843CA"/>
    <w:rsid w:val="003904AF"/>
    <w:rsid w:val="00393A73"/>
    <w:rsid w:val="00393E88"/>
    <w:rsid w:val="00396AD2"/>
    <w:rsid w:val="003A284F"/>
    <w:rsid w:val="003A3D89"/>
    <w:rsid w:val="003A3FA8"/>
    <w:rsid w:val="003A6258"/>
    <w:rsid w:val="003B0600"/>
    <w:rsid w:val="003B268E"/>
    <w:rsid w:val="003B61CF"/>
    <w:rsid w:val="003B639B"/>
    <w:rsid w:val="003B7FF3"/>
    <w:rsid w:val="003C15E8"/>
    <w:rsid w:val="003D2AE1"/>
    <w:rsid w:val="003E06CC"/>
    <w:rsid w:val="003E0754"/>
    <w:rsid w:val="003E2609"/>
    <w:rsid w:val="003F2799"/>
    <w:rsid w:val="003F338C"/>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30A4C"/>
    <w:rsid w:val="00430B5A"/>
    <w:rsid w:val="00432B2F"/>
    <w:rsid w:val="00435850"/>
    <w:rsid w:val="00436F8C"/>
    <w:rsid w:val="00440083"/>
    <w:rsid w:val="00441497"/>
    <w:rsid w:val="00442C1C"/>
    <w:rsid w:val="00442D82"/>
    <w:rsid w:val="00454AA4"/>
    <w:rsid w:val="00454BCD"/>
    <w:rsid w:val="00454E7A"/>
    <w:rsid w:val="00455BC5"/>
    <w:rsid w:val="004574E5"/>
    <w:rsid w:val="00461920"/>
    <w:rsid w:val="00461CCD"/>
    <w:rsid w:val="004628A3"/>
    <w:rsid w:val="00465076"/>
    <w:rsid w:val="00465F12"/>
    <w:rsid w:val="004726DE"/>
    <w:rsid w:val="00473235"/>
    <w:rsid w:val="00476103"/>
    <w:rsid w:val="00481401"/>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D463D"/>
    <w:rsid w:val="004D4A91"/>
    <w:rsid w:val="004E273E"/>
    <w:rsid w:val="004E388F"/>
    <w:rsid w:val="004E6335"/>
    <w:rsid w:val="004E6F3E"/>
    <w:rsid w:val="004E710B"/>
    <w:rsid w:val="004F1BB1"/>
    <w:rsid w:val="004F37A0"/>
    <w:rsid w:val="00506DC4"/>
    <w:rsid w:val="005107B1"/>
    <w:rsid w:val="00510849"/>
    <w:rsid w:val="005108CC"/>
    <w:rsid w:val="005155C4"/>
    <w:rsid w:val="00520590"/>
    <w:rsid w:val="00520BCC"/>
    <w:rsid w:val="00524A19"/>
    <w:rsid w:val="00527E2A"/>
    <w:rsid w:val="00533509"/>
    <w:rsid w:val="00537368"/>
    <w:rsid w:val="00541453"/>
    <w:rsid w:val="00543491"/>
    <w:rsid w:val="00546B69"/>
    <w:rsid w:val="005476EE"/>
    <w:rsid w:val="00547B63"/>
    <w:rsid w:val="00550556"/>
    <w:rsid w:val="00553885"/>
    <w:rsid w:val="00554F6A"/>
    <w:rsid w:val="005566BC"/>
    <w:rsid w:val="0055705C"/>
    <w:rsid w:val="00557A8B"/>
    <w:rsid w:val="00557F0E"/>
    <w:rsid w:val="00562872"/>
    <w:rsid w:val="00564F7D"/>
    <w:rsid w:val="00580D92"/>
    <w:rsid w:val="0058103E"/>
    <w:rsid w:val="0058295F"/>
    <w:rsid w:val="005872FA"/>
    <w:rsid w:val="00590739"/>
    <w:rsid w:val="00590889"/>
    <w:rsid w:val="00592A2E"/>
    <w:rsid w:val="00593D96"/>
    <w:rsid w:val="005957B6"/>
    <w:rsid w:val="005A0286"/>
    <w:rsid w:val="005A1E1B"/>
    <w:rsid w:val="005A5F3A"/>
    <w:rsid w:val="005A69AC"/>
    <w:rsid w:val="005B0CFF"/>
    <w:rsid w:val="005B1590"/>
    <w:rsid w:val="005B3094"/>
    <w:rsid w:val="005B4B61"/>
    <w:rsid w:val="005C55E8"/>
    <w:rsid w:val="005C5825"/>
    <w:rsid w:val="005C658B"/>
    <w:rsid w:val="005C66E5"/>
    <w:rsid w:val="005C6AF0"/>
    <w:rsid w:val="005D3FAC"/>
    <w:rsid w:val="005E0C55"/>
    <w:rsid w:val="005E266D"/>
    <w:rsid w:val="005E316B"/>
    <w:rsid w:val="005E370A"/>
    <w:rsid w:val="005F3E56"/>
    <w:rsid w:val="005F3ED9"/>
    <w:rsid w:val="005F771E"/>
    <w:rsid w:val="00603410"/>
    <w:rsid w:val="006072B1"/>
    <w:rsid w:val="00607DAD"/>
    <w:rsid w:val="00616A87"/>
    <w:rsid w:val="00620187"/>
    <w:rsid w:val="00624741"/>
    <w:rsid w:val="00630247"/>
    <w:rsid w:val="006379E8"/>
    <w:rsid w:val="00641275"/>
    <w:rsid w:val="006433E9"/>
    <w:rsid w:val="00643749"/>
    <w:rsid w:val="00651874"/>
    <w:rsid w:val="00652EE3"/>
    <w:rsid w:val="00657EAA"/>
    <w:rsid w:val="006640E6"/>
    <w:rsid w:val="00665011"/>
    <w:rsid w:val="00665820"/>
    <w:rsid w:val="006679F4"/>
    <w:rsid w:val="0067346E"/>
    <w:rsid w:val="00673CBD"/>
    <w:rsid w:val="00674279"/>
    <w:rsid w:val="0067667A"/>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192D"/>
    <w:rsid w:val="0077240A"/>
    <w:rsid w:val="007726D7"/>
    <w:rsid w:val="00774392"/>
    <w:rsid w:val="007805DA"/>
    <w:rsid w:val="00780B8E"/>
    <w:rsid w:val="0078526F"/>
    <w:rsid w:val="007925F9"/>
    <w:rsid w:val="0079370A"/>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E10FB"/>
    <w:rsid w:val="007E5A30"/>
    <w:rsid w:val="007E657A"/>
    <w:rsid w:val="007F28E1"/>
    <w:rsid w:val="007F70C1"/>
    <w:rsid w:val="00802F36"/>
    <w:rsid w:val="00806DD6"/>
    <w:rsid w:val="008072F3"/>
    <w:rsid w:val="00816856"/>
    <w:rsid w:val="00817ED0"/>
    <w:rsid w:val="00821B46"/>
    <w:rsid w:val="0082206E"/>
    <w:rsid w:val="008246C4"/>
    <w:rsid w:val="0082753B"/>
    <w:rsid w:val="00837D10"/>
    <w:rsid w:val="008418A7"/>
    <w:rsid w:val="008427C1"/>
    <w:rsid w:val="00842974"/>
    <w:rsid w:val="00842F7E"/>
    <w:rsid w:val="00845853"/>
    <w:rsid w:val="008500D0"/>
    <w:rsid w:val="008505C4"/>
    <w:rsid w:val="00852485"/>
    <w:rsid w:val="0085622B"/>
    <w:rsid w:val="00861E5B"/>
    <w:rsid w:val="00862CCD"/>
    <w:rsid w:val="00871770"/>
    <w:rsid w:val="00872F81"/>
    <w:rsid w:val="00873584"/>
    <w:rsid w:val="008739B7"/>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6BEE"/>
    <w:rsid w:val="00947CB1"/>
    <w:rsid w:val="0095230B"/>
    <w:rsid w:val="009546B3"/>
    <w:rsid w:val="00955592"/>
    <w:rsid w:val="009561C8"/>
    <w:rsid w:val="00957C44"/>
    <w:rsid w:val="009619D0"/>
    <w:rsid w:val="0096218F"/>
    <w:rsid w:val="00962688"/>
    <w:rsid w:val="00963BEA"/>
    <w:rsid w:val="00964CF3"/>
    <w:rsid w:val="009725BC"/>
    <w:rsid w:val="00974F14"/>
    <w:rsid w:val="009765B8"/>
    <w:rsid w:val="0098324B"/>
    <w:rsid w:val="009873FB"/>
    <w:rsid w:val="009877CB"/>
    <w:rsid w:val="00997D12"/>
    <w:rsid w:val="009A455D"/>
    <w:rsid w:val="009A4B93"/>
    <w:rsid w:val="009A582B"/>
    <w:rsid w:val="009B098F"/>
    <w:rsid w:val="009B247E"/>
    <w:rsid w:val="009B7E68"/>
    <w:rsid w:val="009C0E1D"/>
    <w:rsid w:val="009C1C40"/>
    <w:rsid w:val="009C2996"/>
    <w:rsid w:val="009C332A"/>
    <w:rsid w:val="009C6D60"/>
    <w:rsid w:val="009C7073"/>
    <w:rsid w:val="009D27FF"/>
    <w:rsid w:val="009D4755"/>
    <w:rsid w:val="009E2897"/>
    <w:rsid w:val="009E3534"/>
    <w:rsid w:val="009E7572"/>
    <w:rsid w:val="009F1713"/>
    <w:rsid w:val="009F1877"/>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F91"/>
    <w:rsid w:val="00A26439"/>
    <w:rsid w:val="00A27A0E"/>
    <w:rsid w:val="00A30594"/>
    <w:rsid w:val="00A32366"/>
    <w:rsid w:val="00A3313C"/>
    <w:rsid w:val="00A36FA6"/>
    <w:rsid w:val="00A373DA"/>
    <w:rsid w:val="00A41989"/>
    <w:rsid w:val="00A423A0"/>
    <w:rsid w:val="00A4573D"/>
    <w:rsid w:val="00A46B8C"/>
    <w:rsid w:val="00A470C6"/>
    <w:rsid w:val="00A521C2"/>
    <w:rsid w:val="00A537B6"/>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7953"/>
    <w:rsid w:val="00AF0676"/>
    <w:rsid w:val="00AF1088"/>
    <w:rsid w:val="00AF17D7"/>
    <w:rsid w:val="00AF199A"/>
    <w:rsid w:val="00AF32E9"/>
    <w:rsid w:val="00AF56ED"/>
    <w:rsid w:val="00AF59DD"/>
    <w:rsid w:val="00AF5A37"/>
    <w:rsid w:val="00AF627E"/>
    <w:rsid w:val="00B058AD"/>
    <w:rsid w:val="00B072E3"/>
    <w:rsid w:val="00B10AC5"/>
    <w:rsid w:val="00B134DF"/>
    <w:rsid w:val="00B13896"/>
    <w:rsid w:val="00B15C6F"/>
    <w:rsid w:val="00B16B4F"/>
    <w:rsid w:val="00B20147"/>
    <w:rsid w:val="00B20903"/>
    <w:rsid w:val="00B258D8"/>
    <w:rsid w:val="00B26455"/>
    <w:rsid w:val="00B277C9"/>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8519D"/>
    <w:rsid w:val="00B855D2"/>
    <w:rsid w:val="00B92AC8"/>
    <w:rsid w:val="00B9311A"/>
    <w:rsid w:val="00B9580A"/>
    <w:rsid w:val="00B97251"/>
    <w:rsid w:val="00BA0C34"/>
    <w:rsid w:val="00BA66D1"/>
    <w:rsid w:val="00BA703B"/>
    <w:rsid w:val="00BB0B34"/>
    <w:rsid w:val="00BB2558"/>
    <w:rsid w:val="00BB2B9F"/>
    <w:rsid w:val="00BB31A3"/>
    <w:rsid w:val="00BB4583"/>
    <w:rsid w:val="00BB7E0B"/>
    <w:rsid w:val="00BC0254"/>
    <w:rsid w:val="00BC2690"/>
    <w:rsid w:val="00BC6CD8"/>
    <w:rsid w:val="00BD20EF"/>
    <w:rsid w:val="00BD3751"/>
    <w:rsid w:val="00BD5B00"/>
    <w:rsid w:val="00BE00E0"/>
    <w:rsid w:val="00BE3314"/>
    <w:rsid w:val="00BE363D"/>
    <w:rsid w:val="00BE4E88"/>
    <w:rsid w:val="00BF0239"/>
    <w:rsid w:val="00BF1CC2"/>
    <w:rsid w:val="00BF4C82"/>
    <w:rsid w:val="00BF6F2A"/>
    <w:rsid w:val="00C01ABB"/>
    <w:rsid w:val="00C03633"/>
    <w:rsid w:val="00C1110F"/>
    <w:rsid w:val="00C1142E"/>
    <w:rsid w:val="00C145A1"/>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9C7"/>
    <w:rsid w:val="00CB2A7A"/>
    <w:rsid w:val="00CC0602"/>
    <w:rsid w:val="00CC5E0F"/>
    <w:rsid w:val="00CC5F6F"/>
    <w:rsid w:val="00CC75D1"/>
    <w:rsid w:val="00CD4D9A"/>
    <w:rsid w:val="00CD5533"/>
    <w:rsid w:val="00CE5375"/>
    <w:rsid w:val="00CE607B"/>
    <w:rsid w:val="00CE7910"/>
    <w:rsid w:val="00CF03A6"/>
    <w:rsid w:val="00CF2DEA"/>
    <w:rsid w:val="00CF3D52"/>
    <w:rsid w:val="00CF3E52"/>
    <w:rsid w:val="00CF4383"/>
    <w:rsid w:val="00CF45B4"/>
    <w:rsid w:val="00CF4E50"/>
    <w:rsid w:val="00D011D2"/>
    <w:rsid w:val="00D01FE3"/>
    <w:rsid w:val="00D03FAD"/>
    <w:rsid w:val="00D06768"/>
    <w:rsid w:val="00D06938"/>
    <w:rsid w:val="00D1182B"/>
    <w:rsid w:val="00D128DB"/>
    <w:rsid w:val="00D13E81"/>
    <w:rsid w:val="00D15867"/>
    <w:rsid w:val="00D162F6"/>
    <w:rsid w:val="00D16707"/>
    <w:rsid w:val="00D21035"/>
    <w:rsid w:val="00D25C67"/>
    <w:rsid w:val="00D27253"/>
    <w:rsid w:val="00D311C9"/>
    <w:rsid w:val="00D41675"/>
    <w:rsid w:val="00D43FC4"/>
    <w:rsid w:val="00D446AE"/>
    <w:rsid w:val="00D44C14"/>
    <w:rsid w:val="00D458F6"/>
    <w:rsid w:val="00D46A04"/>
    <w:rsid w:val="00D470EA"/>
    <w:rsid w:val="00D506C5"/>
    <w:rsid w:val="00D50A1F"/>
    <w:rsid w:val="00D514FA"/>
    <w:rsid w:val="00D558C5"/>
    <w:rsid w:val="00D57F4A"/>
    <w:rsid w:val="00D61AE8"/>
    <w:rsid w:val="00D62456"/>
    <w:rsid w:val="00D6317F"/>
    <w:rsid w:val="00D7569F"/>
    <w:rsid w:val="00D804EE"/>
    <w:rsid w:val="00D82C9C"/>
    <w:rsid w:val="00D840A3"/>
    <w:rsid w:val="00D85B94"/>
    <w:rsid w:val="00D9614A"/>
    <w:rsid w:val="00D96BCB"/>
    <w:rsid w:val="00DA0509"/>
    <w:rsid w:val="00DA2567"/>
    <w:rsid w:val="00DA2AF9"/>
    <w:rsid w:val="00DA2F2A"/>
    <w:rsid w:val="00DA78E4"/>
    <w:rsid w:val="00DB0347"/>
    <w:rsid w:val="00DB3966"/>
    <w:rsid w:val="00DB3E7B"/>
    <w:rsid w:val="00DB5183"/>
    <w:rsid w:val="00DC0648"/>
    <w:rsid w:val="00DC1E23"/>
    <w:rsid w:val="00DC446F"/>
    <w:rsid w:val="00DC6D63"/>
    <w:rsid w:val="00DC7F17"/>
    <w:rsid w:val="00DD1469"/>
    <w:rsid w:val="00DD632C"/>
    <w:rsid w:val="00DD793C"/>
    <w:rsid w:val="00DE0424"/>
    <w:rsid w:val="00DE2A76"/>
    <w:rsid w:val="00E02AA1"/>
    <w:rsid w:val="00E05678"/>
    <w:rsid w:val="00E12A48"/>
    <w:rsid w:val="00E149F3"/>
    <w:rsid w:val="00E153EA"/>
    <w:rsid w:val="00E20472"/>
    <w:rsid w:val="00E2142F"/>
    <w:rsid w:val="00E26514"/>
    <w:rsid w:val="00E27BF9"/>
    <w:rsid w:val="00E32910"/>
    <w:rsid w:val="00E364DF"/>
    <w:rsid w:val="00E41D2F"/>
    <w:rsid w:val="00E4234A"/>
    <w:rsid w:val="00E42D00"/>
    <w:rsid w:val="00E4687A"/>
    <w:rsid w:val="00E568C7"/>
    <w:rsid w:val="00E6006E"/>
    <w:rsid w:val="00E63D97"/>
    <w:rsid w:val="00E64826"/>
    <w:rsid w:val="00E66911"/>
    <w:rsid w:val="00E66E6D"/>
    <w:rsid w:val="00E72148"/>
    <w:rsid w:val="00E732EB"/>
    <w:rsid w:val="00E73AD5"/>
    <w:rsid w:val="00E80C28"/>
    <w:rsid w:val="00E8242C"/>
    <w:rsid w:val="00E83FCA"/>
    <w:rsid w:val="00E855FA"/>
    <w:rsid w:val="00E92135"/>
    <w:rsid w:val="00E928E1"/>
    <w:rsid w:val="00E94F14"/>
    <w:rsid w:val="00E9727C"/>
    <w:rsid w:val="00EA3D35"/>
    <w:rsid w:val="00EA3D70"/>
    <w:rsid w:val="00EA4980"/>
    <w:rsid w:val="00EA5A5D"/>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907F2"/>
    <w:rsid w:val="00F92451"/>
    <w:rsid w:val="00F94ECB"/>
    <w:rsid w:val="00FA33EA"/>
    <w:rsid w:val="00FA506A"/>
    <w:rsid w:val="00FA6903"/>
    <w:rsid w:val="00FA7FB4"/>
    <w:rsid w:val="00FB00DD"/>
    <w:rsid w:val="00FB677F"/>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665D"/>
    <w:rPr>
      <w:rFonts w:ascii=".VnTime" w:hAnsi=".VnTime"/>
      <w:sz w:val="28"/>
      <w:szCs w:val="24"/>
    </w:rPr>
  </w:style>
  <w:style w:type="paragraph" w:styleId="Heading1">
    <w:name w:val="heading 1"/>
    <w:basedOn w:val="Normal"/>
    <w:next w:val="Normal"/>
    <w:qFormat/>
    <w:rsid w:val="00BD20EF"/>
    <w:pPr>
      <w:keepNext/>
      <w:numPr>
        <w:numId w:val="9"/>
      </w:numPr>
      <w:pBdr>
        <w:bottom w:val="single" w:sz="8" w:space="1" w:color="auto"/>
      </w:pBdr>
      <w:spacing w:line="360" w:lineRule="auto"/>
      <w:jc w:val="center"/>
      <w:outlineLvl w:val="0"/>
    </w:pPr>
    <w:rPr>
      <w:rFonts w:ascii="Times New Roman" w:hAnsi="Times New Roman"/>
      <w:b/>
      <w:bCs/>
      <w:sz w:val="26"/>
    </w:rPr>
  </w:style>
  <w:style w:type="paragraph" w:styleId="Heading2">
    <w:name w:val="heading 2"/>
    <w:basedOn w:val="Normal"/>
    <w:next w:val="Normal"/>
    <w:qFormat/>
    <w:rsid w:val="00396AD2"/>
    <w:pPr>
      <w:keepNext/>
      <w:numPr>
        <w:ilvl w:val="1"/>
        <w:numId w:val="9"/>
      </w:numPr>
      <w:spacing w:before="240" w:after="60" w:line="360" w:lineRule="auto"/>
      <w:outlineLvl w:val="1"/>
    </w:pPr>
    <w:rPr>
      <w:rFonts w:ascii="Times New Roman" w:hAnsi="Times New Roman" w:cs="Arial"/>
      <w:b/>
      <w:iCs/>
      <w:sz w:val="26"/>
    </w:rPr>
  </w:style>
  <w:style w:type="paragraph" w:styleId="Heading3">
    <w:name w:val="heading 3"/>
    <w:basedOn w:val="Normal"/>
    <w:next w:val="Normal"/>
    <w:link w:val="Heading3Char"/>
    <w:uiPriority w:val="9"/>
    <w:qFormat/>
    <w:rsid w:val="00D01FE3"/>
    <w:pPr>
      <w:keepNext/>
      <w:numPr>
        <w:ilvl w:val="2"/>
        <w:numId w:val="9"/>
      </w:numPr>
      <w:spacing w:before="240" w:after="60" w:line="360" w:lineRule="auto"/>
      <w:outlineLvl w:val="2"/>
    </w:pPr>
    <w:rPr>
      <w:rFonts w:ascii="Times New Roman" w:eastAsia="Times New Roman" w:hAnsi="Times New Roman"/>
      <w:b/>
      <w:bCs/>
      <w:sz w:val="26"/>
      <w:szCs w:val="26"/>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01FE3"/>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E05678"/>
    <w:pPr>
      <w:tabs>
        <w:tab w:val="right" w:leader="dot" w:pos="9062"/>
      </w:tabs>
      <w:spacing w:line="360" w:lineRule="auto"/>
    </w:pPr>
    <w:rPr>
      <w:rFonts w:ascii="Times New Roman" w:hAnsi="Times New Roman"/>
      <w:b/>
    </w:rPr>
  </w:style>
  <w:style w:type="paragraph" w:styleId="TOC2">
    <w:name w:val="toc 2"/>
    <w:basedOn w:val="Normal"/>
    <w:next w:val="Normal"/>
    <w:autoRedefine/>
    <w:uiPriority w:val="39"/>
    <w:unhideWhenUsed/>
    <w:rsid w:val="00E05678"/>
    <w:pPr>
      <w:tabs>
        <w:tab w:val="left" w:pos="1440"/>
        <w:tab w:val="right" w:leader="dot" w:pos="9062"/>
      </w:tabs>
      <w:spacing w:line="360" w:lineRule="auto"/>
      <w:ind w:left="720"/>
    </w:pPr>
    <w:rPr>
      <w:rFonts w:ascii="Times New Roman" w:hAnsi="Times New Roman"/>
      <w:b/>
    </w:rPr>
  </w:style>
  <w:style w:type="paragraph" w:styleId="TOC3">
    <w:name w:val="toc 3"/>
    <w:basedOn w:val="Normal"/>
    <w:next w:val="Normal"/>
    <w:autoRedefine/>
    <w:uiPriority w:val="39"/>
    <w:unhideWhenUsed/>
    <w:rsid w:val="00E05678"/>
    <w:pPr>
      <w:spacing w:line="360" w:lineRule="auto"/>
      <w:ind w:left="1440"/>
    </w:pPr>
    <w:rPr>
      <w:rFonts w:ascii="Times New Roman" w:hAnsi="Times New Roman"/>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pPr>
      <w:spacing w:line="360" w:lineRule="auto"/>
      <w:jc w:val="both"/>
    </w:pPr>
    <w:rPr>
      <w:rFonts w:ascii="Times New Roman" w:hAnsi="Times New Roman"/>
      <w:sz w:val="26"/>
    </w:rPr>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spacing w:line="360" w:lineRule="auto"/>
      <w:ind w:left="720"/>
      <w:jc w:val="center"/>
    </w:pPr>
    <w:rPr>
      <w:rFonts w:ascii="Times New Roman" w:hAnsi="Times New Roman"/>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7925F9"/>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ascii="Times New Roman" w:eastAsia="Times New Roman" w:hAnsi="Times New Roman"/>
      <w:sz w:val="24"/>
    </w:rPr>
  </w:style>
  <w:style w:type="paragraph" w:styleId="Caption">
    <w:name w:val="caption"/>
    <w:basedOn w:val="Normal"/>
    <w:next w:val="Normal"/>
    <w:link w:val="CaptionChar"/>
    <w:unhideWhenUsed/>
    <w:qFormat/>
    <w:rsid w:val="00E153EA"/>
    <w:pPr>
      <w:spacing w:line="360" w:lineRule="auto"/>
      <w:jc w:val="center"/>
    </w:pPr>
    <w:rPr>
      <w:rFonts w:ascii="Times New Roman" w:hAnsi="Times New Roman"/>
      <w:bCs/>
      <w:i/>
      <w:sz w:val="26"/>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line="360" w:lineRule="auto"/>
      <w:jc w:val="both"/>
    </w:pPr>
    <w:rPr>
      <w:rFonts w:ascii="Times New Roman" w:hAnsi="Times New Roman"/>
      <w:i/>
      <w:sz w:val="26"/>
    </w:rPr>
  </w:style>
  <w:style w:type="character" w:customStyle="1" w:styleId="whitespace-normal">
    <w:name w:val="whitespace-normal"/>
    <w:basedOn w:val="DefaultParagraphFont"/>
    <w:rsid w:val="00DE0424"/>
  </w:style>
  <w:style w:type="character"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ascii="Times New Roman" w:eastAsia="Times New Roman" w:hAnsi="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 w:type="paragraph" w:customStyle="1" w:styleId="HinhCaption">
    <w:name w:val="Chu thich hinh"/>
    <w:basedOn w:val="Caption"/>
    <w:next w:val="Normal"/>
    <w:qFormat/>
  </w:style>
  <w:style w:type="paragraph" w:customStyle="1" w:styleId="BangCaption">
    <w:name w:val="Chu thich bang"/>
    <w:basedOn w:val="Caption"/>
    <w:next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Img1" Type="http://schemas.openxmlformats.org/officeDocument/2006/relationships/image" Target="media/h1_1.png"/><Relationship Id="rIdImg2" Type="http://schemas.openxmlformats.org/officeDocument/2006/relationships/image" Target="media/h2_1.png"/><Relationship Id="rIdImg3" Type="http://schemas.openxmlformats.org/officeDocument/2006/relationships/image" Target="media/h2_2.png"/><Relationship Id="rIdImg4" Type="http://schemas.openxmlformats.org/officeDocument/2006/relationships/image" Target="media/h2_3.png"/><Relationship Id="rIdImg5" Type="http://schemas.openxmlformats.org/officeDocument/2006/relationships/image" Target="media/h2_4.png"/><Relationship Id="rIdImg6" Type="http://schemas.openxmlformats.org/officeDocument/2006/relationships/image" Target="media/h2_5.png"/><Relationship Id="rIdImg7" Type="http://schemas.openxmlformats.org/officeDocument/2006/relationships/image" Target="media/h2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C3501-572A-4BD4-B004-99BB488F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2150</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Kong Saoane Thach</cp:lastModifiedBy>
  <cp:revision>7</cp:revision>
  <cp:lastPrinted>2026-06-29T02:48:00Z</cp:lastPrinted>
  <dcterms:created xsi:type="dcterms:W3CDTF">2026-08-21T10:07:00Z</dcterms:created>
  <dcterms:modified xsi:type="dcterms:W3CDTF">2026-08-21T14:11:00Z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