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580"/>
        <w:gridCol w:w="1664"/>
        <w:gridCol w:w="6075"/>
      </w:tblGrid>
      <w:tr>
        <w:trPr>
          <w:trHeight w:val="894" w:hRule="auto"/>
          <w:jc w:val="left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팀명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팀장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7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SELLENT</w:t>
            </w:r>
          </w:p>
        </w:tc>
      </w:tr>
      <w:tr>
        <w:trPr>
          <w:trHeight w:val="894" w:hRule="auto"/>
          <w:jc w:val="left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제목</w:t>
            </w:r>
          </w:p>
        </w:tc>
        <w:tc>
          <w:tcPr>
            <w:tcW w:w="7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SELLENT</w:t>
            </w:r>
          </w:p>
        </w:tc>
      </w:tr>
      <w:tr>
        <w:trPr>
          <w:trHeight w:val="2291" w:hRule="auto"/>
          <w:jc w:val="left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개요</w:t>
            </w:r>
          </w:p>
        </w:tc>
        <w:tc>
          <w:tcPr>
            <w:tcW w:w="7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프리랜서 매칭 프로그램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재능 파는 프리랜서(Seller) 뿐만 아니라, 재능을 필요로하는 요구자(Finder)들도 쉽게 접근할 수 있게 개발 기획을 하였습니다.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경력이 단절되었거나 자신이 가진 스킬로 프리랜서 전향을 지향하시는(Seller) 분들이 쉽고 편하게 요구자(Finder)와 매칭을 이루는 플랫폼 형태의 웹사이트 입니다.</w:t>
            </w:r>
          </w:p>
        </w:tc>
      </w:tr>
      <w:tr>
        <w:trPr>
          <w:trHeight w:val="2440" w:hRule="auto"/>
          <w:jc w:val="left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구현기능</w:t>
            </w:r>
          </w:p>
        </w:tc>
        <w:tc>
          <w:tcPr>
            <w:tcW w:w="7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회원정보수정, 회원탈퇴, 스펙정보등록, 스펙리스트페이지, 스펙상세페이지, 스펙 수정/삭제 페이지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카테고리별 재능 리스트 페이지, 재능 상세 페이지, 재능 등록페이지 구현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seller/finder 로그인 구현 seller/finder 회원가입 메인화면 메인카테고리 진행중인 프로젝트 구현 거래내역, 메세지, 알림</w:t>
            </w:r>
          </w:p>
        </w:tc>
      </w:tr>
      <w:tr>
        <w:trPr>
          <w:trHeight w:val="1234" w:hRule="auto"/>
          <w:jc w:val="left"/>
        </w:trPr>
        <w:tc>
          <w:tcPr>
            <w:tcW w:w="15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팀원별 단위업무</w:t>
            </w: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팀원1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권은지</w:t>
            </w:r>
          </w:p>
        </w:tc>
        <w:tc>
          <w:tcPr>
            <w:tcW w:w="6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회원정보수정, 회원탈퇴, 스펙정보등록, 스펙리스트페이지, 스펙상세페이지, 스펙 수정/삭제 페이지</w:t>
            </w:r>
          </w:p>
        </w:tc>
      </w:tr>
      <w:tr>
        <w:trPr>
          <w:trHeight w:val="1267" w:hRule="auto"/>
          <w:jc w:val="left"/>
        </w:trPr>
        <w:tc>
          <w:tcPr>
            <w:tcW w:w="15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팀원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이경희</w:t>
            </w:r>
          </w:p>
        </w:tc>
        <w:tc>
          <w:tcPr>
            <w:tcW w:w="6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카테고리별 재능 리스트 페이지, 재능 상세 페이지, 재능 등록페이지 구현</w:t>
            </w:r>
          </w:p>
        </w:tc>
      </w:tr>
      <w:tr>
        <w:trPr>
          <w:trHeight w:val="1271" w:hRule="auto"/>
          <w:jc w:val="left"/>
        </w:trPr>
        <w:tc>
          <w:tcPr>
            <w:tcW w:w="15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팀원3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지다솜</w:t>
            </w:r>
          </w:p>
        </w:tc>
        <w:tc>
          <w:tcPr>
            <w:tcW w:w="6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seller/finder 로그 IN/OUT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기능구현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, seller/finder 회원가입, 메인화면 메인카테고리 ,진행중인 프로젝트 구현</w:t>
            </w:r>
          </w:p>
        </w:tc>
      </w:tr>
      <w:tr>
        <w:trPr>
          <w:trHeight w:val="1408" w:hRule="auto"/>
          <w:jc w:val="left"/>
        </w:trPr>
        <w:tc>
          <w:tcPr>
            <w:tcW w:w="15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팀원4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안정식</w:t>
            </w:r>
          </w:p>
        </w:tc>
        <w:tc>
          <w:tcPr>
            <w:tcW w:w="6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상품 구매 목록 리스트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실시간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비동기식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메세지,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실시간 비동기식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알림</w:t>
            </w:r>
          </w:p>
        </w:tc>
      </w:tr>
      <w:tr>
        <w:trPr>
          <w:trHeight w:val="1577" w:hRule="auto"/>
          <w:jc w:val="left"/>
        </w:trPr>
        <w:tc>
          <w:tcPr>
            <w:tcW w:w="15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팀원5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이동수</w:t>
            </w:r>
          </w:p>
        </w:tc>
        <w:tc>
          <w:tcPr>
            <w:tcW w:w="6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네비게이션 바,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결제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상세페이지 , 카카오페이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결제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api</w:t>
            </w:r>
          </w:p>
        </w:tc>
      </w:tr>
      <w:tr>
        <w:trPr>
          <w:trHeight w:val="1541" w:hRule="auto"/>
          <w:jc w:val="left"/>
        </w:trPr>
        <w:tc>
          <w:tcPr>
            <w:tcW w:w="15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팀원6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정우민</w:t>
            </w:r>
          </w:p>
        </w:tc>
        <w:tc>
          <w:tcPr>
            <w:tcW w:w="6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소개 페이지, my page</w:t>
            </w:r>
          </w:p>
        </w:tc>
      </w:tr>
      <w:tr>
        <w:trPr>
          <w:trHeight w:val="3689" w:hRule="auto"/>
          <w:jc w:val="left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설계 주안점</w:t>
            </w:r>
          </w:p>
        </w:tc>
        <w:tc>
          <w:tcPr>
            <w:tcW w:w="7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로그인을 통한 웹사이트의 안전성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프리랜서의 서비스 판매 서비스 상품의 제공 기한일 과 상호작용 메시지 를 통한 판매자와 서비스 구입자의 상품 구매 및 판매의 신뢰성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게시판을 통한 상품 구매 고객의 접근성 증대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카카오 페이의 결재 구매 고객의 접근성 및 편의성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3941" w:hRule="auto"/>
          <w:jc w:val="left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사용기술 및 개발환경</w:t>
            </w:r>
          </w:p>
        </w:tc>
        <w:tc>
          <w:tcPr>
            <w:tcW w:w="7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 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맥, 윈도우, 리눅스(우분트)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 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eclipse, sqldeveloper, vs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 언어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html, css, javascript, jquery, bootstrap, java, oracle sql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 서버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tomcat, servlet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api 및 사용기술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다음 주소 api, ajax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기타 개발 환경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google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8"/>
          <w:u w:val="single"/>
          <w:shd w:fill="auto" w:val="clear"/>
        </w:rPr>
        <w:t xml:space="preserve">팀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48"/>
          <w:u w:val="single"/>
          <w:shd w:fill="auto" w:val="clear"/>
        </w:rPr>
        <w:t xml:space="preserve">프로젝트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48"/>
          <w:u w:val="single"/>
          <w:shd w:fill="auto" w:val="clear"/>
        </w:rPr>
        <w:t xml:space="preserve">정보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