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9A7" w:rsidRPr="00666C39" w:rsidRDefault="00A179A7" w:rsidP="00A179A7">
      <w:pPr>
        <w:pStyle w:val="Heading1"/>
        <w:jc w:val="center"/>
        <w:rPr>
          <w:rFonts w:asciiTheme="minorHAnsi" w:hAnsiTheme="minorHAnsi"/>
          <w:b/>
          <w:color w:val="FF0000"/>
          <w:sz w:val="100"/>
          <w:szCs w:val="100"/>
          <w:highlight w:val="black"/>
        </w:rPr>
      </w:pPr>
    </w:p>
    <w:p w:rsidR="00AD5B1C" w:rsidRPr="00666C39" w:rsidRDefault="00A179A7" w:rsidP="00A179A7">
      <w:pPr>
        <w:pStyle w:val="Heading1"/>
        <w:jc w:val="center"/>
        <w:rPr>
          <w:rFonts w:asciiTheme="minorHAnsi" w:hAnsiTheme="minorHAnsi"/>
          <w:b/>
          <w:color w:val="FF0000"/>
          <w:sz w:val="100"/>
          <w:szCs w:val="100"/>
        </w:rPr>
      </w:pPr>
      <w:r w:rsidRPr="00666C39">
        <w:rPr>
          <w:rFonts w:asciiTheme="minorHAnsi" w:hAnsiTheme="minorHAnsi"/>
          <w:b/>
          <w:color w:val="FF0000"/>
          <w:sz w:val="100"/>
          <w:szCs w:val="100"/>
          <w:highlight w:val="black"/>
        </w:rPr>
        <w:t>Hunter’z Persistency Module</w:t>
      </w:r>
    </w:p>
    <w:p w:rsidR="00A179A7" w:rsidRPr="00666C39" w:rsidRDefault="00A179A7" w:rsidP="00A179A7">
      <w:pPr>
        <w:pStyle w:val="Heading1"/>
        <w:jc w:val="center"/>
        <w:rPr>
          <w:b/>
          <w:color w:val="FF0000"/>
        </w:rPr>
      </w:pPr>
    </w:p>
    <w:p w:rsidR="00A179A7" w:rsidRPr="00666C39" w:rsidRDefault="00A179A7" w:rsidP="00A179A7">
      <w:pPr>
        <w:pStyle w:val="Heading1"/>
        <w:jc w:val="center"/>
        <w:rPr>
          <w:b/>
          <w:color w:val="FF0000"/>
        </w:rPr>
      </w:pPr>
    </w:p>
    <w:p w:rsidR="00A179A7" w:rsidRPr="00666C39" w:rsidRDefault="00A179A7" w:rsidP="00A179A7">
      <w:pPr>
        <w:pStyle w:val="Heading1"/>
        <w:jc w:val="center"/>
        <w:rPr>
          <w:b/>
          <w:color w:val="FF0000"/>
        </w:rPr>
      </w:pPr>
    </w:p>
    <w:p w:rsidR="00A179A7" w:rsidRPr="00666C39" w:rsidRDefault="00A179A7" w:rsidP="00A179A7">
      <w:pPr>
        <w:pStyle w:val="Heading1"/>
        <w:jc w:val="center"/>
        <w:rPr>
          <w:b/>
          <w:color w:val="FF0000"/>
        </w:rPr>
      </w:pPr>
    </w:p>
    <w:p w:rsidR="00A179A7" w:rsidRPr="00666C39" w:rsidRDefault="00A179A7" w:rsidP="00A179A7">
      <w:pPr>
        <w:pStyle w:val="Heading1"/>
        <w:jc w:val="center"/>
        <w:rPr>
          <w:b/>
          <w:color w:val="FF0000"/>
        </w:rPr>
      </w:pPr>
    </w:p>
    <w:p w:rsidR="00A179A7" w:rsidRPr="00666C39" w:rsidRDefault="00A179A7" w:rsidP="00A179A7">
      <w:pPr>
        <w:pStyle w:val="Heading1"/>
        <w:jc w:val="center"/>
        <w:rPr>
          <w:b/>
          <w:color w:val="FF0000"/>
        </w:rPr>
      </w:pPr>
    </w:p>
    <w:p w:rsidR="00A179A7" w:rsidRPr="00666C39" w:rsidRDefault="00A179A7" w:rsidP="00A179A7">
      <w:pPr>
        <w:pStyle w:val="Heading1"/>
        <w:jc w:val="center"/>
        <w:rPr>
          <w:b/>
          <w:color w:val="FF0000"/>
        </w:rPr>
      </w:pPr>
    </w:p>
    <w:p w:rsidR="00A179A7" w:rsidRPr="00666C39" w:rsidRDefault="00A179A7" w:rsidP="00A179A7">
      <w:pPr>
        <w:pStyle w:val="Heading1"/>
        <w:jc w:val="center"/>
        <w:rPr>
          <w:b/>
          <w:color w:val="FF0000"/>
        </w:rPr>
      </w:pPr>
    </w:p>
    <w:p w:rsidR="00A179A7" w:rsidRPr="00666C39" w:rsidRDefault="00A179A7" w:rsidP="00A179A7">
      <w:pPr>
        <w:pStyle w:val="Heading1"/>
        <w:jc w:val="center"/>
      </w:pPr>
      <w:r w:rsidRPr="00666C39">
        <w:rPr>
          <w:b/>
          <w:color w:val="FF0000"/>
        </w:rPr>
        <w:t>WARNING</w:t>
      </w:r>
      <w:r w:rsidRPr="00666C39">
        <w:t xml:space="preserve"> This only serves as preliminary documentation for the module. You will only find API functions described in here. You will still need to be able to configure the module correctly from the editor and manually manage save files (copy-paste-rename) for them to be loaded correctly at server restart. This will be described in later versions of the manual when testing of the module is complete.</w:t>
      </w:r>
      <w:r w:rsidR="00BE1082" w:rsidRPr="00666C39">
        <w:t xml:space="preserve"> For now, you’re on your own.</w:t>
      </w:r>
    </w:p>
    <w:p w:rsidR="00A179A7" w:rsidRPr="00666C39" w:rsidRDefault="00A179A7" w:rsidP="00AE2B7C">
      <w:pPr>
        <w:pStyle w:val="Heading1"/>
      </w:pPr>
    </w:p>
    <w:p w:rsidR="00AE74F8" w:rsidRPr="00666C39" w:rsidRDefault="00AE74F8" w:rsidP="00AE74F8">
      <w:pPr>
        <w:rPr>
          <w:rFonts w:asciiTheme="majorHAnsi" w:eastAsiaTheme="majorEastAsia" w:hAnsiTheme="majorHAnsi" w:cstheme="majorBidi"/>
          <w:color w:val="2F5496" w:themeColor="accent1" w:themeShade="BF"/>
          <w:sz w:val="32"/>
          <w:szCs w:val="32"/>
        </w:rPr>
      </w:pPr>
    </w:p>
    <w:p w:rsidR="00AE74F8" w:rsidRPr="00666C39" w:rsidRDefault="00AE74F8" w:rsidP="00AE74F8">
      <w:pPr>
        <w:pStyle w:val="Heading1"/>
        <w:rPr>
          <w:b/>
        </w:rPr>
      </w:pPr>
      <w:r w:rsidRPr="00666C39">
        <w:rPr>
          <w:b/>
        </w:rPr>
        <w:t>Introduction</w:t>
      </w:r>
    </w:p>
    <w:p w:rsidR="00AE74F8" w:rsidRPr="00666C39" w:rsidRDefault="00AE74F8" w:rsidP="00AE74F8"/>
    <w:p w:rsidR="005033D0" w:rsidRPr="00666C39" w:rsidRDefault="00AE74F8" w:rsidP="00AE74F8">
      <w:r w:rsidRPr="00666C39">
        <w:t xml:space="preserve">This module doesn’t work by just saving every vehicle/soldier on the battlefield. In most cases, that’s not </w:t>
      </w:r>
      <w:r w:rsidR="002E4B7B" w:rsidRPr="00666C39">
        <w:t>what mission makers are after, and it’s highly inefficient. Instead, it saves whatever you want it to save. This is best described as the vehicles, ammo crates and objects (ranging from fortifications, to lamps and campfires – basically could be anything you want) that you “own”</w:t>
      </w:r>
      <w:r w:rsidR="00B36FE9" w:rsidRPr="00666C39">
        <w:t xml:space="preserve">, or otherwise want to save. </w:t>
      </w:r>
    </w:p>
    <w:p w:rsidR="00D23886" w:rsidRPr="00666C39" w:rsidRDefault="005033D0" w:rsidP="00AE74F8">
      <w:r w:rsidRPr="00666C39">
        <w:t>In addition, you are able to configure variables as persistent. Variables can be in global or object namespace, and each will have their own API function to easily configure them as persistent. Persistent global variables can be used to store gameplay/campaign information, such as how many civilians have been killed in total, o</w:t>
      </w:r>
      <w:r w:rsidR="00D23886" w:rsidRPr="00666C39">
        <w:t xml:space="preserve">r how much money your side has, while object namespace variables can be made persistent to store “getvariable/setvariable” values together with the persistent vehicles/objects themselves. </w:t>
      </w:r>
    </w:p>
    <w:p w:rsidR="00B36FE9" w:rsidRPr="00666C39" w:rsidRDefault="005033D0" w:rsidP="00AE74F8">
      <w:r w:rsidRPr="00666C39">
        <w:t>Player persistency (like in DayZ) works automatically, unless you choose the scripted wait option in the module configuration in the editor.</w:t>
      </w:r>
    </w:p>
    <w:p w:rsidR="00746BF1" w:rsidRPr="00666C39" w:rsidRDefault="00B36FE9" w:rsidP="00746BF1">
      <w:r w:rsidRPr="00666C39">
        <w:t>As this is a persistency framework, it is designed for complex dynamic missions in mind. Anything you want to save, is expected to be dynamically spawned during mission execution, and not placed into the mission using the editor. For example, it’s sensible to save vehicles that you spawn or “buy” using a vehicle spawner/store, but not a vehicle that you place in the editor that always re-appears when you restart the server anyway.</w:t>
      </w:r>
    </w:p>
    <w:p w:rsidR="00746BF1" w:rsidRPr="00666C39" w:rsidRDefault="00746BF1" w:rsidP="00746BF1">
      <w:r w:rsidRPr="00666C39">
        <w:t>This module assumes you have scripting and server configuration knowledge. It’s not intended to be a strictly editor-only mission making mod.</w:t>
      </w:r>
    </w:p>
    <w:p w:rsidR="00746BF1" w:rsidRPr="00666C39" w:rsidRDefault="00746BF1" w:rsidP="00746BF1"/>
    <w:p w:rsidR="00B36FE9" w:rsidRPr="00666C39" w:rsidRDefault="00B36FE9" w:rsidP="00B36FE9">
      <w:pPr>
        <w:pStyle w:val="Heading1"/>
        <w:rPr>
          <w:b/>
        </w:rPr>
      </w:pPr>
      <w:r w:rsidRPr="00666C39">
        <w:rPr>
          <w:b/>
        </w:rPr>
        <w:t>API Functions</w:t>
      </w:r>
    </w:p>
    <w:p w:rsidR="00B36FE9" w:rsidRPr="00666C39" w:rsidRDefault="00B36FE9" w:rsidP="00B36FE9"/>
    <w:p w:rsidR="00B36FE9" w:rsidRPr="00666C39" w:rsidRDefault="00BE1082" w:rsidP="00B36FE9">
      <w:r w:rsidRPr="00666C39">
        <w:t>With regards to what is written above on how the module functions, you’ll have to use API-functions provided by the module to add whatever vehicle, ammo crate or object you want to set as “persistent”.</w:t>
      </w:r>
      <w:r w:rsidR="00BC4776" w:rsidRPr="00666C39">
        <w:t xml:space="preserve"> The following are the </w:t>
      </w:r>
      <w:r w:rsidR="009D3162" w:rsidRPr="00666C39">
        <w:t>list of API functions available:</w:t>
      </w:r>
    </w:p>
    <w:p w:rsidR="009D3162" w:rsidRPr="00666C39" w:rsidRDefault="009D3162" w:rsidP="00B36FE9"/>
    <w:p w:rsidR="009D3162" w:rsidRPr="00666C39" w:rsidRDefault="009D3162" w:rsidP="009D3162">
      <w:pPr>
        <w:pStyle w:val="Heading2"/>
      </w:pPr>
      <w:r w:rsidRPr="00666C39">
        <w:t>Hz_pers_API_addCrate</w:t>
      </w:r>
    </w:p>
    <w:p w:rsidR="009D3162" w:rsidRPr="00666C39" w:rsidRDefault="009D3162" w:rsidP="009D3162">
      <w:r w:rsidRPr="00666C39">
        <w:br/>
      </w:r>
      <w:r w:rsidRPr="00666C39">
        <w:rPr>
          <w:b/>
        </w:rPr>
        <w:t>Use:</w:t>
      </w:r>
      <w:r w:rsidRPr="00666C39">
        <w:t xml:space="preserve"> Turns an existing ammo crate persistent.</w:t>
      </w:r>
    </w:p>
    <w:p w:rsidR="009D3162" w:rsidRPr="00666C39" w:rsidRDefault="009D3162" w:rsidP="009D3162">
      <w:r w:rsidRPr="00666C39">
        <w:rPr>
          <w:b/>
        </w:rPr>
        <w:t>Argument(s):</w:t>
      </w:r>
      <w:r w:rsidRPr="00666C39">
        <w:tab/>
        <w:t>_this:</w:t>
      </w:r>
      <w:r w:rsidRPr="00666C39">
        <w:tab/>
      </w:r>
      <w:r w:rsidR="00437C8B" w:rsidRPr="00666C39">
        <w:t>reference to object</w:t>
      </w:r>
      <w:r w:rsidR="00437C8B" w:rsidRPr="00666C39">
        <w:tab/>
        <w:t>type -&gt;</w:t>
      </w:r>
      <w:r w:rsidR="00437C8B" w:rsidRPr="00666C39">
        <w:tab/>
        <w:t>object</w:t>
      </w:r>
      <w:r w:rsidR="00437C8B" w:rsidRPr="00666C39">
        <w:tab/>
      </w:r>
    </w:p>
    <w:p w:rsidR="009D3162" w:rsidRPr="00666C39" w:rsidRDefault="009D3162" w:rsidP="009D3162">
      <w:pPr>
        <w:rPr>
          <w:color w:val="000000" w:themeColor="text1"/>
        </w:rPr>
      </w:pPr>
      <w:r w:rsidRPr="00666C39">
        <w:rPr>
          <w:b/>
        </w:rPr>
        <w:t>Example:</w:t>
      </w:r>
      <w:r w:rsidRPr="00666C39">
        <w:tab/>
      </w:r>
      <w:r w:rsidR="00177336">
        <w:t>_</w:t>
      </w:r>
      <w:r w:rsidRPr="00666C39">
        <w:t xml:space="preserve">crate </w:t>
      </w:r>
      <w:r w:rsidRPr="00666C39">
        <w:rPr>
          <w:b/>
          <w:color w:val="1F3864" w:themeColor="accent1" w:themeShade="80"/>
        </w:rPr>
        <w:t>call</w:t>
      </w:r>
      <w:r w:rsidRPr="00666C39">
        <w:rPr>
          <w:color w:val="1F3864" w:themeColor="accent1" w:themeShade="80"/>
        </w:rPr>
        <w:t xml:space="preserve"> </w:t>
      </w:r>
      <w:r w:rsidRPr="00666C39">
        <w:rPr>
          <w:color w:val="000000" w:themeColor="text1"/>
        </w:rPr>
        <w:t>Hz_pers_API_addCrate;</w:t>
      </w:r>
    </w:p>
    <w:p w:rsidR="00BC4776" w:rsidRPr="00666C39" w:rsidRDefault="00BC4776" w:rsidP="00B36FE9"/>
    <w:p w:rsidR="00741B24" w:rsidRPr="00666C39" w:rsidRDefault="00741B24" w:rsidP="00741B24">
      <w:pPr>
        <w:pStyle w:val="Heading2"/>
      </w:pPr>
      <w:r w:rsidRPr="00666C39">
        <w:lastRenderedPageBreak/>
        <w:t>Hz_pers_API_addCrateVariable</w:t>
      </w:r>
    </w:p>
    <w:p w:rsidR="00741B24" w:rsidRPr="00666C39" w:rsidRDefault="00741B24" w:rsidP="00741B24">
      <w:r w:rsidRPr="00666C39">
        <w:br/>
      </w:r>
      <w:r w:rsidRPr="00666C39">
        <w:rPr>
          <w:b/>
        </w:rPr>
        <w:t>Use:</w:t>
      </w:r>
      <w:r w:rsidRPr="00666C39">
        <w:t xml:space="preserve"> Makes an object namespace variable persistent for all</w:t>
      </w:r>
      <w:r w:rsidR="009068F8">
        <w:t xml:space="preserve"> of your persistent</w:t>
      </w:r>
      <w:r w:rsidRPr="00666C39">
        <w:t xml:space="preserve"> ammo crates. Can only be called by the server.</w:t>
      </w:r>
      <w:r w:rsidR="00081CFF">
        <w:t xml:space="preserve"> </w:t>
      </w:r>
      <w:r w:rsidR="00F86718">
        <w:t xml:space="preserve">The variable does not have to be defined for all </w:t>
      </w:r>
      <w:r w:rsidR="00915FCC">
        <w:t>crates</w:t>
      </w:r>
      <w:r w:rsidR="00F86718">
        <w:t>.</w:t>
      </w:r>
    </w:p>
    <w:p w:rsidR="00741B24" w:rsidRDefault="00741B24" w:rsidP="00741B24">
      <w:r w:rsidRPr="00666C39">
        <w:rPr>
          <w:b/>
        </w:rPr>
        <w:t>Argument(s):</w:t>
      </w:r>
      <w:r w:rsidRPr="00666C39">
        <w:tab/>
        <w:t>_this</w:t>
      </w:r>
      <w:r w:rsidR="000D6ADB">
        <w:t xml:space="preserve"> select 0</w:t>
      </w:r>
      <w:r w:rsidRPr="00666C39">
        <w:t>:</w:t>
      </w:r>
      <w:r w:rsidRPr="00666C39">
        <w:tab/>
      </w:r>
      <w:r w:rsidR="00437C8B" w:rsidRPr="00666C39">
        <w:t>name of variable</w:t>
      </w:r>
      <w:r w:rsidR="00437C8B" w:rsidRPr="00666C39">
        <w:tab/>
      </w:r>
      <w:r w:rsidR="000D6ADB">
        <w:tab/>
      </w:r>
      <w:r w:rsidRPr="00666C39">
        <w:t>type -&gt;</w:t>
      </w:r>
      <w:r w:rsidRPr="00666C39">
        <w:tab/>
        <w:t>string</w:t>
      </w:r>
    </w:p>
    <w:p w:rsidR="000D6ADB" w:rsidRPr="00666C39" w:rsidRDefault="000D6ADB" w:rsidP="00741B24">
      <w:r>
        <w:tab/>
      </w:r>
      <w:r>
        <w:tab/>
        <w:t>_this select 1:</w:t>
      </w:r>
      <w:r>
        <w:tab/>
        <w:t>variable is publicvariabled</w:t>
      </w:r>
      <w:r>
        <w:tab/>
        <w:t>type-&gt; bool</w:t>
      </w:r>
    </w:p>
    <w:p w:rsidR="00741B24" w:rsidRPr="00666C39" w:rsidRDefault="00741B24" w:rsidP="00741B24">
      <w:pPr>
        <w:rPr>
          <w:color w:val="000000" w:themeColor="text1"/>
        </w:rPr>
      </w:pPr>
      <w:r w:rsidRPr="00666C39">
        <w:rPr>
          <w:b/>
        </w:rPr>
        <w:t>Example:</w:t>
      </w:r>
      <w:r w:rsidRPr="00666C39">
        <w:tab/>
      </w:r>
      <w:r w:rsidR="000D6ADB">
        <w:t>[</w:t>
      </w:r>
      <w:r w:rsidRPr="00666C39">
        <w:t>“</w:t>
      </w:r>
      <w:r w:rsidR="009F77B4">
        <w:t>canBeMoved</w:t>
      </w:r>
      <w:r w:rsidRPr="00666C39">
        <w:t>”</w:t>
      </w:r>
      <w:r w:rsidR="000D6ADB">
        <w:t>, true]</w:t>
      </w:r>
      <w:r w:rsidRPr="00666C39">
        <w:t xml:space="preserve"> </w:t>
      </w:r>
      <w:r w:rsidRPr="00666C39">
        <w:rPr>
          <w:b/>
          <w:color w:val="1F3864" w:themeColor="accent1" w:themeShade="80"/>
        </w:rPr>
        <w:t>call</w:t>
      </w:r>
      <w:r w:rsidRPr="00666C39">
        <w:rPr>
          <w:color w:val="1F3864" w:themeColor="accent1" w:themeShade="80"/>
        </w:rPr>
        <w:t xml:space="preserve"> </w:t>
      </w:r>
      <w:r w:rsidRPr="00666C39">
        <w:rPr>
          <w:color w:val="000000" w:themeColor="text1"/>
        </w:rPr>
        <w:t>Hz_pers_API_</w:t>
      </w:r>
      <w:r w:rsidRPr="00666C39">
        <w:t xml:space="preserve"> addCrateVariable</w:t>
      </w:r>
      <w:r w:rsidRPr="00666C39">
        <w:rPr>
          <w:color w:val="000000" w:themeColor="text1"/>
        </w:rPr>
        <w:t>;</w:t>
      </w:r>
    </w:p>
    <w:p w:rsidR="00BC4776" w:rsidRPr="00666C39" w:rsidRDefault="00BC4776" w:rsidP="00B36FE9"/>
    <w:p w:rsidR="00155D1B" w:rsidRPr="00666C39" w:rsidRDefault="00155D1B" w:rsidP="00155D1B">
      <w:pPr>
        <w:rPr>
          <w:rFonts w:asciiTheme="majorHAnsi" w:eastAsiaTheme="majorEastAsia" w:hAnsiTheme="majorHAnsi" w:cstheme="majorBidi"/>
          <w:color w:val="2F5496" w:themeColor="accent1" w:themeShade="BF"/>
          <w:sz w:val="26"/>
          <w:szCs w:val="26"/>
        </w:rPr>
      </w:pPr>
      <w:r w:rsidRPr="00666C39">
        <w:rPr>
          <w:rFonts w:asciiTheme="majorHAnsi" w:eastAsiaTheme="majorEastAsia" w:hAnsiTheme="majorHAnsi" w:cstheme="majorBidi"/>
          <w:color w:val="2F5496" w:themeColor="accent1" w:themeShade="BF"/>
          <w:sz w:val="26"/>
          <w:szCs w:val="26"/>
        </w:rPr>
        <w:t>Hz_pers_API_addMissionVariable</w:t>
      </w:r>
    </w:p>
    <w:p w:rsidR="00155D1B" w:rsidRPr="00666C39" w:rsidRDefault="00155D1B" w:rsidP="00155D1B">
      <w:r w:rsidRPr="00666C39">
        <w:br/>
      </w:r>
      <w:r w:rsidRPr="00666C39">
        <w:rPr>
          <w:b/>
        </w:rPr>
        <w:t>Use:</w:t>
      </w:r>
      <w:r w:rsidRPr="00666C39">
        <w:t xml:space="preserve"> Makes a global variable persistent. Can only be called by the server.</w:t>
      </w:r>
      <w:r w:rsidR="00F86718">
        <w:t xml:space="preserve"> </w:t>
      </w:r>
    </w:p>
    <w:p w:rsidR="00155D1B" w:rsidRPr="00666C39" w:rsidRDefault="00155D1B" w:rsidP="00155D1B">
      <w:r w:rsidRPr="00666C39">
        <w:rPr>
          <w:b/>
        </w:rPr>
        <w:t>Argument(s):</w:t>
      </w:r>
      <w:r w:rsidRPr="00666C39">
        <w:tab/>
        <w:t>_this</w:t>
      </w:r>
      <w:r w:rsidR="009811D6" w:rsidRPr="00666C39">
        <w:t xml:space="preserve"> select 0</w:t>
      </w:r>
      <w:r w:rsidRPr="00666C39">
        <w:t>:</w:t>
      </w:r>
      <w:r w:rsidRPr="00666C39">
        <w:tab/>
      </w:r>
      <w:r w:rsidR="00437C8B" w:rsidRPr="00666C39">
        <w:t xml:space="preserve">name of variable </w:t>
      </w:r>
      <w:r w:rsidR="00437C8B" w:rsidRPr="00666C39">
        <w:tab/>
      </w:r>
      <w:r w:rsidR="000D6ADB">
        <w:tab/>
      </w:r>
      <w:r w:rsidRPr="00666C39">
        <w:t>type -&gt;</w:t>
      </w:r>
      <w:r w:rsidRPr="00666C39">
        <w:tab/>
        <w:t>string</w:t>
      </w:r>
      <w:r w:rsidR="00437C8B" w:rsidRPr="00666C39">
        <w:tab/>
      </w:r>
    </w:p>
    <w:p w:rsidR="00666C39" w:rsidRDefault="00666C39" w:rsidP="00155D1B">
      <w:r w:rsidRPr="00666C39">
        <w:tab/>
      </w:r>
      <w:r w:rsidRPr="00666C39">
        <w:tab/>
        <w:t>_this select 1:</w:t>
      </w:r>
      <w:r w:rsidRPr="00666C39">
        <w:tab/>
        <w:t xml:space="preserve">parsing descriptor </w:t>
      </w:r>
      <w:r w:rsidRPr="00666C39">
        <w:tab/>
      </w:r>
      <w:r w:rsidR="000D6ADB">
        <w:tab/>
      </w:r>
      <w:r w:rsidRPr="00666C39">
        <w:t>type -&gt;</w:t>
      </w:r>
      <w:r w:rsidRPr="00666C39">
        <w:tab/>
        <w:t>number</w:t>
      </w:r>
      <w:r w:rsidRPr="00666C39">
        <w:tab/>
      </w:r>
    </w:p>
    <w:p w:rsidR="000D6ADB" w:rsidRPr="00666C39" w:rsidRDefault="000D6ADB" w:rsidP="00155D1B">
      <w:r>
        <w:tab/>
      </w:r>
      <w:r>
        <w:tab/>
        <w:t xml:space="preserve">_this select 2: </w:t>
      </w:r>
      <w:r>
        <w:tab/>
        <w:t>variable is publicvariabled</w:t>
      </w:r>
      <w:r>
        <w:tab/>
        <w:t>type -&gt; bool</w:t>
      </w:r>
    </w:p>
    <w:p w:rsidR="00666C39" w:rsidRDefault="00666C39" w:rsidP="00155D1B">
      <w:r w:rsidRPr="00666C39">
        <w:t xml:space="preserve">The </w:t>
      </w:r>
      <w:r w:rsidRPr="00225DB9">
        <w:rPr>
          <w:b/>
        </w:rPr>
        <w:t>parsing descriptor</w:t>
      </w:r>
      <w:r>
        <w:t xml:space="preserve"> is a number between </w:t>
      </w:r>
      <w:r w:rsidRPr="00225DB9">
        <w:rPr>
          <w:b/>
        </w:rPr>
        <w:t>0</w:t>
      </w:r>
      <w:r>
        <w:t xml:space="preserve"> to </w:t>
      </w:r>
      <w:r w:rsidRPr="00225DB9">
        <w:rPr>
          <w:b/>
        </w:rPr>
        <w:t>3</w:t>
      </w:r>
      <w:r>
        <w:t xml:space="preserve"> that is needed for the module to understand what kind of variable this is. </w:t>
      </w:r>
    </w:p>
    <w:p w:rsidR="00666C39" w:rsidRDefault="00666C39" w:rsidP="00155D1B">
      <w:r>
        <w:t xml:space="preserve">Use </w:t>
      </w:r>
      <w:r w:rsidRPr="00225DB9">
        <w:rPr>
          <w:b/>
        </w:rPr>
        <w:t>0</w:t>
      </w:r>
      <w:r>
        <w:t xml:space="preserve"> for anything that is not an array. </w:t>
      </w:r>
    </w:p>
    <w:p w:rsidR="00666C39" w:rsidRDefault="00666C39" w:rsidP="00155D1B">
      <w:r>
        <w:t>If it’s an array, depending on its dimension you need to use either:</w:t>
      </w:r>
    </w:p>
    <w:p w:rsidR="00666C39" w:rsidRPr="004D3276" w:rsidRDefault="00666C39" w:rsidP="00155D1B">
      <w:pPr>
        <w:rPr>
          <w:b/>
        </w:rPr>
      </w:pPr>
      <w:r>
        <w:t xml:space="preserve"> </w:t>
      </w:r>
      <w:r w:rsidRPr="00225DB9">
        <w:rPr>
          <w:b/>
        </w:rPr>
        <w:t>1</w:t>
      </w:r>
      <w:r>
        <w:t xml:space="preserve"> if it’s a </w:t>
      </w:r>
      <w:r w:rsidR="004D3276">
        <w:t xml:space="preserve">one-dimensional </w:t>
      </w:r>
      <w:r>
        <w:t>array</w:t>
      </w:r>
    </w:p>
    <w:p w:rsidR="00666C39" w:rsidRDefault="00666C39" w:rsidP="00155D1B">
      <w:r>
        <w:t xml:space="preserve"> </w:t>
      </w:r>
      <w:r w:rsidRPr="00225DB9">
        <w:rPr>
          <w:b/>
        </w:rPr>
        <w:t>2</w:t>
      </w:r>
      <w:r>
        <w:t xml:space="preserve"> if it’s a multidimensional array in the form </w:t>
      </w:r>
      <w:r w:rsidRPr="00666C39">
        <w:rPr>
          <w:b/>
        </w:rPr>
        <w:t>[ [ ],[ ],[ ],…</w:t>
      </w:r>
      <w:r>
        <w:rPr>
          <w:b/>
        </w:rPr>
        <w:t xml:space="preserve"> </w:t>
      </w:r>
      <w:r w:rsidRPr="00666C39">
        <w:rPr>
          <w:b/>
        </w:rPr>
        <w:t>]</w:t>
      </w:r>
    </w:p>
    <w:p w:rsidR="00666C39" w:rsidRDefault="00666C39" w:rsidP="00155D1B">
      <w:pPr>
        <w:rPr>
          <w:b/>
        </w:rPr>
      </w:pPr>
      <w:r>
        <w:t xml:space="preserve">Or </w:t>
      </w:r>
      <w:r w:rsidRPr="00225DB9">
        <w:rPr>
          <w:b/>
        </w:rPr>
        <w:t>3</w:t>
      </w:r>
      <w:r>
        <w:t xml:space="preserve"> if it’s an array of multidimensional arrays, as in </w:t>
      </w:r>
      <w:r w:rsidRPr="00666C39">
        <w:rPr>
          <w:b/>
        </w:rPr>
        <w:t>[</w:t>
      </w:r>
      <w:r>
        <w:t xml:space="preserve"> </w:t>
      </w:r>
      <w:r w:rsidRPr="00666C39">
        <w:rPr>
          <w:b/>
        </w:rPr>
        <w:t>[ [ ],[ ],[ ],…</w:t>
      </w:r>
      <w:r>
        <w:rPr>
          <w:b/>
        </w:rPr>
        <w:t xml:space="preserve"> </w:t>
      </w:r>
      <w:r w:rsidRPr="00666C39">
        <w:rPr>
          <w:b/>
        </w:rPr>
        <w:t>]</w:t>
      </w:r>
      <w:r>
        <w:rPr>
          <w:b/>
        </w:rPr>
        <w:t xml:space="preserve"> , </w:t>
      </w:r>
      <w:r w:rsidRPr="00666C39">
        <w:rPr>
          <w:b/>
        </w:rPr>
        <w:t>[ [ ],[ ],[ ],…</w:t>
      </w:r>
      <w:r>
        <w:rPr>
          <w:b/>
        </w:rPr>
        <w:t xml:space="preserve"> </w:t>
      </w:r>
      <w:r w:rsidRPr="00666C39">
        <w:rPr>
          <w:b/>
        </w:rPr>
        <w:t>]</w:t>
      </w:r>
      <w:r>
        <w:rPr>
          <w:b/>
        </w:rPr>
        <w:t>, … ]</w:t>
      </w:r>
    </w:p>
    <w:p w:rsidR="006B5110" w:rsidRPr="006B5110" w:rsidRDefault="006B5110" w:rsidP="00155D1B">
      <w:r>
        <w:t>It’s unlikely that you’ll have to store any data form this complex, so you’ll most likely be using either 0 or 1. However, if you don’t use the correct number, you can corrupt your save file! For example, if you put “0” there and you’ve actually got an array, it might work, but if that array grows to become very large, you’ll eventually corrupt your save file.</w:t>
      </w:r>
    </w:p>
    <w:p w:rsidR="00155D1B" w:rsidRDefault="00155D1B" w:rsidP="00155D1B">
      <w:pPr>
        <w:rPr>
          <w:color w:val="000000" w:themeColor="text1"/>
        </w:rPr>
      </w:pPr>
      <w:r w:rsidRPr="00666C39">
        <w:rPr>
          <w:b/>
        </w:rPr>
        <w:t>Example:</w:t>
      </w:r>
      <w:r w:rsidRPr="00666C39">
        <w:tab/>
      </w:r>
      <w:r w:rsidR="00BA2E56">
        <w:t>[</w:t>
      </w:r>
      <w:r w:rsidRPr="00666C39">
        <w:t>“numberOfTasksCompleted”</w:t>
      </w:r>
      <w:r w:rsidR="00BA2E56">
        <w:t>, 0</w:t>
      </w:r>
      <w:r w:rsidR="000D6ADB">
        <w:t>, false</w:t>
      </w:r>
      <w:r w:rsidR="00BA2E56">
        <w:t>]</w:t>
      </w:r>
      <w:r w:rsidRPr="00666C39">
        <w:t xml:space="preserve"> </w:t>
      </w:r>
      <w:r w:rsidRPr="00666C39">
        <w:rPr>
          <w:b/>
          <w:color w:val="1F3864" w:themeColor="accent1" w:themeShade="80"/>
        </w:rPr>
        <w:t>call</w:t>
      </w:r>
      <w:r w:rsidRPr="00666C39">
        <w:rPr>
          <w:color w:val="1F3864" w:themeColor="accent1" w:themeShade="80"/>
        </w:rPr>
        <w:t xml:space="preserve"> </w:t>
      </w:r>
      <w:r w:rsidRPr="00666C39">
        <w:rPr>
          <w:color w:val="000000" w:themeColor="text1"/>
        </w:rPr>
        <w:t>Hz_pers_API_</w:t>
      </w:r>
      <w:r w:rsidRPr="00666C39">
        <w:t xml:space="preserve"> </w:t>
      </w:r>
      <w:r w:rsidR="00295A99" w:rsidRPr="00666C39">
        <w:t>addMissionVariable</w:t>
      </w:r>
      <w:r w:rsidRPr="00666C39">
        <w:rPr>
          <w:color w:val="000000" w:themeColor="text1"/>
        </w:rPr>
        <w:t>;</w:t>
      </w:r>
    </w:p>
    <w:p w:rsidR="009F500E" w:rsidRPr="00666C39" w:rsidRDefault="009F500E" w:rsidP="00155D1B">
      <w:pPr>
        <w:rPr>
          <w:color w:val="000000" w:themeColor="text1"/>
        </w:rPr>
      </w:pPr>
      <w:r>
        <w:rPr>
          <w:color w:val="000000" w:themeColor="text1"/>
        </w:rPr>
        <w:tab/>
      </w:r>
      <w:r>
        <w:rPr>
          <w:color w:val="000000" w:themeColor="text1"/>
        </w:rPr>
        <w:tab/>
        <w:t>[“adminNames”, 1</w:t>
      </w:r>
      <w:r w:rsidR="000D6ADB">
        <w:rPr>
          <w:color w:val="000000" w:themeColor="text1"/>
        </w:rPr>
        <w:t>, true</w:t>
      </w:r>
      <w:r>
        <w:rPr>
          <w:color w:val="000000" w:themeColor="text1"/>
        </w:rPr>
        <w:t xml:space="preserve">] </w:t>
      </w:r>
      <w:r w:rsidRPr="00666C39">
        <w:rPr>
          <w:b/>
          <w:color w:val="1F3864" w:themeColor="accent1" w:themeShade="80"/>
        </w:rPr>
        <w:t>call</w:t>
      </w:r>
      <w:r>
        <w:rPr>
          <w:color w:val="1F3864" w:themeColor="accent1" w:themeShade="80"/>
        </w:rPr>
        <w:t xml:space="preserve"> </w:t>
      </w:r>
      <w:r w:rsidRPr="00666C39">
        <w:rPr>
          <w:color w:val="000000" w:themeColor="text1"/>
        </w:rPr>
        <w:t>Hz_pers_API_</w:t>
      </w:r>
      <w:r w:rsidRPr="00666C39">
        <w:t xml:space="preserve"> addMissionVariable</w:t>
      </w:r>
      <w:r w:rsidRPr="00666C39">
        <w:rPr>
          <w:color w:val="000000" w:themeColor="text1"/>
        </w:rPr>
        <w:t>;</w:t>
      </w:r>
    </w:p>
    <w:p w:rsidR="00155D1B" w:rsidRDefault="00155D1B" w:rsidP="00B36FE9"/>
    <w:p w:rsidR="00685B56" w:rsidRDefault="00685B56" w:rsidP="00685B56">
      <w:pPr>
        <w:pStyle w:val="Heading2"/>
      </w:pPr>
      <w:r w:rsidRPr="00685B56">
        <w:t>Hz_pers_API_addObject</w:t>
      </w:r>
    </w:p>
    <w:p w:rsidR="00685B56" w:rsidRDefault="00685B56" w:rsidP="00685B56"/>
    <w:p w:rsidR="00685B56" w:rsidRPr="00666C39" w:rsidRDefault="00685B56" w:rsidP="00685B56">
      <w:r w:rsidRPr="00666C39">
        <w:rPr>
          <w:b/>
        </w:rPr>
        <w:t>Use:</w:t>
      </w:r>
      <w:r w:rsidRPr="00666C39">
        <w:t xml:space="preserve"> Turns an </w:t>
      </w:r>
      <w:r>
        <w:t xml:space="preserve">existing object </w:t>
      </w:r>
      <w:r w:rsidRPr="00666C39">
        <w:t>persistent.</w:t>
      </w:r>
    </w:p>
    <w:p w:rsidR="00685B56" w:rsidRPr="00666C39" w:rsidRDefault="00685B56" w:rsidP="00685B56">
      <w:r w:rsidRPr="00666C39">
        <w:rPr>
          <w:b/>
        </w:rPr>
        <w:t>Argument(s):</w:t>
      </w:r>
      <w:r w:rsidRPr="00666C39">
        <w:tab/>
        <w:t>_this:</w:t>
      </w:r>
      <w:r w:rsidRPr="00666C39">
        <w:tab/>
        <w:t>reference to object</w:t>
      </w:r>
      <w:r w:rsidRPr="00666C39">
        <w:tab/>
        <w:t>type -&gt;</w:t>
      </w:r>
      <w:r w:rsidRPr="00666C39">
        <w:tab/>
        <w:t>object</w:t>
      </w:r>
      <w:r w:rsidRPr="00666C39">
        <w:tab/>
      </w:r>
    </w:p>
    <w:p w:rsidR="00685B56" w:rsidRPr="00666C39" w:rsidRDefault="00685B56" w:rsidP="00685B56">
      <w:pPr>
        <w:rPr>
          <w:color w:val="000000" w:themeColor="text1"/>
        </w:rPr>
      </w:pPr>
      <w:r w:rsidRPr="00666C39">
        <w:rPr>
          <w:b/>
        </w:rPr>
        <w:t>Example:</w:t>
      </w:r>
      <w:r w:rsidRPr="00666C39">
        <w:tab/>
      </w:r>
      <w:r w:rsidR="00177336">
        <w:t>_obj</w:t>
      </w:r>
      <w:r w:rsidRPr="00666C39">
        <w:t xml:space="preserve"> </w:t>
      </w:r>
      <w:r w:rsidRPr="00666C39">
        <w:rPr>
          <w:b/>
          <w:color w:val="1F3864" w:themeColor="accent1" w:themeShade="80"/>
        </w:rPr>
        <w:t>call</w:t>
      </w:r>
      <w:r w:rsidRPr="00666C39">
        <w:rPr>
          <w:color w:val="1F3864" w:themeColor="accent1" w:themeShade="80"/>
        </w:rPr>
        <w:t xml:space="preserve"> </w:t>
      </w:r>
      <w:r w:rsidRPr="00666C39">
        <w:rPr>
          <w:color w:val="000000" w:themeColor="text1"/>
        </w:rPr>
        <w:t>Hz_pers_API_addCrate;</w:t>
      </w:r>
    </w:p>
    <w:p w:rsidR="00685B56" w:rsidRDefault="00685B56" w:rsidP="00685B56"/>
    <w:p w:rsidR="00F82361" w:rsidRDefault="00F82361" w:rsidP="00685B56"/>
    <w:p w:rsidR="00F82361" w:rsidRDefault="00F82361" w:rsidP="00685B56"/>
    <w:p w:rsidR="00F82361" w:rsidRDefault="00F82361" w:rsidP="00F82361">
      <w:pPr>
        <w:pStyle w:val="Heading2"/>
      </w:pPr>
      <w:r w:rsidRPr="00F82361">
        <w:t>Hz_pers_API_addObjectVariable</w:t>
      </w:r>
    </w:p>
    <w:p w:rsidR="00F82361" w:rsidRPr="00F82361" w:rsidRDefault="00F82361" w:rsidP="00F82361"/>
    <w:p w:rsidR="00F82361" w:rsidRPr="00666C39" w:rsidRDefault="00F82361" w:rsidP="00F82361">
      <w:r w:rsidRPr="00666C39">
        <w:rPr>
          <w:b/>
        </w:rPr>
        <w:t>Use:</w:t>
      </w:r>
      <w:r w:rsidRPr="00666C39">
        <w:t xml:space="preserve"> Makes an object namespace variable persistent for </w:t>
      </w:r>
      <w:r>
        <w:t xml:space="preserve">persistent objects added using the </w:t>
      </w:r>
      <w:r w:rsidRPr="00F82361">
        <w:t>Hz_pers_API_addObject</w:t>
      </w:r>
      <w:r>
        <w:t xml:space="preserve"> function</w:t>
      </w:r>
      <w:r w:rsidRPr="00666C39">
        <w:t>. Can only be called by the server.</w:t>
      </w:r>
      <w:r>
        <w:t xml:space="preserve"> </w:t>
      </w:r>
      <w:r w:rsidR="00F86718">
        <w:t>The variable does not have to be defined for all objects.</w:t>
      </w:r>
    </w:p>
    <w:p w:rsidR="000D6ADB" w:rsidRDefault="000D6ADB" w:rsidP="000D6ADB">
      <w:r w:rsidRPr="00666C39">
        <w:rPr>
          <w:b/>
        </w:rPr>
        <w:t>Argument(s):</w:t>
      </w:r>
      <w:r w:rsidRPr="00666C39">
        <w:tab/>
        <w:t>_this</w:t>
      </w:r>
      <w:r>
        <w:t xml:space="preserve"> select 0</w:t>
      </w:r>
      <w:r w:rsidRPr="00666C39">
        <w:t>:</w:t>
      </w:r>
      <w:r w:rsidRPr="00666C39">
        <w:tab/>
        <w:t>name of variable</w:t>
      </w:r>
      <w:r w:rsidRPr="00666C39">
        <w:tab/>
      </w:r>
      <w:r>
        <w:tab/>
      </w:r>
      <w:r w:rsidRPr="00666C39">
        <w:t>type -&gt;</w:t>
      </w:r>
      <w:r w:rsidRPr="00666C39">
        <w:tab/>
        <w:t>string</w:t>
      </w:r>
    </w:p>
    <w:p w:rsidR="000D6ADB" w:rsidRPr="00666C39" w:rsidRDefault="000D6ADB" w:rsidP="000D6ADB">
      <w:r>
        <w:tab/>
      </w:r>
      <w:r>
        <w:tab/>
        <w:t>_this select 1:</w:t>
      </w:r>
      <w:r>
        <w:tab/>
        <w:t>variable is publicvariabled</w:t>
      </w:r>
      <w:r>
        <w:tab/>
        <w:t>type-&gt; bool</w:t>
      </w:r>
    </w:p>
    <w:p w:rsidR="00F82361" w:rsidRPr="00666C39" w:rsidRDefault="00F82361" w:rsidP="00F82361">
      <w:pPr>
        <w:rPr>
          <w:color w:val="000000" w:themeColor="text1"/>
        </w:rPr>
      </w:pPr>
      <w:r w:rsidRPr="00666C39">
        <w:rPr>
          <w:b/>
        </w:rPr>
        <w:t>Example:</w:t>
      </w:r>
      <w:r w:rsidRPr="00666C39">
        <w:tab/>
      </w:r>
      <w:r w:rsidR="000D6ADB">
        <w:t>[</w:t>
      </w:r>
      <w:r w:rsidRPr="00666C39">
        <w:t>“</w:t>
      </w:r>
      <w:r w:rsidR="000C1DE3">
        <w:t>canBe</w:t>
      </w:r>
      <w:r w:rsidR="006D7BA7">
        <w:t>Carried</w:t>
      </w:r>
      <w:r w:rsidRPr="00666C39">
        <w:t>”</w:t>
      </w:r>
      <w:r w:rsidR="000D6ADB">
        <w:t>, true]</w:t>
      </w:r>
      <w:r w:rsidRPr="00666C39">
        <w:t xml:space="preserve"> </w:t>
      </w:r>
      <w:r w:rsidRPr="00666C39">
        <w:rPr>
          <w:b/>
          <w:color w:val="1F3864" w:themeColor="accent1" w:themeShade="80"/>
        </w:rPr>
        <w:t>call</w:t>
      </w:r>
      <w:r w:rsidRPr="00666C39">
        <w:rPr>
          <w:color w:val="1F3864" w:themeColor="accent1" w:themeShade="80"/>
        </w:rPr>
        <w:t xml:space="preserve"> </w:t>
      </w:r>
      <w:r w:rsidRPr="00666C39">
        <w:rPr>
          <w:color w:val="000000" w:themeColor="text1"/>
        </w:rPr>
        <w:t>Hz_pers_API_</w:t>
      </w:r>
      <w:r w:rsidRPr="00666C39">
        <w:t xml:space="preserve"> addCrateVariable</w:t>
      </w:r>
      <w:r w:rsidRPr="00666C39">
        <w:rPr>
          <w:color w:val="000000" w:themeColor="text1"/>
        </w:rPr>
        <w:t>;</w:t>
      </w:r>
    </w:p>
    <w:p w:rsidR="00F82361" w:rsidRDefault="00F82361" w:rsidP="00F82361"/>
    <w:p w:rsidR="00E87D11" w:rsidRDefault="00E87D11" w:rsidP="00E87D11">
      <w:pPr>
        <w:pStyle w:val="Heading2"/>
      </w:pPr>
      <w:r w:rsidRPr="00E87D11">
        <w:t>Hz_pers_API_addPlayerVariable</w:t>
      </w:r>
    </w:p>
    <w:p w:rsidR="00E87D11" w:rsidRDefault="00E87D11" w:rsidP="00E87D11"/>
    <w:p w:rsidR="00E87D11" w:rsidRPr="00666C39" w:rsidRDefault="00E87D11" w:rsidP="00E87D11">
      <w:r w:rsidRPr="00666C39">
        <w:rPr>
          <w:b/>
        </w:rPr>
        <w:t>Use:</w:t>
      </w:r>
      <w:r w:rsidRPr="00666C39">
        <w:t xml:space="preserve"> Makes an object namespace variable persistent for all</w:t>
      </w:r>
      <w:r>
        <w:t xml:space="preserve"> </w:t>
      </w:r>
      <w:r w:rsidR="00136C95">
        <w:t>player units</w:t>
      </w:r>
      <w:r w:rsidRPr="00666C39">
        <w:t>. Can only be called by the server.</w:t>
      </w:r>
      <w:r>
        <w:t xml:space="preserve"> </w:t>
      </w:r>
      <w:r w:rsidR="00F86718">
        <w:t>The variable does not have to be defined for all units.</w:t>
      </w:r>
    </w:p>
    <w:p w:rsidR="000D6ADB" w:rsidRDefault="000D6ADB" w:rsidP="000D6ADB">
      <w:r w:rsidRPr="00666C39">
        <w:rPr>
          <w:b/>
        </w:rPr>
        <w:t>Argument(s):</w:t>
      </w:r>
      <w:r w:rsidRPr="00666C39">
        <w:tab/>
        <w:t>_this</w:t>
      </w:r>
      <w:r>
        <w:t xml:space="preserve"> select 0</w:t>
      </w:r>
      <w:r w:rsidRPr="00666C39">
        <w:t>:</w:t>
      </w:r>
      <w:r w:rsidRPr="00666C39">
        <w:tab/>
        <w:t>name of variable</w:t>
      </w:r>
      <w:r w:rsidRPr="00666C39">
        <w:tab/>
      </w:r>
      <w:r>
        <w:tab/>
      </w:r>
      <w:r w:rsidRPr="00666C39">
        <w:t>type -&gt;</w:t>
      </w:r>
      <w:r w:rsidRPr="00666C39">
        <w:tab/>
        <w:t>string</w:t>
      </w:r>
    </w:p>
    <w:p w:rsidR="000D6ADB" w:rsidRPr="00666C39" w:rsidRDefault="000D6ADB" w:rsidP="000D6ADB">
      <w:r>
        <w:tab/>
      </w:r>
      <w:r>
        <w:tab/>
        <w:t>_this select 1:</w:t>
      </w:r>
      <w:r>
        <w:tab/>
        <w:t>variable is publicvariabled</w:t>
      </w:r>
      <w:r>
        <w:tab/>
        <w:t>type-&gt; bool</w:t>
      </w:r>
    </w:p>
    <w:p w:rsidR="00E87D11" w:rsidRPr="00666C39" w:rsidRDefault="00E87D11" w:rsidP="00E87D11">
      <w:pPr>
        <w:rPr>
          <w:color w:val="000000" w:themeColor="text1"/>
        </w:rPr>
      </w:pPr>
      <w:r w:rsidRPr="00666C39">
        <w:rPr>
          <w:b/>
        </w:rPr>
        <w:t>Example:</w:t>
      </w:r>
      <w:r w:rsidRPr="00666C39">
        <w:tab/>
      </w:r>
      <w:r w:rsidR="000D6ADB">
        <w:t>[</w:t>
      </w:r>
      <w:r w:rsidRPr="00666C39">
        <w:t>“</w:t>
      </w:r>
      <w:r w:rsidR="00136C95">
        <w:t>isMedic</w:t>
      </w:r>
      <w:r w:rsidRPr="00666C39">
        <w:t>”</w:t>
      </w:r>
      <w:r w:rsidR="000D6ADB">
        <w:t>, false]</w:t>
      </w:r>
      <w:r w:rsidRPr="00666C39">
        <w:t xml:space="preserve"> </w:t>
      </w:r>
      <w:r w:rsidRPr="00666C39">
        <w:rPr>
          <w:b/>
          <w:color w:val="1F3864" w:themeColor="accent1" w:themeShade="80"/>
        </w:rPr>
        <w:t>call</w:t>
      </w:r>
      <w:r w:rsidRPr="00666C39">
        <w:rPr>
          <w:color w:val="1F3864" w:themeColor="accent1" w:themeShade="80"/>
        </w:rPr>
        <w:t xml:space="preserve"> </w:t>
      </w:r>
      <w:r w:rsidRPr="00666C39">
        <w:rPr>
          <w:color w:val="000000" w:themeColor="text1"/>
        </w:rPr>
        <w:t>Hz_pers_API_</w:t>
      </w:r>
      <w:r w:rsidRPr="00666C39">
        <w:t xml:space="preserve"> </w:t>
      </w:r>
      <w:r w:rsidR="005D57D3" w:rsidRPr="00E87D11">
        <w:t>addPlayerVariable</w:t>
      </w:r>
      <w:r w:rsidRPr="00666C39">
        <w:rPr>
          <w:color w:val="000000" w:themeColor="text1"/>
        </w:rPr>
        <w:t>;</w:t>
      </w:r>
    </w:p>
    <w:p w:rsidR="00E87D11" w:rsidRDefault="00E87D11" w:rsidP="00E87D11"/>
    <w:p w:rsidR="00131881" w:rsidRDefault="00131881" w:rsidP="00131881">
      <w:pPr>
        <w:pStyle w:val="Heading2"/>
      </w:pPr>
      <w:r w:rsidRPr="00131881">
        <w:t>Hz_pers_API_addVehicle</w:t>
      </w:r>
    </w:p>
    <w:p w:rsidR="00131881" w:rsidRDefault="00131881" w:rsidP="00131881"/>
    <w:p w:rsidR="00131881" w:rsidRPr="00666C39" w:rsidRDefault="00131881" w:rsidP="00131881">
      <w:r w:rsidRPr="00666C39">
        <w:rPr>
          <w:b/>
        </w:rPr>
        <w:t>Use:</w:t>
      </w:r>
      <w:r w:rsidRPr="00666C39">
        <w:t xml:space="preserve"> Turns an existing </w:t>
      </w:r>
      <w:r>
        <w:t>vehicle</w:t>
      </w:r>
      <w:r w:rsidRPr="00666C39">
        <w:t xml:space="preserve"> persistent.</w:t>
      </w:r>
    </w:p>
    <w:p w:rsidR="00131881" w:rsidRPr="00666C39" w:rsidRDefault="00131881" w:rsidP="00131881">
      <w:r w:rsidRPr="00666C39">
        <w:rPr>
          <w:b/>
        </w:rPr>
        <w:t>Argument(s):</w:t>
      </w:r>
      <w:r w:rsidRPr="00666C39">
        <w:tab/>
        <w:t>_this:</w:t>
      </w:r>
      <w:r w:rsidRPr="00666C39">
        <w:tab/>
        <w:t>reference to object</w:t>
      </w:r>
      <w:r w:rsidRPr="00666C39">
        <w:tab/>
        <w:t>type -&gt;</w:t>
      </w:r>
      <w:r w:rsidRPr="00666C39">
        <w:tab/>
        <w:t>object</w:t>
      </w:r>
      <w:r w:rsidRPr="00666C39">
        <w:tab/>
      </w:r>
    </w:p>
    <w:p w:rsidR="00131881" w:rsidRDefault="00131881" w:rsidP="00131881">
      <w:pPr>
        <w:rPr>
          <w:color w:val="000000" w:themeColor="text1"/>
        </w:rPr>
      </w:pPr>
      <w:r w:rsidRPr="00666C39">
        <w:rPr>
          <w:b/>
        </w:rPr>
        <w:t>Example:</w:t>
      </w:r>
      <w:r w:rsidRPr="00666C39">
        <w:tab/>
      </w:r>
      <w:r>
        <w:t>_car</w:t>
      </w:r>
      <w:r w:rsidRPr="00666C39">
        <w:t xml:space="preserve"> </w:t>
      </w:r>
      <w:r w:rsidRPr="00666C39">
        <w:rPr>
          <w:b/>
          <w:color w:val="1F3864" w:themeColor="accent1" w:themeShade="80"/>
        </w:rPr>
        <w:t>call</w:t>
      </w:r>
      <w:r w:rsidRPr="00666C39">
        <w:rPr>
          <w:color w:val="1F3864" w:themeColor="accent1" w:themeShade="80"/>
        </w:rPr>
        <w:t xml:space="preserve"> </w:t>
      </w:r>
      <w:r w:rsidRPr="00666C39">
        <w:rPr>
          <w:color w:val="000000" w:themeColor="text1"/>
        </w:rPr>
        <w:t>Hz_pers_API_</w:t>
      </w:r>
      <w:r w:rsidRPr="00131881">
        <w:t xml:space="preserve"> addVehicle</w:t>
      </w:r>
      <w:r w:rsidRPr="00666C39">
        <w:rPr>
          <w:color w:val="000000" w:themeColor="text1"/>
        </w:rPr>
        <w:t>;</w:t>
      </w:r>
    </w:p>
    <w:p w:rsidR="00E1116B" w:rsidRDefault="00E1116B" w:rsidP="00131881">
      <w:pPr>
        <w:rPr>
          <w:color w:val="000000" w:themeColor="text1"/>
        </w:rPr>
      </w:pPr>
    </w:p>
    <w:p w:rsidR="00915FCC" w:rsidRDefault="00915FCC" w:rsidP="00915FCC">
      <w:pPr>
        <w:rPr>
          <w:rFonts w:asciiTheme="majorHAnsi" w:eastAsiaTheme="majorEastAsia" w:hAnsiTheme="majorHAnsi" w:cstheme="majorBidi"/>
          <w:color w:val="2F5496" w:themeColor="accent1" w:themeShade="BF"/>
          <w:sz w:val="26"/>
          <w:szCs w:val="26"/>
        </w:rPr>
      </w:pPr>
      <w:r w:rsidRPr="00915FCC">
        <w:rPr>
          <w:rFonts w:asciiTheme="majorHAnsi" w:eastAsiaTheme="majorEastAsia" w:hAnsiTheme="majorHAnsi" w:cstheme="majorBidi"/>
          <w:color w:val="2F5496" w:themeColor="accent1" w:themeShade="BF"/>
          <w:sz w:val="26"/>
          <w:szCs w:val="26"/>
        </w:rPr>
        <w:t>Hz_pers_API_addVehicleVariable</w:t>
      </w:r>
    </w:p>
    <w:p w:rsidR="00915FCC" w:rsidRPr="00666C39" w:rsidRDefault="00915FCC" w:rsidP="00915FCC">
      <w:r w:rsidRPr="00666C39">
        <w:br/>
      </w:r>
      <w:r w:rsidRPr="00666C39">
        <w:rPr>
          <w:b/>
        </w:rPr>
        <w:t>Use:</w:t>
      </w:r>
      <w:r w:rsidRPr="00666C39">
        <w:t xml:space="preserve"> Makes an object namespace variable persistent for all</w:t>
      </w:r>
      <w:r>
        <w:t xml:space="preserve"> of your persistent</w:t>
      </w:r>
      <w:r w:rsidRPr="00666C39">
        <w:t xml:space="preserve"> </w:t>
      </w:r>
      <w:r>
        <w:t>vehicles</w:t>
      </w:r>
      <w:r w:rsidRPr="00666C39">
        <w:t>. Can only be called by the server.</w:t>
      </w:r>
      <w:r>
        <w:t xml:space="preserve"> The variable does not have to be defined for all vehicles.</w:t>
      </w:r>
    </w:p>
    <w:p w:rsidR="00363C9A" w:rsidRDefault="00363C9A" w:rsidP="00363C9A">
      <w:r w:rsidRPr="00666C39">
        <w:rPr>
          <w:b/>
        </w:rPr>
        <w:t>Argument(s):</w:t>
      </w:r>
      <w:r w:rsidRPr="00666C39">
        <w:tab/>
        <w:t>_this</w:t>
      </w:r>
      <w:r>
        <w:t xml:space="preserve"> select 0</w:t>
      </w:r>
      <w:r w:rsidRPr="00666C39">
        <w:t>:</w:t>
      </w:r>
      <w:r w:rsidRPr="00666C39">
        <w:tab/>
        <w:t>name of variable</w:t>
      </w:r>
      <w:r w:rsidRPr="00666C39">
        <w:tab/>
      </w:r>
      <w:r>
        <w:tab/>
      </w:r>
      <w:r w:rsidRPr="00666C39">
        <w:t>type -&gt;</w:t>
      </w:r>
      <w:r w:rsidRPr="00666C39">
        <w:tab/>
        <w:t>string</w:t>
      </w:r>
    </w:p>
    <w:p w:rsidR="00363C9A" w:rsidRPr="00666C39" w:rsidRDefault="00363C9A" w:rsidP="00363C9A">
      <w:r>
        <w:tab/>
      </w:r>
      <w:r>
        <w:tab/>
        <w:t>_this select 1:</w:t>
      </w:r>
      <w:r>
        <w:tab/>
        <w:t>variable is publicvariabled</w:t>
      </w:r>
      <w:r>
        <w:tab/>
        <w:t>type-&gt; bool</w:t>
      </w:r>
    </w:p>
    <w:p w:rsidR="00915FCC" w:rsidRPr="00666C39" w:rsidRDefault="00915FCC" w:rsidP="00915FCC">
      <w:pPr>
        <w:rPr>
          <w:color w:val="000000" w:themeColor="text1"/>
        </w:rPr>
      </w:pPr>
      <w:r w:rsidRPr="00666C39">
        <w:rPr>
          <w:b/>
        </w:rPr>
        <w:t>Example:</w:t>
      </w:r>
      <w:r w:rsidRPr="00666C39">
        <w:tab/>
      </w:r>
      <w:r w:rsidR="00363C9A">
        <w:t>[</w:t>
      </w:r>
      <w:r w:rsidRPr="00666C39">
        <w:t>“isLocked”</w:t>
      </w:r>
      <w:r w:rsidR="00363C9A">
        <w:t>, false]</w:t>
      </w:r>
      <w:bookmarkStart w:id="0" w:name="_GoBack"/>
      <w:bookmarkEnd w:id="0"/>
      <w:r w:rsidRPr="00666C39">
        <w:t xml:space="preserve"> </w:t>
      </w:r>
      <w:r w:rsidRPr="00666C39">
        <w:rPr>
          <w:b/>
          <w:color w:val="1F3864" w:themeColor="accent1" w:themeShade="80"/>
        </w:rPr>
        <w:t>call</w:t>
      </w:r>
      <w:r w:rsidRPr="00666C39">
        <w:rPr>
          <w:color w:val="1F3864" w:themeColor="accent1" w:themeShade="80"/>
        </w:rPr>
        <w:t xml:space="preserve"> </w:t>
      </w:r>
      <w:r w:rsidRPr="00666C39">
        <w:rPr>
          <w:color w:val="000000" w:themeColor="text1"/>
        </w:rPr>
        <w:t>Hz_pers_API_</w:t>
      </w:r>
      <w:r w:rsidRPr="00666C39">
        <w:t xml:space="preserve"> </w:t>
      </w:r>
      <w:r w:rsidR="009A58DE" w:rsidRPr="009A58DE">
        <w:t>addVehicleVariable</w:t>
      </w:r>
      <w:r w:rsidRPr="00666C39">
        <w:rPr>
          <w:color w:val="000000" w:themeColor="text1"/>
        </w:rPr>
        <w:t>;</w:t>
      </w:r>
    </w:p>
    <w:p w:rsidR="00E1116B" w:rsidRPr="00666C39" w:rsidRDefault="00E1116B" w:rsidP="00131881">
      <w:pPr>
        <w:rPr>
          <w:color w:val="000000" w:themeColor="text1"/>
        </w:rPr>
      </w:pPr>
    </w:p>
    <w:p w:rsidR="00131881" w:rsidRDefault="009E49E3" w:rsidP="009E49E3">
      <w:pPr>
        <w:pStyle w:val="Heading2"/>
      </w:pPr>
      <w:r w:rsidRPr="009E49E3">
        <w:lastRenderedPageBreak/>
        <w:t>Hz_pers_API_disablePlayerSaveStateOnDisconnect</w:t>
      </w:r>
    </w:p>
    <w:p w:rsidR="009E49E3" w:rsidRDefault="009E49E3" w:rsidP="009E49E3"/>
    <w:p w:rsidR="009E49E3" w:rsidRDefault="009E49E3" w:rsidP="009E49E3">
      <w:r>
        <w:t>Not documented yet.</w:t>
      </w:r>
    </w:p>
    <w:p w:rsidR="009E49E3" w:rsidRDefault="009E49E3" w:rsidP="009E49E3">
      <w:pPr>
        <w:pStyle w:val="Heading2"/>
      </w:pPr>
      <w:r w:rsidRPr="009E49E3">
        <w:t>Hz_pers_API_enablePlayerSaveStateOnDisconnect</w:t>
      </w:r>
    </w:p>
    <w:p w:rsidR="009E49E3" w:rsidRPr="009E49E3" w:rsidRDefault="009E49E3" w:rsidP="009E49E3"/>
    <w:p w:rsidR="009E49E3" w:rsidRPr="009E49E3" w:rsidRDefault="009E49E3" w:rsidP="009E49E3">
      <w:r>
        <w:t>Not documented yet.</w:t>
      </w:r>
    </w:p>
    <w:sectPr w:rsidR="009E49E3" w:rsidRPr="009E4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9A7"/>
    <w:rsid w:val="00081CFF"/>
    <w:rsid w:val="000C1DE3"/>
    <w:rsid w:val="000C73EB"/>
    <w:rsid w:val="000D6ADB"/>
    <w:rsid w:val="001119BB"/>
    <w:rsid w:val="00131881"/>
    <w:rsid w:val="00132E95"/>
    <w:rsid w:val="00136C95"/>
    <w:rsid w:val="00155D1B"/>
    <w:rsid w:val="00177336"/>
    <w:rsid w:val="00225DB9"/>
    <w:rsid w:val="00295A99"/>
    <w:rsid w:val="002E4B7B"/>
    <w:rsid w:val="00363C9A"/>
    <w:rsid w:val="00392068"/>
    <w:rsid w:val="00437C8B"/>
    <w:rsid w:val="004D3276"/>
    <w:rsid w:val="005033D0"/>
    <w:rsid w:val="005D57D3"/>
    <w:rsid w:val="00666C39"/>
    <w:rsid w:val="00685B56"/>
    <w:rsid w:val="006B5110"/>
    <w:rsid w:val="006D7BA7"/>
    <w:rsid w:val="00741B24"/>
    <w:rsid w:val="00746BF1"/>
    <w:rsid w:val="009068F8"/>
    <w:rsid w:val="00915FCC"/>
    <w:rsid w:val="009811D6"/>
    <w:rsid w:val="009A58DE"/>
    <w:rsid w:val="009D3162"/>
    <w:rsid w:val="009E49E3"/>
    <w:rsid w:val="009F500E"/>
    <w:rsid w:val="009F77B4"/>
    <w:rsid w:val="00A179A7"/>
    <w:rsid w:val="00A572F0"/>
    <w:rsid w:val="00AD5B1C"/>
    <w:rsid w:val="00AE2B7C"/>
    <w:rsid w:val="00AE74F8"/>
    <w:rsid w:val="00B30762"/>
    <w:rsid w:val="00B36FE9"/>
    <w:rsid w:val="00BA2E56"/>
    <w:rsid w:val="00BC4776"/>
    <w:rsid w:val="00BC5824"/>
    <w:rsid w:val="00BE1082"/>
    <w:rsid w:val="00D23886"/>
    <w:rsid w:val="00E00BF3"/>
    <w:rsid w:val="00E1116B"/>
    <w:rsid w:val="00E87D11"/>
    <w:rsid w:val="00F82361"/>
    <w:rsid w:val="00F86718"/>
    <w:rsid w:val="00FB0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40AD"/>
  <w15:chartTrackingRefBased/>
  <w15:docId w15:val="{D22B4EAB-2581-4726-A419-056FDE31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9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31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Özkarakaş</dc:creator>
  <cp:keywords/>
  <dc:description/>
  <cp:lastModifiedBy>Kerem Özkarakaş</cp:lastModifiedBy>
  <cp:revision>38</cp:revision>
  <dcterms:created xsi:type="dcterms:W3CDTF">2017-11-28T12:39:00Z</dcterms:created>
  <dcterms:modified xsi:type="dcterms:W3CDTF">2017-12-03T19:37:00Z</dcterms:modified>
</cp:coreProperties>
</file>