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27141" w14:textId="77777777" w:rsidR="005E74D7" w:rsidRPr="00CF19C9" w:rsidRDefault="00B27F24">
      <w:pPr>
        <w:pStyle w:val="BodyText"/>
        <w:spacing w:before="81"/>
        <w:ind w:left="2952" w:right="2968"/>
        <w:jc w:val="center"/>
      </w:pPr>
      <w:r w:rsidRPr="00CF19C9">
        <w:t>FORM 2</w:t>
      </w:r>
    </w:p>
    <w:p w14:paraId="02BF7600" w14:textId="77777777" w:rsidR="005E74D7" w:rsidRPr="00CF19C9" w:rsidRDefault="005E74D7">
      <w:pPr>
        <w:pStyle w:val="BodyText"/>
        <w:spacing w:before="10"/>
        <w:ind w:left="0"/>
        <w:jc w:val="left"/>
        <w:rPr>
          <w:sz w:val="33"/>
        </w:rPr>
      </w:pPr>
    </w:p>
    <w:p w14:paraId="061E9800" w14:textId="77777777" w:rsidR="005E74D7" w:rsidRPr="00CF19C9" w:rsidRDefault="00B27F24">
      <w:pPr>
        <w:pStyle w:val="BodyText"/>
        <w:spacing w:before="1" w:line="578" w:lineRule="auto"/>
        <w:ind w:left="2951" w:right="2969"/>
        <w:jc w:val="center"/>
      </w:pPr>
      <w:r w:rsidRPr="00CF19C9">
        <w:t>THE PATENTS ACT, 1970</w:t>
      </w:r>
      <w:r w:rsidRPr="00CF19C9">
        <w:rPr>
          <w:spacing w:val="-82"/>
        </w:rPr>
        <w:t xml:space="preserve"> </w:t>
      </w:r>
      <w:r w:rsidRPr="00CF19C9">
        <w:t>(39</w:t>
      </w:r>
      <w:r w:rsidRPr="00CF19C9">
        <w:rPr>
          <w:spacing w:val="-1"/>
        </w:rPr>
        <w:t xml:space="preserve"> </w:t>
      </w:r>
      <w:r w:rsidRPr="00CF19C9">
        <w:t>of 1970)</w:t>
      </w:r>
    </w:p>
    <w:p w14:paraId="5EB9DBBE" w14:textId="77777777" w:rsidR="005E74D7" w:rsidRPr="00CF19C9" w:rsidRDefault="00B27F24">
      <w:pPr>
        <w:spacing w:before="1"/>
        <w:ind w:right="17"/>
        <w:jc w:val="center"/>
        <w:rPr>
          <w:sz w:val="24"/>
        </w:rPr>
      </w:pPr>
      <w:r w:rsidRPr="00CF19C9">
        <w:rPr>
          <w:sz w:val="24"/>
        </w:rPr>
        <w:t>&amp;</w:t>
      </w:r>
    </w:p>
    <w:p w14:paraId="1B2FEB26" w14:textId="77777777" w:rsidR="005E74D7" w:rsidRPr="00CF19C9" w:rsidRDefault="005E74D7">
      <w:pPr>
        <w:pStyle w:val="BodyText"/>
        <w:spacing w:before="11"/>
        <w:ind w:left="0"/>
        <w:jc w:val="left"/>
        <w:rPr>
          <w:sz w:val="33"/>
        </w:rPr>
      </w:pPr>
    </w:p>
    <w:p w14:paraId="185CC0E9" w14:textId="77777777" w:rsidR="005E74D7" w:rsidRPr="00CF19C9" w:rsidRDefault="00B27F24">
      <w:pPr>
        <w:pStyle w:val="BodyText"/>
        <w:spacing w:line="578" w:lineRule="auto"/>
        <w:ind w:left="2952" w:right="2969"/>
        <w:jc w:val="center"/>
      </w:pPr>
      <w:r w:rsidRPr="00CF19C9">
        <w:t>THE PATENTS RULES, 2003</w:t>
      </w:r>
      <w:r w:rsidRPr="00CF19C9">
        <w:rPr>
          <w:spacing w:val="-82"/>
        </w:rPr>
        <w:t xml:space="preserve"> </w:t>
      </w:r>
      <w:r w:rsidRPr="00CF19C9">
        <w:t>COMPLETE</w:t>
      </w:r>
      <w:r w:rsidRPr="00CF19C9">
        <w:rPr>
          <w:spacing w:val="-8"/>
        </w:rPr>
        <w:t xml:space="preserve"> </w:t>
      </w:r>
      <w:r w:rsidRPr="00CF19C9">
        <w:t>SPECIFICATION</w:t>
      </w:r>
    </w:p>
    <w:p w14:paraId="396175A6" w14:textId="77777777" w:rsidR="005E74D7" w:rsidRPr="00CF19C9" w:rsidRDefault="00B27F24">
      <w:pPr>
        <w:pStyle w:val="ListParagraph"/>
        <w:numPr>
          <w:ilvl w:val="0"/>
          <w:numId w:val="2"/>
        </w:numPr>
        <w:tabs>
          <w:tab w:val="left" w:pos="461"/>
        </w:tabs>
        <w:spacing w:before="1"/>
        <w:rPr>
          <w:b/>
          <w:sz w:val="24"/>
        </w:rPr>
      </w:pPr>
      <w:r w:rsidRPr="00CF19C9">
        <w:rPr>
          <w:b/>
          <w:sz w:val="24"/>
        </w:rPr>
        <w:t>TITLE</w:t>
      </w:r>
      <w:r w:rsidRPr="00CF19C9">
        <w:rPr>
          <w:b/>
          <w:spacing w:val="-3"/>
          <w:sz w:val="24"/>
        </w:rPr>
        <w:t xml:space="preserve"> </w:t>
      </w:r>
      <w:r w:rsidRPr="00CF19C9">
        <w:rPr>
          <w:b/>
          <w:sz w:val="24"/>
        </w:rPr>
        <w:t>OF</w:t>
      </w:r>
      <w:r w:rsidRPr="00CF19C9">
        <w:rPr>
          <w:b/>
          <w:spacing w:val="-2"/>
          <w:sz w:val="24"/>
        </w:rPr>
        <w:t xml:space="preserve"> </w:t>
      </w:r>
      <w:r w:rsidRPr="00CF19C9">
        <w:rPr>
          <w:b/>
          <w:sz w:val="24"/>
        </w:rPr>
        <w:t>THE</w:t>
      </w:r>
      <w:r w:rsidRPr="00CF19C9">
        <w:rPr>
          <w:b/>
          <w:spacing w:val="-2"/>
          <w:sz w:val="24"/>
        </w:rPr>
        <w:t xml:space="preserve"> </w:t>
      </w:r>
      <w:r w:rsidRPr="00CF19C9">
        <w:rPr>
          <w:b/>
          <w:sz w:val="24"/>
        </w:rPr>
        <w:t>INVENTION</w:t>
      </w:r>
    </w:p>
    <w:p w14:paraId="6AEB3453" w14:textId="77777777" w:rsidR="005E74D7" w:rsidRPr="00CF19C9" w:rsidRDefault="005E74D7">
      <w:pPr>
        <w:pStyle w:val="BodyText"/>
        <w:spacing w:before="10"/>
        <w:ind w:left="0"/>
        <w:jc w:val="left"/>
        <w:rPr>
          <w:b/>
          <w:sz w:val="33"/>
        </w:rPr>
      </w:pPr>
    </w:p>
    <w:p w14:paraId="5C4337E1" w14:textId="42C3DBE2" w:rsidR="005E74D7" w:rsidRPr="00CF19C9" w:rsidRDefault="00CB67DF" w:rsidP="002C548D">
      <w:pPr>
        <w:spacing w:line="480" w:lineRule="auto"/>
        <w:ind w:left="1134" w:right="178" w:firstLine="44"/>
        <w:rPr>
          <w:b/>
          <w:sz w:val="24"/>
        </w:rPr>
      </w:pPr>
      <w:r>
        <w:rPr>
          <w:sz w:val="25"/>
        </w:rPr>
        <w:t xml:space="preserve">EmoMelody Mapper- Emotion Based Music Player </w:t>
      </w:r>
    </w:p>
    <w:p w14:paraId="19C3A9F4" w14:textId="77777777" w:rsidR="005E74D7" w:rsidRPr="00CF19C9" w:rsidRDefault="00B27F24">
      <w:pPr>
        <w:pStyle w:val="ListParagraph"/>
        <w:numPr>
          <w:ilvl w:val="0"/>
          <w:numId w:val="2"/>
        </w:numPr>
        <w:tabs>
          <w:tab w:val="left" w:pos="439"/>
        </w:tabs>
        <w:spacing w:before="161"/>
        <w:ind w:left="438" w:hanging="339"/>
        <w:rPr>
          <w:b/>
          <w:sz w:val="24"/>
        </w:rPr>
      </w:pPr>
      <w:r w:rsidRPr="00CF19C9">
        <w:rPr>
          <w:b/>
          <w:sz w:val="24"/>
        </w:rPr>
        <w:t>APPLICANT(S)</w:t>
      </w:r>
    </w:p>
    <w:p w14:paraId="025BA8BF" w14:textId="77777777" w:rsidR="005E74D7" w:rsidRPr="00CF19C9" w:rsidRDefault="005E74D7">
      <w:pPr>
        <w:pStyle w:val="BodyText"/>
        <w:spacing w:before="1"/>
        <w:ind w:left="0"/>
        <w:jc w:val="left"/>
        <w:rPr>
          <w:b/>
          <w:sz w:val="37"/>
        </w:rPr>
      </w:pPr>
    </w:p>
    <w:tbl>
      <w:tblPr>
        <w:tblW w:w="9677"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3"/>
        <w:gridCol w:w="1529"/>
        <w:gridCol w:w="1544"/>
        <w:gridCol w:w="3891"/>
      </w:tblGrid>
      <w:tr w:rsidR="000131E5" w:rsidRPr="00CF19C9" w14:paraId="0E6E2D70" w14:textId="77777777" w:rsidTr="008E6416">
        <w:trPr>
          <w:trHeight w:val="770"/>
        </w:trPr>
        <w:tc>
          <w:tcPr>
            <w:tcW w:w="2713" w:type="dxa"/>
          </w:tcPr>
          <w:p w14:paraId="11655638" w14:textId="77777777" w:rsidR="000131E5" w:rsidRPr="00FC269E" w:rsidRDefault="000131E5" w:rsidP="000177FC">
            <w:pPr>
              <w:pStyle w:val="TableParagraph"/>
              <w:spacing w:before="1"/>
              <w:ind w:left="465"/>
              <w:rPr>
                <w:rFonts w:cs="Times New Roman"/>
                <w:sz w:val="24"/>
              </w:rPr>
            </w:pPr>
            <w:r w:rsidRPr="00FC269E">
              <w:rPr>
                <w:rFonts w:cs="Times New Roman"/>
                <w:sz w:val="24"/>
              </w:rPr>
              <w:t>Name</w:t>
            </w:r>
            <w:r w:rsidRPr="00FC269E">
              <w:rPr>
                <w:rFonts w:cs="Times New Roman"/>
                <w:spacing w:val="-1"/>
                <w:sz w:val="24"/>
              </w:rPr>
              <w:t xml:space="preserve"> </w:t>
            </w:r>
            <w:r w:rsidRPr="00FC269E">
              <w:rPr>
                <w:rFonts w:cs="Times New Roman"/>
                <w:sz w:val="24"/>
              </w:rPr>
              <w:t>in</w:t>
            </w:r>
            <w:r w:rsidRPr="00FC269E">
              <w:rPr>
                <w:rFonts w:cs="Times New Roman"/>
                <w:spacing w:val="-1"/>
                <w:sz w:val="24"/>
              </w:rPr>
              <w:t xml:space="preserve"> </w:t>
            </w:r>
            <w:r w:rsidRPr="00FC269E">
              <w:rPr>
                <w:rFonts w:cs="Times New Roman"/>
                <w:sz w:val="24"/>
              </w:rPr>
              <w:t>Full</w:t>
            </w:r>
          </w:p>
        </w:tc>
        <w:tc>
          <w:tcPr>
            <w:tcW w:w="1529" w:type="dxa"/>
          </w:tcPr>
          <w:p w14:paraId="77A969F9" w14:textId="77777777" w:rsidR="000131E5" w:rsidRPr="00FC269E" w:rsidRDefault="000131E5" w:rsidP="000177FC">
            <w:pPr>
              <w:pStyle w:val="TableParagraph"/>
              <w:spacing w:before="1"/>
              <w:ind w:left="101"/>
              <w:rPr>
                <w:rFonts w:cs="Times New Roman"/>
                <w:sz w:val="24"/>
              </w:rPr>
            </w:pPr>
            <w:r w:rsidRPr="00FC269E">
              <w:rPr>
                <w:rFonts w:cs="Times New Roman"/>
                <w:sz w:val="24"/>
              </w:rPr>
              <w:t>Nationality</w:t>
            </w:r>
          </w:p>
        </w:tc>
        <w:tc>
          <w:tcPr>
            <w:tcW w:w="1544" w:type="dxa"/>
          </w:tcPr>
          <w:p w14:paraId="39537F2D" w14:textId="77777777" w:rsidR="000131E5" w:rsidRPr="00FC269E" w:rsidRDefault="000131E5" w:rsidP="000177FC">
            <w:pPr>
              <w:pStyle w:val="TableParagraph"/>
              <w:tabs>
                <w:tab w:val="left" w:pos="1198"/>
              </w:tabs>
              <w:spacing w:before="1"/>
              <w:ind w:left="70"/>
              <w:rPr>
                <w:rFonts w:cs="Times New Roman"/>
                <w:sz w:val="24"/>
              </w:rPr>
            </w:pPr>
            <w:r w:rsidRPr="00FC269E">
              <w:rPr>
                <w:rFonts w:cs="Times New Roman"/>
                <w:sz w:val="24"/>
              </w:rPr>
              <w:t>Country</w:t>
            </w:r>
            <w:r w:rsidRPr="00FC269E">
              <w:rPr>
                <w:rFonts w:cs="Times New Roman"/>
                <w:sz w:val="24"/>
              </w:rPr>
              <w:tab/>
              <w:t>of</w:t>
            </w:r>
          </w:p>
          <w:p w14:paraId="5342B5CA" w14:textId="77777777" w:rsidR="000131E5" w:rsidRPr="00FC269E" w:rsidRDefault="000131E5" w:rsidP="000177FC">
            <w:pPr>
              <w:pStyle w:val="TableParagraph"/>
              <w:spacing w:before="44"/>
              <w:ind w:left="70"/>
              <w:rPr>
                <w:rFonts w:cs="Times New Roman"/>
                <w:sz w:val="24"/>
              </w:rPr>
            </w:pPr>
            <w:r w:rsidRPr="00FC269E">
              <w:rPr>
                <w:rFonts w:cs="Times New Roman"/>
                <w:sz w:val="24"/>
              </w:rPr>
              <w:t>Residence</w:t>
            </w:r>
          </w:p>
        </w:tc>
        <w:tc>
          <w:tcPr>
            <w:tcW w:w="3891" w:type="dxa"/>
          </w:tcPr>
          <w:p w14:paraId="4144FB6C" w14:textId="77777777" w:rsidR="000131E5" w:rsidRPr="00FC269E" w:rsidRDefault="000131E5" w:rsidP="000177FC">
            <w:pPr>
              <w:pStyle w:val="TableParagraph"/>
              <w:spacing w:before="1"/>
              <w:ind w:left="112"/>
              <w:rPr>
                <w:rFonts w:cs="Times New Roman"/>
                <w:sz w:val="24"/>
              </w:rPr>
            </w:pPr>
            <w:r w:rsidRPr="00FC269E">
              <w:rPr>
                <w:rFonts w:cs="Times New Roman"/>
                <w:sz w:val="24"/>
              </w:rPr>
              <w:t>Address</w:t>
            </w:r>
            <w:r w:rsidRPr="00FC269E">
              <w:rPr>
                <w:rFonts w:cs="Times New Roman"/>
                <w:spacing w:val="-3"/>
                <w:sz w:val="24"/>
              </w:rPr>
              <w:t xml:space="preserve"> </w:t>
            </w:r>
            <w:r w:rsidRPr="00FC269E">
              <w:rPr>
                <w:rFonts w:cs="Times New Roman"/>
                <w:sz w:val="24"/>
              </w:rPr>
              <w:t>of</w:t>
            </w:r>
            <w:r w:rsidRPr="00FC269E">
              <w:rPr>
                <w:rFonts w:cs="Times New Roman"/>
                <w:spacing w:val="-3"/>
                <w:sz w:val="24"/>
              </w:rPr>
              <w:t xml:space="preserve"> </w:t>
            </w:r>
            <w:r w:rsidRPr="00FC269E">
              <w:rPr>
                <w:rFonts w:cs="Times New Roman"/>
                <w:sz w:val="24"/>
              </w:rPr>
              <w:t>the</w:t>
            </w:r>
            <w:r w:rsidRPr="00FC269E">
              <w:rPr>
                <w:rFonts w:cs="Times New Roman"/>
                <w:spacing w:val="-5"/>
                <w:sz w:val="24"/>
              </w:rPr>
              <w:t xml:space="preserve"> </w:t>
            </w:r>
            <w:r w:rsidRPr="00FC269E">
              <w:rPr>
                <w:rFonts w:cs="Times New Roman"/>
                <w:sz w:val="24"/>
              </w:rPr>
              <w:t>Applicant</w:t>
            </w:r>
          </w:p>
        </w:tc>
      </w:tr>
      <w:tr w:rsidR="00FC269E" w:rsidRPr="00CF19C9" w14:paraId="71C4B5E1" w14:textId="77777777" w:rsidTr="008E6416">
        <w:trPr>
          <w:trHeight w:val="386"/>
        </w:trPr>
        <w:tc>
          <w:tcPr>
            <w:tcW w:w="2713" w:type="dxa"/>
          </w:tcPr>
          <w:p w14:paraId="33D1D4F1" w14:textId="2606C9EB" w:rsidR="00FC269E" w:rsidRPr="00FC269E" w:rsidRDefault="00CB67DF" w:rsidP="00FC269E">
            <w:r>
              <w:rPr>
                <w:rFonts w:eastAsia="Times New Roman" w:cs="Times New Roman"/>
              </w:rPr>
              <w:t>Shruti Jain</w:t>
            </w:r>
          </w:p>
        </w:tc>
        <w:tc>
          <w:tcPr>
            <w:tcW w:w="1529" w:type="dxa"/>
          </w:tcPr>
          <w:p w14:paraId="13E2DE52" w14:textId="75A67AEA" w:rsidR="00FC269E" w:rsidRPr="00FC269E" w:rsidRDefault="00FC269E" w:rsidP="00FC269E">
            <w:r w:rsidRPr="00FC269E">
              <w:rPr>
                <w:rFonts w:eastAsia="Times New Roman" w:cs="Times New Roman"/>
              </w:rPr>
              <w:t xml:space="preserve"> Indian</w:t>
            </w:r>
          </w:p>
        </w:tc>
        <w:tc>
          <w:tcPr>
            <w:tcW w:w="1544" w:type="dxa"/>
          </w:tcPr>
          <w:p w14:paraId="0177AF2F" w14:textId="68C823BE" w:rsidR="00FC269E" w:rsidRPr="00FC269E" w:rsidRDefault="00FC269E" w:rsidP="00FC269E">
            <w:r w:rsidRPr="00FC269E">
              <w:rPr>
                <w:rFonts w:eastAsia="Times New Roman" w:cs="Times New Roman"/>
              </w:rPr>
              <w:t xml:space="preserve"> India</w:t>
            </w:r>
          </w:p>
        </w:tc>
        <w:tc>
          <w:tcPr>
            <w:tcW w:w="3891" w:type="dxa"/>
          </w:tcPr>
          <w:p w14:paraId="678844CF" w14:textId="611023DC" w:rsidR="00FC269E" w:rsidRPr="00FC269E" w:rsidRDefault="00FC269E" w:rsidP="00FC269E">
            <w:r w:rsidRPr="00FC269E">
              <w:rPr>
                <w:rFonts w:eastAsia="Times New Roman" w:cs="Times New Roman"/>
              </w:rPr>
              <w:t>Department of Computer Science, KIET Group of Institutions, Delhi-NCR, Ghaziabad, Uttar Pradesh, India 201206.</w:t>
            </w:r>
          </w:p>
        </w:tc>
      </w:tr>
      <w:tr w:rsidR="00FC269E" w:rsidRPr="00CF19C9" w14:paraId="7F056BF4" w14:textId="77777777" w:rsidTr="008E6416">
        <w:trPr>
          <w:trHeight w:val="386"/>
        </w:trPr>
        <w:tc>
          <w:tcPr>
            <w:tcW w:w="2713" w:type="dxa"/>
          </w:tcPr>
          <w:p w14:paraId="228267A2" w14:textId="4CC852A4" w:rsidR="00FC269E" w:rsidRPr="00FC269E" w:rsidRDefault="00CB67DF" w:rsidP="00FC269E">
            <w:r>
              <w:rPr>
                <w:rFonts w:eastAsia="Times New Roman" w:cs="Times New Roman"/>
              </w:rPr>
              <w:t>Unnati Tandon</w:t>
            </w:r>
          </w:p>
        </w:tc>
        <w:tc>
          <w:tcPr>
            <w:tcW w:w="1529" w:type="dxa"/>
          </w:tcPr>
          <w:p w14:paraId="7FCE8518" w14:textId="38C9CB47" w:rsidR="00FC269E" w:rsidRPr="00FC269E" w:rsidRDefault="00FC269E" w:rsidP="00FC269E">
            <w:r w:rsidRPr="00FC269E">
              <w:rPr>
                <w:rFonts w:eastAsia="Times New Roman" w:cs="Times New Roman"/>
              </w:rPr>
              <w:t>Indian</w:t>
            </w:r>
          </w:p>
        </w:tc>
        <w:tc>
          <w:tcPr>
            <w:tcW w:w="1544" w:type="dxa"/>
          </w:tcPr>
          <w:p w14:paraId="30D4E25B" w14:textId="74461322" w:rsidR="00FC269E" w:rsidRPr="00FC269E" w:rsidRDefault="00FC269E" w:rsidP="00FC269E">
            <w:r w:rsidRPr="00FC269E">
              <w:rPr>
                <w:rFonts w:eastAsia="Times New Roman" w:cs="Times New Roman"/>
              </w:rPr>
              <w:t xml:space="preserve"> India</w:t>
            </w:r>
          </w:p>
        </w:tc>
        <w:tc>
          <w:tcPr>
            <w:tcW w:w="3891" w:type="dxa"/>
          </w:tcPr>
          <w:p w14:paraId="71FC819E" w14:textId="3F59046D" w:rsidR="00FC269E" w:rsidRPr="00FC269E" w:rsidRDefault="00FC269E" w:rsidP="00FC269E">
            <w:r w:rsidRPr="00FC269E">
              <w:rPr>
                <w:rFonts w:eastAsia="Times New Roman" w:cs="Times New Roman"/>
              </w:rPr>
              <w:t>Department of Computer Science, KIET Group of Institutions, Delhi-NCR, Ghaziabad, Uttar Pradesh, India 201206.</w:t>
            </w:r>
          </w:p>
        </w:tc>
      </w:tr>
      <w:tr w:rsidR="00FC269E" w:rsidRPr="00CF19C9" w14:paraId="3B1F77C8" w14:textId="77777777" w:rsidTr="008E6416">
        <w:trPr>
          <w:trHeight w:val="386"/>
        </w:trPr>
        <w:tc>
          <w:tcPr>
            <w:tcW w:w="2713" w:type="dxa"/>
            <w:tcBorders>
              <w:bottom w:val="single" w:sz="4" w:space="0" w:color="000000"/>
            </w:tcBorders>
          </w:tcPr>
          <w:p w14:paraId="0E0B5CAA" w14:textId="0AB6E89F" w:rsidR="00FC269E" w:rsidRPr="00FC269E" w:rsidRDefault="00CB67DF" w:rsidP="00FC269E">
            <w:r>
              <w:rPr>
                <w:rFonts w:eastAsia="Times New Roman" w:cs="Times New Roman"/>
              </w:rPr>
              <w:t>Shubhangi Rai</w:t>
            </w:r>
            <w:r w:rsidR="00FC269E" w:rsidRPr="00FC269E">
              <w:rPr>
                <w:rFonts w:eastAsia="Times New Roman" w:cs="Times New Roman"/>
              </w:rPr>
              <w:t xml:space="preserve"> </w:t>
            </w:r>
          </w:p>
        </w:tc>
        <w:tc>
          <w:tcPr>
            <w:tcW w:w="1529" w:type="dxa"/>
            <w:tcBorders>
              <w:bottom w:val="single" w:sz="4" w:space="0" w:color="000000"/>
            </w:tcBorders>
          </w:tcPr>
          <w:p w14:paraId="64EEA452" w14:textId="3AFB868E" w:rsidR="00FC269E" w:rsidRPr="00FC269E" w:rsidRDefault="00FC269E" w:rsidP="00FC269E">
            <w:r w:rsidRPr="00FC269E">
              <w:rPr>
                <w:rFonts w:eastAsia="Times New Roman" w:cs="Times New Roman"/>
              </w:rPr>
              <w:t>Indian</w:t>
            </w:r>
          </w:p>
        </w:tc>
        <w:tc>
          <w:tcPr>
            <w:tcW w:w="1544" w:type="dxa"/>
            <w:tcBorders>
              <w:bottom w:val="single" w:sz="4" w:space="0" w:color="000000"/>
            </w:tcBorders>
          </w:tcPr>
          <w:p w14:paraId="3222D154" w14:textId="00E7D063" w:rsidR="00FC269E" w:rsidRPr="00FC269E" w:rsidRDefault="00FC269E" w:rsidP="00FC269E">
            <w:r w:rsidRPr="00FC269E">
              <w:rPr>
                <w:rFonts w:eastAsia="Times New Roman" w:cs="Times New Roman"/>
              </w:rPr>
              <w:t xml:space="preserve"> India</w:t>
            </w:r>
          </w:p>
        </w:tc>
        <w:tc>
          <w:tcPr>
            <w:tcW w:w="3891" w:type="dxa"/>
          </w:tcPr>
          <w:p w14:paraId="7CC560CC" w14:textId="58322727" w:rsidR="00FC269E" w:rsidRPr="00FC269E" w:rsidRDefault="00FC269E" w:rsidP="00FC269E">
            <w:r w:rsidRPr="00FC269E">
              <w:rPr>
                <w:rFonts w:eastAsia="Times New Roman" w:cs="Times New Roman"/>
              </w:rPr>
              <w:t>Department of Computer Science, KIET Group of Institutions, Delhi-NCR, Ghaziabad, Uttar Pradesh, India 201206.</w:t>
            </w:r>
          </w:p>
        </w:tc>
      </w:tr>
      <w:tr w:rsidR="00FC269E" w:rsidRPr="00CF19C9" w14:paraId="58F49D3C" w14:textId="77777777" w:rsidTr="008E6416">
        <w:trPr>
          <w:trHeight w:val="386"/>
        </w:trPr>
        <w:tc>
          <w:tcPr>
            <w:tcW w:w="2713" w:type="dxa"/>
            <w:tcBorders>
              <w:top w:val="single" w:sz="4" w:space="0" w:color="000000"/>
              <w:bottom w:val="single" w:sz="4" w:space="0" w:color="000000"/>
            </w:tcBorders>
          </w:tcPr>
          <w:p w14:paraId="41430F4B" w14:textId="04341602" w:rsidR="00FC269E" w:rsidRPr="00FC269E" w:rsidRDefault="00CB67DF" w:rsidP="00FC269E">
            <w:r>
              <w:rPr>
                <w:rFonts w:eastAsia="Times New Roman" w:cs="Times New Roman"/>
              </w:rPr>
              <w:t>Aarti Sharma</w:t>
            </w:r>
          </w:p>
        </w:tc>
        <w:tc>
          <w:tcPr>
            <w:tcW w:w="1529" w:type="dxa"/>
            <w:tcBorders>
              <w:top w:val="single" w:sz="4" w:space="0" w:color="000000"/>
              <w:bottom w:val="single" w:sz="4" w:space="0" w:color="000000"/>
            </w:tcBorders>
          </w:tcPr>
          <w:p w14:paraId="44AE8FB4" w14:textId="00E0EA5E" w:rsidR="00FC269E" w:rsidRPr="00FC269E" w:rsidRDefault="00FC269E" w:rsidP="00FC269E">
            <w:r w:rsidRPr="00FC269E">
              <w:rPr>
                <w:rFonts w:eastAsia="Times New Roman" w:cs="Times New Roman"/>
              </w:rPr>
              <w:t>Indian</w:t>
            </w:r>
          </w:p>
        </w:tc>
        <w:tc>
          <w:tcPr>
            <w:tcW w:w="1544" w:type="dxa"/>
            <w:tcBorders>
              <w:top w:val="single" w:sz="4" w:space="0" w:color="000000"/>
              <w:bottom w:val="single" w:sz="4" w:space="0" w:color="000000"/>
            </w:tcBorders>
          </w:tcPr>
          <w:p w14:paraId="77CBD5F6" w14:textId="42A1F8B1" w:rsidR="00FC269E" w:rsidRPr="00FC269E" w:rsidRDefault="00FC269E" w:rsidP="00FC269E">
            <w:r w:rsidRPr="00FC269E">
              <w:rPr>
                <w:rFonts w:eastAsia="Times New Roman" w:cs="Times New Roman"/>
              </w:rPr>
              <w:t>India</w:t>
            </w:r>
          </w:p>
        </w:tc>
        <w:tc>
          <w:tcPr>
            <w:tcW w:w="3891" w:type="dxa"/>
          </w:tcPr>
          <w:p w14:paraId="61DC3BF2" w14:textId="5ACE81A8" w:rsidR="00FC269E" w:rsidRPr="00FC269E" w:rsidRDefault="00FC269E" w:rsidP="00FC269E">
            <w:r w:rsidRPr="00FC269E">
              <w:rPr>
                <w:rFonts w:eastAsia="Times New Roman" w:cs="Times New Roman"/>
              </w:rPr>
              <w:t>Department of Computer Science, KIET Group of Institutions, Delhi-NCR, Ghaziabad, Uttar Pradesh, India 201206.</w:t>
            </w:r>
          </w:p>
        </w:tc>
      </w:tr>
    </w:tbl>
    <w:p w14:paraId="1E9EACB6" w14:textId="77777777" w:rsidR="005E74D7" w:rsidRPr="00CF19C9" w:rsidRDefault="005E74D7">
      <w:pPr>
        <w:pStyle w:val="BodyText"/>
        <w:spacing w:before="8"/>
        <w:ind w:left="0"/>
        <w:jc w:val="left"/>
        <w:rPr>
          <w:sz w:val="39"/>
        </w:rPr>
      </w:pPr>
    </w:p>
    <w:p w14:paraId="6DFBD9B0" w14:textId="3323421F" w:rsidR="005E74D7" w:rsidRDefault="00B27F24" w:rsidP="00CB67DF">
      <w:pPr>
        <w:pStyle w:val="ListParagraph"/>
        <w:numPr>
          <w:ilvl w:val="0"/>
          <w:numId w:val="2"/>
        </w:numPr>
        <w:tabs>
          <w:tab w:val="left" w:pos="440"/>
        </w:tabs>
        <w:ind w:left="440" w:hanging="340"/>
        <w:rPr>
          <w:b/>
          <w:sz w:val="24"/>
        </w:rPr>
      </w:pPr>
      <w:r w:rsidRPr="00CF19C9">
        <w:rPr>
          <w:b/>
          <w:sz w:val="24"/>
        </w:rPr>
        <w:t>PREAMBLE</w:t>
      </w:r>
      <w:r w:rsidRPr="00CF19C9">
        <w:rPr>
          <w:b/>
          <w:spacing w:val="-5"/>
          <w:sz w:val="24"/>
        </w:rPr>
        <w:t xml:space="preserve"> </w:t>
      </w:r>
      <w:r w:rsidRPr="00CF19C9">
        <w:rPr>
          <w:b/>
          <w:sz w:val="24"/>
        </w:rPr>
        <w:t>TO</w:t>
      </w:r>
      <w:r w:rsidRPr="00CF19C9">
        <w:rPr>
          <w:b/>
          <w:spacing w:val="-4"/>
          <w:sz w:val="24"/>
        </w:rPr>
        <w:t xml:space="preserve"> </w:t>
      </w:r>
      <w:r w:rsidRPr="00CF19C9">
        <w:rPr>
          <w:b/>
          <w:sz w:val="24"/>
        </w:rPr>
        <w:t>DESCRIPTION</w:t>
      </w:r>
    </w:p>
    <w:p w14:paraId="2FA53C87" w14:textId="77777777" w:rsidR="00CB67DF" w:rsidRPr="00CB67DF" w:rsidRDefault="00CB67DF" w:rsidP="00CB67DF">
      <w:pPr>
        <w:pStyle w:val="ListParagraph"/>
        <w:tabs>
          <w:tab w:val="left" w:pos="440"/>
        </w:tabs>
        <w:ind w:left="440" w:firstLine="0"/>
        <w:rPr>
          <w:b/>
          <w:sz w:val="24"/>
        </w:rPr>
      </w:pPr>
    </w:p>
    <w:p w14:paraId="71DB17FD" w14:textId="77777777" w:rsidR="000131E5" w:rsidRPr="00CF19C9" w:rsidRDefault="00B27F24">
      <w:pPr>
        <w:pStyle w:val="BodyText"/>
        <w:tabs>
          <w:tab w:val="left" w:pos="1659"/>
          <w:tab w:val="left" w:pos="3848"/>
          <w:tab w:val="left" w:pos="4670"/>
          <w:tab w:val="left" w:pos="6011"/>
          <w:tab w:val="left" w:pos="7770"/>
        </w:tabs>
        <w:spacing w:line="480" w:lineRule="auto"/>
        <w:ind w:right="120"/>
        <w:jc w:val="left"/>
      </w:pPr>
      <w:r w:rsidRPr="00CF19C9">
        <w:t>COMPLETE</w:t>
      </w:r>
      <w:r w:rsidRPr="00CF19C9">
        <w:tab/>
        <w:t>SPECIFICATION</w:t>
      </w:r>
      <w:r w:rsidRPr="00CF19C9">
        <w:tab/>
        <w:t>-</w:t>
      </w:r>
    </w:p>
    <w:p w14:paraId="7D344A34" w14:textId="77777777" w:rsidR="005E74D7" w:rsidRPr="00CF19C9" w:rsidRDefault="00B27F24" w:rsidP="00CB67DF">
      <w:pPr>
        <w:pStyle w:val="BodyText"/>
        <w:tabs>
          <w:tab w:val="left" w:pos="1659"/>
          <w:tab w:val="left" w:pos="3848"/>
          <w:tab w:val="left" w:pos="4670"/>
          <w:tab w:val="left" w:pos="6011"/>
          <w:tab w:val="left" w:pos="7770"/>
        </w:tabs>
        <w:ind w:right="120"/>
        <w:jc w:val="left"/>
      </w:pPr>
      <w:r w:rsidRPr="00CF19C9">
        <w:t>The</w:t>
      </w:r>
      <w:r w:rsidR="000131E5" w:rsidRPr="00CF19C9">
        <w:t xml:space="preserve"> </w:t>
      </w:r>
      <w:r w:rsidRPr="00CF19C9">
        <w:t>following</w:t>
      </w:r>
      <w:r w:rsidR="000131E5" w:rsidRPr="00CF19C9">
        <w:t xml:space="preserve"> </w:t>
      </w:r>
      <w:r w:rsidRPr="00CF19C9">
        <w:t>specification</w:t>
      </w:r>
      <w:r w:rsidR="000131E5" w:rsidRPr="00CF19C9">
        <w:t xml:space="preserve"> </w:t>
      </w:r>
      <w:r w:rsidRPr="00CF19C9">
        <w:rPr>
          <w:spacing w:val="-1"/>
        </w:rPr>
        <w:t>particularl</w:t>
      </w:r>
      <w:r w:rsidR="000131E5" w:rsidRPr="00CF19C9">
        <w:rPr>
          <w:spacing w:val="-1"/>
        </w:rPr>
        <w:t xml:space="preserve">y </w:t>
      </w:r>
      <w:r w:rsidRPr="00CF19C9">
        <w:t>describes</w:t>
      </w:r>
      <w:r w:rsidRPr="00CF19C9">
        <w:rPr>
          <w:spacing w:val="-2"/>
        </w:rPr>
        <w:t xml:space="preserve"> </w:t>
      </w:r>
      <w:r w:rsidRPr="00CF19C9">
        <w:t>the</w:t>
      </w:r>
      <w:r w:rsidRPr="00CF19C9">
        <w:rPr>
          <w:spacing w:val="-2"/>
        </w:rPr>
        <w:t xml:space="preserve"> </w:t>
      </w:r>
      <w:r w:rsidRPr="00CF19C9">
        <w:t>invention</w:t>
      </w:r>
      <w:r w:rsidRPr="00CF19C9">
        <w:rPr>
          <w:spacing w:val="-1"/>
        </w:rPr>
        <w:t xml:space="preserve"> </w:t>
      </w:r>
      <w:r w:rsidRPr="00CF19C9">
        <w:t>and</w:t>
      </w:r>
      <w:r w:rsidRPr="00CF19C9">
        <w:rPr>
          <w:spacing w:val="-2"/>
        </w:rPr>
        <w:t xml:space="preserve"> </w:t>
      </w:r>
      <w:r w:rsidRPr="00CF19C9">
        <w:t>the</w:t>
      </w:r>
      <w:r w:rsidRPr="00CF19C9">
        <w:rPr>
          <w:spacing w:val="-3"/>
        </w:rPr>
        <w:t xml:space="preserve"> </w:t>
      </w:r>
      <w:r w:rsidRPr="00CF19C9">
        <w:t>manner</w:t>
      </w:r>
      <w:r w:rsidRPr="00CF19C9">
        <w:rPr>
          <w:spacing w:val="-3"/>
        </w:rPr>
        <w:t xml:space="preserve"> </w:t>
      </w:r>
      <w:r w:rsidRPr="00CF19C9">
        <w:t>in</w:t>
      </w:r>
      <w:r w:rsidRPr="00CF19C9">
        <w:rPr>
          <w:spacing w:val="-1"/>
        </w:rPr>
        <w:t xml:space="preserve"> </w:t>
      </w:r>
      <w:r w:rsidRPr="00CF19C9">
        <w:t>which</w:t>
      </w:r>
      <w:r w:rsidRPr="00CF19C9">
        <w:rPr>
          <w:spacing w:val="-2"/>
        </w:rPr>
        <w:t xml:space="preserve"> </w:t>
      </w:r>
      <w:r w:rsidRPr="00CF19C9">
        <w:t>it</w:t>
      </w:r>
      <w:r w:rsidRPr="00CF19C9">
        <w:rPr>
          <w:spacing w:val="-1"/>
        </w:rPr>
        <w:t xml:space="preserve"> </w:t>
      </w:r>
      <w:r w:rsidRPr="00CF19C9">
        <w:t>is</w:t>
      </w:r>
      <w:r w:rsidRPr="00CF19C9">
        <w:rPr>
          <w:spacing w:val="-4"/>
        </w:rPr>
        <w:t xml:space="preserve"> </w:t>
      </w:r>
      <w:r w:rsidRPr="00CF19C9">
        <w:t>to</w:t>
      </w:r>
      <w:r w:rsidRPr="00CF19C9">
        <w:rPr>
          <w:spacing w:val="-2"/>
        </w:rPr>
        <w:t xml:space="preserve"> </w:t>
      </w:r>
      <w:r w:rsidRPr="00CF19C9">
        <w:t>be</w:t>
      </w:r>
      <w:r w:rsidRPr="00CF19C9">
        <w:rPr>
          <w:spacing w:val="-2"/>
        </w:rPr>
        <w:t xml:space="preserve"> </w:t>
      </w:r>
      <w:r w:rsidRPr="00CF19C9">
        <w:t>performed.</w:t>
      </w:r>
    </w:p>
    <w:p w14:paraId="5A0FB27D" w14:textId="77777777" w:rsidR="005E74D7" w:rsidRPr="00CF19C9" w:rsidRDefault="005E74D7">
      <w:pPr>
        <w:spacing w:line="480" w:lineRule="auto"/>
        <w:sectPr w:rsidR="005E74D7" w:rsidRPr="00CF19C9">
          <w:footerReference w:type="default" r:id="rId7"/>
          <w:type w:val="continuous"/>
          <w:pgSz w:w="11910" w:h="16840"/>
          <w:pgMar w:top="1340" w:right="1320" w:bottom="1640" w:left="1340" w:header="0" w:footer="1449" w:gutter="0"/>
          <w:pgNumType w:start="1"/>
          <w:cols w:space="720"/>
        </w:sectPr>
      </w:pPr>
    </w:p>
    <w:p w14:paraId="7E3B558E" w14:textId="019B8A15" w:rsidR="00736A4F" w:rsidRDefault="00767521">
      <w:pPr>
        <w:pStyle w:val="BodyText"/>
        <w:spacing w:before="7"/>
        <w:ind w:left="0"/>
        <w:jc w:val="left"/>
        <w:rPr>
          <w:b/>
          <w:sz w:val="39"/>
        </w:rPr>
      </w:pPr>
      <w:r>
        <w:rPr>
          <w:b/>
          <w:sz w:val="39"/>
        </w:rPr>
        <w:lastRenderedPageBreak/>
        <w:t>Title:</w:t>
      </w:r>
    </w:p>
    <w:p w14:paraId="3995BF5F" w14:textId="77777777" w:rsidR="00FC269E" w:rsidRDefault="00FC269E">
      <w:pPr>
        <w:pStyle w:val="BodyText"/>
        <w:spacing w:before="7"/>
        <w:ind w:left="0"/>
        <w:jc w:val="left"/>
        <w:rPr>
          <w:b/>
          <w:sz w:val="39"/>
        </w:rPr>
      </w:pPr>
    </w:p>
    <w:p w14:paraId="470CFA0E" w14:textId="785D6F3B" w:rsidR="00767521" w:rsidRPr="00FC269E" w:rsidRDefault="001F57A3">
      <w:pPr>
        <w:pStyle w:val="BodyText"/>
        <w:spacing w:before="7"/>
        <w:ind w:left="0"/>
        <w:jc w:val="left"/>
        <w:rPr>
          <w:b/>
          <w:sz w:val="28"/>
          <w:szCs w:val="28"/>
        </w:rPr>
      </w:pPr>
      <w:r>
        <w:rPr>
          <w:b/>
          <w:sz w:val="28"/>
          <w:szCs w:val="28"/>
        </w:rPr>
        <w:t>EmoMelody Mapper- Emotion Based Music Player</w:t>
      </w:r>
    </w:p>
    <w:p w14:paraId="3D5E33CB" w14:textId="77777777" w:rsidR="00FC269E" w:rsidRDefault="00FC269E">
      <w:pPr>
        <w:pStyle w:val="Heading1"/>
        <w:spacing w:before="1"/>
      </w:pPr>
    </w:p>
    <w:p w14:paraId="454E2A10" w14:textId="40DB6FD6" w:rsidR="005E74D7" w:rsidRPr="00CF19C9" w:rsidRDefault="00B27F24">
      <w:pPr>
        <w:pStyle w:val="Heading1"/>
        <w:spacing w:before="1"/>
        <w:rPr>
          <w:u w:val="none"/>
        </w:rPr>
      </w:pPr>
      <w:r w:rsidRPr="00CF19C9">
        <w:t>Field</w:t>
      </w:r>
      <w:r w:rsidRPr="00CF19C9">
        <w:rPr>
          <w:spacing w:val="-5"/>
        </w:rPr>
        <w:t xml:space="preserve"> </w:t>
      </w:r>
      <w:r w:rsidRPr="00CF19C9">
        <w:t>of</w:t>
      </w:r>
      <w:r w:rsidRPr="00CF19C9">
        <w:rPr>
          <w:spacing w:val="-3"/>
        </w:rPr>
        <w:t xml:space="preserve"> </w:t>
      </w:r>
      <w:r w:rsidRPr="00CF19C9">
        <w:t>the</w:t>
      </w:r>
      <w:r w:rsidRPr="00CF19C9">
        <w:rPr>
          <w:spacing w:val="-3"/>
        </w:rPr>
        <w:t xml:space="preserve"> </w:t>
      </w:r>
      <w:r w:rsidRPr="00CF19C9">
        <w:t>Invention</w:t>
      </w:r>
    </w:p>
    <w:p w14:paraId="62B07CDB" w14:textId="77777777" w:rsidR="005E74D7" w:rsidRPr="00CF19C9" w:rsidRDefault="005E74D7">
      <w:pPr>
        <w:pStyle w:val="BodyText"/>
        <w:ind w:left="0"/>
        <w:jc w:val="left"/>
        <w:rPr>
          <w:b/>
          <w:sz w:val="20"/>
        </w:rPr>
      </w:pPr>
    </w:p>
    <w:p w14:paraId="27B2BD9E" w14:textId="77777777" w:rsidR="005E74D7" w:rsidRPr="00CF19C9" w:rsidRDefault="005E74D7">
      <w:pPr>
        <w:pStyle w:val="BodyText"/>
        <w:ind w:left="0"/>
        <w:jc w:val="left"/>
        <w:rPr>
          <w:b/>
          <w:sz w:val="20"/>
        </w:rPr>
      </w:pPr>
    </w:p>
    <w:p w14:paraId="0F212AFF" w14:textId="7E25433E" w:rsidR="005E74D7" w:rsidRPr="001F57A3" w:rsidRDefault="00B27F24" w:rsidP="001F57A3">
      <w:pPr>
        <w:pBdr>
          <w:top w:val="nil"/>
          <w:left w:val="nil"/>
          <w:bottom w:val="nil"/>
          <w:right w:val="nil"/>
          <w:between w:val="nil"/>
        </w:pBdr>
        <w:spacing w:before="100" w:line="480" w:lineRule="auto"/>
        <w:ind w:left="100" w:right="119"/>
        <w:jc w:val="both"/>
        <w:rPr>
          <w:rFonts w:eastAsia="Times New Roman" w:cs="Times New Roman"/>
          <w:color w:val="000000"/>
          <w:sz w:val="24"/>
          <w:szCs w:val="24"/>
        </w:rPr>
      </w:pPr>
      <w:r w:rsidRPr="00CF19C9">
        <w:rPr>
          <w:b/>
        </w:rPr>
        <w:t>[0001]</w:t>
      </w:r>
      <w:r w:rsidRPr="00CF19C9">
        <w:rPr>
          <w:b/>
          <w:spacing w:val="1"/>
        </w:rPr>
        <w:t xml:space="preserve"> </w:t>
      </w:r>
      <w:r w:rsidR="00FC269E" w:rsidRPr="007B7934">
        <w:rPr>
          <w:rFonts w:eastAsia="Times New Roman" w:cs="Times New Roman"/>
          <w:color w:val="000000"/>
          <w:sz w:val="24"/>
          <w:szCs w:val="24"/>
        </w:rPr>
        <w:t xml:space="preserve">The </w:t>
      </w:r>
      <w:r w:rsidR="00EC4C07">
        <w:rPr>
          <w:rFonts w:eastAsia="Times New Roman" w:cs="Times New Roman"/>
          <w:color w:val="000000"/>
          <w:sz w:val="24"/>
          <w:szCs w:val="24"/>
        </w:rPr>
        <w:t xml:space="preserve">embodiment of </w:t>
      </w:r>
      <w:r w:rsidR="00FC269E" w:rsidRPr="007B7934">
        <w:rPr>
          <w:rFonts w:eastAsia="Times New Roman" w:cs="Times New Roman"/>
          <w:color w:val="000000"/>
          <w:sz w:val="24"/>
          <w:szCs w:val="24"/>
        </w:rPr>
        <w:t xml:space="preserve">current innovation pertains to the domain of computer science and the field of computer vision. </w:t>
      </w:r>
    </w:p>
    <w:p w14:paraId="067B2EE3" w14:textId="77777777" w:rsidR="005E74D7" w:rsidRPr="00CF19C9" w:rsidRDefault="005E74D7">
      <w:pPr>
        <w:pStyle w:val="BodyText"/>
        <w:spacing w:before="7"/>
        <w:ind w:left="0"/>
        <w:jc w:val="left"/>
        <w:rPr>
          <w:sz w:val="39"/>
        </w:rPr>
      </w:pPr>
    </w:p>
    <w:p w14:paraId="3EC2816C" w14:textId="77777777" w:rsidR="005E74D7" w:rsidRPr="00CF19C9" w:rsidRDefault="00B27F24">
      <w:pPr>
        <w:pStyle w:val="Heading1"/>
        <w:rPr>
          <w:u w:val="none"/>
        </w:rPr>
      </w:pPr>
      <w:r w:rsidRPr="00CF19C9">
        <w:t>Background</w:t>
      </w:r>
    </w:p>
    <w:p w14:paraId="46EBE699" w14:textId="77777777" w:rsidR="005E74D7" w:rsidRPr="00CF19C9" w:rsidRDefault="005E74D7">
      <w:pPr>
        <w:pStyle w:val="BodyText"/>
        <w:ind w:left="0"/>
        <w:jc w:val="left"/>
        <w:rPr>
          <w:b/>
          <w:sz w:val="20"/>
        </w:rPr>
      </w:pPr>
    </w:p>
    <w:p w14:paraId="62FA57AB" w14:textId="77777777" w:rsidR="005E74D7" w:rsidRPr="00CF19C9" w:rsidRDefault="005E74D7">
      <w:pPr>
        <w:pStyle w:val="BodyText"/>
        <w:ind w:left="0"/>
        <w:jc w:val="left"/>
        <w:rPr>
          <w:b/>
          <w:sz w:val="20"/>
        </w:rPr>
      </w:pPr>
    </w:p>
    <w:p w14:paraId="744C7E12" w14:textId="7CC4E748" w:rsidR="00FC269E" w:rsidRPr="007B7934" w:rsidRDefault="00B27F24" w:rsidP="00FC269E">
      <w:pPr>
        <w:pBdr>
          <w:top w:val="nil"/>
          <w:left w:val="nil"/>
          <w:bottom w:val="nil"/>
          <w:right w:val="nil"/>
          <w:between w:val="nil"/>
        </w:pBdr>
        <w:spacing w:before="100" w:line="480" w:lineRule="auto"/>
        <w:ind w:left="100" w:right="119"/>
        <w:jc w:val="both"/>
        <w:rPr>
          <w:rFonts w:eastAsia="Times New Roman" w:cs="Times New Roman"/>
          <w:color w:val="000000"/>
          <w:sz w:val="24"/>
          <w:szCs w:val="24"/>
        </w:rPr>
      </w:pPr>
      <w:r w:rsidRPr="00CF19C9">
        <w:rPr>
          <w:b/>
        </w:rPr>
        <w:t>[0002]</w:t>
      </w:r>
      <w:r w:rsidRPr="00CF19C9">
        <w:rPr>
          <w:b/>
          <w:spacing w:val="1"/>
        </w:rPr>
        <w:t xml:space="preserve"> </w:t>
      </w:r>
      <w:r w:rsidR="001F57A3" w:rsidRPr="008E6416">
        <w:rPr>
          <w:rFonts w:eastAsia="Times New Roman" w:cs="Times New Roman"/>
          <w:color w:val="000000"/>
          <w:sz w:val="24"/>
          <w:szCs w:val="24"/>
        </w:rPr>
        <w:t>Th</w:t>
      </w:r>
      <w:r w:rsidR="00EC4C07">
        <w:rPr>
          <w:rFonts w:eastAsia="Times New Roman" w:cs="Times New Roman"/>
          <w:color w:val="000000"/>
          <w:sz w:val="24"/>
          <w:szCs w:val="24"/>
        </w:rPr>
        <w:t xml:space="preserve">e embodiment of this </w:t>
      </w:r>
      <w:r w:rsidR="001F57A3" w:rsidRPr="008E6416">
        <w:rPr>
          <w:rFonts w:eastAsia="Times New Roman" w:cs="Times New Roman"/>
          <w:color w:val="000000"/>
          <w:sz w:val="24"/>
          <w:szCs w:val="24"/>
        </w:rPr>
        <w:t>innovation involves the development of an Emotion-Based Music Player that dynamically selects and plays music based on the user's emotional state. Traditional music players lack the ability to adapt to the user's emotional context, resulting in a less personalized music listening experience.</w:t>
      </w:r>
    </w:p>
    <w:p w14:paraId="39021E07" w14:textId="358D6303" w:rsidR="002E7C7F" w:rsidRPr="000277C4" w:rsidRDefault="002E7C7F" w:rsidP="00570CF6">
      <w:pPr>
        <w:pStyle w:val="BodyText"/>
        <w:spacing w:before="100" w:line="480" w:lineRule="auto"/>
        <w:ind w:right="178"/>
        <w:rPr>
          <w:spacing w:val="1"/>
        </w:rPr>
      </w:pPr>
    </w:p>
    <w:p w14:paraId="7D6B5D05" w14:textId="544BD12B" w:rsidR="00FC269E" w:rsidRPr="007B7934" w:rsidRDefault="00B27F24" w:rsidP="00FC269E">
      <w:pPr>
        <w:widowControl/>
        <w:pBdr>
          <w:top w:val="nil"/>
          <w:left w:val="nil"/>
          <w:bottom w:val="nil"/>
          <w:right w:val="nil"/>
          <w:between w:val="nil"/>
        </w:pBdr>
        <w:shd w:val="clear" w:color="auto" w:fill="FFFFFF"/>
        <w:spacing w:after="390" w:line="480" w:lineRule="auto"/>
        <w:ind w:left="100" w:right="178"/>
        <w:jc w:val="both"/>
        <w:rPr>
          <w:rFonts w:eastAsia="Times New Roman" w:cs="Times New Roman"/>
          <w:color w:val="000000"/>
          <w:sz w:val="24"/>
          <w:szCs w:val="24"/>
        </w:rPr>
      </w:pPr>
      <w:r w:rsidRPr="002104AA">
        <w:rPr>
          <w:b/>
        </w:rPr>
        <w:t>[0003]</w:t>
      </w:r>
      <w:r w:rsidR="00CF19C9" w:rsidRPr="002104AA">
        <w:rPr>
          <w:b/>
        </w:rPr>
        <w:t xml:space="preserve"> </w:t>
      </w:r>
      <w:r w:rsidR="001F57A3" w:rsidRPr="008E6416">
        <w:rPr>
          <w:rFonts w:eastAsia="Times New Roman" w:cs="Times New Roman"/>
          <w:color w:val="000000"/>
          <w:sz w:val="24"/>
          <w:szCs w:val="24"/>
        </w:rPr>
        <w:t>The background description provided includes all relevant information to enhance the understanding of the invention. This does not imply that any information or statements contained herein are to be accepted as prior art or in connection with any currently claimed invention.</w:t>
      </w:r>
      <w:r w:rsidR="00FC269E" w:rsidRPr="007B7934">
        <w:rPr>
          <w:rFonts w:eastAsia="Times New Roman" w:cs="Times New Roman"/>
          <w:color w:val="000000"/>
          <w:sz w:val="24"/>
          <w:szCs w:val="24"/>
        </w:rPr>
        <w:t xml:space="preserve"> </w:t>
      </w:r>
    </w:p>
    <w:p w14:paraId="2146C365" w14:textId="1ADC88F2" w:rsidR="002104AA" w:rsidRPr="002104AA" w:rsidRDefault="002104AA" w:rsidP="00570CF6">
      <w:pPr>
        <w:pStyle w:val="NormalWeb"/>
        <w:shd w:val="clear" w:color="auto" w:fill="FFFFFF"/>
        <w:spacing w:before="0" w:beforeAutospacing="0" w:after="390" w:afterAutospacing="0" w:line="480" w:lineRule="auto"/>
        <w:ind w:left="100" w:right="178"/>
        <w:jc w:val="both"/>
        <w:rPr>
          <w:rFonts w:ascii="Verdana" w:eastAsia="Verdana" w:hAnsi="Verdana" w:cs="Verdana"/>
          <w:lang w:val="en-US" w:eastAsia="en-US"/>
        </w:rPr>
      </w:pPr>
    </w:p>
    <w:p w14:paraId="7B3F5BB2" w14:textId="5117C315" w:rsidR="00FC269E" w:rsidRDefault="002104AA" w:rsidP="00FC269E">
      <w:pPr>
        <w:widowControl/>
        <w:pBdr>
          <w:top w:val="nil"/>
          <w:left w:val="nil"/>
          <w:bottom w:val="nil"/>
          <w:right w:val="nil"/>
          <w:between w:val="nil"/>
        </w:pBdr>
        <w:shd w:val="clear" w:color="auto" w:fill="FFFFFF"/>
        <w:spacing w:after="390" w:line="480" w:lineRule="auto"/>
        <w:ind w:left="100" w:right="178"/>
        <w:jc w:val="both"/>
        <w:rPr>
          <w:rFonts w:eastAsia="Times New Roman" w:cs="Times New Roman"/>
          <w:color w:val="000000"/>
          <w:sz w:val="24"/>
          <w:szCs w:val="24"/>
        </w:rPr>
      </w:pPr>
      <w:r w:rsidRPr="002104AA">
        <w:rPr>
          <w:b/>
        </w:rPr>
        <w:t>[000</w:t>
      </w:r>
      <w:r>
        <w:rPr>
          <w:b/>
        </w:rPr>
        <w:t>4</w:t>
      </w:r>
      <w:r w:rsidRPr="002104AA">
        <w:rPr>
          <w:b/>
        </w:rPr>
        <w:t xml:space="preserve">] </w:t>
      </w:r>
      <w:r w:rsidR="001F57A3" w:rsidRPr="008E6416">
        <w:rPr>
          <w:rFonts w:eastAsia="Times New Roman" w:cs="Times New Roman"/>
          <w:color w:val="000000"/>
          <w:sz w:val="24"/>
          <w:szCs w:val="24"/>
        </w:rPr>
        <w:t xml:space="preserve">The proposed EmoMelody Mapper aims to overcome the limitations of traditional music players by integrating facial emotion recognition technology. This system leverages computer vision techniques, machine </w:t>
      </w:r>
      <w:r w:rsidR="001F57A3" w:rsidRPr="008E6416">
        <w:rPr>
          <w:rFonts w:eastAsia="Times New Roman" w:cs="Times New Roman"/>
          <w:color w:val="000000"/>
          <w:sz w:val="24"/>
          <w:szCs w:val="24"/>
        </w:rPr>
        <w:lastRenderedPageBreak/>
        <w:t>learning models, and real-time emotion analysis to provide a personalized and emotionally responsive music listening experience.</w:t>
      </w:r>
      <w:r w:rsidR="00FC269E" w:rsidRPr="007B7934">
        <w:rPr>
          <w:rFonts w:eastAsia="Times New Roman" w:cs="Times New Roman"/>
          <w:color w:val="000000"/>
          <w:sz w:val="24"/>
          <w:szCs w:val="24"/>
        </w:rPr>
        <w:t xml:space="preserve"> </w:t>
      </w:r>
    </w:p>
    <w:p w14:paraId="16F52AEF" w14:textId="3EC76506" w:rsidR="00FC269E" w:rsidRPr="007B7934" w:rsidRDefault="00FC269E" w:rsidP="00FC269E">
      <w:pPr>
        <w:widowControl/>
        <w:pBdr>
          <w:top w:val="nil"/>
          <w:left w:val="nil"/>
          <w:bottom w:val="nil"/>
          <w:right w:val="nil"/>
          <w:between w:val="nil"/>
        </w:pBdr>
        <w:shd w:val="clear" w:color="auto" w:fill="FFFFFF"/>
        <w:spacing w:after="390" w:line="480" w:lineRule="auto"/>
        <w:ind w:left="100" w:right="178"/>
        <w:jc w:val="both"/>
        <w:rPr>
          <w:rFonts w:eastAsia="Times New Roman" w:cs="Times New Roman"/>
          <w:color w:val="000000"/>
          <w:sz w:val="24"/>
          <w:szCs w:val="24"/>
        </w:rPr>
      </w:pPr>
      <w:r>
        <w:rPr>
          <w:b/>
        </w:rPr>
        <w:t>[</w:t>
      </w:r>
      <w:r w:rsidRPr="002104AA">
        <w:rPr>
          <w:b/>
        </w:rPr>
        <w:t>000</w:t>
      </w:r>
      <w:r>
        <w:rPr>
          <w:b/>
        </w:rPr>
        <w:t xml:space="preserve">5] </w:t>
      </w:r>
      <w:r w:rsidR="008E6416" w:rsidRPr="008E6416">
        <w:rPr>
          <w:rFonts w:eastAsia="Times New Roman" w:cs="Times New Roman"/>
          <w:color w:val="000000"/>
          <w:sz w:val="24"/>
          <w:szCs w:val="24"/>
        </w:rPr>
        <w:t>The development of EmoMelody Mapper is motivated by the need for a music player that can adapt to the user's emotional state, creating a more engaging and satisfying music experience. By using facial emotion recognition, the system can analyze the user's emotional expressions and select music that aligns with their current mood.</w:t>
      </w:r>
    </w:p>
    <w:p w14:paraId="11F7EA9F" w14:textId="31367452" w:rsidR="00862D41" w:rsidRPr="008E6416" w:rsidRDefault="00FC269E" w:rsidP="00570CF6">
      <w:pPr>
        <w:pStyle w:val="NormalWeb"/>
        <w:shd w:val="clear" w:color="auto" w:fill="FFFFFF"/>
        <w:spacing w:before="0" w:beforeAutospacing="0" w:after="390" w:afterAutospacing="0" w:line="480" w:lineRule="auto"/>
        <w:ind w:left="100" w:right="178"/>
        <w:jc w:val="both"/>
        <w:rPr>
          <w:rFonts w:ascii="Verdana" w:hAnsi="Verdana"/>
          <w:color w:val="000000"/>
          <w:lang w:val="en-US" w:eastAsia="en-US"/>
        </w:rPr>
      </w:pPr>
      <w:r>
        <w:rPr>
          <w:rFonts w:ascii="Verdana" w:eastAsia="Verdana" w:hAnsi="Verdana" w:cs="Verdana"/>
          <w:b/>
          <w:lang w:val="en-US" w:eastAsia="en-US"/>
        </w:rPr>
        <w:t>[</w:t>
      </w:r>
      <w:r w:rsidRPr="002104AA">
        <w:rPr>
          <w:rFonts w:ascii="Verdana" w:eastAsia="Verdana" w:hAnsi="Verdana" w:cs="Verdana"/>
          <w:b/>
          <w:lang w:val="en-US" w:eastAsia="en-US"/>
        </w:rPr>
        <w:t>000</w:t>
      </w:r>
      <w:r>
        <w:rPr>
          <w:rFonts w:ascii="Verdana" w:eastAsia="Verdana" w:hAnsi="Verdana" w:cs="Verdana"/>
          <w:b/>
          <w:lang w:val="en-US" w:eastAsia="en-US"/>
        </w:rPr>
        <w:t>6]</w:t>
      </w:r>
      <w:r w:rsidR="008E6416">
        <w:rPr>
          <w:rFonts w:ascii="Verdana" w:eastAsia="Verdana" w:hAnsi="Verdana" w:cs="Verdana"/>
          <w:b/>
          <w:lang w:val="en-US" w:eastAsia="en-US"/>
        </w:rPr>
        <w:t xml:space="preserve"> </w:t>
      </w:r>
      <w:r w:rsidR="008E6416" w:rsidRPr="008E6416">
        <w:rPr>
          <w:rFonts w:ascii="Verdana" w:hAnsi="Verdana"/>
          <w:color w:val="000000"/>
          <w:lang w:val="en-US" w:eastAsia="en-US"/>
        </w:rPr>
        <w:t xml:space="preserve">With </w:t>
      </w:r>
      <w:r w:rsidR="008E6416" w:rsidRPr="008E6416">
        <w:rPr>
          <w:rFonts w:ascii="Verdana" w:hAnsi="Verdana"/>
          <w:color w:val="000000"/>
          <w:lang w:val="en-US" w:eastAsia="en-US"/>
        </w:rPr>
        <w:t>the evolution of digital music platforms, users now have access to vast libraries of songs. However, the sheer volume of choices can lead to decision fatigue, and traditional music recommendation algorithms often rely on historical preferences rather than the user's current emotional state. EmoMelody Mapper addresses this gap by introducing a paradigm shift in music consumption, acknowledging that emotions play a crucial role in the enjoyment of music. As users engage with diverse genres and moods, the music player learns and adapts, ensuring a dynamic and emotionally resonant playlist. This aligns with the evolving landscape of personalized digital experiences, where technology goes beyond utility to create meaningful and emotionally satisfying interactions with users. EmoMelody Mapper represents a step forward in the fusion of technology and emotion, enhancing the emotional connection users have with the</w:t>
      </w:r>
      <w:r w:rsidR="008E6416" w:rsidRPr="008E6416">
        <w:rPr>
          <w:rFonts w:ascii="Verdana" w:hAnsi="Verdana"/>
          <w:color w:val="000000"/>
          <w:lang w:val="en-US" w:eastAsia="en-US"/>
        </w:rPr>
        <w:t>ir music.</w:t>
      </w:r>
    </w:p>
    <w:p w14:paraId="6FD8F743" w14:textId="68FCAF54" w:rsidR="00777A31" w:rsidRPr="008E6416" w:rsidRDefault="002104AA" w:rsidP="00570CF6">
      <w:pPr>
        <w:pStyle w:val="NormalWeb"/>
        <w:shd w:val="clear" w:color="auto" w:fill="FFFFFF"/>
        <w:spacing w:before="0" w:beforeAutospacing="0" w:after="390" w:afterAutospacing="0" w:line="480" w:lineRule="auto"/>
        <w:ind w:left="100" w:right="178"/>
        <w:jc w:val="both"/>
        <w:rPr>
          <w:rFonts w:ascii="Verdana" w:hAnsi="Verdana"/>
          <w:color w:val="000000"/>
          <w:lang w:val="en-US" w:eastAsia="en-US"/>
        </w:rPr>
      </w:pPr>
      <w:r w:rsidRPr="002104AA">
        <w:rPr>
          <w:rFonts w:ascii="Verdana" w:eastAsia="Verdana" w:hAnsi="Verdana" w:cs="Verdana"/>
          <w:b/>
          <w:lang w:val="en-US" w:eastAsia="en-US"/>
        </w:rPr>
        <w:lastRenderedPageBreak/>
        <w:t>[000</w:t>
      </w:r>
      <w:r w:rsidR="00FC269E">
        <w:rPr>
          <w:rFonts w:ascii="Verdana" w:eastAsia="Verdana" w:hAnsi="Verdana" w:cs="Verdana"/>
          <w:b/>
          <w:lang w:val="en-US" w:eastAsia="en-US"/>
        </w:rPr>
        <w:t>7</w:t>
      </w:r>
      <w:r w:rsidRPr="002104AA">
        <w:rPr>
          <w:rFonts w:ascii="Verdana" w:eastAsia="Verdana" w:hAnsi="Verdana" w:cs="Verdana"/>
          <w:b/>
          <w:lang w:val="en-US" w:eastAsia="en-US"/>
        </w:rPr>
        <w:t xml:space="preserve">] </w:t>
      </w:r>
      <w:r w:rsidR="008E6416" w:rsidRPr="008E6416">
        <w:rPr>
          <w:rFonts w:ascii="Verdana" w:hAnsi="Verdana"/>
          <w:color w:val="000000"/>
          <w:lang w:val="en-US" w:eastAsia="en-US"/>
        </w:rPr>
        <w:t>Central to the functionality of EmoMelody Mapper is the implementation of Convolutional Neural Networks (CNN) for facial emotion recognition. CNNs are deep learning models that excel at image analysis tasks. In the context of EmoMelody Mapper, CNNs play a pivotal role in accurately identifying and classifying facial expressions indicative of various emotions. By training the CNN on a diverse dataset of facial expressions, the system becomes adept at recognizing subtle nuances in emotions, ensuring a precise and responsive music selection based on the user's evolving emotional state. The integration of CNNs enhances the robustness and accuracy of EmoMelody Mapper, contributing to its effectiveness in delivering a personalized and emotionally rich music experien</w:t>
      </w:r>
      <w:r w:rsidR="008E6416" w:rsidRPr="008E6416">
        <w:rPr>
          <w:rFonts w:ascii="Verdana" w:hAnsi="Verdana"/>
          <w:color w:val="000000"/>
          <w:lang w:val="en-US" w:eastAsia="en-US"/>
        </w:rPr>
        <w:t>ce.</w:t>
      </w:r>
    </w:p>
    <w:p w14:paraId="4D3C312F" w14:textId="0C4D8326" w:rsidR="005E74D7" w:rsidRPr="00570CF6" w:rsidRDefault="00B27F24" w:rsidP="00570CF6">
      <w:pPr>
        <w:pStyle w:val="NormalWeb"/>
        <w:shd w:val="clear" w:color="auto" w:fill="FFFFFF"/>
        <w:spacing w:before="0" w:beforeAutospacing="0" w:after="390" w:afterAutospacing="0" w:line="480" w:lineRule="auto"/>
        <w:ind w:left="100" w:right="178"/>
        <w:jc w:val="both"/>
        <w:rPr>
          <w:rFonts w:ascii="Verdana" w:eastAsia="Verdana" w:hAnsi="Verdana" w:cs="Verdana"/>
          <w:lang w:val="en-US" w:eastAsia="en-US"/>
        </w:rPr>
      </w:pPr>
      <w:r w:rsidRPr="00570CF6">
        <w:rPr>
          <w:rFonts w:ascii="Verdana" w:eastAsia="Verdana" w:hAnsi="Verdana" w:cs="Verdana"/>
          <w:b/>
          <w:lang w:val="en-US" w:eastAsia="en-US"/>
        </w:rPr>
        <w:t>[00</w:t>
      </w:r>
      <w:r w:rsidR="00D93BAA">
        <w:rPr>
          <w:rFonts w:ascii="Verdana" w:eastAsia="Verdana" w:hAnsi="Verdana" w:cs="Verdana"/>
          <w:b/>
          <w:lang w:val="en-US" w:eastAsia="en-US"/>
        </w:rPr>
        <w:t>0</w:t>
      </w:r>
      <w:r w:rsidR="00FC269E">
        <w:rPr>
          <w:rFonts w:ascii="Verdana" w:eastAsia="Verdana" w:hAnsi="Verdana" w:cs="Verdana"/>
          <w:b/>
          <w:lang w:val="en-US" w:eastAsia="en-US"/>
        </w:rPr>
        <w:t>8</w:t>
      </w:r>
      <w:r w:rsidRPr="00570CF6">
        <w:rPr>
          <w:rFonts w:ascii="Verdana" w:eastAsia="Verdana" w:hAnsi="Verdana" w:cs="Verdana"/>
          <w:b/>
          <w:lang w:val="en-US" w:eastAsia="en-US"/>
        </w:rPr>
        <w:t xml:space="preserve">] </w:t>
      </w:r>
      <w:r w:rsidRPr="00570CF6">
        <w:rPr>
          <w:rFonts w:ascii="Verdana" w:eastAsia="Verdana" w:hAnsi="Verdana" w:cs="Verdana"/>
          <w:lang w:val="en-US" w:eastAsia="en-US"/>
        </w:rPr>
        <w:t>All publications herein are incorporated by reference to the same extent as if each individual publication or patent application were specifically and individually indicated to be incorporated by reference. Where a definition or use of a term in an incorporated reference is inconsistent or contrary to the definition of that term provided herein, the</w:t>
      </w:r>
      <w:r w:rsidR="002E7C7F">
        <w:rPr>
          <w:rFonts w:ascii="Verdana" w:eastAsia="Verdana" w:hAnsi="Verdana" w:cs="Verdana"/>
          <w:lang w:val="en-US" w:eastAsia="en-US"/>
        </w:rPr>
        <w:t xml:space="preserve"> </w:t>
      </w:r>
      <w:r w:rsidRPr="00570CF6">
        <w:rPr>
          <w:rFonts w:ascii="Verdana" w:eastAsia="Verdana" w:hAnsi="Verdana" w:cs="Verdana"/>
          <w:lang w:val="en-US" w:eastAsia="en-US"/>
        </w:rPr>
        <w:t>definition of that term provided herein applies and the definition of that term in the reference does not apply.</w:t>
      </w:r>
    </w:p>
    <w:p w14:paraId="1937A46E" w14:textId="4A5A3335" w:rsidR="005E74D7" w:rsidRDefault="00B27F24">
      <w:pPr>
        <w:pStyle w:val="BodyText"/>
        <w:spacing w:before="120" w:line="480" w:lineRule="auto"/>
        <w:ind w:right="116"/>
      </w:pPr>
      <w:r w:rsidRPr="00CF19C9">
        <w:rPr>
          <w:b/>
        </w:rPr>
        <w:t>[00</w:t>
      </w:r>
      <w:r w:rsidR="00D93BAA">
        <w:rPr>
          <w:b/>
        </w:rPr>
        <w:t>0</w:t>
      </w:r>
      <w:r w:rsidR="00FC269E">
        <w:rPr>
          <w:b/>
        </w:rPr>
        <w:t>9</w:t>
      </w:r>
      <w:r w:rsidRPr="00CF19C9">
        <w:rPr>
          <w:b/>
        </w:rPr>
        <w:t>]</w:t>
      </w:r>
      <w:r w:rsidRPr="00CF19C9">
        <w:rPr>
          <w:b/>
          <w:spacing w:val="1"/>
        </w:rPr>
        <w:t xml:space="preserve"> </w:t>
      </w:r>
      <w:r w:rsidRPr="00CF19C9">
        <w:t>In some embodiments, the numbers expressing quantities of</w:t>
      </w:r>
      <w:r w:rsidRPr="00CF19C9">
        <w:rPr>
          <w:spacing w:val="1"/>
        </w:rPr>
        <w:t xml:space="preserve"> </w:t>
      </w:r>
      <w:r w:rsidRPr="00CF19C9">
        <w:t>ingredients, properties such as concentration, reaction conditions, and so</w:t>
      </w:r>
      <w:r w:rsidRPr="00CF19C9">
        <w:rPr>
          <w:spacing w:val="1"/>
        </w:rPr>
        <w:t xml:space="preserve"> </w:t>
      </w:r>
      <w:r w:rsidRPr="00CF19C9">
        <w:t>forth,</w:t>
      </w:r>
      <w:r w:rsidRPr="00CF19C9">
        <w:rPr>
          <w:spacing w:val="-6"/>
        </w:rPr>
        <w:t xml:space="preserve"> </w:t>
      </w:r>
      <w:r w:rsidRPr="00CF19C9">
        <w:t>used</w:t>
      </w:r>
      <w:r w:rsidRPr="00CF19C9">
        <w:rPr>
          <w:spacing w:val="-6"/>
        </w:rPr>
        <w:t xml:space="preserve"> </w:t>
      </w:r>
      <w:r w:rsidRPr="00CF19C9">
        <w:t>to</w:t>
      </w:r>
      <w:r w:rsidRPr="00CF19C9">
        <w:rPr>
          <w:spacing w:val="-7"/>
        </w:rPr>
        <w:t xml:space="preserve"> </w:t>
      </w:r>
      <w:r w:rsidRPr="00CF19C9">
        <w:t>describe</w:t>
      </w:r>
      <w:r w:rsidRPr="00CF19C9">
        <w:rPr>
          <w:spacing w:val="-6"/>
        </w:rPr>
        <w:t xml:space="preserve"> </w:t>
      </w:r>
      <w:r w:rsidRPr="00CF19C9">
        <w:t>and</w:t>
      </w:r>
      <w:r w:rsidRPr="00CF19C9">
        <w:rPr>
          <w:spacing w:val="-6"/>
        </w:rPr>
        <w:t xml:space="preserve"> </w:t>
      </w:r>
      <w:r w:rsidRPr="00CF19C9">
        <w:t>claim</w:t>
      </w:r>
      <w:r w:rsidRPr="00CF19C9">
        <w:rPr>
          <w:spacing w:val="-6"/>
        </w:rPr>
        <w:t xml:space="preserve"> </w:t>
      </w:r>
      <w:r w:rsidRPr="00CF19C9">
        <w:t>certain</w:t>
      </w:r>
      <w:r w:rsidRPr="00CF19C9">
        <w:rPr>
          <w:spacing w:val="-5"/>
        </w:rPr>
        <w:t xml:space="preserve"> </w:t>
      </w:r>
      <w:r w:rsidRPr="00CF19C9">
        <w:t>embodiments</w:t>
      </w:r>
      <w:r w:rsidRPr="00CF19C9">
        <w:rPr>
          <w:spacing w:val="-6"/>
        </w:rPr>
        <w:t xml:space="preserve"> </w:t>
      </w:r>
      <w:r w:rsidRPr="00CF19C9">
        <w:t>of</w:t>
      </w:r>
      <w:r w:rsidRPr="00CF19C9">
        <w:rPr>
          <w:spacing w:val="-7"/>
        </w:rPr>
        <w:t xml:space="preserve"> </w:t>
      </w:r>
      <w:r w:rsidRPr="00CF19C9">
        <w:t>the</w:t>
      </w:r>
      <w:r w:rsidRPr="00CF19C9">
        <w:rPr>
          <w:spacing w:val="-6"/>
        </w:rPr>
        <w:t xml:space="preserve"> </w:t>
      </w:r>
      <w:r w:rsidRPr="00CF19C9">
        <w:t>invention</w:t>
      </w:r>
      <w:r w:rsidRPr="00CF19C9">
        <w:rPr>
          <w:spacing w:val="-7"/>
        </w:rPr>
        <w:t xml:space="preserve"> </w:t>
      </w:r>
      <w:r w:rsidRPr="00CF19C9">
        <w:t>are</w:t>
      </w:r>
      <w:r w:rsidRPr="00CF19C9">
        <w:rPr>
          <w:spacing w:val="-82"/>
        </w:rPr>
        <w:t xml:space="preserve"> </w:t>
      </w:r>
      <w:r w:rsidRPr="00CF19C9">
        <w:lastRenderedPageBreak/>
        <w:t>to</w:t>
      </w:r>
      <w:r w:rsidRPr="00CF19C9">
        <w:rPr>
          <w:spacing w:val="-10"/>
        </w:rPr>
        <w:t xml:space="preserve"> </w:t>
      </w:r>
      <w:r w:rsidRPr="00CF19C9">
        <w:t>be</w:t>
      </w:r>
      <w:r w:rsidRPr="00CF19C9">
        <w:rPr>
          <w:spacing w:val="-9"/>
        </w:rPr>
        <w:t xml:space="preserve"> </w:t>
      </w:r>
      <w:r w:rsidRPr="00CF19C9">
        <w:t>understood</w:t>
      </w:r>
      <w:r w:rsidRPr="00CF19C9">
        <w:rPr>
          <w:spacing w:val="-9"/>
        </w:rPr>
        <w:t xml:space="preserve"> </w:t>
      </w:r>
      <w:r w:rsidRPr="00CF19C9">
        <w:t>as</w:t>
      </w:r>
      <w:r w:rsidRPr="00CF19C9">
        <w:rPr>
          <w:spacing w:val="-10"/>
        </w:rPr>
        <w:t xml:space="preserve"> </w:t>
      </w:r>
      <w:r w:rsidRPr="00CF19C9">
        <w:t>being</w:t>
      </w:r>
      <w:r w:rsidRPr="00CF19C9">
        <w:rPr>
          <w:spacing w:val="-8"/>
        </w:rPr>
        <w:t xml:space="preserve"> </w:t>
      </w:r>
      <w:r w:rsidRPr="00CF19C9">
        <w:t>modified</w:t>
      </w:r>
      <w:r w:rsidRPr="00CF19C9">
        <w:rPr>
          <w:spacing w:val="-8"/>
        </w:rPr>
        <w:t xml:space="preserve"> </w:t>
      </w:r>
      <w:r w:rsidRPr="00CF19C9">
        <w:t>in</w:t>
      </w:r>
      <w:r w:rsidRPr="00CF19C9">
        <w:rPr>
          <w:spacing w:val="-10"/>
        </w:rPr>
        <w:t xml:space="preserve"> </w:t>
      </w:r>
      <w:r w:rsidRPr="00CF19C9">
        <w:t>some</w:t>
      </w:r>
      <w:r w:rsidRPr="00CF19C9">
        <w:rPr>
          <w:spacing w:val="-9"/>
        </w:rPr>
        <w:t xml:space="preserve"> </w:t>
      </w:r>
      <w:r w:rsidRPr="00CF19C9">
        <w:t>instances</w:t>
      </w:r>
      <w:r w:rsidRPr="00CF19C9">
        <w:rPr>
          <w:spacing w:val="-10"/>
        </w:rPr>
        <w:t xml:space="preserve"> </w:t>
      </w:r>
      <w:r w:rsidRPr="00CF19C9">
        <w:t>by</w:t>
      </w:r>
      <w:r w:rsidRPr="00CF19C9">
        <w:rPr>
          <w:spacing w:val="-8"/>
        </w:rPr>
        <w:t xml:space="preserve"> </w:t>
      </w:r>
      <w:r w:rsidRPr="00CF19C9">
        <w:t>the</w:t>
      </w:r>
      <w:r w:rsidRPr="00CF19C9">
        <w:rPr>
          <w:spacing w:val="-10"/>
        </w:rPr>
        <w:t xml:space="preserve"> </w:t>
      </w:r>
      <w:r w:rsidRPr="00CF19C9">
        <w:t>term</w:t>
      </w:r>
      <w:r w:rsidRPr="00CF19C9">
        <w:rPr>
          <w:spacing w:val="-9"/>
        </w:rPr>
        <w:t xml:space="preserve"> </w:t>
      </w:r>
      <w:r w:rsidRPr="00CF19C9">
        <w:t>“about.”</w:t>
      </w:r>
      <w:r w:rsidRPr="00CF19C9">
        <w:rPr>
          <w:spacing w:val="-82"/>
        </w:rPr>
        <w:t xml:space="preserve"> </w:t>
      </w:r>
      <w:r w:rsidRPr="00CF19C9">
        <w:t>Accordingly, in some embodiments, the numerical parameters set forth in</w:t>
      </w:r>
      <w:r w:rsidRPr="00CF19C9">
        <w:rPr>
          <w:spacing w:val="1"/>
        </w:rPr>
        <w:t xml:space="preserve"> </w:t>
      </w:r>
      <w:r w:rsidRPr="00CF19C9">
        <w:t>the written description and attached claims are approximations that can</w:t>
      </w:r>
      <w:r w:rsidRPr="00CF19C9">
        <w:rPr>
          <w:spacing w:val="1"/>
        </w:rPr>
        <w:t xml:space="preserve"> </w:t>
      </w:r>
      <w:r w:rsidRPr="00CF19C9">
        <w:t>vary depending upon the desired properties sought to be obtained by a</w:t>
      </w:r>
      <w:r w:rsidRPr="00CF19C9">
        <w:rPr>
          <w:spacing w:val="1"/>
        </w:rPr>
        <w:t xml:space="preserve"> </w:t>
      </w:r>
      <w:r w:rsidRPr="00CF19C9">
        <w:t>particular embodiment. In some embodiments, the numerical parameters</w:t>
      </w:r>
      <w:r w:rsidRPr="00CF19C9">
        <w:rPr>
          <w:spacing w:val="1"/>
        </w:rPr>
        <w:t xml:space="preserve"> </w:t>
      </w:r>
      <w:r w:rsidRPr="00CF19C9">
        <w:t>should</w:t>
      </w:r>
      <w:r w:rsidRPr="00CF19C9">
        <w:rPr>
          <w:spacing w:val="-13"/>
        </w:rPr>
        <w:t xml:space="preserve"> </w:t>
      </w:r>
      <w:r w:rsidRPr="00CF19C9">
        <w:t>be</w:t>
      </w:r>
      <w:r w:rsidRPr="00CF19C9">
        <w:rPr>
          <w:spacing w:val="-14"/>
        </w:rPr>
        <w:t xml:space="preserve"> </w:t>
      </w:r>
      <w:r w:rsidRPr="00CF19C9">
        <w:t>construed</w:t>
      </w:r>
      <w:r w:rsidRPr="00CF19C9">
        <w:rPr>
          <w:spacing w:val="-12"/>
        </w:rPr>
        <w:t xml:space="preserve"> </w:t>
      </w:r>
      <w:r w:rsidRPr="00CF19C9">
        <w:t>in</w:t>
      </w:r>
      <w:r w:rsidRPr="00CF19C9">
        <w:rPr>
          <w:spacing w:val="-12"/>
        </w:rPr>
        <w:t xml:space="preserve"> </w:t>
      </w:r>
      <w:r w:rsidRPr="00CF19C9">
        <w:t>light</w:t>
      </w:r>
      <w:r w:rsidRPr="00CF19C9">
        <w:rPr>
          <w:spacing w:val="-13"/>
        </w:rPr>
        <w:t xml:space="preserve"> </w:t>
      </w:r>
      <w:r w:rsidRPr="00CF19C9">
        <w:t>of</w:t>
      </w:r>
      <w:r w:rsidRPr="00CF19C9">
        <w:rPr>
          <w:spacing w:val="-14"/>
        </w:rPr>
        <w:t xml:space="preserve"> </w:t>
      </w:r>
      <w:r w:rsidRPr="00CF19C9">
        <w:t>the</w:t>
      </w:r>
      <w:r w:rsidRPr="00CF19C9">
        <w:rPr>
          <w:spacing w:val="-13"/>
        </w:rPr>
        <w:t xml:space="preserve"> </w:t>
      </w:r>
      <w:r w:rsidRPr="00CF19C9">
        <w:t>number</w:t>
      </w:r>
      <w:r w:rsidRPr="00CF19C9">
        <w:rPr>
          <w:spacing w:val="-13"/>
        </w:rPr>
        <w:t xml:space="preserve"> </w:t>
      </w:r>
      <w:r w:rsidRPr="00CF19C9">
        <w:t>of</w:t>
      </w:r>
      <w:r w:rsidRPr="00CF19C9">
        <w:rPr>
          <w:spacing w:val="-14"/>
        </w:rPr>
        <w:t xml:space="preserve"> </w:t>
      </w:r>
      <w:r w:rsidRPr="00CF19C9">
        <w:t>reported</w:t>
      </w:r>
      <w:r w:rsidRPr="00CF19C9">
        <w:rPr>
          <w:spacing w:val="-12"/>
        </w:rPr>
        <w:t xml:space="preserve"> </w:t>
      </w:r>
      <w:r w:rsidRPr="00CF19C9">
        <w:t>significant</w:t>
      </w:r>
      <w:r w:rsidRPr="00CF19C9">
        <w:rPr>
          <w:spacing w:val="-13"/>
        </w:rPr>
        <w:t xml:space="preserve"> </w:t>
      </w:r>
      <w:r w:rsidRPr="00CF19C9">
        <w:t>digits</w:t>
      </w:r>
      <w:r w:rsidRPr="00CF19C9">
        <w:rPr>
          <w:spacing w:val="-13"/>
        </w:rPr>
        <w:t xml:space="preserve"> </w:t>
      </w:r>
      <w:r w:rsidRPr="00CF19C9">
        <w:t>and</w:t>
      </w:r>
      <w:r w:rsidRPr="00CF19C9">
        <w:rPr>
          <w:spacing w:val="-82"/>
        </w:rPr>
        <w:t xml:space="preserve"> </w:t>
      </w:r>
      <w:r w:rsidRPr="00CF19C9">
        <w:t>by</w:t>
      </w:r>
      <w:r w:rsidRPr="00CF19C9">
        <w:rPr>
          <w:spacing w:val="1"/>
        </w:rPr>
        <w:t xml:space="preserve"> </w:t>
      </w:r>
      <w:r w:rsidRPr="00CF19C9">
        <w:t>applying</w:t>
      </w:r>
      <w:r w:rsidRPr="00CF19C9">
        <w:rPr>
          <w:spacing w:val="1"/>
        </w:rPr>
        <w:t xml:space="preserve"> </w:t>
      </w:r>
      <w:r w:rsidRPr="00CF19C9">
        <w:t>ordinary</w:t>
      </w:r>
      <w:r w:rsidRPr="00CF19C9">
        <w:rPr>
          <w:spacing w:val="1"/>
        </w:rPr>
        <w:t xml:space="preserve"> </w:t>
      </w:r>
      <w:r w:rsidRPr="00CF19C9">
        <w:t>rounding</w:t>
      </w:r>
      <w:r w:rsidRPr="00CF19C9">
        <w:rPr>
          <w:spacing w:val="1"/>
        </w:rPr>
        <w:t xml:space="preserve"> </w:t>
      </w:r>
      <w:r w:rsidRPr="00CF19C9">
        <w:t>techniques.</w:t>
      </w:r>
      <w:r w:rsidRPr="00CF19C9">
        <w:rPr>
          <w:spacing w:val="1"/>
        </w:rPr>
        <w:t xml:space="preserve"> </w:t>
      </w:r>
      <w:r w:rsidRPr="00CF19C9">
        <w:t>Notwithstanding</w:t>
      </w:r>
      <w:r w:rsidRPr="00CF19C9">
        <w:rPr>
          <w:spacing w:val="1"/>
        </w:rPr>
        <w:t xml:space="preserve"> </w:t>
      </w:r>
      <w:r w:rsidRPr="00CF19C9">
        <w:t>that</w:t>
      </w:r>
      <w:r w:rsidRPr="00CF19C9">
        <w:rPr>
          <w:spacing w:val="1"/>
        </w:rPr>
        <w:t xml:space="preserve"> </w:t>
      </w:r>
      <w:r w:rsidRPr="00CF19C9">
        <w:t>the</w:t>
      </w:r>
      <w:r w:rsidRPr="00CF19C9">
        <w:rPr>
          <w:spacing w:val="1"/>
        </w:rPr>
        <w:t xml:space="preserve"> </w:t>
      </w:r>
      <w:r w:rsidRPr="00CF19C9">
        <w:t>numerical ranges and parameters setting forth the broad scope of some</w:t>
      </w:r>
      <w:r w:rsidRPr="00CF19C9">
        <w:rPr>
          <w:spacing w:val="1"/>
        </w:rPr>
        <w:t xml:space="preserve"> </w:t>
      </w:r>
      <w:r w:rsidRPr="00CF19C9">
        <w:t>embodiments</w:t>
      </w:r>
      <w:r w:rsidRPr="00CF19C9">
        <w:rPr>
          <w:spacing w:val="-18"/>
        </w:rPr>
        <w:t xml:space="preserve"> </w:t>
      </w:r>
      <w:r w:rsidRPr="00CF19C9">
        <w:t>of</w:t>
      </w:r>
      <w:r w:rsidRPr="00CF19C9">
        <w:rPr>
          <w:spacing w:val="-18"/>
        </w:rPr>
        <w:t xml:space="preserve"> </w:t>
      </w:r>
      <w:r w:rsidRPr="00CF19C9">
        <w:t>the</w:t>
      </w:r>
      <w:r w:rsidRPr="00CF19C9">
        <w:rPr>
          <w:spacing w:val="-18"/>
        </w:rPr>
        <w:t xml:space="preserve"> </w:t>
      </w:r>
      <w:r w:rsidRPr="00CF19C9">
        <w:t>invention</w:t>
      </w:r>
      <w:r w:rsidRPr="00CF19C9">
        <w:rPr>
          <w:spacing w:val="-18"/>
        </w:rPr>
        <w:t xml:space="preserve"> </w:t>
      </w:r>
      <w:r w:rsidRPr="00CF19C9">
        <w:t>are</w:t>
      </w:r>
      <w:r w:rsidRPr="00CF19C9">
        <w:rPr>
          <w:spacing w:val="-18"/>
        </w:rPr>
        <w:t xml:space="preserve"> </w:t>
      </w:r>
      <w:r w:rsidRPr="00CF19C9">
        <w:t>approximations,</w:t>
      </w:r>
      <w:r w:rsidRPr="00CF19C9">
        <w:rPr>
          <w:spacing w:val="-17"/>
        </w:rPr>
        <w:t xml:space="preserve"> </w:t>
      </w:r>
      <w:r w:rsidRPr="00CF19C9">
        <w:t>the</w:t>
      </w:r>
      <w:r w:rsidRPr="00CF19C9">
        <w:rPr>
          <w:spacing w:val="-18"/>
        </w:rPr>
        <w:t xml:space="preserve"> </w:t>
      </w:r>
      <w:r w:rsidRPr="00CF19C9">
        <w:t>numerical</w:t>
      </w:r>
      <w:r w:rsidRPr="00CF19C9">
        <w:rPr>
          <w:spacing w:val="-18"/>
        </w:rPr>
        <w:t xml:space="preserve"> </w:t>
      </w:r>
      <w:r w:rsidRPr="00CF19C9">
        <w:t>values</w:t>
      </w:r>
      <w:r w:rsidRPr="00CF19C9">
        <w:rPr>
          <w:spacing w:val="-18"/>
        </w:rPr>
        <w:t xml:space="preserve"> </w:t>
      </w:r>
      <w:r w:rsidRPr="00CF19C9">
        <w:t>set</w:t>
      </w:r>
      <w:r w:rsidRPr="00CF19C9">
        <w:rPr>
          <w:spacing w:val="-82"/>
        </w:rPr>
        <w:t xml:space="preserve"> </w:t>
      </w:r>
      <w:r w:rsidRPr="00CF19C9">
        <w:t>forth in the specific examples are reported as precisely as practicable. The</w:t>
      </w:r>
      <w:r w:rsidRPr="00CF19C9">
        <w:rPr>
          <w:spacing w:val="-82"/>
        </w:rPr>
        <w:t xml:space="preserve"> </w:t>
      </w:r>
      <w:r w:rsidRPr="00CF19C9">
        <w:t>numerical values presented in some embodiments of the invention may</w:t>
      </w:r>
      <w:r w:rsidRPr="00CF19C9">
        <w:rPr>
          <w:spacing w:val="1"/>
        </w:rPr>
        <w:t xml:space="preserve"> </w:t>
      </w:r>
      <w:r w:rsidRPr="00CF19C9">
        <w:t>contain certain errors necessarily resulting from the standard deviation</w:t>
      </w:r>
      <w:r w:rsidRPr="00CF19C9">
        <w:rPr>
          <w:spacing w:val="1"/>
        </w:rPr>
        <w:t xml:space="preserve"> </w:t>
      </w:r>
      <w:r w:rsidRPr="00CF19C9">
        <w:t>found</w:t>
      </w:r>
      <w:r w:rsidRPr="00CF19C9">
        <w:rPr>
          <w:spacing w:val="-1"/>
        </w:rPr>
        <w:t xml:space="preserve"> </w:t>
      </w:r>
      <w:r w:rsidRPr="00CF19C9">
        <w:t>in their</w:t>
      </w:r>
      <w:r w:rsidRPr="00CF19C9">
        <w:rPr>
          <w:spacing w:val="-1"/>
        </w:rPr>
        <w:t xml:space="preserve"> </w:t>
      </w:r>
      <w:r w:rsidRPr="00CF19C9">
        <w:t>respective testing</w:t>
      </w:r>
      <w:r w:rsidRPr="00CF19C9">
        <w:rPr>
          <w:spacing w:val="-1"/>
        </w:rPr>
        <w:t xml:space="preserve"> </w:t>
      </w:r>
      <w:r w:rsidRPr="00CF19C9">
        <w:t>measurements.</w:t>
      </w:r>
    </w:p>
    <w:p w14:paraId="4DE78EF2" w14:textId="77777777" w:rsidR="00EC4C07" w:rsidRPr="00CF19C9" w:rsidRDefault="00EC4C07">
      <w:pPr>
        <w:pStyle w:val="BodyText"/>
        <w:spacing w:before="120" w:line="480" w:lineRule="auto"/>
        <w:ind w:right="116"/>
      </w:pPr>
    </w:p>
    <w:p w14:paraId="06ABC6F6" w14:textId="688F6F65" w:rsidR="005E74D7" w:rsidRDefault="00B27F24">
      <w:pPr>
        <w:pStyle w:val="BodyText"/>
        <w:spacing w:before="121" w:line="480" w:lineRule="auto"/>
        <w:ind w:right="118"/>
      </w:pPr>
      <w:r w:rsidRPr="00CF19C9">
        <w:rPr>
          <w:b/>
        </w:rPr>
        <w:t>[00</w:t>
      </w:r>
      <w:r w:rsidR="00FC269E">
        <w:rPr>
          <w:b/>
        </w:rPr>
        <w:t>10</w:t>
      </w:r>
      <w:r w:rsidRPr="00CF19C9">
        <w:rPr>
          <w:b/>
        </w:rPr>
        <w:t xml:space="preserve">]  </w:t>
      </w:r>
      <w:r w:rsidRPr="00CF19C9">
        <w:rPr>
          <w:b/>
          <w:spacing w:val="1"/>
        </w:rPr>
        <w:t xml:space="preserve"> </w:t>
      </w:r>
      <w:r w:rsidRPr="00CF19C9">
        <w:t>As used in the description herein and throughout the claims</w:t>
      </w:r>
      <w:r w:rsidRPr="00CF19C9">
        <w:rPr>
          <w:spacing w:val="1"/>
        </w:rPr>
        <w:t xml:space="preserve"> </w:t>
      </w:r>
      <w:r w:rsidRPr="00CF19C9">
        <w:t>that follow, the meaning of “a,” “an,” and “the” includes plural reference</w:t>
      </w:r>
      <w:r w:rsidRPr="00CF19C9">
        <w:rPr>
          <w:spacing w:val="1"/>
        </w:rPr>
        <w:t xml:space="preserve"> </w:t>
      </w:r>
      <w:r w:rsidRPr="00CF19C9">
        <w:t>unless</w:t>
      </w:r>
      <w:r w:rsidRPr="00CF19C9">
        <w:rPr>
          <w:spacing w:val="1"/>
        </w:rPr>
        <w:t xml:space="preserve"> </w:t>
      </w:r>
      <w:r w:rsidRPr="00CF19C9">
        <w:t>the</w:t>
      </w:r>
      <w:r w:rsidRPr="00CF19C9">
        <w:rPr>
          <w:spacing w:val="1"/>
        </w:rPr>
        <w:t xml:space="preserve"> </w:t>
      </w:r>
      <w:r w:rsidRPr="00CF19C9">
        <w:t>context</w:t>
      </w:r>
      <w:r w:rsidRPr="00CF19C9">
        <w:rPr>
          <w:spacing w:val="1"/>
        </w:rPr>
        <w:t xml:space="preserve"> </w:t>
      </w:r>
      <w:r w:rsidRPr="00CF19C9">
        <w:t>clearly</w:t>
      </w:r>
      <w:r w:rsidRPr="00CF19C9">
        <w:rPr>
          <w:spacing w:val="1"/>
        </w:rPr>
        <w:t xml:space="preserve"> </w:t>
      </w:r>
      <w:r w:rsidRPr="00CF19C9">
        <w:t>dictates</w:t>
      </w:r>
      <w:r w:rsidRPr="00CF19C9">
        <w:rPr>
          <w:spacing w:val="1"/>
        </w:rPr>
        <w:t xml:space="preserve"> </w:t>
      </w:r>
      <w:r w:rsidRPr="00CF19C9">
        <w:t>otherwise.</w:t>
      </w:r>
      <w:r w:rsidRPr="00CF19C9">
        <w:rPr>
          <w:spacing w:val="1"/>
        </w:rPr>
        <w:t xml:space="preserve"> </w:t>
      </w:r>
      <w:r w:rsidRPr="00CF19C9">
        <w:t>Also,</w:t>
      </w:r>
      <w:r w:rsidRPr="00CF19C9">
        <w:rPr>
          <w:spacing w:val="1"/>
        </w:rPr>
        <w:t xml:space="preserve"> </w:t>
      </w:r>
      <w:r w:rsidRPr="00CF19C9">
        <w:t>as</w:t>
      </w:r>
      <w:r w:rsidRPr="00CF19C9">
        <w:rPr>
          <w:spacing w:val="1"/>
        </w:rPr>
        <w:t xml:space="preserve"> </w:t>
      </w:r>
      <w:r w:rsidRPr="00CF19C9">
        <w:t>used</w:t>
      </w:r>
      <w:r w:rsidRPr="00CF19C9">
        <w:rPr>
          <w:spacing w:val="1"/>
        </w:rPr>
        <w:t xml:space="preserve"> </w:t>
      </w:r>
      <w:r w:rsidRPr="00CF19C9">
        <w:t>in</w:t>
      </w:r>
      <w:r w:rsidRPr="00CF19C9">
        <w:rPr>
          <w:spacing w:val="1"/>
        </w:rPr>
        <w:t xml:space="preserve"> </w:t>
      </w:r>
      <w:r w:rsidRPr="00CF19C9">
        <w:t>the</w:t>
      </w:r>
      <w:r w:rsidRPr="00CF19C9">
        <w:rPr>
          <w:spacing w:val="1"/>
        </w:rPr>
        <w:t xml:space="preserve"> </w:t>
      </w:r>
      <w:r w:rsidRPr="00CF19C9">
        <w:t>description herein, the meaning of “in” includes “in” and “on” unless the</w:t>
      </w:r>
      <w:r w:rsidRPr="00CF19C9">
        <w:rPr>
          <w:spacing w:val="1"/>
        </w:rPr>
        <w:t xml:space="preserve"> </w:t>
      </w:r>
      <w:r w:rsidRPr="00CF19C9">
        <w:t>context</w:t>
      </w:r>
      <w:r w:rsidRPr="00CF19C9">
        <w:rPr>
          <w:spacing w:val="-2"/>
        </w:rPr>
        <w:t xml:space="preserve"> </w:t>
      </w:r>
      <w:r w:rsidRPr="00CF19C9">
        <w:t>clearly</w:t>
      </w:r>
      <w:r w:rsidRPr="00CF19C9">
        <w:rPr>
          <w:spacing w:val="-2"/>
        </w:rPr>
        <w:t xml:space="preserve"> </w:t>
      </w:r>
      <w:r w:rsidRPr="00CF19C9">
        <w:t>dictates</w:t>
      </w:r>
      <w:r w:rsidRPr="00CF19C9">
        <w:rPr>
          <w:spacing w:val="-1"/>
        </w:rPr>
        <w:t xml:space="preserve"> </w:t>
      </w:r>
      <w:r w:rsidRPr="00CF19C9">
        <w:t>otherwise.</w:t>
      </w:r>
    </w:p>
    <w:p w14:paraId="58F92D81" w14:textId="77777777" w:rsidR="00EC4C07" w:rsidRPr="00CF19C9" w:rsidRDefault="00EC4C07">
      <w:pPr>
        <w:pStyle w:val="BodyText"/>
        <w:spacing w:before="121" w:line="480" w:lineRule="auto"/>
        <w:ind w:right="118"/>
      </w:pPr>
    </w:p>
    <w:p w14:paraId="06FC8B49" w14:textId="75B4F52F" w:rsidR="005E74D7" w:rsidRDefault="00B27F24">
      <w:pPr>
        <w:pStyle w:val="BodyText"/>
        <w:spacing w:before="81" w:line="480" w:lineRule="auto"/>
        <w:ind w:right="116"/>
      </w:pPr>
      <w:r w:rsidRPr="00CF19C9">
        <w:rPr>
          <w:b/>
        </w:rPr>
        <w:t>[00</w:t>
      </w:r>
      <w:r w:rsidR="00FC269E">
        <w:rPr>
          <w:b/>
        </w:rPr>
        <w:t>11</w:t>
      </w:r>
      <w:r w:rsidRPr="00CF19C9">
        <w:rPr>
          <w:b/>
        </w:rPr>
        <w:t>]</w:t>
      </w:r>
      <w:r w:rsidRPr="00CF19C9">
        <w:rPr>
          <w:b/>
          <w:spacing w:val="30"/>
        </w:rPr>
        <w:t xml:space="preserve"> </w:t>
      </w:r>
      <w:r w:rsidRPr="00CF19C9">
        <w:t>The</w:t>
      </w:r>
      <w:r w:rsidRPr="00CF19C9">
        <w:rPr>
          <w:spacing w:val="-10"/>
        </w:rPr>
        <w:t xml:space="preserve"> </w:t>
      </w:r>
      <w:r w:rsidRPr="00CF19C9">
        <w:t>recitation</w:t>
      </w:r>
      <w:r w:rsidRPr="00CF19C9">
        <w:rPr>
          <w:spacing w:val="-9"/>
        </w:rPr>
        <w:t xml:space="preserve"> </w:t>
      </w:r>
      <w:r w:rsidRPr="00CF19C9">
        <w:t>of</w:t>
      </w:r>
      <w:r w:rsidRPr="00CF19C9">
        <w:rPr>
          <w:spacing w:val="-9"/>
        </w:rPr>
        <w:t xml:space="preserve"> </w:t>
      </w:r>
      <w:r w:rsidRPr="00CF19C9">
        <w:t>ranges</w:t>
      </w:r>
      <w:r w:rsidRPr="00CF19C9">
        <w:rPr>
          <w:spacing w:val="-10"/>
        </w:rPr>
        <w:t xml:space="preserve"> </w:t>
      </w:r>
      <w:r w:rsidRPr="00CF19C9">
        <w:t>of</w:t>
      </w:r>
      <w:r w:rsidRPr="00CF19C9">
        <w:rPr>
          <w:spacing w:val="-9"/>
        </w:rPr>
        <w:t xml:space="preserve"> </w:t>
      </w:r>
      <w:r w:rsidRPr="00CF19C9">
        <w:t>values</w:t>
      </w:r>
      <w:r w:rsidRPr="00CF19C9">
        <w:rPr>
          <w:spacing w:val="-9"/>
        </w:rPr>
        <w:t xml:space="preserve"> </w:t>
      </w:r>
      <w:r w:rsidRPr="00CF19C9">
        <w:t>herein</w:t>
      </w:r>
      <w:r w:rsidRPr="00CF19C9">
        <w:rPr>
          <w:spacing w:val="-9"/>
        </w:rPr>
        <w:t xml:space="preserve"> </w:t>
      </w:r>
      <w:r w:rsidRPr="00CF19C9">
        <w:t>is</w:t>
      </w:r>
      <w:r w:rsidRPr="00CF19C9">
        <w:rPr>
          <w:spacing w:val="-11"/>
        </w:rPr>
        <w:t xml:space="preserve"> </w:t>
      </w:r>
      <w:r w:rsidRPr="00CF19C9">
        <w:t>merely</w:t>
      </w:r>
      <w:r w:rsidRPr="00CF19C9">
        <w:rPr>
          <w:spacing w:val="-10"/>
        </w:rPr>
        <w:t xml:space="preserve"> </w:t>
      </w:r>
      <w:r w:rsidRPr="00CF19C9">
        <w:t>intended</w:t>
      </w:r>
      <w:r w:rsidRPr="00CF19C9">
        <w:rPr>
          <w:spacing w:val="-9"/>
        </w:rPr>
        <w:t xml:space="preserve"> </w:t>
      </w:r>
      <w:r w:rsidRPr="00CF19C9">
        <w:t>to</w:t>
      </w:r>
      <w:r w:rsidRPr="00CF19C9">
        <w:rPr>
          <w:spacing w:val="-82"/>
        </w:rPr>
        <w:t xml:space="preserve"> </w:t>
      </w:r>
      <w:r w:rsidRPr="00CF19C9">
        <w:t>serve as a shorthand method of referring individually to each separate</w:t>
      </w:r>
      <w:r w:rsidRPr="00CF19C9">
        <w:rPr>
          <w:spacing w:val="1"/>
        </w:rPr>
        <w:t xml:space="preserve"> </w:t>
      </w:r>
      <w:r w:rsidRPr="00CF19C9">
        <w:t>value falling within the range. Unless otherwise indicated herein, each</w:t>
      </w:r>
      <w:r w:rsidRPr="00CF19C9">
        <w:rPr>
          <w:spacing w:val="1"/>
        </w:rPr>
        <w:t xml:space="preserve"> </w:t>
      </w:r>
      <w:r w:rsidRPr="00CF19C9">
        <w:t>individual</w:t>
      </w:r>
      <w:r w:rsidRPr="00CF19C9">
        <w:rPr>
          <w:spacing w:val="1"/>
        </w:rPr>
        <w:t xml:space="preserve"> </w:t>
      </w:r>
      <w:r w:rsidRPr="00CF19C9">
        <w:lastRenderedPageBreak/>
        <w:t>value</w:t>
      </w:r>
      <w:r w:rsidRPr="00CF19C9">
        <w:rPr>
          <w:spacing w:val="1"/>
        </w:rPr>
        <w:t xml:space="preserve"> </w:t>
      </w:r>
      <w:r w:rsidRPr="00CF19C9">
        <w:t>is</w:t>
      </w:r>
      <w:r w:rsidRPr="00CF19C9">
        <w:rPr>
          <w:spacing w:val="1"/>
        </w:rPr>
        <w:t xml:space="preserve"> </w:t>
      </w:r>
      <w:r w:rsidRPr="00CF19C9">
        <w:t>incorporated</w:t>
      </w:r>
      <w:r w:rsidRPr="00CF19C9">
        <w:rPr>
          <w:spacing w:val="1"/>
        </w:rPr>
        <w:t xml:space="preserve"> </w:t>
      </w:r>
      <w:r w:rsidRPr="00CF19C9">
        <w:t>into</w:t>
      </w:r>
      <w:r w:rsidRPr="00CF19C9">
        <w:rPr>
          <w:spacing w:val="1"/>
        </w:rPr>
        <w:t xml:space="preserve"> </w:t>
      </w:r>
      <w:r w:rsidRPr="00CF19C9">
        <w:t>the</w:t>
      </w:r>
      <w:r w:rsidRPr="00CF19C9">
        <w:rPr>
          <w:spacing w:val="1"/>
        </w:rPr>
        <w:t xml:space="preserve"> </w:t>
      </w:r>
      <w:r w:rsidRPr="00CF19C9">
        <w:t>specification</w:t>
      </w:r>
      <w:r w:rsidRPr="00CF19C9">
        <w:rPr>
          <w:spacing w:val="1"/>
        </w:rPr>
        <w:t xml:space="preserve"> </w:t>
      </w:r>
      <w:r w:rsidRPr="00CF19C9">
        <w:t>as</w:t>
      </w:r>
      <w:r w:rsidRPr="00CF19C9">
        <w:rPr>
          <w:spacing w:val="1"/>
        </w:rPr>
        <w:t xml:space="preserve"> </w:t>
      </w:r>
      <w:r w:rsidRPr="00CF19C9">
        <w:t>if</w:t>
      </w:r>
      <w:r w:rsidRPr="00CF19C9">
        <w:rPr>
          <w:spacing w:val="1"/>
        </w:rPr>
        <w:t xml:space="preserve"> </w:t>
      </w:r>
      <w:r w:rsidRPr="00CF19C9">
        <w:t>it</w:t>
      </w:r>
      <w:r w:rsidRPr="00CF19C9">
        <w:rPr>
          <w:spacing w:val="1"/>
        </w:rPr>
        <w:t xml:space="preserve"> </w:t>
      </w:r>
      <w:r w:rsidRPr="00CF19C9">
        <w:t>were</w:t>
      </w:r>
      <w:r w:rsidRPr="00CF19C9">
        <w:rPr>
          <w:spacing w:val="1"/>
        </w:rPr>
        <w:t xml:space="preserve"> </w:t>
      </w:r>
      <w:r w:rsidRPr="00CF19C9">
        <w:t>individually recited herein. All methods described herein can be performed</w:t>
      </w:r>
      <w:r w:rsidRPr="00CF19C9">
        <w:rPr>
          <w:spacing w:val="-82"/>
        </w:rPr>
        <w:t xml:space="preserve"> </w:t>
      </w:r>
      <w:r w:rsidRPr="00CF19C9">
        <w:t>in</w:t>
      </w:r>
      <w:r w:rsidRPr="00CF19C9">
        <w:rPr>
          <w:spacing w:val="-6"/>
        </w:rPr>
        <w:t xml:space="preserve"> </w:t>
      </w:r>
      <w:r w:rsidRPr="00CF19C9">
        <w:t>any</w:t>
      </w:r>
      <w:r w:rsidRPr="00CF19C9">
        <w:rPr>
          <w:spacing w:val="-6"/>
        </w:rPr>
        <w:t xml:space="preserve"> </w:t>
      </w:r>
      <w:r w:rsidRPr="00CF19C9">
        <w:t>suitable</w:t>
      </w:r>
      <w:r w:rsidRPr="00CF19C9">
        <w:rPr>
          <w:spacing w:val="-6"/>
        </w:rPr>
        <w:t xml:space="preserve"> </w:t>
      </w:r>
      <w:r w:rsidRPr="00CF19C9">
        <w:t>order</w:t>
      </w:r>
      <w:r w:rsidRPr="00CF19C9">
        <w:rPr>
          <w:spacing w:val="-6"/>
        </w:rPr>
        <w:t xml:space="preserve"> </w:t>
      </w:r>
      <w:r w:rsidRPr="00CF19C9">
        <w:t>unless</w:t>
      </w:r>
      <w:r w:rsidRPr="00CF19C9">
        <w:rPr>
          <w:spacing w:val="-7"/>
        </w:rPr>
        <w:t xml:space="preserve"> </w:t>
      </w:r>
      <w:r w:rsidRPr="00CF19C9">
        <w:t>otherwise</w:t>
      </w:r>
      <w:r w:rsidRPr="00CF19C9">
        <w:rPr>
          <w:spacing w:val="-5"/>
        </w:rPr>
        <w:t xml:space="preserve"> </w:t>
      </w:r>
      <w:r w:rsidRPr="00CF19C9">
        <w:t>indicated</w:t>
      </w:r>
      <w:r w:rsidRPr="00CF19C9">
        <w:rPr>
          <w:spacing w:val="-7"/>
        </w:rPr>
        <w:t xml:space="preserve"> </w:t>
      </w:r>
      <w:r w:rsidRPr="00CF19C9">
        <w:t>herein</w:t>
      </w:r>
      <w:r w:rsidRPr="00CF19C9">
        <w:rPr>
          <w:spacing w:val="-5"/>
        </w:rPr>
        <w:t xml:space="preserve"> </w:t>
      </w:r>
      <w:r w:rsidRPr="00CF19C9">
        <w:t>or</w:t>
      </w:r>
      <w:r w:rsidRPr="00CF19C9">
        <w:rPr>
          <w:spacing w:val="-5"/>
        </w:rPr>
        <w:t xml:space="preserve"> </w:t>
      </w:r>
      <w:r w:rsidRPr="00CF19C9">
        <w:t>otherwise</w:t>
      </w:r>
      <w:r w:rsidRPr="00CF19C9">
        <w:rPr>
          <w:spacing w:val="-5"/>
        </w:rPr>
        <w:t xml:space="preserve"> </w:t>
      </w:r>
      <w:r w:rsidRPr="00CF19C9">
        <w:t>clearly</w:t>
      </w:r>
      <w:r w:rsidRPr="00CF19C9">
        <w:rPr>
          <w:spacing w:val="-82"/>
        </w:rPr>
        <w:t xml:space="preserve"> </w:t>
      </w:r>
      <w:r w:rsidRPr="00CF19C9">
        <w:t>contradicted by context. The use of any and all examples, or exemplary</w:t>
      </w:r>
      <w:r w:rsidRPr="00CF19C9">
        <w:rPr>
          <w:spacing w:val="1"/>
        </w:rPr>
        <w:t xml:space="preserve"> </w:t>
      </w:r>
      <w:r w:rsidRPr="00CF19C9">
        <w:t>language (e.g. “such as”) provided with respect to certain embodiments</w:t>
      </w:r>
      <w:r w:rsidRPr="00CF19C9">
        <w:rPr>
          <w:spacing w:val="1"/>
        </w:rPr>
        <w:t xml:space="preserve"> </w:t>
      </w:r>
      <w:r w:rsidRPr="00CF19C9">
        <w:t>herein is intended merely to better illuminate the invention and does not</w:t>
      </w:r>
      <w:r w:rsidRPr="00CF19C9">
        <w:rPr>
          <w:spacing w:val="1"/>
        </w:rPr>
        <w:t xml:space="preserve"> </w:t>
      </w:r>
      <w:r w:rsidRPr="00CF19C9">
        <w:t>pose a limitation on the scope of the invention otherwise claimed. No</w:t>
      </w:r>
      <w:r w:rsidRPr="00CF19C9">
        <w:rPr>
          <w:spacing w:val="1"/>
        </w:rPr>
        <w:t xml:space="preserve"> </w:t>
      </w:r>
      <w:r w:rsidRPr="00CF19C9">
        <w:t>language in the specification should be construed as indicating any non-</w:t>
      </w:r>
      <w:r w:rsidRPr="00CF19C9">
        <w:rPr>
          <w:spacing w:val="1"/>
        </w:rPr>
        <w:t xml:space="preserve"> </w:t>
      </w:r>
      <w:r w:rsidRPr="00CF19C9">
        <w:t>claimed</w:t>
      </w:r>
      <w:r w:rsidRPr="00CF19C9">
        <w:rPr>
          <w:spacing w:val="-1"/>
        </w:rPr>
        <w:t xml:space="preserve"> </w:t>
      </w:r>
      <w:r w:rsidRPr="00CF19C9">
        <w:t>element essential</w:t>
      </w:r>
      <w:r w:rsidRPr="00CF19C9">
        <w:rPr>
          <w:spacing w:val="-1"/>
        </w:rPr>
        <w:t xml:space="preserve"> </w:t>
      </w:r>
      <w:r w:rsidRPr="00CF19C9">
        <w:t>to</w:t>
      </w:r>
      <w:r w:rsidRPr="00CF19C9">
        <w:rPr>
          <w:spacing w:val="-2"/>
        </w:rPr>
        <w:t xml:space="preserve"> </w:t>
      </w:r>
      <w:r w:rsidRPr="00CF19C9">
        <w:t>the practice</w:t>
      </w:r>
      <w:r w:rsidRPr="00CF19C9">
        <w:rPr>
          <w:spacing w:val="-2"/>
        </w:rPr>
        <w:t xml:space="preserve"> </w:t>
      </w:r>
      <w:r w:rsidRPr="00CF19C9">
        <w:t>of the invention.</w:t>
      </w:r>
    </w:p>
    <w:p w14:paraId="2549EADF" w14:textId="77777777" w:rsidR="00EC4C07" w:rsidRPr="00CF19C9" w:rsidRDefault="00EC4C07">
      <w:pPr>
        <w:pStyle w:val="BodyText"/>
        <w:spacing w:before="81" w:line="480" w:lineRule="auto"/>
        <w:ind w:right="116"/>
      </w:pPr>
    </w:p>
    <w:p w14:paraId="217820AD" w14:textId="36A3F7D2" w:rsidR="005E74D7" w:rsidRPr="00CF19C9" w:rsidRDefault="00B27F24">
      <w:pPr>
        <w:pStyle w:val="BodyText"/>
        <w:spacing w:before="121" w:line="480" w:lineRule="auto"/>
        <w:ind w:right="115"/>
      </w:pPr>
      <w:r w:rsidRPr="00CF19C9">
        <w:rPr>
          <w:b/>
        </w:rPr>
        <w:t>[001</w:t>
      </w:r>
      <w:r w:rsidR="00FC269E">
        <w:rPr>
          <w:b/>
        </w:rPr>
        <w:t>2</w:t>
      </w:r>
      <w:r w:rsidRPr="00CF19C9">
        <w:rPr>
          <w:b/>
        </w:rPr>
        <w:t>]</w:t>
      </w:r>
      <w:r w:rsidRPr="00CF19C9">
        <w:rPr>
          <w:b/>
          <w:spacing w:val="1"/>
        </w:rPr>
        <w:t xml:space="preserve"> </w:t>
      </w:r>
      <w:r w:rsidRPr="00CF19C9">
        <w:t>Groupings of alternative elements or embodiments of the</w:t>
      </w:r>
      <w:r w:rsidRPr="00CF19C9">
        <w:rPr>
          <w:spacing w:val="1"/>
        </w:rPr>
        <w:t xml:space="preserve"> </w:t>
      </w:r>
      <w:r w:rsidRPr="00CF19C9">
        <w:t>invention disclosed herein are not to be construed as limitations. Each</w:t>
      </w:r>
      <w:r w:rsidRPr="00CF19C9">
        <w:rPr>
          <w:spacing w:val="1"/>
        </w:rPr>
        <w:t xml:space="preserve"> </w:t>
      </w:r>
      <w:r w:rsidRPr="00CF19C9">
        <w:t>group member can be referred to and claimed individually or in any</w:t>
      </w:r>
      <w:r w:rsidRPr="00CF19C9">
        <w:rPr>
          <w:spacing w:val="1"/>
        </w:rPr>
        <w:t xml:space="preserve"> </w:t>
      </w:r>
      <w:r w:rsidRPr="00CF19C9">
        <w:t>combination with other members of the group or other elements found</w:t>
      </w:r>
      <w:r w:rsidRPr="00CF19C9">
        <w:rPr>
          <w:spacing w:val="1"/>
        </w:rPr>
        <w:t xml:space="preserve"> </w:t>
      </w:r>
      <w:r w:rsidRPr="00CF19C9">
        <w:t>herein. One or more members of a group can be included in, or deleted</w:t>
      </w:r>
      <w:r w:rsidRPr="00CF19C9">
        <w:rPr>
          <w:spacing w:val="1"/>
        </w:rPr>
        <w:t xml:space="preserve"> </w:t>
      </w:r>
      <w:r w:rsidRPr="00CF19C9">
        <w:t>from, a group for reasons of convenience and/or patentability. When any</w:t>
      </w:r>
      <w:r w:rsidRPr="00CF19C9">
        <w:rPr>
          <w:spacing w:val="1"/>
        </w:rPr>
        <w:t xml:space="preserve"> </w:t>
      </w:r>
      <w:r w:rsidRPr="00CF19C9">
        <w:t>such inclusion or deletion occurs, the specification is herein deemed to</w:t>
      </w:r>
      <w:r w:rsidRPr="00CF19C9">
        <w:rPr>
          <w:spacing w:val="1"/>
        </w:rPr>
        <w:t xml:space="preserve"> </w:t>
      </w:r>
      <w:r w:rsidRPr="00CF19C9">
        <w:t>contain the group as modified thus fulfilling the written description of all</w:t>
      </w:r>
      <w:r w:rsidRPr="00CF19C9">
        <w:rPr>
          <w:spacing w:val="1"/>
        </w:rPr>
        <w:t xml:space="preserve"> </w:t>
      </w:r>
      <w:r w:rsidRPr="00CF19C9">
        <w:t>Markush</w:t>
      </w:r>
      <w:r w:rsidRPr="00CF19C9">
        <w:rPr>
          <w:spacing w:val="-1"/>
        </w:rPr>
        <w:t xml:space="preserve"> </w:t>
      </w:r>
      <w:r w:rsidRPr="00CF19C9">
        <w:t>groups used in</w:t>
      </w:r>
      <w:r w:rsidRPr="00CF19C9">
        <w:rPr>
          <w:spacing w:val="-1"/>
        </w:rPr>
        <w:t xml:space="preserve"> </w:t>
      </w:r>
      <w:r w:rsidRPr="00CF19C9">
        <w:t>the appended</w:t>
      </w:r>
      <w:r w:rsidRPr="00CF19C9">
        <w:rPr>
          <w:spacing w:val="-1"/>
        </w:rPr>
        <w:t xml:space="preserve"> </w:t>
      </w:r>
      <w:r w:rsidRPr="00CF19C9">
        <w:t>claims.</w:t>
      </w:r>
    </w:p>
    <w:p w14:paraId="188A4652" w14:textId="77777777" w:rsidR="005E74D7" w:rsidRPr="00CF19C9" w:rsidRDefault="005E74D7">
      <w:pPr>
        <w:spacing w:line="480" w:lineRule="auto"/>
        <w:sectPr w:rsidR="005E74D7" w:rsidRPr="00CF19C9">
          <w:pgSz w:w="11910" w:h="16840"/>
          <w:pgMar w:top="1340" w:right="1320" w:bottom="1640" w:left="1340" w:header="0" w:footer="1449" w:gutter="0"/>
          <w:cols w:space="720"/>
        </w:sectPr>
      </w:pPr>
    </w:p>
    <w:p w14:paraId="0BB8777B" w14:textId="70BA38F7" w:rsidR="005E74D7" w:rsidRPr="00CF19C9" w:rsidRDefault="00B27F24">
      <w:pPr>
        <w:pStyle w:val="Heading1"/>
        <w:spacing w:before="81"/>
        <w:rPr>
          <w:u w:val="none"/>
        </w:rPr>
      </w:pPr>
      <w:r w:rsidRPr="00CF19C9">
        <w:lastRenderedPageBreak/>
        <w:t>Object</w:t>
      </w:r>
      <w:r w:rsidR="008E6416">
        <w:t>ives</w:t>
      </w:r>
      <w:r w:rsidRPr="00CF19C9">
        <w:rPr>
          <w:spacing w:val="-5"/>
        </w:rPr>
        <w:t xml:space="preserve"> </w:t>
      </w:r>
      <w:r w:rsidRPr="00CF19C9">
        <w:t>of</w:t>
      </w:r>
      <w:r w:rsidRPr="00CF19C9">
        <w:rPr>
          <w:spacing w:val="-2"/>
        </w:rPr>
        <w:t xml:space="preserve"> </w:t>
      </w:r>
      <w:r w:rsidRPr="00CF19C9">
        <w:t>the</w:t>
      </w:r>
      <w:r w:rsidRPr="00CF19C9">
        <w:rPr>
          <w:spacing w:val="-3"/>
        </w:rPr>
        <w:t xml:space="preserve"> </w:t>
      </w:r>
      <w:r w:rsidRPr="00CF19C9">
        <w:t>Invention</w:t>
      </w:r>
    </w:p>
    <w:p w14:paraId="3ECC6C4C" w14:textId="77777777" w:rsidR="005E74D7" w:rsidRPr="00CF19C9" w:rsidRDefault="005E74D7">
      <w:pPr>
        <w:pStyle w:val="BodyText"/>
        <w:ind w:left="0"/>
        <w:jc w:val="left"/>
        <w:rPr>
          <w:b/>
          <w:sz w:val="20"/>
        </w:rPr>
      </w:pPr>
    </w:p>
    <w:p w14:paraId="5309B842" w14:textId="77777777" w:rsidR="008E0FDE" w:rsidRDefault="00570CF6" w:rsidP="008E0FDE">
      <w:pPr>
        <w:pStyle w:val="NormalWeb"/>
        <w:shd w:val="clear" w:color="auto" w:fill="FFFFFF"/>
        <w:spacing w:line="480" w:lineRule="auto"/>
        <w:jc w:val="both"/>
        <w:rPr>
          <w:rFonts w:ascii="Verdana" w:eastAsia="Verdana" w:hAnsi="Verdana" w:cs="Verdana"/>
          <w:bCs/>
          <w:lang w:val="en-US" w:eastAsia="en-US"/>
        </w:rPr>
      </w:pPr>
      <w:r w:rsidRPr="00570CF6">
        <w:rPr>
          <w:rFonts w:ascii="Verdana" w:eastAsia="Verdana" w:hAnsi="Verdana" w:cs="Verdana"/>
          <w:b/>
          <w:lang w:val="en-US" w:eastAsia="en-US"/>
        </w:rPr>
        <w:t>[001</w:t>
      </w:r>
      <w:r w:rsidR="00FC269E">
        <w:rPr>
          <w:rFonts w:ascii="Verdana" w:eastAsia="Verdana" w:hAnsi="Verdana" w:cs="Verdana"/>
          <w:b/>
          <w:lang w:val="en-US" w:eastAsia="en-US"/>
        </w:rPr>
        <w:t>3</w:t>
      </w:r>
      <w:r w:rsidRPr="00570CF6">
        <w:rPr>
          <w:rFonts w:ascii="Verdana" w:eastAsia="Verdana" w:hAnsi="Verdana" w:cs="Verdana"/>
          <w:b/>
          <w:lang w:val="en-US" w:eastAsia="en-US"/>
        </w:rPr>
        <w:t>]</w:t>
      </w:r>
      <w:r w:rsidR="002E7C7F">
        <w:rPr>
          <w:rFonts w:ascii="Verdana" w:eastAsia="Verdana" w:hAnsi="Verdana" w:cs="Verdana"/>
          <w:b/>
          <w:lang w:val="en-US" w:eastAsia="en-US"/>
        </w:rPr>
        <w:t xml:space="preserve"> </w:t>
      </w:r>
      <w:r w:rsidR="008E0FDE" w:rsidRPr="008E0FDE">
        <w:rPr>
          <w:rFonts w:ascii="Verdana" w:eastAsia="Verdana" w:hAnsi="Verdana" w:cs="Verdana"/>
          <w:bCs/>
          <w:lang w:val="en-US" w:eastAsia="en-US"/>
        </w:rPr>
        <w:t>The following are the objectives of the present disclosure:</w:t>
      </w:r>
    </w:p>
    <w:p w14:paraId="2FDBE19C" w14:textId="79D15C8B" w:rsidR="008E6416" w:rsidRPr="00AF73A3" w:rsidRDefault="008E6416" w:rsidP="00AF73A3">
      <w:pPr>
        <w:pStyle w:val="NormalWeb"/>
        <w:numPr>
          <w:ilvl w:val="0"/>
          <w:numId w:val="13"/>
        </w:numPr>
        <w:shd w:val="clear" w:color="auto" w:fill="FFFFFF"/>
        <w:spacing w:line="480" w:lineRule="auto"/>
        <w:jc w:val="both"/>
        <w:rPr>
          <w:rFonts w:ascii="Verdana" w:eastAsia="Verdana" w:hAnsi="Verdana" w:cs="Verdana"/>
          <w:bCs/>
          <w:lang w:val="en-US" w:eastAsia="en-US"/>
        </w:rPr>
      </w:pPr>
      <w:r>
        <w:rPr>
          <w:rFonts w:ascii="Verdana" w:eastAsia="Verdana" w:hAnsi="Verdana" w:cs="Verdana"/>
          <w:bCs/>
          <w:lang w:val="en-US" w:eastAsia="en-US"/>
        </w:rPr>
        <w:t xml:space="preserve">Creating </w:t>
      </w:r>
      <w:r w:rsidRPr="008E6416">
        <w:rPr>
          <w:rFonts w:ascii="Verdana" w:eastAsia="Verdana" w:hAnsi="Verdana" w:cs="Verdana"/>
          <w:bCs/>
          <w:lang w:val="en-US" w:eastAsia="en-US"/>
        </w:rPr>
        <w:t>an Emotion-Based Music Player that adapts to the user's emotional state</w:t>
      </w:r>
      <w:r w:rsidR="00AF73A3" w:rsidRPr="00AF73A3">
        <w:rPr>
          <w:rFonts w:ascii="Verdana" w:eastAsia="Verdana" w:hAnsi="Verdana" w:cs="Verdana"/>
          <w:bCs/>
          <w:lang w:val="en-US" w:eastAsia="en-US"/>
        </w:rPr>
        <w:t>.</w:t>
      </w:r>
    </w:p>
    <w:p w14:paraId="550BF239" w14:textId="26A40C6D" w:rsidR="00AF73A3" w:rsidRPr="00AF73A3" w:rsidRDefault="00AF73A3" w:rsidP="00AF73A3">
      <w:pPr>
        <w:pStyle w:val="NormalWeb"/>
        <w:numPr>
          <w:ilvl w:val="0"/>
          <w:numId w:val="13"/>
        </w:numPr>
        <w:shd w:val="clear" w:color="auto" w:fill="FFFFFF"/>
        <w:spacing w:line="480" w:lineRule="auto"/>
        <w:jc w:val="both"/>
        <w:rPr>
          <w:rFonts w:ascii="Verdana" w:eastAsia="Verdana" w:hAnsi="Verdana" w:cs="Verdana"/>
          <w:bCs/>
          <w:lang w:val="en-US" w:eastAsia="en-US"/>
        </w:rPr>
      </w:pPr>
      <w:r w:rsidRPr="00AF73A3">
        <w:rPr>
          <w:rFonts w:ascii="Verdana" w:eastAsia="Verdana" w:hAnsi="Verdana" w:cs="Verdana"/>
          <w:bCs/>
          <w:lang w:val="en-US" w:eastAsia="en-US"/>
        </w:rPr>
        <w:t xml:space="preserve">Leveraging </w:t>
      </w:r>
      <w:r w:rsidRPr="008E6416">
        <w:rPr>
          <w:rFonts w:ascii="Verdana" w:eastAsia="Verdana" w:hAnsi="Verdana" w:cs="Verdana"/>
          <w:bCs/>
          <w:lang w:val="en-US" w:eastAsia="en-US"/>
        </w:rPr>
        <w:t>facial emotion recognition technology for real-time emotion analysi</w:t>
      </w:r>
      <w:r w:rsidRPr="00AF73A3">
        <w:rPr>
          <w:rFonts w:ascii="Verdana" w:eastAsia="Verdana" w:hAnsi="Verdana" w:cs="Verdana"/>
          <w:bCs/>
          <w:lang w:val="en-US" w:eastAsia="en-US"/>
        </w:rPr>
        <w:t>s</w:t>
      </w:r>
      <w:r>
        <w:rPr>
          <w:rFonts w:ascii="Verdana" w:eastAsia="Verdana" w:hAnsi="Verdana" w:cs="Verdana"/>
          <w:bCs/>
          <w:lang w:val="en-US" w:eastAsia="en-US"/>
        </w:rPr>
        <w:t xml:space="preserve"> using Convolutional Neural Network (CNN) Algorithm</w:t>
      </w:r>
      <w:r w:rsidRPr="00AF73A3">
        <w:rPr>
          <w:rFonts w:ascii="Verdana" w:eastAsia="Verdana" w:hAnsi="Verdana" w:cs="Verdana"/>
          <w:bCs/>
          <w:lang w:val="en-US" w:eastAsia="en-US"/>
        </w:rPr>
        <w:t>.</w:t>
      </w:r>
    </w:p>
    <w:p w14:paraId="74DEAE44" w14:textId="15FE9C87" w:rsidR="00AF73A3" w:rsidRPr="008E0FDE" w:rsidRDefault="00AF73A3" w:rsidP="00AF73A3">
      <w:pPr>
        <w:pStyle w:val="NormalWeb"/>
        <w:numPr>
          <w:ilvl w:val="0"/>
          <w:numId w:val="13"/>
        </w:numPr>
        <w:shd w:val="clear" w:color="auto" w:fill="FFFFFF"/>
        <w:spacing w:line="480" w:lineRule="auto"/>
        <w:jc w:val="both"/>
        <w:rPr>
          <w:rFonts w:ascii="Verdana" w:eastAsia="Verdana" w:hAnsi="Verdana" w:cs="Verdana"/>
          <w:bCs/>
          <w:lang w:val="en-US" w:eastAsia="en-US"/>
        </w:rPr>
      </w:pPr>
      <w:r w:rsidRPr="00AF73A3">
        <w:rPr>
          <w:rFonts w:ascii="Verdana" w:eastAsia="Verdana" w:hAnsi="Verdana" w:cs="Verdana"/>
          <w:bCs/>
          <w:lang w:val="en-US" w:eastAsia="en-US"/>
        </w:rPr>
        <w:t xml:space="preserve">Enhancing </w:t>
      </w:r>
      <w:r w:rsidRPr="008E6416">
        <w:rPr>
          <w:rFonts w:ascii="Verdana" w:eastAsia="Verdana" w:hAnsi="Verdana" w:cs="Verdana"/>
          <w:bCs/>
          <w:lang w:val="en-US" w:eastAsia="en-US"/>
        </w:rPr>
        <w:t>the user experience by providing a personalized and dynamically changing music pl</w:t>
      </w:r>
      <w:r w:rsidRPr="00AF73A3">
        <w:rPr>
          <w:rFonts w:ascii="Verdana" w:eastAsia="Verdana" w:hAnsi="Verdana" w:cs="Verdana"/>
          <w:bCs/>
          <w:lang w:val="en-US" w:eastAsia="en-US"/>
        </w:rPr>
        <w:t>aylist.</w:t>
      </w:r>
    </w:p>
    <w:p w14:paraId="70871B0F" w14:textId="77777777" w:rsidR="00C4323E" w:rsidRDefault="00C4323E">
      <w:pPr>
        <w:rPr>
          <w:b/>
          <w:bCs/>
          <w:sz w:val="24"/>
          <w:szCs w:val="24"/>
          <w:u w:val="single" w:color="000000"/>
        </w:rPr>
      </w:pPr>
      <w:r>
        <w:br w:type="page"/>
      </w:r>
    </w:p>
    <w:p w14:paraId="0A261074" w14:textId="77777777" w:rsidR="007F3586" w:rsidRDefault="007F3586">
      <w:pPr>
        <w:pStyle w:val="Heading1"/>
        <w:jc w:val="both"/>
      </w:pPr>
      <w:r w:rsidRPr="00CF19C9">
        <w:lastRenderedPageBreak/>
        <w:t>Drawings</w:t>
      </w:r>
    </w:p>
    <w:p w14:paraId="7151EB4F" w14:textId="77777777" w:rsidR="00C4323E" w:rsidRDefault="00C4323E">
      <w:pPr>
        <w:pStyle w:val="Heading1"/>
        <w:jc w:val="both"/>
      </w:pPr>
    </w:p>
    <w:p w14:paraId="6EBD263D" w14:textId="74ED8C29" w:rsidR="00C4323E" w:rsidRDefault="00AF73A3">
      <w:pPr>
        <w:pStyle w:val="Heading1"/>
        <w:jc w:val="both"/>
      </w:pPr>
      <w:r>
        <w:rPr>
          <w:b w:val="0"/>
          <w:bCs w:val="0"/>
          <w:noProof/>
          <w:sz w:val="36"/>
          <w:szCs w:val="36"/>
        </w:rPr>
        <w:drawing>
          <wp:inline distT="0" distB="0" distL="0" distR="0" wp14:anchorId="582703F1" wp14:editId="2B156B38">
            <wp:extent cx="5731510" cy="2545080"/>
            <wp:effectExtent l="0" t="0" r="2540" b="7620"/>
            <wp:docPr id="1742953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953637" name="Picture 1742953637"/>
                    <pic:cNvPicPr/>
                  </pic:nvPicPr>
                  <pic:blipFill rotWithShape="1">
                    <a:blip r:embed="rId8" cstate="print">
                      <a:extLst>
                        <a:ext uri="{28A0092B-C50C-407E-A947-70E740481C1C}">
                          <a14:useLocalDpi xmlns:a14="http://schemas.microsoft.com/office/drawing/2010/main" val="0"/>
                        </a:ext>
                      </a:extLst>
                    </a:blip>
                    <a:srcRect t="11136" b="9716"/>
                    <a:stretch/>
                  </pic:blipFill>
                  <pic:spPr bwMode="auto">
                    <a:xfrm>
                      <a:off x="0" y="0"/>
                      <a:ext cx="5731510" cy="2545080"/>
                    </a:xfrm>
                    <a:prstGeom prst="rect">
                      <a:avLst/>
                    </a:prstGeom>
                    <a:ln>
                      <a:noFill/>
                    </a:ln>
                    <a:extLst>
                      <a:ext uri="{53640926-AAD7-44D8-BBD7-CCE9431645EC}">
                        <a14:shadowObscured xmlns:a14="http://schemas.microsoft.com/office/drawing/2010/main"/>
                      </a:ext>
                    </a:extLst>
                  </pic:spPr>
                </pic:pic>
              </a:graphicData>
            </a:graphic>
          </wp:inline>
        </w:drawing>
      </w:r>
    </w:p>
    <w:p w14:paraId="6970EBC4" w14:textId="77777777" w:rsidR="00C4323E" w:rsidRDefault="00C4323E" w:rsidP="00AF73A3">
      <w:pPr>
        <w:pStyle w:val="Heading1"/>
        <w:ind w:left="0"/>
        <w:jc w:val="both"/>
      </w:pPr>
    </w:p>
    <w:p w14:paraId="2F512D1D" w14:textId="77777777" w:rsidR="00AF73A3" w:rsidRDefault="00AF73A3" w:rsidP="00AF73A3">
      <w:pPr>
        <w:pStyle w:val="Heading1"/>
        <w:jc w:val="center"/>
      </w:pPr>
      <w:r>
        <w:t>Figure 1</w:t>
      </w:r>
    </w:p>
    <w:p w14:paraId="75CCAEDC" w14:textId="77777777" w:rsidR="00AF73A3" w:rsidRPr="00CF19C9" w:rsidRDefault="00AF73A3" w:rsidP="00AF73A3">
      <w:pPr>
        <w:pStyle w:val="Heading1"/>
        <w:jc w:val="center"/>
      </w:pPr>
    </w:p>
    <w:p w14:paraId="2C11B6EA" w14:textId="5169D251" w:rsidR="00C4323E" w:rsidRDefault="00AF73A3">
      <w:pPr>
        <w:pStyle w:val="Heading1"/>
        <w:jc w:val="both"/>
      </w:pPr>
      <w:r>
        <w:rPr>
          <w:noProof/>
        </w:rPr>
        <w:drawing>
          <wp:inline distT="0" distB="0" distL="0" distR="0" wp14:anchorId="63B6405F" wp14:editId="108A9341">
            <wp:extent cx="5731510" cy="4812197"/>
            <wp:effectExtent l="0" t="0" r="0" b="7620"/>
            <wp:docPr id="149703896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038962" name="Picture 1" descr="A diagram of a diagram&#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2222" r="-1900"/>
                    <a:stretch/>
                  </pic:blipFill>
                  <pic:spPr bwMode="auto">
                    <a:xfrm>
                      <a:off x="0" y="0"/>
                      <a:ext cx="5790956" cy="4862108"/>
                    </a:xfrm>
                    <a:prstGeom prst="rect">
                      <a:avLst/>
                    </a:prstGeom>
                    <a:noFill/>
                    <a:ln>
                      <a:noFill/>
                    </a:ln>
                    <a:extLst>
                      <a:ext uri="{53640926-AAD7-44D8-BBD7-CCE9431645EC}">
                        <a14:shadowObscured xmlns:a14="http://schemas.microsoft.com/office/drawing/2010/main"/>
                      </a:ext>
                    </a:extLst>
                  </pic:spPr>
                </pic:pic>
              </a:graphicData>
            </a:graphic>
          </wp:inline>
        </w:drawing>
      </w:r>
    </w:p>
    <w:p w14:paraId="3EA2FA63" w14:textId="7B2BCF47" w:rsidR="007F3586" w:rsidRPr="00CF19C9" w:rsidRDefault="007F3586">
      <w:pPr>
        <w:pStyle w:val="Heading1"/>
        <w:jc w:val="both"/>
      </w:pPr>
    </w:p>
    <w:p w14:paraId="583C769E" w14:textId="5AB34789" w:rsidR="00AF73A3" w:rsidRPr="00CF19C9" w:rsidRDefault="00AF73A3" w:rsidP="00AF73A3">
      <w:pPr>
        <w:pStyle w:val="Heading1"/>
        <w:jc w:val="center"/>
      </w:pPr>
      <w:r>
        <w:t xml:space="preserve">Figure </w:t>
      </w:r>
      <w:r>
        <w:t>2</w:t>
      </w:r>
    </w:p>
    <w:p w14:paraId="0D6C7778" w14:textId="77777777" w:rsidR="00B26649" w:rsidRDefault="00B26649" w:rsidP="007152B5">
      <w:pPr>
        <w:pStyle w:val="Heading1"/>
        <w:jc w:val="center"/>
      </w:pPr>
    </w:p>
    <w:p w14:paraId="152FDF5C" w14:textId="77777777" w:rsidR="000247EB" w:rsidRPr="00CF19C9" w:rsidRDefault="000247EB" w:rsidP="000247EB">
      <w:pPr>
        <w:pStyle w:val="Heading1"/>
        <w:jc w:val="both"/>
        <w:rPr>
          <w:u w:val="none"/>
        </w:rPr>
      </w:pPr>
      <w:r w:rsidRPr="00CF19C9">
        <w:t>Brief</w:t>
      </w:r>
      <w:r w:rsidRPr="00CF19C9">
        <w:rPr>
          <w:spacing w:val="-4"/>
        </w:rPr>
        <w:t xml:space="preserve"> </w:t>
      </w:r>
      <w:r w:rsidRPr="00CF19C9">
        <w:t>Description</w:t>
      </w:r>
      <w:r w:rsidRPr="00CF19C9">
        <w:rPr>
          <w:spacing w:val="-3"/>
        </w:rPr>
        <w:t xml:space="preserve"> </w:t>
      </w:r>
      <w:r w:rsidRPr="00CF19C9">
        <w:t>of</w:t>
      </w:r>
      <w:r w:rsidRPr="00CF19C9">
        <w:rPr>
          <w:spacing w:val="-3"/>
        </w:rPr>
        <w:t xml:space="preserve"> </w:t>
      </w:r>
      <w:r w:rsidRPr="00CF19C9">
        <w:t>the</w:t>
      </w:r>
      <w:r w:rsidRPr="00CF19C9">
        <w:rPr>
          <w:spacing w:val="-4"/>
        </w:rPr>
        <w:t xml:space="preserve"> </w:t>
      </w:r>
      <w:r w:rsidRPr="00CF19C9">
        <w:t>Drawing</w:t>
      </w:r>
    </w:p>
    <w:p w14:paraId="689878B4" w14:textId="77777777" w:rsidR="000247EB" w:rsidRDefault="000247EB" w:rsidP="000247EB">
      <w:pPr>
        <w:pStyle w:val="BodyText"/>
        <w:ind w:left="0"/>
        <w:jc w:val="left"/>
        <w:rPr>
          <w:b/>
          <w:sz w:val="20"/>
        </w:rPr>
      </w:pPr>
    </w:p>
    <w:p w14:paraId="3C5B78A4" w14:textId="3FB2ED29" w:rsidR="000247EB" w:rsidRDefault="000247EB" w:rsidP="000247EB">
      <w:pPr>
        <w:pStyle w:val="BodyText"/>
        <w:spacing w:line="480" w:lineRule="auto"/>
        <w:jc w:val="left"/>
      </w:pPr>
      <w:r w:rsidRPr="00141DE5">
        <w:rPr>
          <w:b/>
          <w:bCs/>
        </w:rPr>
        <w:t>[00</w:t>
      </w:r>
      <w:r w:rsidR="00C4323E" w:rsidRPr="00141DE5">
        <w:rPr>
          <w:b/>
          <w:bCs/>
        </w:rPr>
        <w:t>1</w:t>
      </w:r>
      <w:r w:rsidR="00C94967">
        <w:rPr>
          <w:b/>
          <w:bCs/>
        </w:rPr>
        <w:t>4</w:t>
      </w:r>
      <w:r w:rsidR="00AF73A3" w:rsidRPr="00141DE5">
        <w:rPr>
          <w:b/>
          <w:bCs/>
        </w:rPr>
        <w:t>]</w:t>
      </w:r>
      <w:r w:rsidR="00AF73A3" w:rsidRPr="000247EB">
        <w:t xml:space="preserve"> Figure</w:t>
      </w:r>
      <w:r w:rsidRPr="000247EB">
        <w:t xml:space="preserve"> 1 represents </w:t>
      </w:r>
      <w:r w:rsidR="00AF73A3">
        <w:t>the</w:t>
      </w:r>
      <w:r w:rsidR="00141DE5">
        <w:t xml:space="preserve"> model</w:t>
      </w:r>
      <w:r w:rsidRPr="000247EB">
        <w:t xml:space="preserve"> in the present invention</w:t>
      </w:r>
      <w:r w:rsidR="00C4323E">
        <w:t xml:space="preserve"> with its prototype</w:t>
      </w:r>
      <w:r w:rsidRPr="000247EB">
        <w:t>.</w:t>
      </w:r>
    </w:p>
    <w:p w14:paraId="42C025D7" w14:textId="77777777" w:rsidR="00EC4C07" w:rsidRDefault="00EC4C07" w:rsidP="000247EB">
      <w:pPr>
        <w:pStyle w:val="BodyText"/>
        <w:spacing w:line="480" w:lineRule="auto"/>
        <w:jc w:val="left"/>
      </w:pPr>
    </w:p>
    <w:p w14:paraId="5100100E" w14:textId="146CC02E" w:rsidR="00AF73A3" w:rsidRDefault="00AF73A3" w:rsidP="00AF73A3">
      <w:pPr>
        <w:pStyle w:val="BodyText"/>
        <w:spacing w:line="480" w:lineRule="auto"/>
        <w:jc w:val="left"/>
      </w:pPr>
      <w:r>
        <w:rPr>
          <w:b/>
          <w:bCs/>
        </w:rPr>
        <w:t xml:space="preserve">[0015] </w:t>
      </w:r>
      <w:r w:rsidRPr="000247EB">
        <w:t xml:space="preserve">Figure </w:t>
      </w:r>
      <w:r>
        <w:t>2</w:t>
      </w:r>
      <w:r w:rsidRPr="000247EB">
        <w:t xml:space="preserve"> represents </w:t>
      </w:r>
      <w:r>
        <w:t xml:space="preserve">the </w:t>
      </w:r>
      <w:r>
        <w:t>use case diagram of the embodied invention.</w:t>
      </w:r>
    </w:p>
    <w:p w14:paraId="1204E61D" w14:textId="0A74C45A" w:rsidR="00AF73A3" w:rsidRPr="00AF73A3" w:rsidRDefault="00AF73A3" w:rsidP="00AF73A3">
      <w:pPr>
        <w:pStyle w:val="BodyText"/>
        <w:spacing w:line="480" w:lineRule="auto"/>
        <w:jc w:val="left"/>
        <w:rPr>
          <w:b/>
          <w:bCs/>
        </w:rPr>
      </w:pPr>
    </w:p>
    <w:p w14:paraId="7B0757A0" w14:textId="77777777" w:rsidR="00B26649" w:rsidRDefault="00B26649" w:rsidP="000247EB">
      <w:pPr>
        <w:jc w:val="center"/>
        <w:rPr>
          <w:b/>
        </w:rPr>
      </w:pPr>
      <w:r w:rsidRPr="000247EB">
        <w:rPr>
          <w:b/>
        </w:rPr>
        <w:br w:type="page"/>
      </w:r>
    </w:p>
    <w:p w14:paraId="63B9800C" w14:textId="3503F11D" w:rsidR="005E74D7" w:rsidRPr="00CF19C9" w:rsidRDefault="00B27F24">
      <w:pPr>
        <w:pStyle w:val="Heading1"/>
        <w:jc w:val="both"/>
        <w:rPr>
          <w:u w:val="none"/>
        </w:rPr>
      </w:pPr>
      <w:r w:rsidRPr="00CF19C9">
        <w:lastRenderedPageBreak/>
        <w:t>Detailed</w:t>
      </w:r>
      <w:r w:rsidRPr="00CF19C9">
        <w:rPr>
          <w:spacing w:val="-9"/>
        </w:rPr>
        <w:t xml:space="preserve"> </w:t>
      </w:r>
      <w:r w:rsidRPr="00CF19C9">
        <w:t>Description</w:t>
      </w:r>
      <w:r w:rsidR="000247EB">
        <w:t>:</w:t>
      </w:r>
    </w:p>
    <w:p w14:paraId="5E722DFD" w14:textId="77777777" w:rsidR="005E74D7" w:rsidRDefault="005E74D7">
      <w:pPr>
        <w:pStyle w:val="BodyText"/>
        <w:ind w:left="0"/>
        <w:jc w:val="left"/>
        <w:rPr>
          <w:b/>
          <w:sz w:val="20"/>
        </w:rPr>
      </w:pPr>
    </w:p>
    <w:p w14:paraId="62CC1F07" w14:textId="77777777" w:rsidR="00C94059" w:rsidRDefault="000247EB" w:rsidP="00C94059">
      <w:pPr>
        <w:pStyle w:val="BodyText"/>
        <w:spacing w:line="480" w:lineRule="auto"/>
        <w:jc w:val="left"/>
        <w:rPr>
          <w:b/>
        </w:rPr>
      </w:pPr>
      <w:r w:rsidRPr="00CF19C9">
        <w:rPr>
          <w:b/>
        </w:rPr>
        <w:t>[00</w:t>
      </w:r>
      <w:r w:rsidR="00C4323E">
        <w:rPr>
          <w:b/>
        </w:rPr>
        <w:t>1</w:t>
      </w:r>
      <w:r w:rsidR="00C94059">
        <w:rPr>
          <w:b/>
        </w:rPr>
        <w:t>6</w:t>
      </w:r>
      <w:r w:rsidRPr="00CF19C9">
        <w:rPr>
          <w:b/>
        </w:rPr>
        <w:t xml:space="preserve">] </w:t>
      </w:r>
      <w:r w:rsidR="00C94059" w:rsidRPr="00C94059">
        <w:rPr>
          <w:bCs/>
        </w:rPr>
        <w:t>In Figure 1, the input parameters are shown, which are processed by the EmoMelody Mapper system.</w:t>
      </w:r>
      <w:r w:rsidR="00C94059" w:rsidRPr="00CF19C9">
        <w:rPr>
          <w:b/>
        </w:rPr>
        <w:t xml:space="preserve"> </w:t>
      </w:r>
    </w:p>
    <w:p w14:paraId="01A3737E" w14:textId="12853F8B" w:rsidR="00C94059" w:rsidRDefault="00570CF6" w:rsidP="00C94059">
      <w:pPr>
        <w:pStyle w:val="BodyText"/>
        <w:spacing w:line="480" w:lineRule="auto"/>
        <w:jc w:val="left"/>
        <w:rPr>
          <w:bCs/>
        </w:rPr>
      </w:pPr>
      <w:r w:rsidRPr="00CF19C9">
        <w:rPr>
          <w:b/>
        </w:rPr>
        <w:t>[00</w:t>
      </w:r>
      <w:r w:rsidR="00D51A3E">
        <w:rPr>
          <w:b/>
        </w:rPr>
        <w:t>1</w:t>
      </w:r>
      <w:r w:rsidR="00C94059">
        <w:rPr>
          <w:b/>
        </w:rPr>
        <w:t>7</w:t>
      </w:r>
      <w:r w:rsidRPr="00CF19C9">
        <w:rPr>
          <w:b/>
        </w:rPr>
        <w:t>]</w:t>
      </w:r>
      <w:r w:rsidRPr="000247EB">
        <w:t xml:space="preserve"> </w:t>
      </w:r>
      <w:r w:rsidR="00C94059" w:rsidRPr="00C94059">
        <w:rPr>
          <w:bCs/>
        </w:rPr>
        <w:t>EmoMelody Mapper utilizes facial emotion recognition through computer vision techniques. It integrates a webcam for real-time capture of the user's facial expressions. A Haar Cascade Classifier is employed for face detection, and a pre-trained deep learning model using Convolutional Neural Network (CNN) analyzes the facial expressions for emotion classification.</w:t>
      </w:r>
      <w:r w:rsidR="00C94059" w:rsidRPr="009871E3">
        <w:rPr>
          <w:bCs/>
        </w:rPr>
        <w:t xml:space="preserve"> </w:t>
      </w:r>
    </w:p>
    <w:p w14:paraId="26D3AD32" w14:textId="77777777" w:rsidR="00C94059" w:rsidRDefault="00570CF6" w:rsidP="00C94059">
      <w:pPr>
        <w:pStyle w:val="BodyText"/>
        <w:spacing w:line="480" w:lineRule="auto"/>
        <w:jc w:val="left"/>
        <w:rPr>
          <w:bCs/>
        </w:rPr>
      </w:pPr>
      <w:r w:rsidRPr="00C94059">
        <w:rPr>
          <w:b/>
        </w:rPr>
        <w:t>[00</w:t>
      </w:r>
      <w:r w:rsidR="00D51A3E" w:rsidRPr="00C94059">
        <w:rPr>
          <w:b/>
        </w:rPr>
        <w:t>1</w:t>
      </w:r>
      <w:r w:rsidR="00C94059" w:rsidRPr="00C94059">
        <w:rPr>
          <w:b/>
        </w:rPr>
        <w:t>8</w:t>
      </w:r>
      <w:r w:rsidRPr="00C94059">
        <w:rPr>
          <w:b/>
        </w:rPr>
        <w:t>]</w:t>
      </w:r>
      <w:r w:rsidR="009871E3" w:rsidRPr="009871E3">
        <w:rPr>
          <w:bCs/>
        </w:rPr>
        <w:t xml:space="preserve"> </w:t>
      </w:r>
      <w:r w:rsidR="00C94059" w:rsidRPr="00C94059">
        <w:rPr>
          <w:bCs/>
        </w:rPr>
        <w:t>The Music Selection Algorithm involves creating a user emotion profile based on detected emotions during the music listening session. Song weights are calculated, prioritizing songs that align with the user's emotional state. Dynamic playlist generation ensures a seamless and emotionally resonant music experience.</w:t>
      </w:r>
      <w:r w:rsidR="00C94059" w:rsidRPr="009871E3">
        <w:rPr>
          <w:bCs/>
        </w:rPr>
        <w:t xml:space="preserve"> </w:t>
      </w:r>
    </w:p>
    <w:p w14:paraId="744BF47D" w14:textId="5213AD32" w:rsidR="00570CF6" w:rsidRPr="00C94059" w:rsidRDefault="00882763" w:rsidP="00C94059">
      <w:pPr>
        <w:pStyle w:val="BodyText"/>
        <w:spacing w:line="480" w:lineRule="auto"/>
        <w:jc w:val="left"/>
        <w:rPr>
          <w:bCs/>
        </w:rPr>
      </w:pPr>
      <w:r w:rsidRPr="00C94059">
        <w:rPr>
          <w:b/>
        </w:rPr>
        <w:t>[001</w:t>
      </w:r>
      <w:r w:rsidR="00C94059">
        <w:rPr>
          <w:b/>
        </w:rPr>
        <w:t>9</w:t>
      </w:r>
      <w:r w:rsidRPr="00C94059">
        <w:rPr>
          <w:b/>
        </w:rPr>
        <w:t>]</w:t>
      </w:r>
      <w:r w:rsidRPr="009871E3">
        <w:rPr>
          <w:bCs/>
        </w:rPr>
        <w:t xml:space="preserve"> </w:t>
      </w:r>
      <w:r w:rsidR="00C94059">
        <w:rPr>
          <w:bCs/>
        </w:rPr>
        <w:t>E</w:t>
      </w:r>
      <w:r w:rsidR="00C94059" w:rsidRPr="00C94059">
        <w:rPr>
          <w:bCs/>
        </w:rPr>
        <w:t>moMelody Mapper, with its revolutionary Emotion-Based Music Player, caters to diverse users. Individuals enjoy a personalized musical journey, streaming platforms boost engagement with adaptive playlists, and artists connect emotionally with audiences. The invention extends to therapeutic applications and enhances live events, reshaping music experiences across indu</w:t>
      </w:r>
      <w:r w:rsidR="00C94059" w:rsidRPr="00C94059">
        <w:rPr>
          <w:bCs/>
        </w:rPr>
        <w:t>stries.</w:t>
      </w:r>
    </w:p>
    <w:p w14:paraId="20EF434B" w14:textId="30307157" w:rsidR="005E74D7" w:rsidRPr="00CF19C9" w:rsidRDefault="00B27F24" w:rsidP="009124C6">
      <w:pPr>
        <w:pStyle w:val="BodyText"/>
        <w:spacing w:before="233" w:line="480" w:lineRule="auto"/>
        <w:ind w:right="118"/>
      </w:pPr>
      <w:r w:rsidRPr="00CF19C9">
        <w:rPr>
          <w:b/>
        </w:rPr>
        <w:t>[00</w:t>
      </w:r>
      <w:r w:rsidR="00C94059">
        <w:rPr>
          <w:b/>
        </w:rPr>
        <w:t>20</w:t>
      </w:r>
      <w:r w:rsidRPr="00CF19C9">
        <w:rPr>
          <w:b/>
        </w:rPr>
        <w:t>]</w:t>
      </w:r>
      <w:r w:rsidRPr="00CF19C9">
        <w:rPr>
          <w:b/>
          <w:spacing w:val="1"/>
        </w:rPr>
        <w:t xml:space="preserve"> </w:t>
      </w:r>
      <w:r w:rsidRPr="00CF19C9">
        <w:t>In an aspect, any or a combination of machine learning</w:t>
      </w:r>
      <w:r w:rsidRPr="00CF19C9">
        <w:rPr>
          <w:spacing w:val="1"/>
        </w:rPr>
        <w:t xml:space="preserve"> </w:t>
      </w:r>
      <w:r w:rsidRPr="00CF19C9">
        <w:t>mechanisms</w:t>
      </w:r>
      <w:r w:rsidRPr="00CF19C9">
        <w:rPr>
          <w:spacing w:val="1"/>
        </w:rPr>
        <w:t xml:space="preserve"> </w:t>
      </w:r>
      <w:r w:rsidRPr="00CF19C9">
        <w:t>such</w:t>
      </w:r>
      <w:r w:rsidRPr="00CF19C9">
        <w:rPr>
          <w:spacing w:val="1"/>
        </w:rPr>
        <w:t xml:space="preserve"> </w:t>
      </w:r>
      <w:r w:rsidRPr="00CF19C9">
        <w:t>as</w:t>
      </w:r>
      <w:r w:rsidRPr="00CF19C9">
        <w:rPr>
          <w:spacing w:val="1"/>
        </w:rPr>
        <w:t xml:space="preserve"> </w:t>
      </w:r>
      <w:r w:rsidRPr="00CF19C9">
        <w:t>decision</w:t>
      </w:r>
      <w:r w:rsidRPr="00CF19C9">
        <w:rPr>
          <w:spacing w:val="1"/>
        </w:rPr>
        <w:t xml:space="preserve"> </w:t>
      </w:r>
      <w:r w:rsidRPr="00CF19C9">
        <w:t>tree</w:t>
      </w:r>
      <w:r w:rsidRPr="00CF19C9">
        <w:rPr>
          <w:spacing w:val="1"/>
        </w:rPr>
        <w:t xml:space="preserve"> </w:t>
      </w:r>
      <w:r w:rsidRPr="00CF19C9">
        <w:t>learning,</w:t>
      </w:r>
      <w:r w:rsidRPr="00CF19C9">
        <w:rPr>
          <w:spacing w:val="1"/>
        </w:rPr>
        <w:t xml:space="preserve"> </w:t>
      </w:r>
      <w:r w:rsidRPr="00CF19C9">
        <w:t>Bayesian</w:t>
      </w:r>
      <w:r w:rsidRPr="00CF19C9">
        <w:rPr>
          <w:spacing w:val="1"/>
        </w:rPr>
        <w:t xml:space="preserve"> </w:t>
      </w:r>
      <w:r w:rsidRPr="00CF19C9">
        <w:t>network,</w:t>
      </w:r>
      <w:r w:rsidRPr="00CF19C9">
        <w:rPr>
          <w:spacing w:val="1"/>
        </w:rPr>
        <w:t xml:space="preserve"> </w:t>
      </w:r>
      <w:r w:rsidRPr="00CF19C9">
        <w:t>deep</w:t>
      </w:r>
      <w:r w:rsidRPr="00CF19C9">
        <w:rPr>
          <w:spacing w:val="1"/>
        </w:rPr>
        <w:t xml:space="preserve"> </w:t>
      </w:r>
      <w:r w:rsidRPr="00CF19C9">
        <w:t>learning,</w:t>
      </w:r>
      <w:r w:rsidRPr="00CF19C9">
        <w:rPr>
          <w:spacing w:val="1"/>
        </w:rPr>
        <w:t xml:space="preserve"> </w:t>
      </w:r>
      <w:r w:rsidRPr="00CF19C9">
        <w:t>random</w:t>
      </w:r>
      <w:r w:rsidRPr="00CF19C9">
        <w:rPr>
          <w:spacing w:val="1"/>
        </w:rPr>
        <w:t xml:space="preserve"> </w:t>
      </w:r>
      <w:r w:rsidRPr="00CF19C9">
        <w:t>forest,</w:t>
      </w:r>
      <w:r w:rsidRPr="00CF19C9">
        <w:rPr>
          <w:spacing w:val="1"/>
        </w:rPr>
        <w:t xml:space="preserve"> </w:t>
      </w:r>
      <w:r w:rsidRPr="00CF19C9">
        <w:t>supervised</w:t>
      </w:r>
      <w:r w:rsidRPr="00CF19C9">
        <w:rPr>
          <w:spacing w:val="1"/>
        </w:rPr>
        <w:t xml:space="preserve"> </w:t>
      </w:r>
      <w:r w:rsidRPr="00CF19C9">
        <w:t>vector</w:t>
      </w:r>
      <w:r w:rsidRPr="00CF19C9">
        <w:rPr>
          <w:spacing w:val="1"/>
        </w:rPr>
        <w:t xml:space="preserve"> </w:t>
      </w:r>
      <w:r w:rsidRPr="00CF19C9">
        <w:t>machines,</w:t>
      </w:r>
      <w:r w:rsidRPr="00CF19C9">
        <w:rPr>
          <w:spacing w:val="1"/>
        </w:rPr>
        <w:t xml:space="preserve"> </w:t>
      </w:r>
      <w:r w:rsidRPr="00CF19C9">
        <w:t>reinforcement</w:t>
      </w:r>
      <w:r w:rsidRPr="00CF19C9">
        <w:rPr>
          <w:spacing w:val="1"/>
        </w:rPr>
        <w:t xml:space="preserve"> </w:t>
      </w:r>
      <w:r w:rsidRPr="00CF19C9">
        <w:lastRenderedPageBreak/>
        <w:t>learning, prediction models, Statistical Algorithms, Classification, Logistic</w:t>
      </w:r>
      <w:r w:rsidRPr="00CF19C9">
        <w:rPr>
          <w:spacing w:val="1"/>
        </w:rPr>
        <w:t xml:space="preserve"> </w:t>
      </w:r>
      <w:r w:rsidRPr="00CF19C9">
        <w:t>Regression, Support Vector Machines, Linear Discriminant Analysis, K-</w:t>
      </w:r>
      <w:r w:rsidRPr="00CF19C9">
        <w:rPr>
          <w:spacing w:val="1"/>
        </w:rPr>
        <w:t xml:space="preserve"> </w:t>
      </w:r>
      <w:r w:rsidRPr="00CF19C9">
        <w:t>Nearest</w:t>
      </w:r>
      <w:r w:rsidRPr="00CF19C9">
        <w:rPr>
          <w:spacing w:val="24"/>
        </w:rPr>
        <w:t xml:space="preserve"> </w:t>
      </w:r>
      <w:r w:rsidRPr="00CF19C9">
        <w:t>Neighbours,</w:t>
      </w:r>
      <w:r w:rsidRPr="00CF19C9">
        <w:rPr>
          <w:spacing w:val="24"/>
        </w:rPr>
        <w:t xml:space="preserve"> </w:t>
      </w:r>
      <w:r w:rsidRPr="00CF19C9">
        <w:t>Decision</w:t>
      </w:r>
      <w:r w:rsidRPr="00CF19C9">
        <w:rPr>
          <w:spacing w:val="25"/>
        </w:rPr>
        <w:t xml:space="preserve"> </w:t>
      </w:r>
      <w:r w:rsidRPr="00CF19C9">
        <w:t>Trees,</w:t>
      </w:r>
      <w:r w:rsidRPr="00CF19C9">
        <w:rPr>
          <w:spacing w:val="24"/>
        </w:rPr>
        <w:t xml:space="preserve"> </w:t>
      </w:r>
      <w:r w:rsidRPr="00CF19C9">
        <w:t>Random</w:t>
      </w:r>
      <w:r w:rsidRPr="00CF19C9">
        <w:rPr>
          <w:spacing w:val="25"/>
        </w:rPr>
        <w:t xml:space="preserve"> </w:t>
      </w:r>
      <w:r w:rsidRPr="00CF19C9">
        <w:t>Forests,</w:t>
      </w:r>
      <w:r w:rsidRPr="00CF19C9">
        <w:rPr>
          <w:spacing w:val="24"/>
        </w:rPr>
        <w:t xml:space="preserve"> </w:t>
      </w:r>
      <w:r w:rsidRPr="00CF19C9">
        <w:t>Regression,</w:t>
      </w:r>
      <w:r w:rsidRPr="00CF19C9">
        <w:rPr>
          <w:spacing w:val="25"/>
        </w:rPr>
        <w:t xml:space="preserve"> </w:t>
      </w:r>
      <w:r w:rsidRPr="00CF19C9">
        <w:t>Linear</w:t>
      </w:r>
      <w:r w:rsidR="009124C6" w:rsidRPr="00CF19C9">
        <w:t xml:space="preserve"> </w:t>
      </w:r>
      <w:r w:rsidRPr="00CF19C9">
        <w:t>Regression,</w:t>
      </w:r>
      <w:r w:rsidRPr="00CF19C9">
        <w:rPr>
          <w:spacing w:val="1"/>
        </w:rPr>
        <w:t xml:space="preserve"> </w:t>
      </w:r>
      <w:r w:rsidRPr="00CF19C9">
        <w:t>Support</w:t>
      </w:r>
      <w:r w:rsidRPr="00CF19C9">
        <w:rPr>
          <w:spacing w:val="1"/>
        </w:rPr>
        <w:t xml:space="preserve"> </w:t>
      </w:r>
      <w:r w:rsidRPr="00CF19C9">
        <w:t>Vector</w:t>
      </w:r>
      <w:r w:rsidRPr="00CF19C9">
        <w:rPr>
          <w:spacing w:val="1"/>
        </w:rPr>
        <w:t xml:space="preserve"> </w:t>
      </w:r>
      <w:r w:rsidRPr="00CF19C9">
        <w:t>Regression,</w:t>
      </w:r>
      <w:r w:rsidRPr="00CF19C9">
        <w:rPr>
          <w:spacing w:val="1"/>
        </w:rPr>
        <w:t xml:space="preserve"> </w:t>
      </w:r>
      <w:r w:rsidRPr="00CF19C9">
        <w:t>Logistic</w:t>
      </w:r>
      <w:r w:rsidRPr="00CF19C9">
        <w:rPr>
          <w:spacing w:val="1"/>
        </w:rPr>
        <w:t xml:space="preserve"> </w:t>
      </w:r>
      <w:r w:rsidRPr="00CF19C9">
        <w:t>Regression,</w:t>
      </w:r>
      <w:r w:rsidRPr="00CF19C9">
        <w:rPr>
          <w:spacing w:val="1"/>
        </w:rPr>
        <w:t xml:space="preserve"> </w:t>
      </w:r>
      <w:r w:rsidRPr="00CF19C9">
        <w:t>Ridge</w:t>
      </w:r>
      <w:r w:rsidRPr="00CF19C9">
        <w:rPr>
          <w:spacing w:val="1"/>
        </w:rPr>
        <w:t xml:space="preserve"> </w:t>
      </w:r>
      <w:r w:rsidRPr="00CF19C9">
        <w:t>Regression,</w:t>
      </w:r>
      <w:r w:rsidRPr="00CF19C9">
        <w:rPr>
          <w:spacing w:val="1"/>
        </w:rPr>
        <w:t xml:space="preserve"> </w:t>
      </w:r>
      <w:r w:rsidRPr="00CF19C9">
        <w:t>Partial</w:t>
      </w:r>
      <w:r w:rsidRPr="00CF19C9">
        <w:rPr>
          <w:spacing w:val="1"/>
        </w:rPr>
        <w:t xml:space="preserve"> </w:t>
      </w:r>
      <w:r w:rsidRPr="00CF19C9">
        <w:t>Least-Squares</w:t>
      </w:r>
      <w:r w:rsidRPr="00CF19C9">
        <w:rPr>
          <w:spacing w:val="1"/>
        </w:rPr>
        <w:t xml:space="preserve"> </w:t>
      </w:r>
      <w:r w:rsidRPr="00CF19C9">
        <w:t>Regression,</w:t>
      </w:r>
      <w:r w:rsidRPr="00CF19C9">
        <w:rPr>
          <w:spacing w:val="1"/>
        </w:rPr>
        <w:t xml:space="preserve"> </w:t>
      </w:r>
      <w:r w:rsidRPr="00CF19C9">
        <w:t>Non-Linear</w:t>
      </w:r>
      <w:r w:rsidRPr="00CF19C9">
        <w:rPr>
          <w:spacing w:val="1"/>
        </w:rPr>
        <w:t xml:space="preserve"> </w:t>
      </w:r>
      <w:r w:rsidRPr="00CF19C9">
        <w:t>Regression,</w:t>
      </w:r>
      <w:r w:rsidRPr="00CF19C9">
        <w:rPr>
          <w:spacing w:val="1"/>
        </w:rPr>
        <w:t xml:space="preserve"> </w:t>
      </w:r>
      <w:r w:rsidRPr="00CF19C9">
        <w:t>Clustering,</w:t>
      </w:r>
      <w:r w:rsidRPr="00CF19C9">
        <w:rPr>
          <w:spacing w:val="-11"/>
        </w:rPr>
        <w:t xml:space="preserve"> </w:t>
      </w:r>
      <w:r w:rsidRPr="00CF19C9">
        <w:t>Hierarchical</w:t>
      </w:r>
      <w:r w:rsidRPr="00CF19C9">
        <w:rPr>
          <w:spacing w:val="-8"/>
        </w:rPr>
        <w:t xml:space="preserve"> </w:t>
      </w:r>
      <w:r w:rsidRPr="00CF19C9">
        <w:t>Clustering</w:t>
      </w:r>
      <w:r w:rsidRPr="00CF19C9">
        <w:rPr>
          <w:spacing w:val="-10"/>
        </w:rPr>
        <w:t xml:space="preserve"> </w:t>
      </w:r>
      <w:r w:rsidRPr="00CF19C9">
        <w:t>–</w:t>
      </w:r>
      <w:r w:rsidRPr="00CF19C9">
        <w:rPr>
          <w:spacing w:val="-10"/>
        </w:rPr>
        <w:t xml:space="preserve"> </w:t>
      </w:r>
      <w:r w:rsidRPr="00CF19C9">
        <w:t>Agglomerative,</w:t>
      </w:r>
      <w:r w:rsidRPr="00CF19C9">
        <w:rPr>
          <w:spacing w:val="-10"/>
        </w:rPr>
        <w:t xml:space="preserve"> </w:t>
      </w:r>
      <w:r w:rsidRPr="00CF19C9">
        <w:t>Hierarchical</w:t>
      </w:r>
      <w:r w:rsidRPr="00CF19C9">
        <w:rPr>
          <w:spacing w:val="-10"/>
        </w:rPr>
        <w:t xml:space="preserve"> </w:t>
      </w:r>
      <w:r w:rsidRPr="00CF19C9">
        <w:t>Clustering</w:t>
      </w:r>
    </w:p>
    <w:p w14:paraId="15F56399" w14:textId="77777777" w:rsidR="005E74D7" w:rsidRPr="00CF19C9" w:rsidRDefault="00B27F24">
      <w:pPr>
        <w:pStyle w:val="BodyText"/>
        <w:spacing w:line="480" w:lineRule="auto"/>
        <w:ind w:right="116"/>
      </w:pPr>
      <w:r w:rsidRPr="00CF19C9">
        <w:t>–</w:t>
      </w:r>
      <w:r w:rsidRPr="00CF19C9">
        <w:rPr>
          <w:spacing w:val="1"/>
        </w:rPr>
        <w:t xml:space="preserve"> </w:t>
      </w:r>
      <w:r w:rsidRPr="00CF19C9">
        <w:t>Divisive,</w:t>
      </w:r>
      <w:r w:rsidRPr="00CF19C9">
        <w:rPr>
          <w:spacing w:val="1"/>
        </w:rPr>
        <w:t xml:space="preserve"> </w:t>
      </w:r>
      <w:r w:rsidRPr="00CF19C9">
        <w:t>K-Means</w:t>
      </w:r>
      <w:r w:rsidRPr="00CF19C9">
        <w:rPr>
          <w:spacing w:val="1"/>
        </w:rPr>
        <w:t xml:space="preserve"> </w:t>
      </w:r>
      <w:r w:rsidRPr="00CF19C9">
        <w:t>Clustering,</w:t>
      </w:r>
      <w:r w:rsidRPr="00CF19C9">
        <w:rPr>
          <w:spacing w:val="1"/>
        </w:rPr>
        <w:t xml:space="preserve"> </w:t>
      </w:r>
      <w:r w:rsidRPr="00CF19C9">
        <w:t>K-Nearest</w:t>
      </w:r>
      <w:r w:rsidRPr="00CF19C9">
        <w:rPr>
          <w:spacing w:val="1"/>
        </w:rPr>
        <w:t xml:space="preserve"> </w:t>
      </w:r>
      <w:r w:rsidRPr="00CF19C9">
        <w:t>Neighbours</w:t>
      </w:r>
      <w:r w:rsidRPr="00CF19C9">
        <w:rPr>
          <w:spacing w:val="1"/>
        </w:rPr>
        <w:t xml:space="preserve"> </w:t>
      </w:r>
      <w:r w:rsidRPr="00CF19C9">
        <w:t>Clustering,</w:t>
      </w:r>
      <w:r w:rsidRPr="00CF19C9">
        <w:rPr>
          <w:spacing w:val="1"/>
        </w:rPr>
        <w:t xml:space="preserve"> </w:t>
      </w:r>
      <w:r w:rsidRPr="00CF19C9">
        <w:t>EM</w:t>
      </w:r>
      <w:r w:rsidRPr="00CF19C9">
        <w:rPr>
          <w:spacing w:val="1"/>
        </w:rPr>
        <w:t xml:space="preserve"> </w:t>
      </w:r>
      <w:r w:rsidRPr="00CF19C9">
        <w:t>(Expectation</w:t>
      </w:r>
      <w:r w:rsidRPr="00CF19C9">
        <w:rPr>
          <w:spacing w:val="1"/>
        </w:rPr>
        <w:t xml:space="preserve"> </w:t>
      </w:r>
      <w:r w:rsidRPr="00CF19C9">
        <w:t>Maximization)</w:t>
      </w:r>
      <w:r w:rsidRPr="00CF19C9">
        <w:rPr>
          <w:spacing w:val="1"/>
        </w:rPr>
        <w:t xml:space="preserve"> </w:t>
      </w:r>
      <w:r w:rsidRPr="00CF19C9">
        <w:t>Clustering,</w:t>
      </w:r>
      <w:r w:rsidRPr="00CF19C9">
        <w:rPr>
          <w:spacing w:val="1"/>
        </w:rPr>
        <w:t xml:space="preserve"> </w:t>
      </w:r>
      <w:r w:rsidRPr="00CF19C9">
        <w:t>Principal</w:t>
      </w:r>
      <w:r w:rsidRPr="00CF19C9">
        <w:rPr>
          <w:spacing w:val="1"/>
        </w:rPr>
        <w:t xml:space="preserve"> </w:t>
      </w:r>
      <w:r w:rsidRPr="00CF19C9">
        <w:t>Components</w:t>
      </w:r>
      <w:r w:rsidRPr="00CF19C9">
        <w:rPr>
          <w:spacing w:val="1"/>
        </w:rPr>
        <w:t xml:space="preserve"> </w:t>
      </w:r>
      <w:r w:rsidRPr="00CF19C9">
        <w:t>Analysis</w:t>
      </w:r>
      <w:r w:rsidRPr="00CF19C9">
        <w:rPr>
          <w:spacing w:val="1"/>
        </w:rPr>
        <w:t xml:space="preserve"> </w:t>
      </w:r>
      <w:r w:rsidRPr="00CF19C9">
        <w:t>Clustering</w:t>
      </w:r>
      <w:r w:rsidRPr="00CF19C9">
        <w:rPr>
          <w:spacing w:val="1"/>
        </w:rPr>
        <w:t xml:space="preserve"> </w:t>
      </w:r>
      <w:r w:rsidRPr="00CF19C9">
        <w:t>(PCA),</w:t>
      </w:r>
      <w:r w:rsidRPr="00CF19C9">
        <w:rPr>
          <w:spacing w:val="1"/>
        </w:rPr>
        <w:t xml:space="preserve"> </w:t>
      </w:r>
      <w:r w:rsidRPr="00CF19C9">
        <w:t>Dimensionality</w:t>
      </w:r>
      <w:r w:rsidRPr="00CF19C9">
        <w:rPr>
          <w:spacing w:val="1"/>
        </w:rPr>
        <w:t xml:space="preserve"> </w:t>
      </w:r>
      <w:r w:rsidRPr="00CF19C9">
        <w:t>Reduction,</w:t>
      </w:r>
      <w:r w:rsidRPr="00CF19C9">
        <w:rPr>
          <w:spacing w:val="1"/>
        </w:rPr>
        <w:t xml:space="preserve"> </w:t>
      </w:r>
      <w:r w:rsidRPr="00CF19C9">
        <w:t>Non-Negative</w:t>
      </w:r>
      <w:r w:rsidRPr="00CF19C9">
        <w:rPr>
          <w:spacing w:val="1"/>
        </w:rPr>
        <w:t xml:space="preserve"> </w:t>
      </w:r>
      <w:r w:rsidRPr="00CF19C9">
        <w:t>Matrix</w:t>
      </w:r>
      <w:r w:rsidRPr="00CF19C9">
        <w:rPr>
          <w:spacing w:val="1"/>
        </w:rPr>
        <w:t xml:space="preserve"> </w:t>
      </w:r>
      <w:r w:rsidRPr="00CF19C9">
        <w:t>Factorization</w:t>
      </w:r>
      <w:r w:rsidRPr="00CF19C9">
        <w:rPr>
          <w:spacing w:val="1"/>
        </w:rPr>
        <w:t xml:space="preserve"> </w:t>
      </w:r>
      <w:r w:rsidRPr="00CF19C9">
        <w:t>(NMF),</w:t>
      </w:r>
      <w:r w:rsidRPr="00CF19C9">
        <w:rPr>
          <w:spacing w:val="1"/>
        </w:rPr>
        <w:t xml:space="preserve"> </w:t>
      </w:r>
      <w:r w:rsidRPr="00CF19C9">
        <w:t>Kernel</w:t>
      </w:r>
      <w:r w:rsidRPr="00CF19C9">
        <w:rPr>
          <w:spacing w:val="1"/>
        </w:rPr>
        <w:t xml:space="preserve"> </w:t>
      </w:r>
      <w:r w:rsidRPr="00CF19C9">
        <w:t>PCA,</w:t>
      </w:r>
      <w:r w:rsidRPr="00CF19C9">
        <w:rPr>
          <w:spacing w:val="1"/>
        </w:rPr>
        <w:t xml:space="preserve"> </w:t>
      </w:r>
      <w:r w:rsidRPr="00CF19C9">
        <w:t>Linear</w:t>
      </w:r>
      <w:r w:rsidRPr="00CF19C9">
        <w:rPr>
          <w:spacing w:val="1"/>
        </w:rPr>
        <w:t xml:space="preserve"> </w:t>
      </w:r>
      <w:r w:rsidRPr="00CF19C9">
        <w:t>Discriminant</w:t>
      </w:r>
      <w:r w:rsidRPr="00CF19C9">
        <w:rPr>
          <w:spacing w:val="1"/>
        </w:rPr>
        <w:t xml:space="preserve"> </w:t>
      </w:r>
      <w:r w:rsidRPr="00CF19C9">
        <w:t>Analysis</w:t>
      </w:r>
      <w:r w:rsidRPr="00CF19C9">
        <w:rPr>
          <w:spacing w:val="1"/>
        </w:rPr>
        <w:t xml:space="preserve"> </w:t>
      </w:r>
      <w:r w:rsidRPr="00CF19C9">
        <w:t>(LDA),</w:t>
      </w:r>
      <w:r w:rsidRPr="00CF19C9">
        <w:rPr>
          <w:spacing w:val="1"/>
        </w:rPr>
        <w:t xml:space="preserve"> </w:t>
      </w:r>
      <w:r w:rsidRPr="00CF19C9">
        <w:t>Generalized</w:t>
      </w:r>
      <w:r w:rsidRPr="00CF19C9">
        <w:rPr>
          <w:spacing w:val="1"/>
        </w:rPr>
        <w:t xml:space="preserve"> </w:t>
      </w:r>
      <w:r w:rsidRPr="00CF19C9">
        <w:t>Discriminant</w:t>
      </w:r>
      <w:r w:rsidRPr="00CF19C9">
        <w:rPr>
          <w:spacing w:val="1"/>
        </w:rPr>
        <w:t xml:space="preserve"> </w:t>
      </w:r>
      <w:r w:rsidRPr="00CF19C9">
        <w:t>Analysis</w:t>
      </w:r>
      <w:r w:rsidRPr="00CF19C9">
        <w:rPr>
          <w:spacing w:val="1"/>
        </w:rPr>
        <w:t xml:space="preserve"> </w:t>
      </w:r>
      <w:r w:rsidRPr="00CF19C9">
        <w:t>(kernel</w:t>
      </w:r>
      <w:r w:rsidRPr="00CF19C9">
        <w:rPr>
          <w:spacing w:val="1"/>
        </w:rPr>
        <w:t xml:space="preserve"> </w:t>
      </w:r>
      <w:r w:rsidRPr="00CF19C9">
        <w:t>trick</w:t>
      </w:r>
      <w:r w:rsidRPr="00CF19C9">
        <w:rPr>
          <w:spacing w:val="1"/>
        </w:rPr>
        <w:t xml:space="preserve"> </w:t>
      </w:r>
      <w:r w:rsidRPr="00CF19C9">
        <w:t>again),</w:t>
      </w:r>
      <w:r w:rsidRPr="00CF19C9">
        <w:rPr>
          <w:spacing w:val="1"/>
        </w:rPr>
        <w:t xml:space="preserve"> </w:t>
      </w:r>
      <w:r w:rsidRPr="00CF19C9">
        <w:t>Ensemble</w:t>
      </w:r>
      <w:r w:rsidRPr="00CF19C9">
        <w:rPr>
          <w:spacing w:val="1"/>
        </w:rPr>
        <w:t xml:space="preserve"> </w:t>
      </w:r>
      <w:r w:rsidRPr="00CF19C9">
        <w:t>Algorithms, Deep Learning, Reinforcement Learning, AutoML (Bonus) and</w:t>
      </w:r>
      <w:r w:rsidRPr="00CF19C9">
        <w:rPr>
          <w:spacing w:val="1"/>
        </w:rPr>
        <w:t xml:space="preserve"> </w:t>
      </w:r>
      <w:r w:rsidRPr="00CF19C9">
        <w:t>the</w:t>
      </w:r>
      <w:r w:rsidRPr="00CF19C9">
        <w:rPr>
          <w:spacing w:val="-1"/>
        </w:rPr>
        <w:t xml:space="preserve"> </w:t>
      </w:r>
      <w:r w:rsidRPr="00CF19C9">
        <w:t>like</w:t>
      </w:r>
      <w:r w:rsidRPr="00CF19C9">
        <w:rPr>
          <w:spacing w:val="-3"/>
        </w:rPr>
        <w:t xml:space="preserve"> </w:t>
      </w:r>
      <w:r w:rsidRPr="00CF19C9">
        <w:t>can</w:t>
      </w:r>
      <w:r w:rsidRPr="00CF19C9">
        <w:rPr>
          <w:spacing w:val="-1"/>
        </w:rPr>
        <w:t xml:space="preserve"> </w:t>
      </w:r>
      <w:r w:rsidRPr="00CF19C9">
        <w:t>be</w:t>
      </w:r>
      <w:r w:rsidRPr="00CF19C9">
        <w:rPr>
          <w:spacing w:val="-2"/>
        </w:rPr>
        <w:t xml:space="preserve"> </w:t>
      </w:r>
      <w:r w:rsidRPr="00CF19C9">
        <w:t>employed</w:t>
      </w:r>
      <w:r w:rsidRPr="00CF19C9">
        <w:rPr>
          <w:spacing w:val="-2"/>
        </w:rPr>
        <w:t xml:space="preserve"> </w:t>
      </w:r>
      <w:r w:rsidRPr="00CF19C9">
        <w:t>to</w:t>
      </w:r>
      <w:r w:rsidRPr="00CF19C9">
        <w:rPr>
          <w:spacing w:val="-2"/>
        </w:rPr>
        <w:t xml:space="preserve"> </w:t>
      </w:r>
      <w:r w:rsidRPr="00CF19C9">
        <w:t>learn</w:t>
      </w:r>
      <w:r w:rsidRPr="00CF19C9">
        <w:rPr>
          <w:spacing w:val="-1"/>
        </w:rPr>
        <w:t xml:space="preserve"> </w:t>
      </w:r>
      <w:r w:rsidRPr="00CF19C9">
        <w:t>sensor/hardware</w:t>
      </w:r>
      <w:r w:rsidRPr="00CF19C9">
        <w:rPr>
          <w:spacing w:val="-2"/>
        </w:rPr>
        <w:t xml:space="preserve"> </w:t>
      </w:r>
      <w:r w:rsidRPr="00CF19C9">
        <w:t>components.</w:t>
      </w:r>
    </w:p>
    <w:p w14:paraId="01FAA5C6" w14:textId="2EF00DAA" w:rsidR="005E74D7" w:rsidRPr="00CF19C9" w:rsidRDefault="00B27F24">
      <w:pPr>
        <w:pStyle w:val="BodyText"/>
        <w:spacing w:before="240" w:line="480" w:lineRule="auto"/>
        <w:ind w:right="118"/>
      </w:pPr>
      <w:r w:rsidRPr="00CF19C9">
        <w:rPr>
          <w:b/>
        </w:rPr>
        <w:t>[00</w:t>
      </w:r>
      <w:r w:rsidR="00D51A3E">
        <w:rPr>
          <w:b/>
        </w:rPr>
        <w:t>2</w:t>
      </w:r>
      <w:r w:rsidR="00C94059">
        <w:rPr>
          <w:b/>
        </w:rPr>
        <w:t>1</w:t>
      </w:r>
      <w:r w:rsidRPr="00CF19C9">
        <w:rPr>
          <w:b/>
        </w:rPr>
        <w:t>]</w:t>
      </w:r>
      <w:r w:rsidRPr="00CF19C9">
        <w:rPr>
          <w:b/>
          <w:spacing w:val="1"/>
        </w:rPr>
        <w:t xml:space="preserve"> </w:t>
      </w:r>
      <w:r w:rsidRPr="00CF19C9">
        <w:t>The term “non-transitory storage device” or “storage” or</w:t>
      </w:r>
      <w:r w:rsidRPr="00CF19C9">
        <w:rPr>
          <w:spacing w:val="1"/>
        </w:rPr>
        <w:t xml:space="preserve"> </w:t>
      </w:r>
      <w:r w:rsidRPr="00CF19C9">
        <w:t xml:space="preserve">“memory,” as used herein relates to a </w:t>
      </w:r>
      <w:proofErr w:type="gramStart"/>
      <w:r w:rsidRPr="00CF19C9">
        <w:t>random access</w:t>
      </w:r>
      <w:proofErr w:type="gramEnd"/>
      <w:r w:rsidRPr="00CF19C9">
        <w:t xml:space="preserve"> memory, read only</w:t>
      </w:r>
      <w:r w:rsidRPr="00CF19C9">
        <w:rPr>
          <w:spacing w:val="1"/>
        </w:rPr>
        <w:t xml:space="preserve"> </w:t>
      </w:r>
      <w:r w:rsidRPr="00CF19C9">
        <w:t>memory and variants thereof, in which a computer can store data or</w:t>
      </w:r>
      <w:r w:rsidRPr="00CF19C9">
        <w:rPr>
          <w:spacing w:val="1"/>
        </w:rPr>
        <w:t xml:space="preserve"> </w:t>
      </w:r>
      <w:r w:rsidRPr="00CF19C9">
        <w:t>software</w:t>
      </w:r>
      <w:r w:rsidRPr="00CF19C9">
        <w:rPr>
          <w:spacing w:val="-2"/>
        </w:rPr>
        <w:t xml:space="preserve"> </w:t>
      </w:r>
      <w:r w:rsidRPr="00CF19C9">
        <w:t>for</w:t>
      </w:r>
      <w:r w:rsidRPr="00CF19C9">
        <w:rPr>
          <w:spacing w:val="-1"/>
        </w:rPr>
        <w:t xml:space="preserve"> </w:t>
      </w:r>
      <w:r w:rsidRPr="00CF19C9">
        <w:t>any</w:t>
      </w:r>
      <w:r w:rsidRPr="00CF19C9">
        <w:rPr>
          <w:spacing w:val="-1"/>
        </w:rPr>
        <w:t xml:space="preserve"> </w:t>
      </w:r>
      <w:r w:rsidRPr="00CF19C9">
        <w:t>duration.</w:t>
      </w:r>
    </w:p>
    <w:p w14:paraId="07B65175" w14:textId="6B8CC842" w:rsidR="005E74D7" w:rsidRPr="00CF19C9" w:rsidRDefault="00B27F24">
      <w:pPr>
        <w:pStyle w:val="BodyText"/>
        <w:spacing w:before="241" w:line="480" w:lineRule="auto"/>
        <w:ind w:right="114"/>
      </w:pPr>
      <w:r w:rsidRPr="00CF19C9">
        <w:rPr>
          <w:b/>
        </w:rPr>
        <w:t>[00</w:t>
      </w:r>
      <w:r w:rsidR="00D51A3E">
        <w:rPr>
          <w:b/>
        </w:rPr>
        <w:t>2</w:t>
      </w:r>
      <w:r w:rsidR="00C94059">
        <w:rPr>
          <w:b/>
        </w:rPr>
        <w:t>2</w:t>
      </w:r>
      <w:r w:rsidRPr="00CF19C9">
        <w:rPr>
          <w:b/>
        </w:rPr>
        <w:t xml:space="preserve">]   </w:t>
      </w:r>
      <w:r w:rsidRPr="00CF19C9">
        <w:rPr>
          <w:b/>
          <w:spacing w:val="1"/>
        </w:rPr>
        <w:t xml:space="preserve"> </w:t>
      </w:r>
      <w:r w:rsidRPr="00CF19C9">
        <w:t>It should be apparent to those skilled in the art that many</w:t>
      </w:r>
      <w:r w:rsidRPr="00CF19C9">
        <w:rPr>
          <w:spacing w:val="1"/>
        </w:rPr>
        <w:t xml:space="preserve"> </w:t>
      </w:r>
      <w:r w:rsidRPr="00CF19C9">
        <w:t>more modifications besides those already described are possible without</w:t>
      </w:r>
      <w:r w:rsidRPr="00CF19C9">
        <w:rPr>
          <w:spacing w:val="1"/>
        </w:rPr>
        <w:t xml:space="preserve"> </w:t>
      </w:r>
      <w:r w:rsidRPr="00CF19C9">
        <w:t>departing</w:t>
      </w:r>
      <w:r w:rsidRPr="00CF19C9">
        <w:rPr>
          <w:spacing w:val="-21"/>
        </w:rPr>
        <w:t xml:space="preserve"> </w:t>
      </w:r>
      <w:r w:rsidRPr="00CF19C9">
        <w:t>from</w:t>
      </w:r>
      <w:r w:rsidRPr="00CF19C9">
        <w:rPr>
          <w:spacing w:val="-20"/>
        </w:rPr>
        <w:t xml:space="preserve"> </w:t>
      </w:r>
      <w:r w:rsidRPr="00CF19C9">
        <w:t>the</w:t>
      </w:r>
      <w:r w:rsidRPr="00CF19C9">
        <w:rPr>
          <w:spacing w:val="-20"/>
        </w:rPr>
        <w:t xml:space="preserve"> </w:t>
      </w:r>
      <w:r w:rsidRPr="00CF19C9">
        <w:t>inventive</w:t>
      </w:r>
      <w:r w:rsidRPr="00CF19C9">
        <w:rPr>
          <w:spacing w:val="-20"/>
        </w:rPr>
        <w:t xml:space="preserve"> </w:t>
      </w:r>
      <w:r w:rsidRPr="00CF19C9">
        <w:t>concepts</w:t>
      </w:r>
      <w:r w:rsidRPr="00CF19C9">
        <w:rPr>
          <w:spacing w:val="-20"/>
        </w:rPr>
        <w:t xml:space="preserve"> </w:t>
      </w:r>
      <w:r w:rsidRPr="00CF19C9">
        <w:t>herein.</w:t>
      </w:r>
      <w:r w:rsidRPr="00CF19C9">
        <w:rPr>
          <w:spacing w:val="-19"/>
        </w:rPr>
        <w:t xml:space="preserve"> </w:t>
      </w:r>
      <w:r w:rsidRPr="00CF19C9">
        <w:t>The</w:t>
      </w:r>
      <w:r w:rsidRPr="00CF19C9">
        <w:rPr>
          <w:spacing w:val="-20"/>
        </w:rPr>
        <w:t xml:space="preserve"> </w:t>
      </w:r>
      <w:r w:rsidRPr="00CF19C9">
        <w:t>inventive</w:t>
      </w:r>
      <w:r w:rsidRPr="00CF19C9">
        <w:rPr>
          <w:spacing w:val="-20"/>
        </w:rPr>
        <w:t xml:space="preserve"> </w:t>
      </w:r>
      <w:r w:rsidRPr="00CF19C9">
        <w:t>subject</w:t>
      </w:r>
      <w:r w:rsidRPr="00CF19C9">
        <w:rPr>
          <w:spacing w:val="-19"/>
        </w:rPr>
        <w:t xml:space="preserve"> </w:t>
      </w:r>
      <w:r w:rsidRPr="00CF19C9">
        <w:t>matter,</w:t>
      </w:r>
      <w:r w:rsidRPr="00CF19C9">
        <w:rPr>
          <w:spacing w:val="-82"/>
        </w:rPr>
        <w:t xml:space="preserve"> </w:t>
      </w:r>
      <w:r w:rsidRPr="00CF19C9">
        <w:t>therefore,</w:t>
      </w:r>
      <w:r w:rsidRPr="00CF19C9">
        <w:rPr>
          <w:spacing w:val="-16"/>
        </w:rPr>
        <w:t xml:space="preserve"> </w:t>
      </w:r>
      <w:r w:rsidRPr="00CF19C9">
        <w:t>is</w:t>
      </w:r>
      <w:r w:rsidRPr="00CF19C9">
        <w:rPr>
          <w:spacing w:val="-17"/>
        </w:rPr>
        <w:t xml:space="preserve"> </w:t>
      </w:r>
      <w:r w:rsidRPr="00CF19C9">
        <w:t>not</w:t>
      </w:r>
      <w:r w:rsidRPr="00CF19C9">
        <w:rPr>
          <w:spacing w:val="-15"/>
        </w:rPr>
        <w:t xml:space="preserve"> </w:t>
      </w:r>
      <w:r w:rsidRPr="00CF19C9">
        <w:t>to</w:t>
      </w:r>
      <w:r w:rsidRPr="00CF19C9">
        <w:rPr>
          <w:spacing w:val="-15"/>
        </w:rPr>
        <w:t xml:space="preserve"> </w:t>
      </w:r>
      <w:r w:rsidRPr="00CF19C9">
        <w:t>be</w:t>
      </w:r>
      <w:r w:rsidRPr="00CF19C9">
        <w:rPr>
          <w:spacing w:val="-16"/>
        </w:rPr>
        <w:t xml:space="preserve"> </w:t>
      </w:r>
      <w:r w:rsidRPr="00CF19C9">
        <w:t>restricted</w:t>
      </w:r>
      <w:r w:rsidRPr="00CF19C9">
        <w:rPr>
          <w:spacing w:val="-16"/>
        </w:rPr>
        <w:t xml:space="preserve"> </w:t>
      </w:r>
      <w:r w:rsidRPr="00CF19C9">
        <w:t>except</w:t>
      </w:r>
      <w:r w:rsidRPr="00CF19C9">
        <w:rPr>
          <w:spacing w:val="-15"/>
        </w:rPr>
        <w:t xml:space="preserve"> </w:t>
      </w:r>
      <w:r w:rsidRPr="00CF19C9">
        <w:t>in</w:t>
      </w:r>
      <w:r w:rsidRPr="00CF19C9">
        <w:rPr>
          <w:spacing w:val="-16"/>
        </w:rPr>
        <w:t xml:space="preserve"> </w:t>
      </w:r>
      <w:r w:rsidRPr="00CF19C9">
        <w:t>the</w:t>
      </w:r>
      <w:r w:rsidRPr="00CF19C9">
        <w:rPr>
          <w:spacing w:val="-16"/>
        </w:rPr>
        <w:t xml:space="preserve"> </w:t>
      </w:r>
      <w:r w:rsidRPr="00CF19C9">
        <w:t>spirit</w:t>
      </w:r>
      <w:r w:rsidRPr="00CF19C9">
        <w:rPr>
          <w:spacing w:val="-16"/>
        </w:rPr>
        <w:t xml:space="preserve"> </w:t>
      </w:r>
      <w:r w:rsidRPr="00CF19C9">
        <w:t>of</w:t>
      </w:r>
      <w:r w:rsidRPr="00CF19C9">
        <w:rPr>
          <w:spacing w:val="-16"/>
        </w:rPr>
        <w:t xml:space="preserve"> </w:t>
      </w:r>
      <w:r w:rsidRPr="00CF19C9">
        <w:t>the</w:t>
      </w:r>
      <w:r w:rsidRPr="00CF19C9">
        <w:rPr>
          <w:spacing w:val="-15"/>
        </w:rPr>
        <w:t xml:space="preserve"> </w:t>
      </w:r>
      <w:r w:rsidRPr="00CF19C9">
        <w:t>appended</w:t>
      </w:r>
      <w:r w:rsidRPr="00CF19C9">
        <w:rPr>
          <w:spacing w:val="-17"/>
        </w:rPr>
        <w:t xml:space="preserve"> </w:t>
      </w:r>
      <w:r w:rsidRPr="00CF19C9">
        <w:t>claims.</w:t>
      </w:r>
      <w:r w:rsidRPr="00CF19C9">
        <w:rPr>
          <w:spacing w:val="-82"/>
        </w:rPr>
        <w:t xml:space="preserve"> </w:t>
      </w:r>
      <w:r w:rsidRPr="00CF19C9">
        <w:t>Moreover, in interpreting both the specification and the claims, all terms</w:t>
      </w:r>
      <w:r w:rsidRPr="00CF19C9">
        <w:rPr>
          <w:spacing w:val="1"/>
        </w:rPr>
        <w:t xml:space="preserve"> </w:t>
      </w:r>
      <w:r w:rsidRPr="00CF19C9">
        <w:t>should be interpreted in the broadest possible manner consistent with the</w:t>
      </w:r>
      <w:r w:rsidRPr="00CF19C9">
        <w:rPr>
          <w:spacing w:val="1"/>
        </w:rPr>
        <w:t xml:space="preserve"> </w:t>
      </w:r>
      <w:r w:rsidRPr="00CF19C9">
        <w:lastRenderedPageBreak/>
        <w:t>context. In particular, the terms “comprises” and “comprising” should be</w:t>
      </w:r>
      <w:r w:rsidRPr="00CF19C9">
        <w:rPr>
          <w:spacing w:val="1"/>
        </w:rPr>
        <w:t xml:space="preserve"> </w:t>
      </w:r>
      <w:r w:rsidRPr="00CF19C9">
        <w:t>interpreted</w:t>
      </w:r>
      <w:r w:rsidRPr="00CF19C9">
        <w:rPr>
          <w:spacing w:val="72"/>
        </w:rPr>
        <w:t xml:space="preserve"> </w:t>
      </w:r>
      <w:r w:rsidRPr="00CF19C9">
        <w:t>as</w:t>
      </w:r>
      <w:r w:rsidRPr="00CF19C9">
        <w:rPr>
          <w:spacing w:val="72"/>
        </w:rPr>
        <w:t xml:space="preserve"> </w:t>
      </w:r>
      <w:r w:rsidRPr="00CF19C9">
        <w:t>referring</w:t>
      </w:r>
      <w:r w:rsidRPr="00CF19C9">
        <w:rPr>
          <w:spacing w:val="73"/>
        </w:rPr>
        <w:t xml:space="preserve"> </w:t>
      </w:r>
      <w:r w:rsidRPr="00CF19C9">
        <w:t>to</w:t>
      </w:r>
      <w:r w:rsidRPr="00CF19C9">
        <w:rPr>
          <w:spacing w:val="72"/>
        </w:rPr>
        <w:t xml:space="preserve"> </w:t>
      </w:r>
      <w:r w:rsidRPr="00CF19C9">
        <w:t>elements,</w:t>
      </w:r>
      <w:r w:rsidRPr="00CF19C9">
        <w:rPr>
          <w:spacing w:val="71"/>
        </w:rPr>
        <w:t xml:space="preserve"> </w:t>
      </w:r>
      <w:r w:rsidRPr="00CF19C9">
        <w:t>components,</w:t>
      </w:r>
      <w:r w:rsidRPr="00CF19C9">
        <w:rPr>
          <w:spacing w:val="72"/>
        </w:rPr>
        <w:t xml:space="preserve"> </w:t>
      </w:r>
      <w:r w:rsidRPr="00CF19C9">
        <w:t>or</w:t>
      </w:r>
      <w:r w:rsidRPr="00CF19C9">
        <w:rPr>
          <w:spacing w:val="72"/>
        </w:rPr>
        <w:t xml:space="preserve"> </w:t>
      </w:r>
      <w:r w:rsidRPr="00CF19C9">
        <w:t>steps</w:t>
      </w:r>
      <w:r w:rsidRPr="00CF19C9">
        <w:rPr>
          <w:spacing w:val="72"/>
        </w:rPr>
        <w:t xml:space="preserve"> </w:t>
      </w:r>
      <w:r w:rsidRPr="00CF19C9">
        <w:t>in</w:t>
      </w:r>
      <w:r w:rsidRPr="00CF19C9">
        <w:rPr>
          <w:spacing w:val="72"/>
        </w:rPr>
        <w:t xml:space="preserve"> </w:t>
      </w:r>
      <w:r w:rsidRPr="00CF19C9">
        <w:t>a</w:t>
      </w:r>
      <w:r w:rsidRPr="00CF19C9">
        <w:rPr>
          <w:spacing w:val="76"/>
        </w:rPr>
        <w:t xml:space="preserve"> </w:t>
      </w:r>
      <w:r w:rsidRPr="00CF19C9">
        <w:t>non-</w:t>
      </w:r>
    </w:p>
    <w:p w14:paraId="785FB5A4" w14:textId="77777777" w:rsidR="005E74D7" w:rsidRPr="00CF19C9" w:rsidRDefault="00B27F24" w:rsidP="00724850">
      <w:pPr>
        <w:pStyle w:val="BodyText"/>
        <w:spacing w:before="1"/>
      </w:pPr>
      <w:r w:rsidRPr="00CF19C9">
        <w:t>exclusive</w:t>
      </w:r>
      <w:r w:rsidRPr="00CF19C9">
        <w:rPr>
          <w:spacing w:val="-12"/>
        </w:rPr>
        <w:t xml:space="preserve"> </w:t>
      </w:r>
      <w:r w:rsidRPr="00CF19C9">
        <w:t>manner,</w:t>
      </w:r>
      <w:r w:rsidRPr="00CF19C9">
        <w:rPr>
          <w:spacing w:val="-12"/>
        </w:rPr>
        <w:t xml:space="preserve"> </w:t>
      </w:r>
      <w:r w:rsidRPr="00CF19C9">
        <w:t>indicating</w:t>
      </w:r>
      <w:r w:rsidRPr="00CF19C9">
        <w:rPr>
          <w:spacing w:val="-13"/>
        </w:rPr>
        <w:t xml:space="preserve"> </w:t>
      </w:r>
      <w:r w:rsidRPr="00CF19C9">
        <w:t>that</w:t>
      </w:r>
      <w:r w:rsidRPr="00CF19C9">
        <w:rPr>
          <w:spacing w:val="-12"/>
        </w:rPr>
        <w:t xml:space="preserve"> </w:t>
      </w:r>
      <w:r w:rsidRPr="00CF19C9">
        <w:t>the</w:t>
      </w:r>
      <w:r w:rsidRPr="00CF19C9">
        <w:rPr>
          <w:spacing w:val="-13"/>
        </w:rPr>
        <w:t xml:space="preserve"> </w:t>
      </w:r>
      <w:r w:rsidRPr="00CF19C9">
        <w:t>referenced</w:t>
      </w:r>
      <w:r w:rsidRPr="00CF19C9">
        <w:rPr>
          <w:spacing w:val="-11"/>
        </w:rPr>
        <w:t xml:space="preserve"> </w:t>
      </w:r>
      <w:r w:rsidRPr="00CF19C9">
        <w:t>elements,</w:t>
      </w:r>
      <w:r w:rsidRPr="00CF19C9">
        <w:rPr>
          <w:spacing w:val="-12"/>
        </w:rPr>
        <w:t xml:space="preserve"> </w:t>
      </w:r>
      <w:r w:rsidRPr="00CF19C9">
        <w:t>components,</w:t>
      </w:r>
      <w:r w:rsidRPr="00CF19C9">
        <w:rPr>
          <w:spacing w:val="-11"/>
        </w:rPr>
        <w:t xml:space="preserve"> </w:t>
      </w:r>
      <w:r w:rsidRPr="00CF19C9">
        <w:t>or</w:t>
      </w:r>
    </w:p>
    <w:p w14:paraId="0AC857FF" w14:textId="77777777" w:rsidR="005E74D7" w:rsidRPr="00CF19C9" w:rsidRDefault="00B27F24" w:rsidP="00724850">
      <w:pPr>
        <w:pStyle w:val="BodyText"/>
        <w:spacing w:before="81" w:line="480" w:lineRule="auto"/>
        <w:ind w:right="117"/>
      </w:pPr>
      <w:r w:rsidRPr="00CF19C9">
        <w:t>steps may be present, or utilized, or combined</w:t>
      </w:r>
      <w:r w:rsidRPr="00CF19C9">
        <w:rPr>
          <w:spacing w:val="1"/>
        </w:rPr>
        <w:t xml:space="preserve"> </w:t>
      </w:r>
      <w:r w:rsidRPr="00CF19C9">
        <w:t>with other elements,</w:t>
      </w:r>
      <w:r w:rsidRPr="00CF19C9">
        <w:rPr>
          <w:spacing w:val="1"/>
        </w:rPr>
        <w:t xml:space="preserve"> </w:t>
      </w:r>
      <w:r w:rsidRPr="00CF19C9">
        <w:t>components,</w:t>
      </w:r>
      <w:r w:rsidRPr="00CF19C9">
        <w:rPr>
          <w:spacing w:val="1"/>
        </w:rPr>
        <w:t xml:space="preserve"> </w:t>
      </w:r>
      <w:r w:rsidRPr="00CF19C9">
        <w:t>or</w:t>
      </w:r>
      <w:r w:rsidRPr="00CF19C9">
        <w:rPr>
          <w:spacing w:val="1"/>
        </w:rPr>
        <w:t xml:space="preserve"> </w:t>
      </w:r>
      <w:r w:rsidRPr="00CF19C9">
        <w:t>steps</w:t>
      </w:r>
      <w:r w:rsidRPr="00CF19C9">
        <w:rPr>
          <w:spacing w:val="1"/>
        </w:rPr>
        <w:t xml:space="preserve"> </w:t>
      </w:r>
      <w:r w:rsidRPr="00CF19C9">
        <w:t>that</w:t>
      </w:r>
      <w:r w:rsidRPr="00CF19C9">
        <w:rPr>
          <w:spacing w:val="1"/>
        </w:rPr>
        <w:t xml:space="preserve"> </w:t>
      </w:r>
      <w:r w:rsidRPr="00CF19C9">
        <w:t>are</w:t>
      </w:r>
      <w:r w:rsidRPr="00CF19C9">
        <w:rPr>
          <w:spacing w:val="1"/>
        </w:rPr>
        <w:t xml:space="preserve"> </w:t>
      </w:r>
      <w:r w:rsidRPr="00CF19C9">
        <w:t>not</w:t>
      </w:r>
      <w:r w:rsidRPr="00CF19C9">
        <w:rPr>
          <w:spacing w:val="1"/>
        </w:rPr>
        <w:t xml:space="preserve"> </w:t>
      </w:r>
      <w:r w:rsidRPr="00CF19C9">
        <w:t>expressly</w:t>
      </w:r>
      <w:r w:rsidRPr="00CF19C9">
        <w:rPr>
          <w:spacing w:val="1"/>
        </w:rPr>
        <w:t xml:space="preserve"> </w:t>
      </w:r>
      <w:r w:rsidRPr="00CF19C9">
        <w:t>referenced.</w:t>
      </w:r>
      <w:r w:rsidRPr="00CF19C9">
        <w:rPr>
          <w:spacing w:val="1"/>
        </w:rPr>
        <w:t xml:space="preserve"> </w:t>
      </w:r>
      <w:r w:rsidRPr="00CF19C9">
        <w:t>Where</w:t>
      </w:r>
      <w:r w:rsidRPr="00CF19C9">
        <w:rPr>
          <w:spacing w:val="1"/>
        </w:rPr>
        <w:t xml:space="preserve"> </w:t>
      </w:r>
      <w:r w:rsidRPr="00CF19C9">
        <w:t>the</w:t>
      </w:r>
      <w:r w:rsidRPr="00CF19C9">
        <w:rPr>
          <w:spacing w:val="1"/>
        </w:rPr>
        <w:t xml:space="preserve"> </w:t>
      </w:r>
      <w:r w:rsidRPr="00CF19C9">
        <w:t>specification claims refer to at least one of something selected from the</w:t>
      </w:r>
      <w:r w:rsidRPr="00CF19C9">
        <w:rPr>
          <w:spacing w:val="1"/>
        </w:rPr>
        <w:t xml:space="preserve"> </w:t>
      </w:r>
      <w:r w:rsidRPr="00CF19C9">
        <w:t>group consisting of A, B, C …. and N, the text should be interpreted as</w:t>
      </w:r>
      <w:r w:rsidRPr="00CF19C9">
        <w:rPr>
          <w:spacing w:val="1"/>
        </w:rPr>
        <w:t xml:space="preserve"> </w:t>
      </w:r>
      <w:r w:rsidRPr="00CF19C9">
        <w:t>requiring</w:t>
      </w:r>
      <w:r w:rsidRPr="00CF19C9">
        <w:rPr>
          <w:spacing w:val="-2"/>
        </w:rPr>
        <w:t xml:space="preserve"> </w:t>
      </w:r>
      <w:r w:rsidRPr="00CF19C9">
        <w:t>only</w:t>
      </w:r>
      <w:r w:rsidRPr="00CF19C9">
        <w:rPr>
          <w:spacing w:val="-1"/>
        </w:rPr>
        <w:t xml:space="preserve"> </w:t>
      </w:r>
      <w:r w:rsidRPr="00CF19C9">
        <w:t>one</w:t>
      </w:r>
      <w:r w:rsidRPr="00CF19C9">
        <w:rPr>
          <w:spacing w:val="-1"/>
        </w:rPr>
        <w:t xml:space="preserve"> </w:t>
      </w:r>
      <w:r w:rsidRPr="00CF19C9">
        <w:t>element</w:t>
      </w:r>
      <w:r w:rsidRPr="00CF19C9">
        <w:rPr>
          <w:spacing w:val="-1"/>
        </w:rPr>
        <w:t xml:space="preserve"> </w:t>
      </w:r>
      <w:r w:rsidRPr="00CF19C9">
        <w:t>from</w:t>
      </w:r>
      <w:r w:rsidRPr="00CF19C9">
        <w:rPr>
          <w:spacing w:val="-1"/>
        </w:rPr>
        <w:t xml:space="preserve"> </w:t>
      </w:r>
      <w:r w:rsidRPr="00CF19C9">
        <w:t>the</w:t>
      </w:r>
      <w:r w:rsidRPr="00CF19C9">
        <w:rPr>
          <w:spacing w:val="-1"/>
        </w:rPr>
        <w:t xml:space="preserve"> </w:t>
      </w:r>
      <w:r w:rsidRPr="00CF19C9">
        <w:t>group,</w:t>
      </w:r>
      <w:r w:rsidRPr="00CF19C9">
        <w:rPr>
          <w:spacing w:val="-1"/>
        </w:rPr>
        <w:t xml:space="preserve"> </w:t>
      </w:r>
      <w:r w:rsidRPr="00CF19C9">
        <w:t>not</w:t>
      </w:r>
      <w:r w:rsidRPr="00CF19C9">
        <w:rPr>
          <w:spacing w:val="-1"/>
        </w:rPr>
        <w:t xml:space="preserve"> </w:t>
      </w:r>
      <w:r w:rsidRPr="00CF19C9">
        <w:t>A</w:t>
      </w:r>
      <w:r w:rsidRPr="00CF19C9">
        <w:rPr>
          <w:spacing w:val="-2"/>
        </w:rPr>
        <w:t xml:space="preserve"> </w:t>
      </w:r>
      <w:r w:rsidRPr="00CF19C9">
        <w:t>plus</w:t>
      </w:r>
      <w:r w:rsidRPr="00CF19C9">
        <w:rPr>
          <w:spacing w:val="-1"/>
        </w:rPr>
        <w:t xml:space="preserve"> </w:t>
      </w:r>
      <w:r w:rsidRPr="00CF19C9">
        <w:t>N,</w:t>
      </w:r>
      <w:r w:rsidRPr="00CF19C9">
        <w:rPr>
          <w:spacing w:val="-3"/>
        </w:rPr>
        <w:t xml:space="preserve"> </w:t>
      </w:r>
      <w:r w:rsidRPr="00CF19C9">
        <w:t>or</w:t>
      </w:r>
      <w:r w:rsidRPr="00CF19C9">
        <w:rPr>
          <w:spacing w:val="-2"/>
        </w:rPr>
        <w:t xml:space="preserve"> </w:t>
      </w:r>
      <w:r w:rsidRPr="00CF19C9">
        <w:t>B</w:t>
      </w:r>
      <w:r w:rsidRPr="00CF19C9">
        <w:rPr>
          <w:spacing w:val="-2"/>
        </w:rPr>
        <w:t xml:space="preserve"> </w:t>
      </w:r>
      <w:r w:rsidRPr="00CF19C9">
        <w:t>plus</w:t>
      </w:r>
      <w:r w:rsidRPr="00CF19C9">
        <w:rPr>
          <w:spacing w:val="-1"/>
        </w:rPr>
        <w:t xml:space="preserve"> </w:t>
      </w:r>
      <w:r w:rsidRPr="00CF19C9">
        <w:t>N,</w:t>
      </w:r>
      <w:r w:rsidRPr="00CF19C9">
        <w:rPr>
          <w:spacing w:val="-1"/>
        </w:rPr>
        <w:t xml:space="preserve"> </w:t>
      </w:r>
      <w:r w:rsidRPr="00CF19C9">
        <w:t>etc.</w:t>
      </w:r>
    </w:p>
    <w:p w14:paraId="0DA14BCA" w14:textId="77777777" w:rsidR="005E74D7" w:rsidRPr="00CF19C9" w:rsidRDefault="005E74D7">
      <w:pPr>
        <w:pStyle w:val="BodyText"/>
        <w:ind w:left="0"/>
        <w:jc w:val="left"/>
        <w:rPr>
          <w:b/>
          <w:sz w:val="20"/>
        </w:rPr>
      </w:pPr>
    </w:p>
    <w:p w14:paraId="3E64F26E" w14:textId="322DB91E" w:rsidR="00C94059" w:rsidRDefault="00C94059" w:rsidP="00C94059">
      <w:pPr>
        <w:pStyle w:val="Heading1"/>
        <w:jc w:val="both"/>
      </w:pPr>
      <w:r>
        <w:t>Advantages</w:t>
      </w:r>
      <w:r>
        <w:t>:</w:t>
      </w:r>
    </w:p>
    <w:p w14:paraId="30C52B8F" w14:textId="77777777" w:rsidR="00C94059" w:rsidRDefault="00C94059" w:rsidP="00C94059">
      <w:pPr>
        <w:pStyle w:val="Heading1"/>
        <w:jc w:val="both"/>
      </w:pPr>
    </w:p>
    <w:p w14:paraId="09E1D92E" w14:textId="0D026296" w:rsidR="00C94059" w:rsidRPr="00C94059" w:rsidRDefault="00C94059" w:rsidP="00001BC3">
      <w:pPr>
        <w:pStyle w:val="NormalWeb"/>
        <w:numPr>
          <w:ilvl w:val="0"/>
          <w:numId w:val="13"/>
        </w:numPr>
        <w:shd w:val="clear" w:color="auto" w:fill="FFFFFF"/>
        <w:spacing w:line="480" w:lineRule="auto"/>
        <w:jc w:val="both"/>
        <w:rPr>
          <w:rFonts w:ascii="Verdana" w:eastAsia="Verdana" w:hAnsi="Verdana" w:cs="Verdana"/>
          <w:lang w:val="en-US" w:eastAsia="en-US"/>
        </w:rPr>
      </w:pPr>
      <w:r w:rsidRPr="00C94059">
        <w:rPr>
          <w:rFonts w:ascii="Verdana" w:eastAsia="Verdana" w:hAnsi="Verdana" w:cs="Verdana"/>
          <w:lang w:val="en-US" w:eastAsia="en-US"/>
        </w:rPr>
        <w:t>Personalized music experience based on real-time emotions</w:t>
      </w:r>
      <w:r w:rsidRPr="00C94059">
        <w:rPr>
          <w:rFonts w:ascii="Verdana" w:eastAsia="Verdana" w:hAnsi="Verdana" w:cs="Verdana"/>
          <w:lang w:val="en-US" w:eastAsia="en-US"/>
        </w:rPr>
        <w:t>.</w:t>
      </w:r>
    </w:p>
    <w:p w14:paraId="0397427B" w14:textId="525470B2" w:rsidR="00C94059" w:rsidRPr="00C94059" w:rsidRDefault="00C94059" w:rsidP="00001BC3">
      <w:pPr>
        <w:pStyle w:val="NormalWeb"/>
        <w:numPr>
          <w:ilvl w:val="0"/>
          <w:numId w:val="13"/>
        </w:numPr>
        <w:shd w:val="clear" w:color="auto" w:fill="FFFFFF"/>
        <w:spacing w:line="480" w:lineRule="auto"/>
        <w:jc w:val="both"/>
        <w:rPr>
          <w:rFonts w:ascii="Verdana" w:eastAsia="Verdana" w:hAnsi="Verdana" w:cs="Verdana"/>
          <w:lang w:val="en-US" w:eastAsia="en-US"/>
        </w:rPr>
      </w:pPr>
      <w:r w:rsidRPr="00C94059">
        <w:rPr>
          <w:rFonts w:ascii="Verdana" w:eastAsia="Verdana" w:hAnsi="Verdana" w:cs="Verdana"/>
          <w:lang w:val="en-US" w:eastAsia="en-US"/>
        </w:rPr>
        <w:t>Dynamic playlist generation for a more engaging user experience.</w:t>
      </w:r>
    </w:p>
    <w:p w14:paraId="5CDE2620" w14:textId="627F748B" w:rsidR="00C94059" w:rsidRPr="00C94059" w:rsidRDefault="00C94059" w:rsidP="00C94059">
      <w:pPr>
        <w:pStyle w:val="NormalWeb"/>
        <w:numPr>
          <w:ilvl w:val="0"/>
          <w:numId w:val="13"/>
        </w:numPr>
        <w:shd w:val="clear" w:color="auto" w:fill="FFFFFF"/>
        <w:spacing w:line="480" w:lineRule="auto"/>
        <w:jc w:val="both"/>
        <w:rPr>
          <w:rFonts w:ascii="Verdana" w:eastAsia="Verdana" w:hAnsi="Verdana" w:cs="Verdana"/>
          <w:lang w:val="en-US" w:eastAsia="en-US"/>
        </w:rPr>
      </w:pPr>
      <w:r w:rsidRPr="00C94059">
        <w:rPr>
          <w:rFonts w:ascii="Verdana" w:eastAsia="Verdana" w:hAnsi="Verdana" w:cs="Verdana"/>
          <w:lang w:val="en-US" w:eastAsia="en-US"/>
        </w:rPr>
        <w:t>Integration of computer vision and machine learning for accurate emotion analysis.</w:t>
      </w:r>
    </w:p>
    <w:p w14:paraId="1B069D48" w14:textId="77777777" w:rsidR="005E74D7" w:rsidRPr="00CF19C9" w:rsidRDefault="005E74D7">
      <w:pPr>
        <w:spacing w:line="480" w:lineRule="auto"/>
        <w:sectPr w:rsidR="005E74D7" w:rsidRPr="00CF19C9">
          <w:pgSz w:w="11910" w:h="16840"/>
          <w:pgMar w:top="1340" w:right="1320" w:bottom="1640" w:left="1340" w:header="0" w:footer="1449" w:gutter="0"/>
          <w:cols w:space="720"/>
        </w:sectPr>
      </w:pPr>
    </w:p>
    <w:p w14:paraId="67CC9384" w14:textId="77777777" w:rsidR="005E74D7" w:rsidRPr="00CF19C9" w:rsidRDefault="00B27F24">
      <w:pPr>
        <w:pStyle w:val="Heading1"/>
        <w:spacing w:before="81"/>
        <w:rPr>
          <w:u w:val="none"/>
        </w:rPr>
      </w:pPr>
      <w:r w:rsidRPr="00CF19C9">
        <w:lastRenderedPageBreak/>
        <w:t>Claims</w:t>
      </w:r>
    </w:p>
    <w:p w14:paraId="2E443048" w14:textId="77777777" w:rsidR="005E74D7" w:rsidRPr="00CF19C9" w:rsidRDefault="005E74D7">
      <w:pPr>
        <w:pStyle w:val="BodyText"/>
        <w:ind w:left="0"/>
        <w:jc w:val="left"/>
        <w:rPr>
          <w:b/>
          <w:sz w:val="20"/>
        </w:rPr>
      </w:pPr>
    </w:p>
    <w:p w14:paraId="08FD0144" w14:textId="646F033E" w:rsidR="00CF19C9" w:rsidRDefault="00CF19C9" w:rsidP="00CF19C9">
      <w:pPr>
        <w:pStyle w:val="BodyText"/>
        <w:spacing w:before="100"/>
        <w:jc w:val="left"/>
      </w:pPr>
      <w:r w:rsidRPr="00CF19C9">
        <w:t>We</w:t>
      </w:r>
      <w:r w:rsidRPr="00CF19C9">
        <w:rPr>
          <w:spacing w:val="-2"/>
        </w:rPr>
        <w:t xml:space="preserve"> </w:t>
      </w:r>
      <w:r w:rsidRPr="00CF19C9">
        <w:t>Claim:</w:t>
      </w:r>
    </w:p>
    <w:p w14:paraId="11DC41F6" w14:textId="49DB2513" w:rsidR="00882763" w:rsidRDefault="00882763" w:rsidP="00CF19C9">
      <w:pPr>
        <w:pStyle w:val="BodyText"/>
        <w:spacing w:before="100"/>
        <w:jc w:val="left"/>
      </w:pPr>
    </w:p>
    <w:p w14:paraId="65219341" w14:textId="77777777" w:rsidR="00597BD3" w:rsidRPr="00597BD3" w:rsidRDefault="00597BD3" w:rsidP="00597BD3">
      <w:pPr>
        <w:spacing w:line="480" w:lineRule="auto"/>
        <w:rPr>
          <w:sz w:val="24"/>
          <w:szCs w:val="24"/>
        </w:rPr>
      </w:pPr>
      <w:r w:rsidRPr="00597BD3">
        <w:rPr>
          <w:sz w:val="24"/>
          <w:szCs w:val="24"/>
        </w:rPr>
        <w:t>The following are the claims of the invention:</w:t>
      </w:r>
    </w:p>
    <w:p w14:paraId="541B23EA" w14:textId="4ABBC1C6" w:rsidR="00597BD3" w:rsidRPr="00E948ED" w:rsidRDefault="00597BD3" w:rsidP="00E948ED">
      <w:pPr>
        <w:pStyle w:val="ListParagraph"/>
        <w:numPr>
          <w:ilvl w:val="0"/>
          <w:numId w:val="16"/>
        </w:numPr>
        <w:spacing w:line="480" w:lineRule="auto"/>
        <w:rPr>
          <w:sz w:val="24"/>
          <w:szCs w:val="24"/>
        </w:rPr>
      </w:pPr>
      <w:r w:rsidRPr="00E948ED">
        <w:rPr>
          <w:sz w:val="24"/>
          <w:szCs w:val="24"/>
        </w:rPr>
        <w:t>Analyzing and identifying patterns in</w:t>
      </w:r>
      <w:r w:rsidR="00E948ED" w:rsidRPr="00E948ED">
        <w:rPr>
          <w:sz w:val="24"/>
          <w:szCs w:val="24"/>
        </w:rPr>
        <w:t xml:space="preserve"> human emotion detection while listening to music</w:t>
      </w:r>
      <w:r w:rsidRPr="00E948ED">
        <w:rPr>
          <w:sz w:val="24"/>
          <w:szCs w:val="24"/>
        </w:rPr>
        <w:t>.</w:t>
      </w:r>
    </w:p>
    <w:p w14:paraId="5CF313E5" w14:textId="77777777" w:rsidR="00E948ED" w:rsidRPr="00E948ED" w:rsidRDefault="00E948ED" w:rsidP="00597BD3">
      <w:pPr>
        <w:pStyle w:val="ListParagraph"/>
        <w:numPr>
          <w:ilvl w:val="0"/>
          <w:numId w:val="16"/>
        </w:numPr>
        <w:spacing w:line="480" w:lineRule="auto"/>
        <w:rPr>
          <w:sz w:val="24"/>
          <w:szCs w:val="24"/>
        </w:rPr>
      </w:pPr>
      <w:r w:rsidRPr="00C94059">
        <w:rPr>
          <w:sz w:val="24"/>
          <w:szCs w:val="24"/>
        </w:rPr>
        <w:t>A system for emotion-based music selection comprising a webcam, Haar Cascade Classifier, and a deep learning model for real-time emotion a</w:t>
      </w:r>
      <w:r w:rsidRPr="00E948ED">
        <w:rPr>
          <w:sz w:val="24"/>
          <w:szCs w:val="24"/>
        </w:rPr>
        <w:t>nalysis.</w:t>
      </w:r>
    </w:p>
    <w:p w14:paraId="657E201E" w14:textId="77777777" w:rsidR="00E948ED" w:rsidRDefault="00597BD3" w:rsidP="00597BD3">
      <w:pPr>
        <w:pStyle w:val="ListParagraph"/>
        <w:numPr>
          <w:ilvl w:val="0"/>
          <w:numId w:val="16"/>
        </w:numPr>
        <w:spacing w:line="480" w:lineRule="auto"/>
        <w:rPr>
          <w:sz w:val="24"/>
          <w:szCs w:val="24"/>
        </w:rPr>
      </w:pPr>
      <w:r w:rsidRPr="00E948ED">
        <w:rPr>
          <w:sz w:val="24"/>
          <w:szCs w:val="24"/>
        </w:rPr>
        <w:t xml:space="preserve">Utilizing </w:t>
      </w:r>
      <w:r w:rsidR="00E948ED" w:rsidRPr="00E948ED">
        <w:rPr>
          <w:sz w:val="24"/>
          <w:szCs w:val="24"/>
        </w:rPr>
        <w:t>system webcams</w:t>
      </w:r>
      <w:r w:rsidRPr="00E948ED">
        <w:rPr>
          <w:sz w:val="24"/>
          <w:szCs w:val="24"/>
        </w:rPr>
        <w:t xml:space="preserve"> to gather data on the </w:t>
      </w:r>
      <w:r w:rsidR="00E948ED" w:rsidRPr="00E948ED">
        <w:rPr>
          <w:sz w:val="24"/>
          <w:szCs w:val="24"/>
        </w:rPr>
        <w:t>user’s music listening patterns and suggestion of songs accordingly.</w:t>
      </w:r>
    </w:p>
    <w:p w14:paraId="100DC7A2" w14:textId="643F716A" w:rsidR="00E948ED" w:rsidRDefault="00597BD3" w:rsidP="00597BD3">
      <w:pPr>
        <w:pStyle w:val="ListParagraph"/>
        <w:numPr>
          <w:ilvl w:val="0"/>
          <w:numId w:val="16"/>
        </w:numPr>
        <w:spacing w:line="480" w:lineRule="auto"/>
        <w:rPr>
          <w:sz w:val="24"/>
          <w:szCs w:val="24"/>
        </w:rPr>
      </w:pPr>
      <w:r w:rsidRPr="00E948ED">
        <w:rPr>
          <w:sz w:val="24"/>
          <w:szCs w:val="24"/>
        </w:rPr>
        <w:t>Employing machine learning algorithms to analyze the collected data and identify patterns consistent with</w:t>
      </w:r>
      <w:r w:rsidR="00E948ED" w:rsidRPr="00E948ED">
        <w:rPr>
          <w:sz w:val="24"/>
          <w:szCs w:val="24"/>
        </w:rPr>
        <w:t xml:space="preserve"> shifting emotions</w:t>
      </w:r>
      <w:r w:rsidRPr="00E948ED">
        <w:rPr>
          <w:sz w:val="24"/>
          <w:szCs w:val="24"/>
        </w:rPr>
        <w:t xml:space="preserve">, such as </w:t>
      </w:r>
      <w:r w:rsidR="00E948ED" w:rsidRPr="00E948ED">
        <w:rPr>
          <w:sz w:val="24"/>
          <w:szCs w:val="24"/>
        </w:rPr>
        <w:t>changing mood after listening to music</w:t>
      </w:r>
      <w:r w:rsidRPr="00E948ED">
        <w:rPr>
          <w:sz w:val="24"/>
          <w:szCs w:val="24"/>
        </w:rPr>
        <w:t>.</w:t>
      </w:r>
    </w:p>
    <w:p w14:paraId="604307C5" w14:textId="4CC6CED6" w:rsidR="00B76C08" w:rsidRPr="00E948ED" w:rsidRDefault="00E948ED" w:rsidP="00597BD3">
      <w:pPr>
        <w:pStyle w:val="ListParagraph"/>
        <w:numPr>
          <w:ilvl w:val="0"/>
          <w:numId w:val="16"/>
        </w:numPr>
        <w:spacing w:line="480" w:lineRule="auto"/>
        <w:rPr>
          <w:sz w:val="24"/>
          <w:szCs w:val="24"/>
        </w:rPr>
      </w:pPr>
      <w:r w:rsidRPr="00C94059">
        <w:rPr>
          <w:sz w:val="24"/>
          <w:szCs w:val="24"/>
        </w:rPr>
        <w:t>A method for dynamically generating playlists based on user emotions using song weight calculati</w:t>
      </w:r>
      <w:r w:rsidRPr="00E948ED">
        <w:rPr>
          <w:sz w:val="24"/>
          <w:szCs w:val="24"/>
        </w:rPr>
        <w:t>on</w:t>
      </w:r>
      <w:r>
        <w:rPr>
          <w:sz w:val="24"/>
          <w:szCs w:val="24"/>
        </w:rPr>
        <w:t xml:space="preserve"> using machine learning model NLP on music to categorize the music</w:t>
      </w:r>
      <w:r w:rsidRPr="00E948ED">
        <w:rPr>
          <w:sz w:val="24"/>
          <w:szCs w:val="24"/>
        </w:rPr>
        <w:t>.</w:t>
      </w:r>
      <w:r w:rsidR="00B76C08">
        <w:br w:type="page"/>
      </w:r>
    </w:p>
    <w:p w14:paraId="72BCFDA2" w14:textId="7FF2CB62" w:rsidR="005E74D7" w:rsidRPr="00CF19C9" w:rsidRDefault="00B27F24">
      <w:pPr>
        <w:pStyle w:val="Heading1"/>
        <w:spacing w:before="81"/>
        <w:rPr>
          <w:u w:val="none"/>
        </w:rPr>
      </w:pPr>
      <w:r w:rsidRPr="00CF19C9">
        <w:lastRenderedPageBreak/>
        <w:t>Abstract</w:t>
      </w:r>
    </w:p>
    <w:p w14:paraId="575B2051" w14:textId="77777777" w:rsidR="005E74D7" w:rsidRPr="00CF19C9" w:rsidRDefault="005E74D7">
      <w:pPr>
        <w:pStyle w:val="BodyText"/>
        <w:ind w:left="0"/>
        <w:jc w:val="left"/>
        <w:rPr>
          <w:b/>
          <w:sz w:val="20"/>
        </w:rPr>
      </w:pPr>
    </w:p>
    <w:p w14:paraId="5DF3B5FD" w14:textId="27FC546C" w:rsidR="005E74D7" w:rsidRPr="00C94059" w:rsidRDefault="00C94059" w:rsidP="00C94059">
      <w:pPr>
        <w:pStyle w:val="BodyText"/>
        <w:spacing w:before="241" w:line="480" w:lineRule="auto"/>
        <w:ind w:right="114"/>
      </w:pPr>
      <w:r w:rsidRPr="00785D40">
        <w:t xml:space="preserve">The </w:t>
      </w:r>
      <w:r>
        <w:t xml:space="preserve">embodiment of the </w:t>
      </w:r>
      <w:r w:rsidRPr="00785D40">
        <w:t>invention relates to a novel Emotion-Based Music Player system and method that leverages facial emotion recognition to dynamically select and play music based on the user's emotional state. The system utilizes computer vision techniques, machine learning models, and real-time emotion analysis to create a personalized and emotionally responsive music listening experience</w:t>
      </w:r>
      <w:r w:rsidR="00F94D4D" w:rsidRPr="00C94059">
        <w:t>.</w:t>
      </w:r>
      <w:r w:rsidR="00E948ED" w:rsidRPr="00E948ED">
        <w:rPr>
          <w:rFonts w:ascii="Segoe UI" w:eastAsia="Times New Roman" w:hAnsi="Segoe UI" w:cs="Segoe UI"/>
          <w:color w:val="374151"/>
          <w:lang w:val="en-IN" w:eastAsia="en-IN"/>
        </w:rPr>
        <w:t xml:space="preserve"> </w:t>
      </w:r>
      <w:r w:rsidR="00E948ED" w:rsidRPr="00C94059">
        <w:t>Emotion Based Music Player system and method presented here offer a unique and innovative approach to music selection, enhancing user engagement and satisfaction. The integration of facial emotion recognition technology with a sophisticated music selection algorithm represents a significant advancement in the field of personalized music e</w:t>
      </w:r>
      <w:r w:rsidR="00E948ED" w:rsidRPr="00E948ED">
        <w:t>xperiences.</w:t>
      </w:r>
    </w:p>
    <w:p w14:paraId="6999A0B2" w14:textId="77777777" w:rsidR="00767D64" w:rsidRPr="00C94059" w:rsidRDefault="00767D64" w:rsidP="00C94059">
      <w:pPr>
        <w:pStyle w:val="BodyText"/>
        <w:spacing w:before="241" w:line="480" w:lineRule="auto"/>
        <w:ind w:right="114"/>
      </w:pPr>
    </w:p>
    <w:p w14:paraId="66BCA64D" w14:textId="2911E16D" w:rsidR="00141DE5" w:rsidRDefault="00141DE5" w:rsidP="00736A4F">
      <w:pPr>
        <w:pStyle w:val="BodyText"/>
        <w:jc w:val="left"/>
      </w:pPr>
    </w:p>
    <w:p w14:paraId="2E01EA44" w14:textId="77777777" w:rsidR="00141DE5" w:rsidRDefault="00141DE5" w:rsidP="00736A4F">
      <w:pPr>
        <w:pStyle w:val="BodyText"/>
        <w:jc w:val="left"/>
      </w:pPr>
    </w:p>
    <w:p w14:paraId="0E53AEFC" w14:textId="719DA13C" w:rsidR="00736A4F" w:rsidRPr="00141DE5" w:rsidRDefault="00875735" w:rsidP="00736A4F">
      <w:pPr>
        <w:pStyle w:val="BodyText"/>
        <w:jc w:val="left"/>
      </w:pPr>
      <w:r>
        <w:t>Date:</w:t>
      </w:r>
      <w:r w:rsidR="008F3874">
        <w:t>2</w:t>
      </w:r>
      <w:r w:rsidR="00E948ED">
        <w:t>6</w:t>
      </w:r>
      <w:r w:rsidR="008F3874">
        <w:t>-12-2023</w:t>
      </w:r>
      <w:r w:rsidR="00736A4F" w:rsidRPr="00141DE5">
        <w:tab/>
      </w:r>
      <w:r w:rsidR="00736A4F" w:rsidRPr="00141DE5">
        <w:tab/>
      </w:r>
      <w:r w:rsidR="00736A4F" w:rsidRPr="00141DE5">
        <w:tab/>
      </w:r>
    </w:p>
    <w:p w14:paraId="3B6CBC15" w14:textId="77777777" w:rsidR="00736A4F" w:rsidRPr="00141DE5" w:rsidRDefault="00736A4F" w:rsidP="00736A4F">
      <w:pPr>
        <w:pStyle w:val="BodyText"/>
        <w:jc w:val="left"/>
        <w:rPr>
          <w:b/>
        </w:rPr>
      </w:pPr>
      <w:r w:rsidRPr="00141DE5">
        <w:rPr>
          <w:b/>
          <w:bCs/>
          <w:noProof/>
        </w:rPr>
        <w:t xml:space="preserve"> </w:t>
      </w:r>
    </w:p>
    <w:p w14:paraId="557856DB" w14:textId="21B0D88E" w:rsidR="009124C6" w:rsidRPr="00141DE5" w:rsidRDefault="009124C6" w:rsidP="009124C6">
      <w:pPr>
        <w:pStyle w:val="BodyText"/>
        <w:spacing w:before="9"/>
        <w:ind w:left="0"/>
        <w:jc w:val="left"/>
        <w:rPr>
          <w:sz w:val="23"/>
        </w:rPr>
      </w:pPr>
    </w:p>
    <w:p w14:paraId="04A8F89D" w14:textId="3F781E8B" w:rsidR="009124C6" w:rsidRPr="00141DE5" w:rsidRDefault="009124C6" w:rsidP="00777A31">
      <w:pPr>
        <w:pStyle w:val="BodyText"/>
        <w:spacing w:before="9"/>
        <w:ind w:left="0"/>
        <w:jc w:val="center"/>
        <w:rPr>
          <w:sz w:val="23"/>
        </w:rPr>
      </w:pPr>
    </w:p>
    <w:p w14:paraId="73E8860E" w14:textId="39F32250" w:rsidR="009124C6" w:rsidRPr="002E4376" w:rsidRDefault="002E4376" w:rsidP="002E4376">
      <w:pPr>
        <w:pStyle w:val="BodyText"/>
        <w:ind w:left="2980" w:firstLine="620"/>
        <w:jc w:val="left"/>
        <w:rPr>
          <w:lang w:val="sv-SE"/>
        </w:rPr>
      </w:pPr>
      <w:r w:rsidRPr="002E4376">
        <w:rPr>
          <w:lang w:val="sv-SE"/>
        </w:rPr>
        <w:t>A</w:t>
      </w:r>
      <w:r w:rsidR="00E948ED">
        <w:rPr>
          <w:lang w:val="sv-SE"/>
        </w:rPr>
        <w:t>arti Sharma</w:t>
      </w:r>
      <w:r w:rsidRPr="002E4376">
        <w:rPr>
          <w:lang w:val="sv-SE"/>
        </w:rPr>
        <w:t xml:space="preserve"> et al.</w:t>
      </w:r>
      <w:r w:rsidRPr="00862D41">
        <w:rPr>
          <w:noProof/>
          <w:lang w:val="sv-SE"/>
        </w:rPr>
        <w:t xml:space="preserve"> </w:t>
      </w:r>
    </w:p>
    <w:sectPr w:rsidR="009124C6" w:rsidRPr="002E4376">
      <w:pgSz w:w="11910" w:h="16840"/>
      <w:pgMar w:top="1340" w:right="1320" w:bottom="1640" w:left="1340" w:header="0" w:footer="14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4DFC7" w14:textId="77777777" w:rsidR="00DD62EE" w:rsidRDefault="00DD62EE">
      <w:r>
        <w:separator/>
      </w:r>
    </w:p>
  </w:endnote>
  <w:endnote w:type="continuationSeparator" w:id="0">
    <w:p w14:paraId="0907B63B" w14:textId="77777777" w:rsidR="00DD62EE" w:rsidRDefault="00DD6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0AEF8" w14:textId="77777777" w:rsidR="005E74D7" w:rsidRDefault="0045080F">
    <w:pPr>
      <w:pStyle w:val="BodyText"/>
      <w:spacing w:line="14" w:lineRule="auto"/>
      <w:ind w:left="0"/>
      <w:jc w:val="left"/>
      <w:rPr>
        <w:sz w:val="20"/>
      </w:rPr>
    </w:pPr>
    <w:r>
      <w:rPr>
        <w:noProof/>
      </w:rPr>
      <mc:AlternateContent>
        <mc:Choice Requires="wps">
          <w:drawing>
            <wp:anchor distT="0" distB="0" distL="114300" distR="114300" simplePos="0" relativeHeight="251657728" behindDoc="1" locked="0" layoutInCell="1" allowOverlap="1" wp14:anchorId="09B029E4" wp14:editId="4643D549">
              <wp:simplePos x="0" y="0"/>
              <wp:positionH relativeFrom="page">
                <wp:posOffset>6466840</wp:posOffset>
              </wp:positionH>
              <wp:positionV relativeFrom="page">
                <wp:posOffset>9632315</wp:posOffset>
              </wp:positionV>
              <wp:extent cx="231140" cy="165100"/>
              <wp:effectExtent l="0" t="0" r="0" b="0"/>
              <wp:wrapNone/>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5A39F8" w14:textId="2E24B92E" w:rsidR="005E74D7" w:rsidRDefault="00B27F24">
                          <w:pPr>
                            <w:spacing w:line="244" w:lineRule="exact"/>
                            <w:ind w:left="60"/>
                            <w:rPr>
                              <w:rFonts w:ascii="Calibri"/>
                            </w:rPr>
                          </w:pPr>
                          <w:r>
                            <w:fldChar w:fldCharType="begin"/>
                          </w:r>
                          <w:r>
                            <w:rPr>
                              <w:rFonts w:ascii="Calibri"/>
                            </w:rPr>
                            <w:instrText xml:space="preserve"> PAGE </w:instrText>
                          </w:r>
                          <w:r>
                            <w:fldChar w:fldCharType="separate"/>
                          </w:r>
                          <w:r w:rsidR="00875735">
                            <w:rPr>
                              <w:rFonts w:ascii="Calibri"/>
                              <w:noProof/>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B029E4" id="_x0000_t202" coordsize="21600,21600" o:spt="202" path="m,l,21600r21600,l21600,xe">
              <v:stroke joinstyle="miter"/>
              <v:path gradientshapeok="t" o:connecttype="rect"/>
            </v:shapetype>
            <v:shape id="docshape1" o:spid="_x0000_s1026" type="#_x0000_t202" style="position:absolute;margin-left:509.2pt;margin-top:758.45pt;width:18.2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" filled="f" stroked="f">
              <v:textbox inset="0,0,0,0">
                <w:txbxContent>
                  <w:p w14:paraId="335A39F8" w14:textId="2E24B92E" w:rsidR="005E74D7" w:rsidRDefault="00B27F24">
                    <w:pPr>
                      <w:spacing w:line="244" w:lineRule="exact"/>
                      <w:ind w:left="60"/>
                      <w:rPr>
                        <w:rFonts w:ascii="Calibri"/>
                      </w:rPr>
                    </w:pPr>
                    <w:r>
                      <w:fldChar w:fldCharType="begin"/>
                    </w:r>
                    <w:r>
                      <w:rPr>
                        <w:rFonts w:ascii="Calibri"/>
                      </w:rPr>
                      <w:instrText xml:space="preserve"> PAGE </w:instrText>
                    </w:r>
                    <w:r>
                      <w:fldChar w:fldCharType="separate"/>
                    </w:r>
                    <w:r w:rsidR="00875735">
                      <w:rPr>
                        <w:rFonts w:ascii="Calibri"/>
                        <w:noProof/>
                      </w:rPr>
                      <w:t>13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25891" w14:textId="77777777" w:rsidR="00DD62EE" w:rsidRDefault="00DD62EE">
      <w:r>
        <w:separator/>
      </w:r>
    </w:p>
  </w:footnote>
  <w:footnote w:type="continuationSeparator" w:id="0">
    <w:p w14:paraId="286B9ADF" w14:textId="77777777" w:rsidR="00DD62EE" w:rsidRDefault="00DD62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70F2F"/>
    <w:multiLevelType w:val="hybridMultilevel"/>
    <w:tmpl w:val="53B6C50A"/>
    <w:lvl w:ilvl="0" w:tplc="967201FA">
      <w:start w:val="1"/>
      <w:numFmt w:val="decimal"/>
      <w:lvlText w:val="%1."/>
      <w:lvlJc w:val="left"/>
      <w:pPr>
        <w:ind w:left="460" w:hanging="361"/>
      </w:pPr>
      <w:rPr>
        <w:rFonts w:ascii="Verdana" w:eastAsia="Verdana" w:hAnsi="Verdana" w:cs="Verdana" w:hint="default"/>
        <w:b/>
        <w:bCs/>
        <w:i w:val="0"/>
        <w:iCs w:val="0"/>
        <w:spacing w:val="-1"/>
        <w:w w:val="100"/>
        <w:sz w:val="24"/>
        <w:szCs w:val="24"/>
      </w:rPr>
    </w:lvl>
    <w:lvl w:ilvl="1" w:tplc="27A67542">
      <w:numFmt w:val="bullet"/>
      <w:lvlText w:val="•"/>
      <w:lvlJc w:val="left"/>
      <w:pPr>
        <w:ind w:left="1338" w:hanging="361"/>
      </w:pPr>
      <w:rPr>
        <w:rFonts w:hint="default"/>
      </w:rPr>
    </w:lvl>
    <w:lvl w:ilvl="2" w:tplc="F4004B5E">
      <w:numFmt w:val="bullet"/>
      <w:lvlText w:val="•"/>
      <w:lvlJc w:val="left"/>
      <w:pPr>
        <w:ind w:left="2217" w:hanging="361"/>
      </w:pPr>
      <w:rPr>
        <w:rFonts w:hint="default"/>
      </w:rPr>
    </w:lvl>
    <w:lvl w:ilvl="3" w:tplc="D5EE9448">
      <w:numFmt w:val="bullet"/>
      <w:lvlText w:val="•"/>
      <w:lvlJc w:val="left"/>
      <w:pPr>
        <w:ind w:left="3095" w:hanging="361"/>
      </w:pPr>
      <w:rPr>
        <w:rFonts w:hint="default"/>
      </w:rPr>
    </w:lvl>
    <w:lvl w:ilvl="4" w:tplc="347A7F3C">
      <w:numFmt w:val="bullet"/>
      <w:lvlText w:val="•"/>
      <w:lvlJc w:val="left"/>
      <w:pPr>
        <w:ind w:left="3974" w:hanging="361"/>
      </w:pPr>
      <w:rPr>
        <w:rFonts w:hint="default"/>
      </w:rPr>
    </w:lvl>
    <w:lvl w:ilvl="5" w:tplc="91CE308E">
      <w:numFmt w:val="bullet"/>
      <w:lvlText w:val="•"/>
      <w:lvlJc w:val="left"/>
      <w:pPr>
        <w:ind w:left="4853" w:hanging="361"/>
      </w:pPr>
      <w:rPr>
        <w:rFonts w:hint="default"/>
      </w:rPr>
    </w:lvl>
    <w:lvl w:ilvl="6" w:tplc="306891BE">
      <w:numFmt w:val="bullet"/>
      <w:lvlText w:val="•"/>
      <w:lvlJc w:val="left"/>
      <w:pPr>
        <w:ind w:left="5731" w:hanging="361"/>
      </w:pPr>
      <w:rPr>
        <w:rFonts w:hint="default"/>
      </w:rPr>
    </w:lvl>
    <w:lvl w:ilvl="7" w:tplc="B6C06762">
      <w:numFmt w:val="bullet"/>
      <w:lvlText w:val="•"/>
      <w:lvlJc w:val="left"/>
      <w:pPr>
        <w:ind w:left="6610" w:hanging="361"/>
      </w:pPr>
      <w:rPr>
        <w:rFonts w:hint="default"/>
      </w:rPr>
    </w:lvl>
    <w:lvl w:ilvl="8" w:tplc="7CAAF332">
      <w:numFmt w:val="bullet"/>
      <w:lvlText w:val="•"/>
      <w:lvlJc w:val="left"/>
      <w:pPr>
        <w:ind w:left="7489" w:hanging="361"/>
      </w:pPr>
      <w:rPr>
        <w:rFonts w:hint="default"/>
      </w:rPr>
    </w:lvl>
  </w:abstractNum>
  <w:abstractNum w:abstractNumId="1" w15:restartNumberingAfterBreak="0">
    <w:nsid w:val="14A2336B"/>
    <w:multiLevelType w:val="hybridMultilevel"/>
    <w:tmpl w:val="96DCF564"/>
    <w:lvl w:ilvl="0" w:tplc="40090001">
      <w:start w:val="1"/>
      <w:numFmt w:val="bullet"/>
      <w:lvlText w:val=""/>
      <w:lvlJc w:val="left"/>
      <w:pPr>
        <w:ind w:left="1855" w:hanging="360"/>
      </w:pPr>
      <w:rPr>
        <w:rFonts w:ascii="Symbol" w:hAnsi="Symbol" w:hint="default"/>
      </w:rPr>
    </w:lvl>
    <w:lvl w:ilvl="1" w:tplc="40090003">
      <w:start w:val="1"/>
      <w:numFmt w:val="bullet"/>
      <w:lvlText w:val="o"/>
      <w:lvlJc w:val="left"/>
      <w:pPr>
        <w:ind w:left="2575" w:hanging="360"/>
      </w:pPr>
      <w:rPr>
        <w:rFonts w:ascii="Courier New" w:hAnsi="Courier New" w:cs="Courier New" w:hint="default"/>
      </w:rPr>
    </w:lvl>
    <w:lvl w:ilvl="2" w:tplc="40090005" w:tentative="1">
      <w:start w:val="1"/>
      <w:numFmt w:val="bullet"/>
      <w:lvlText w:val=""/>
      <w:lvlJc w:val="left"/>
      <w:pPr>
        <w:ind w:left="3295" w:hanging="360"/>
      </w:pPr>
      <w:rPr>
        <w:rFonts w:ascii="Wingdings" w:hAnsi="Wingdings" w:hint="default"/>
      </w:rPr>
    </w:lvl>
    <w:lvl w:ilvl="3" w:tplc="40090001" w:tentative="1">
      <w:start w:val="1"/>
      <w:numFmt w:val="bullet"/>
      <w:lvlText w:val=""/>
      <w:lvlJc w:val="left"/>
      <w:pPr>
        <w:ind w:left="4015" w:hanging="360"/>
      </w:pPr>
      <w:rPr>
        <w:rFonts w:ascii="Symbol" w:hAnsi="Symbol" w:hint="default"/>
      </w:rPr>
    </w:lvl>
    <w:lvl w:ilvl="4" w:tplc="40090003" w:tentative="1">
      <w:start w:val="1"/>
      <w:numFmt w:val="bullet"/>
      <w:lvlText w:val="o"/>
      <w:lvlJc w:val="left"/>
      <w:pPr>
        <w:ind w:left="4735" w:hanging="360"/>
      </w:pPr>
      <w:rPr>
        <w:rFonts w:ascii="Courier New" w:hAnsi="Courier New" w:cs="Courier New" w:hint="default"/>
      </w:rPr>
    </w:lvl>
    <w:lvl w:ilvl="5" w:tplc="40090005" w:tentative="1">
      <w:start w:val="1"/>
      <w:numFmt w:val="bullet"/>
      <w:lvlText w:val=""/>
      <w:lvlJc w:val="left"/>
      <w:pPr>
        <w:ind w:left="5455" w:hanging="360"/>
      </w:pPr>
      <w:rPr>
        <w:rFonts w:ascii="Wingdings" w:hAnsi="Wingdings" w:hint="default"/>
      </w:rPr>
    </w:lvl>
    <w:lvl w:ilvl="6" w:tplc="40090001" w:tentative="1">
      <w:start w:val="1"/>
      <w:numFmt w:val="bullet"/>
      <w:lvlText w:val=""/>
      <w:lvlJc w:val="left"/>
      <w:pPr>
        <w:ind w:left="6175" w:hanging="360"/>
      </w:pPr>
      <w:rPr>
        <w:rFonts w:ascii="Symbol" w:hAnsi="Symbol" w:hint="default"/>
      </w:rPr>
    </w:lvl>
    <w:lvl w:ilvl="7" w:tplc="40090003" w:tentative="1">
      <w:start w:val="1"/>
      <w:numFmt w:val="bullet"/>
      <w:lvlText w:val="o"/>
      <w:lvlJc w:val="left"/>
      <w:pPr>
        <w:ind w:left="6895" w:hanging="360"/>
      </w:pPr>
      <w:rPr>
        <w:rFonts w:ascii="Courier New" w:hAnsi="Courier New" w:cs="Courier New" w:hint="default"/>
      </w:rPr>
    </w:lvl>
    <w:lvl w:ilvl="8" w:tplc="40090005" w:tentative="1">
      <w:start w:val="1"/>
      <w:numFmt w:val="bullet"/>
      <w:lvlText w:val=""/>
      <w:lvlJc w:val="left"/>
      <w:pPr>
        <w:ind w:left="7615" w:hanging="360"/>
      </w:pPr>
      <w:rPr>
        <w:rFonts w:ascii="Wingdings" w:hAnsi="Wingdings" w:hint="default"/>
      </w:rPr>
    </w:lvl>
  </w:abstractNum>
  <w:abstractNum w:abstractNumId="2" w15:restartNumberingAfterBreak="0">
    <w:nsid w:val="150B75EB"/>
    <w:multiLevelType w:val="hybridMultilevel"/>
    <w:tmpl w:val="372AA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C5670B"/>
    <w:multiLevelType w:val="hybridMultilevel"/>
    <w:tmpl w:val="A85A1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CF6FD8"/>
    <w:multiLevelType w:val="hybridMultilevel"/>
    <w:tmpl w:val="0AA6E0F2"/>
    <w:lvl w:ilvl="0" w:tplc="CA581F1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771372"/>
    <w:multiLevelType w:val="hybridMultilevel"/>
    <w:tmpl w:val="5DAAA5E8"/>
    <w:lvl w:ilvl="0" w:tplc="50AEA5A6">
      <w:start w:val="1"/>
      <w:numFmt w:val="bullet"/>
      <w:lvlText w:val="•"/>
      <w:lvlJc w:val="left"/>
      <w:pPr>
        <w:tabs>
          <w:tab w:val="num" w:pos="720"/>
        </w:tabs>
        <w:ind w:left="720" w:hanging="360"/>
      </w:pPr>
      <w:rPr>
        <w:rFonts w:ascii="Times New Roman" w:hAnsi="Times New Roman" w:hint="default"/>
      </w:rPr>
    </w:lvl>
    <w:lvl w:ilvl="1" w:tplc="554CAD5E" w:tentative="1">
      <w:start w:val="1"/>
      <w:numFmt w:val="bullet"/>
      <w:lvlText w:val="•"/>
      <w:lvlJc w:val="left"/>
      <w:pPr>
        <w:tabs>
          <w:tab w:val="num" w:pos="1440"/>
        </w:tabs>
        <w:ind w:left="1440" w:hanging="360"/>
      </w:pPr>
      <w:rPr>
        <w:rFonts w:ascii="Times New Roman" w:hAnsi="Times New Roman" w:hint="default"/>
      </w:rPr>
    </w:lvl>
    <w:lvl w:ilvl="2" w:tplc="929024FA" w:tentative="1">
      <w:start w:val="1"/>
      <w:numFmt w:val="bullet"/>
      <w:lvlText w:val="•"/>
      <w:lvlJc w:val="left"/>
      <w:pPr>
        <w:tabs>
          <w:tab w:val="num" w:pos="2160"/>
        </w:tabs>
        <w:ind w:left="2160" w:hanging="360"/>
      </w:pPr>
      <w:rPr>
        <w:rFonts w:ascii="Times New Roman" w:hAnsi="Times New Roman" w:hint="default"/>
      </w:rPr>
    </w:lvl>
    <w:lvl w:ilvl="3" w:tplc="EB0A70EA" w:tentative="1">
      <w:start w:val="1"/>
      <w:numFmt w:val="bullet"/>
      <w:lvlText w:val="•"/>
      <w:lvlJc w:val="left"/>
      <w:pPr>
        <w:tabs>
          <w:tab w:val="num" w:pos="2880"/>
        </w:tabs>
        <w:ind w:left="2880" w:hanging="360"/>
      </w:pPr>
      <w:rPr>
        <w:rFonts w:ascii="Times New Roman" w:hAnsi="Times New Roman" w:hint="default"/>
      </w:rPr>
    </w:lvl>
    <w:lvl w:ilvl="4" w:tplc="5CA23A50" w:tentative="1">
      <w:start w:val="1"/>
      <w:numFmt w:val="bullet"/>
      <w:lvlText w:val="•"/>
      <w:lvlJc w:val="left"/>
      <w:pPr>
        <w:tabs>
          <w:tab w:val="num" w:pos="3600"/>
        </w:tabs>
        <w:ind w:left="3600" w:hanging="360"/>
      </w:pPr>
      <w:rPr>
        <w:rFonts w:ascii="Times New Roman" w:hAnsi="Times New Roman" w:hint="default"/>
      </w:rPr>
    </w:lvl>
    <w:lvl w:ilvl="5" w:tplc="7CAAF366" w:tentative="1">
      <w:start w:val="1"/>
      <w:numFmt w:val="bullet"/>
      <w:lvlText w:val="•"/>
      <w:lvlJc w:val="left"/>
      <w:pPr>
        <w:tabs>
          <w:tab w:val="num" w:pos="4320"/>
        </w:tabs>
        <w:ind w:left="4320" w:hanging="360"/>
      </w:pPr>
      <w:rPr>
        <w:rFonts w:ascii="Times New Roman" w:hAnsi="Times New Roman" w:hint="default"/>
      </w:rPr>
    </w:lvl>
    <w:lvl w:ilvl="6" w:tplc="575A909A" w:tentative="1">
      <w:start w:val="1"/>
      <w:numFmt w:val="bullet"/>
      <w:lvlText w:val="•"/>
      <w:lvlJc w:val="left"/>
      <w:pPr>
        <w:tabs>
          <w:tab w:val="num" w:pos="5040"/>
        </w:tabs>
        <w:ind w:left="5040" w:hanging="360"/>
      </w:pPr>
      <w:rPr>
        <w:rFonts w:ascii="Times New Roman" w:hAnsi="Times New Roman" w:hint="default"/>
      </w:rPr>
    </w:lvl>
    <w:lvl w:ilvl="7" w:tplc="F8F6B114" w:tentative="1">
      <w:start w:val="1"/>
      <w:numFmt w:val="bullet"/>
      <w:lvlText w:val="•"/>
      <w:lvlJc w:val="left"/>
      <w:pPr>
        <w:tabs>
          <w:tab w:val="num" w:pos="5760"/>
        </w:tabs>
        <w:ind w:left="5760" w:hanging="360"/>
      </w:pPr>
      <w:rPr>
        <w:rFonts w:ascii="Times New Roman" w:hAnsi="Times New Roman" w:hint="default"/>
      </w:rPr>
    </w:lvl>
    <w:lvl w:ilvl="8" w:tplc="EB1643B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4BC6F4D"/>
    <w:multiLevelType w:val="hybridMultilevel"/>
    <w:tmpl w:val="859AD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DF1EF2"/>
    <w:multiLevelType w:val="hybridMultilevel"/>
    <w:tmpl w:val="A34E6532"/>
    <w:lvl w:ilvl="0" w:tplc="B8F088BE">
      <w:start w:val="1"/>
      <w:numFmt w:val="bullet"/>
      <w:lvlText w:val="•"/>
      <w:lvlJc w:val="left"/>
      <w:pPr>
        <w:tabs>
          <w:tab w:val="num" w:pos="720"/>
        </w:tabs>
        <w:ind w:left="720" w:hanging="360"/>
      </w:pPr>
      <w:rPr>
        <w:rFonts w:ascii="Times New Roman" w:hAnsi="Times New Roman" w:hint="default"/>
      </w:rPr>
    </w:lvl>
    <w:lvl w:ilvl="1" w:tplc="6D1C543A" w:tentative="1">
      <w:start w:val="1"/>
      <w:numFmt w:val="bullet"/>
      <w:lvlText w:val="•"/>
      <w:lvlJc w:val="left"/>
      <w:pPr>
        <w:tabs>
          <w:tab w:val="num" w:pos="1440"/>
        </w:tabs>
        <w:ind w:left="1440" w:hanging="360"/>
      </w:pPr>
      <w:rPr>
        <w:rFonts w:ascii="Times New Roman" w:hAnsi="Times New Roman" w:hint="default"/>
      </w:rPr>
    </w:lvl>
    <w:lvl w:ilvl="2" w:tplc="BD0CF0B6" w:tentative="1">
      <w:start w:val="1"/>
      <w:numFmt w:val="bullet"/>
      <w:lvlText w:val="•"/>
      <w:lvlJc w:val="left"/>
      <w:pPr>
        <w:tabs>
          <w:tab w:val="num" w:pos="2160"/>
        </w:tabs>
        <w:ind w:left="2160" w:hanging="360"/>
      </w:pPr>
      <w:rPr>
        <w:rFonts w:ascii="Times New Roman" w:hAnsi="Times New Roman" w:hint="default"/>
      </w:rPr>
    </w:lvl>
    <w:lvl w:ilvl="3" w:tplc="F8DC9F7E" w:tentative="1">
      <w:start w:val="1"/>
      <w:numFmt w:val="bullet"/>
      <w:lvlText w:val="•"/>
      <w:lvlJc w:val="left"/>
      <w:pPr>
        <w:tabs>
          <w:tab w:val="num" w:pos="2880"/>
        </w:tabs>
        <w:ind w:left="2880" w:hanging="360"/>
      </w:pPr>
      <w:rPr>
        <w:rFonts w:ascii="Times New Roman" w:hAnsi="Times New Roman" w:hint="default"/>
      </w:rPr>
    </w:lvl>
    <w:lvl w:ilvl="4" w:tplc="117AC164" w:tentative="1">
      <w:start w:val="1"/>
      <w:numFmt w:val="bullet"/>
      <w:lvlText w:val="•"/>
      <w:lvlJc w:val="left"/>
      <w:pPr>
        <w:tabs>
          <w:tab w:val="num" w:pos="3600"/>
        </w:tabs>
        <w:ind w:left="3600" w:hanging="360"/>
      </w:pPr>
      <w:rPr>
        <w:rFonts w:ascii="Times New Roman" w:hAnsi="Times New Roman" w:hint="default"/>
      </w:rPr>
    </w:lvl>
    <w:lvl w:ilvl="5" w:tplc="CD084E72" w:tentative="1">
      <w:start w:val="1"/>
      <w:numFmt w:val="bullet"/>
      <w:lvlText w:val="•"/>
      <w:lvlJc w:val="left"/>
      <w:pPr>
        <w:tabs>
          <w:tab w:val="num" w:pos="4320"/>
        </w:tabs>
        <w:ind w:left="4320" w:hanging="360"/>
      </w:pPr>
      <w:rPr>
        <w:rFonts w:ascii="Times New Roman" w:hAnsi="Times New Roman" w:hint="default"/>
      </w:rPr>
    </w:lvl>
    <w:lvl w:ilvl="6" w:tplc="CF4AFE08" w:tentative="1">
      <w:start w:val="1"/>
      <w:numFmt w:val="bullet"/>
      <w:lvlText w:val="•"/>
      <w:lvlJc w:val="left"/>
      <w:pPr>
        <w:tabs>
          <w:tab w:val="num" w:pos="5040"/>
        </w:tabs>
        <w:ind w:left="5040" w:hanging="360"/>
      </w:pPr>
      <w:rPr>
        <w:rFonts w:ascii="Times New Roman" w:hAnsi="Times New Roman" w:hint="default"/>
      </w:rPr>
    </w:lvl>
    <w:lvl w:ilvl="7" w:tplc="08D2E3CA" w:tentative="1">
      <w:start w:val="1"/>
      <w:numFmt w:val="bullet"/>
      <w:lvlText w:val="•"/>
      <w:lvlJc w:val="left"/>
      <w:pPr>
        <w:tabs>
          <w:tab w:val="num" w:pos="5760"/>
        </w:tabs>
        <w:ind w:left="5760" w:hanging="360"/>
      </w:pPr>
      <w:rPr>
        <w:rFonts w:ascii="Times New Roman" w:hAnsi="Times New Roman" w:hint="default"/>
      </w:rPr>
    </w:lvl>
    <w:lvl w:ilvl="8" w:tplc="6BAE5E1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388051C1"/>
    <w:multiLevelType w:val="hybridMultilevel"/>
    <w:tmpl w:val="D2689FFC"/>
    <w:lvl w:ilvl="0" w:tplc="7FEE351C">
      <w:start w:val="1"/>
      <w:numFmt w:val="decimal"/>
      <w:lvlText w:val="%1."/>
      <w:lvlJc w:val="left"/>
      <w:pPr>
        <w:ind w:left="720" w:hanging="360"/>
      </w:pPr>
      <w:rPr>
        <w:rFonts w:hint="default"/>
        <w:b w:val="0"/>
        <w:sz w:val="22"/>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255F5B"/>
    <w:multiLevelType w:val="multilevel"/>
    <w:tmpl w:val="C88E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DA7057"/>
    <w:multiLevelType w:val="hybridMultilevel"/>
    <w:tmpl w:val="F1CCC0D4"/>
    <w:lvl w:ilvl="0" w:tplc="271A9AD0">
      <w:start w:val="1"/>
      <w:numFmt w:val="decimal"/>
      <w:lvlText w:val="%1."/>
      <w:lvlJc w:val="left"/>
      <w:pPr>
        <w:ind w:left="820" w:hanging="721"/>
      </w:pPr>
      <w:rPr>
        <w:rFonts w:ascii="Verdana" w:eastAsia="Verdana" w:hAnsi="Verdana" w:cs="Verdana" w:hint="default"/>
        <w:b/>
        <w:bCs/>
        <w:i w:val="0"/>
        <w:iCs w:val="0"/>
        <w:spacing w:val="-1"/>
        <w:w w:val="100"/>
        <w:sz w:val="24"/>
        <w:szCs w:val="24"/>
      </w:rPr>
    </w:lvl>
    <w:lvl w:ilvl="1" w:tplc="A1245DF2">
      <w:numFmt w:val="bullet"/>
      <w:lvlText w:val="•"/>
      <w:lvlJc w:val="left"/>
      <w:pPr>
        <w:ind w:left="1940" w:hanging="721"/>
      </w:pPr>
      <w:rPr>
        <w:rFonts w:hint="default"/>
      </w:rPr>
    </w:lvl>
    <w:lvl w:ilvl="2" w:tplc="973C582A">
      <w:numFmt w:val="bullet"/>
      <w:lvlText w:val="•"/>
      <w:lvlJc w:val="left"/>
      <w:pPr>
        <w:ind w:left="2520" w:hanging="721"/>
      </w:pPr>
      <w:rPr>
        <w:rFonts w:hint="default"/>
      </w:rPr>
    </w:lvl>
    <w:lvl w:ilvl="3" w:tplc="D81C3E0A">
      <w:numFmt w:val="bullet"/>
      <w:lvlText w:val="•"/>
      <w:lvlJc w:val="left"/>
      <w:pPr>
        <w:ind w:left="3360" w:hanging="721"/>
      </w:pPr>
      <w:rPr>
        <w:rFonts w:hint="default"/>
      </w:rPr>
    </w:lvl>
    <w:lvl w:ilvl="4" w:tplc="7F6CB402">
      <w:numFmt w:val="bullet"/>
      <w:lvlText w:val="•"/>
      <w:lvlJc w:val="left"/>
      <w:pPr>
        <w:ind w:left="4201" w:hanging="721"/>
      </w:pPr>
      <w:rPr>
        <w:rFonts w:hint="default"/>
      </w:rPr>
    </w:lvl>
    <w:lvl w:ilvl="5" w:tplc="621A0DD6">
      <w:numFmt w:val="bullet"/>
      <w:lvlText w:val="•"/>
      <w:lvlJc w:val="left"/>
      <w:pPr>
        <w:ind w:left="5042" w:hanging="721"/>
      </w:pPr>
      <w:rPr>
        <w:rFonts w:hint="default"/>
      </w:rPr>
    </w:lvl>
    <w:lvl w:ilvl="6" w:tplc="45A08B72">
      <w:numFmt w:val="bullet"/>
      <w:lvlText w:val="•"/>
      <w:lvlJc w:val="left"/>
      <w:pPr>
        <w:ind w:left="5883" w:hanging="721"/>
      </w:pPr>
      <w:rPr>
        <w:rFonts w:hint="default"/>
      </w:rPr>
    </w:lvl>
    <w:lvl w:ilvl="7" w:tplc="066481D4">
      <w:numFmt w:val="bullet"/>
      <w:lvlText w:val="•"/>
      <w:lvlJc w:val="left"/>
      <w:pPr>
        <w:ind w:left="6724" w:hanging="721"/>
      </w:pPr>
      <w:rPr>
        <w:rFonts w:hint="default"/>
      </w:rPr>
    </w:lvl>
    <w:lvl w:ilvl="8" w:tplc="2B3AD1FC">
      <w:numFmt w:val="bullet"/>
      <w:lvlText w:val="•"/>
      <w:lvlJc w:val="left"/>
      <w:pPr>
        <w:ind w:left="7564" w:hanging="721"/>
      </w:pPr>
      <w:rPr>
        <w:rFonts w:hint="default"/>
      </w:rPr>
    </w:lvl>
  </w:abstractNum>
  <w:abstractNum w:abstractNumId="11" w15:restartNumberingAfterBreak="0">
    <w:nsid w:val="5F06347E"/>
    <w:multiLevelType w:val="multilevel"/>
    <w:tmpl w:val="E388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3331E4"/>
    <w:multiLevelType w:val="hybridMultilevel"/>
    <w:tmpl w:val="16948498"/>
    <w:lvl w:ilvl="0" w:tplc="7C122BA0">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3" w15:restartNumberingAfterBreak="0">
    <w:nsid w:val="6F7777FB"/>
    <w:multiLevelType w:val="hybridMultilevel"/>
    <w:tmpl w:val="5824D2E6"/>
    <w:lvl w:ilvl="0" w:tplc="40090001">
      <w:start w:val="1"/>
      <w:numFmt w:val="bullet"/>
      <w:lvlText w:val=""/>
      <w:lvlJc w:val="left"/>
      <w:pPr>
        <w:ind w:left="1637" w:hanging="360"/>
      </w:pPr>
      <w:rPr>
        <w:rFonts w:ascii="Symbol" w:hAnsi="Symbol" w:hint="default"/>
      </w:rPr>
    </w:lvl>
    <w:lvl w:ilvl="1" w:tplc="40090003" w:tentative="1">
      <w:start w:val="1"/>
      <w:numFmt w:val="bullet"/>
      <w:lvlText w:val="o"/>
      <w:lvlJc w:val="left"/>
      <w:pPr>
        <w:ind w:left="2357" w:hanging="360"/>
      </w:pPr>
      <w:rPr>
        <w:rFonts w:ascii="Courier New" w:hAnsi="Courier New" w:cs="Courier New" w:hint="default"/>
      </w:rPr>
    </w:lvl>
    <w:lvl w:ilvl="2" w:tplc="40090005" w:tentative="1">
      <w:start w:val="1"/>
      <w:numFmt w:val="bullet"/>
      <w:lvlText w:val=""/>
      <w:lvlJc w:val="left"/>
      <w:pPr>
        <w:ind w:left="3077" w:hanging="360"/>
      </w:pPr>
      <w:rPr>
        <w:rFonts w:ascii="Wingdings" w:hAnsi="Wingdings" w:hint="default"/>
      </w:rPr>
    </w:lvl>
    <w:lvl w:ilvl="3" w:tplc="40090001" w:tentative="1">
      <w:start w:val="1"/>
      <w:numFmt w:val="bullet"/>
      <w:lvlText w:val=""/>
      <w:lvlJc w:val="left"/>
      <w:pPr>
        <w:ind w:left="3797" w:hanging="360"/>
      </w:pPr>
      <w:rPr>
        <w:rFonts w:ascii="Symbol" w:hAnsi="Symbol" w:hint="default"/>
      </w:rPr>
    </w:lvl>
    <w:lvl w:ilvl="4" w:tplc="40090003" w:tentative="1">
      <w:start w:val="1"/>
      <w:numFmt w:val="bullet"/>
      <w:lvlText w:val="o"/>
      <w:lvlJc w:val="left"/>
      <w:pPr>
        <w:ind w:left="4517" w:hanging="360"/>
      </w:pPr>
      <w:rPr>
        <w:rFonts w:ascii="Courier New" w:hAnsi="Courier New" w:cs="Courier New" w:hint="default"/>
      </w:rPr>
    </w:lvl>
    <w:lvl w:ilvl="5" w:tplc="40090005" w:tentative="1">
      <w:start w:val="1"/>
      <w:numFmt w:val="bullet"/>
      <w:lvlText w:val=""/>
      <w:lvlJc w:val="left"/>
      <w:pPr>
        <w:ind w:left="5237" w:hanging="360"/>
      </w:pPr>
      <w:rPr>
        <w:rFonts w:ascii="Wingdings" w:hAnsi="Wingdings" w:hint="default"/>
      </w:rPr>
    </w:lvl>
    <w:lvl w:ilvl="6" w:tplc="40090001" w:tentative="1">
      <w:start w:val="1"/>
      <w:numFmt w:val="bullet"/>
      <w:lvlText w:val=""/>
      <w:lvlJc w:val="left"/>
      <w:pPr>
        <w:ind w:left="5957" w:hanging="360"/>
      </w:pPr>
      <w:rPr>
        <w:rFonts w:ascii="Symbol" w:hAnsi="Symbol" w:hint="default"/>
      </w:rPr>
    </w:lvl>
    <w:lvl w:ilvl="7" w:tplc="40090003" w:tentative="1">
      <w:start w:val="1"/>
      <w:numFmt w:val="bullet"/>
      <w:lvlText w:val="o"/>
      <w:lvlJc w:val="left"/>
      <w:pPr>
        <w:ind w:left="6677" w:hanging="360"/>
      </w:pPr>
      <w:rPr>
        <w:rFonts w:ascii="Courier New" w:hAnsi="Courier New" w:cs="Courier New" w:hint="default"/>
      </w:rPr>
    </w:lvl>
    <w:lvl w:ilvl="8" w:tplc="40090005" w:tentative="1">
      <w:start w:val="1"/>
      <w:numFmt w:val="bullet"/>
      <w:lvlText w:val=""/>
      <w:lvlJc w:val="left"/>
      <w:pPr>
        <w:ind w:left="7397" w:hanging="360"/>
      </w:pPr>
      <w:rPr>
        <w:rFonts w:ascii="Wingdings" w:hAnsi="Wingdings" w:hint="default"/>
      </w:rPr>
    </w:lvl>
  </w:abstractNum>
  <w:abstractNum w:abstractNumId="14" w15:restartNumberingAfterBreak="0">
    <w:nsid w:val="74EE2E08"/>
    <w:multiLevelType w:val="multilevel"/>
    <w:tmpl w:val="5D0AD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7A56F8"/>
    <w:multiLevelType w:val="hybridMultilevel"/>
    <w:tmpl w:val="4D0AF9C6"/>
    <w:lvl w:ilvl="0" w:tplc="BB9E0F1C">
      <w:start w:val="1"/>
      <w:numFmt w:val="bullet"/>
      <w:lvlText w:val="•"/>
      <w:lvlJc w:val="left"/>
      <w:pPr>
        <w:tabs>
          <w:tab w:val="num" w:pos="720"/>
        </w:tabs>
        <w:ind w:left="720" w:hanging="360"/>
      </w:pPr>
      <w:rPr>
        <w:rFonts w:ascii="Times New Roman" w:hAnsi="Times New Roman" w:hint="default"/>
      </w:rPr>
    </w:lvl>
    <w:lvl w:ilvl="1" w:tplc="196A3C70" w:tentative="1">
      <w:start w:val="1"/>
      <w:numFmt w:val="bullet"/>
      <w:lvlText w:val="•"/>
      <w:lvlJc w:val="left"/>
      <w:pPr>
        <w:tabs>
          <w:tab w:val="num" w:pos="1440"/>
        </w:tabs>
        <w:ind w:left="1440" w:hanging="360"/>
      </w:pPr>
      <w:rPr>
        <w:rFonts w:ascii="Times New Roman" w:hAnsi="Times New Roman" w:hint="default"/>
      </w:rPr>
    </w:lvl>
    <w:lvl w:ilvl="2" w:tplc="F7DA1BA4" w:tentative="1">
      <w:start w:val="1"/>
      <w:numFmt w:val="bullet"/>
      <w:lvlText w:val="•"/>
      <w:lvlJc w:val="left"/>
      <w:pPr>
        <w:tabs>
          <w:tab w:val="num" w:pos="2160"/>
        </w:tabs>
        <w:ind w:left="2160" w:hanging="360"/>
      </w:pPr>
      <w:rPr>
        <w:rFonts w:ascii="Times New Roman" w:hAnsi="Times New Roman" w:hint="default"/>
      </w:rPr>
    </w:lvl>
    <w:lvl w:ilvl="3" w:tplc="D884D25E" w:tentative="1">
      <w:start w:val="1"/>
      <w:numFmt w:val="bullet"/>
      <w:lvlText w:val="•"/>
      <w:lvlJc w:val="left"/>
      <w:pPr>
        <w:tabs>
          <w:tab w:val="num" w:pos="2880"/>
        </w:tabs>
        <w:ind w:left="2880" w:hanging="360"/>
      </w:pPr>
      <w:rPr>
        <w:rFonts w:ascii="Times New Roman" w:hAnsi="Times New Roman" w:hint="default"/>
      </w:rPr>
    </w:lvl>
    <w:lvl w:ilvl="4" w:tplc="17043C3E" w:tentative="1">
      <w:start w:val="1"/>
      <w:numFmt w:val="bullet"/>
      <w:lvlText w:val="•"/>
      <w:lvlJc w:val="left"/>
      <w:pPr>
        <w:tabs>
          <w:tab w:val="num" w:pos="3600"/>
        </w:tabs>
        <w:ind w:left="3600" w:hanging="360"/>
      </w:pPr>
      <w:rPr>
        <w:rFonts w:ascii="Times New Roman" w:hAnsi="Times New Roman" w:hint="default"/>
      </w:rPr>
    </w:lvl>
    <w:lvl w:ilvl="5" w:tplc="6840DF38" w:tentative="1">
      <w:start w:val="1"/>
      <w:numFmt w:val="bullet"/>
      <w:lvlText w:val="•"/>
      <w:lvlJc w:val="left"/>
      <w:pPr>
        <w:tabs>
          <w:tab w:val="num" w:pos="4320"/>
        </w:tabs>
        <w:ind w:left="4320" w:hanging="360"/>
      </w:pPr>
      <w:rPr>
        <w:rFonts w:ascii="Times New Roman" w:hAnsi="Times New Roman" w:hint="default"/>
      </w:rPr>
    </w:lvl>
    <w:lvl w:ilvl="6" w:tplc="16C8775E" w:tentative="1">
      <w:start w:val="1"/>
      <w:numFmt w:val="bullet"/>
      <w:lvlText w:val="•"/>
      <w:lvlJc w:val="left"/>
      <w:pPr>
        <w:tabs>
          <w:tab w:val="num" w:pos="5040"/>
        </w:tabs>
        <w:ind w:left="5040" w:hanging="360"/>
      </w:pPr>
      <w:rPr>
        <w:rFonts w:ascii="Times New Roman" w:hAnsi="Times New Roman" w:hint="default"/>
      </w:rPr>
    </w:lvl>
    <w:lvl w:ilvl="7" w:tplc="D41269A4" w:tentative="1">
      <w:start w:val="1"/>
      <w:numFmt w:val="bullet"/>
      <w:lvlText w:val="•"/>
      <w:lvlJc w:val="left"/>
      <w:pPr>
        <w:tabs>
          <w:tab w:val="num" w:pos="5760"/>
        </w:tabs>
        <w:ind w:left="5760" w:hanging="360"/>
      </w:pPr>
      <w:rPr>
        <w:rFonts w:ascii="Times New Roman" w:hAnsi="Times New Roman" w:hint="default"/>
      </w:rPr>
    </w:lvl>
    <w:lvl w:ilvl="8" w:tplc="25741904" w:tentative="1">
      <w:start w:val="1"/>
      <w:numFmt w:val="bullet"/>
      <w:lvlText w:val="•"/>
      <w:lvlJc w:val="left"/>
      <w:pPr>
        <w:tabs>
          <w:tab w:val="num" w:pos="6480"/>
        </w:tabs>
        <w:ind w:left="6480" w:hanging="360"/>
      </w:pPr>
      <w:rPr>
        <w:rFonts w:ascii="Times New Roman" w:hAnsi="Times New Roman" w:hint="default"/>
      </w:rPr>
    </w:lvl>
  </w:abstractNum>
  <w:num w:numId="1" w16cid:durableId="857160293">
    <w:abstractNumId w:val="10"/>
  </w:num>
  <w:num w:numId="2" w16cid:durableId="1565068038">
    <w:abstractNumId w:val="0"/>
  </w:num>
  <w:num w:numId="3" w16cid:durableId="1482573888">
    <w:abstractNumId w:val="13"/>
  </w:num>
  <w:num w:numId="4" w16cid:durableId="482695596">
    <w:abstractNumId w:val="1"/>
  </w:num>
  <w:num w:numId="5" w16cid:durableId="1269892980">
    <w:abstractNumId w:val="5"/>
  </w:num>
  <w:num w:numId="6" w16cid:durableId="1229461760">
    <w:abstractNumId w:val="15"/>
  </w:num>
  <w:num w:numId="7" w16cid:durableId="1619608865">
    <w:abstractNumId w:val="7"/>
  </w:num>
  <w:num w:numId="8" w16cid:durableId="860702442">
    <w:abstractNumId w:val="12"/>
  </w:num>
  <w:num w:numId="9" w16cid:durableId="1098598672">
    <w:abstractNumId w:val="3"/>
  </w:num>
  <w:num w:numId="10" w16cid:durableId="674306159">
    <w:abstractNumId w:val="2"/>
  </w:num>
  <w:num w:numId="11" w16cid:durableId="1432966105">
    <w:abstractNumId w:val="8"/>
  </w:num>
  <w:num w:numId="12" w16cid:durableId="196967692">
    <w:abstractNumId w:val="9"/>
  </w:num>
  <w:num w:numId="13" w16cid:durableId="402996021">
    <w:abstractNumId w:val="6"/>
  </w:num>
  <w:num w:numId="14" w16cid:durableId="1525292516">
    <w:abstractNumId w:val="11"/>
  </w:num>
  <w:num w:numId="15" w16cid:durableId="660894559">
    <w:abstractNumId w:val="14"/>
  </w:num>
  <w:num w:numId="16" w16cid:durableId="15550485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GxsDQxMTQwMzW0MDBV0lEKTi0uzszPAykwrQUAyN/q6CwAAAA="/>
  </w:docVars>
  <w:rsids>
    <w:rsidRoot w:val="005E74D7"/>
    <w:rsid w:val="000131E5"/>
    <w:rsid w:val="000247EB"/>
    <w:rsid w:val="000277C4"/>
    <w:rsid w:val="00061472"/>
    <w:rsid w:val="00075B1E"/>
    <w:rsid w:val="00141DE5"/>
    <w:rsid w:val="00160AC8"/>
    <w:rsid w:val="00183F2D"/>
    <w:rsid w:val="001F57A3"/>
    <w:rsid w:val="002104AA"/>
    <w:rsid w:val="002C548D"/>
    <w:rsid w:val="002C70CE"/>
    <w:rsid w:val="002E4376"/>
    <w:rsid w:val="002E7C7F"/>
    <w:rsid w:val="00360ACB"/>
    <w:rsid w:val="003D6FB2"/>
    <w:rsid w:val="0045080F"/>
    <w:rsid w:val="004955FC"/>
    <w:rsid w:val="004D0A1C"/>
    <w:rsid w:val="00525E3F"/>
    <w:rsid w:val="00570CF6"/>
    <w:rsid w:val="0059751E"/>
    <w:rsid w:val="00597BD3"/>
    <w:rsid w:val="005E74D7"/>
    <w:rsid w:val="006022FA"/>
    <w:rsid w:val="00676688"/>
    <w:rsid w:val="00697AF5"/>
    <w:rsid w:val="007051C3"/>
    <w:rsid w:val="007152B5"/>
    <w:rsid w:val="00724850"/>
    <w:rsid w:val="00736A4F"/>
    <w:rsid w:val="00750D5D"/>
    <w:rsid w:val="00767521"/>
    <w:rsid w:val="00767D64"/>
    <w:rsid w:val="00774BBC"/>
    <w:rsid w:val="00777A31"/>
    <w:rsid w:val="007B23D9"/>
    <w:rsid w:val="007E2F1B"/>
    <w:rsid w:val="007F3586"/>
    <w:rsid w:val="00806180"/>
    <w:rsid w:val="00862224"/>
    <w:rsid w:val="00862D41"/>
    <w:rsid w:val="00875735"/>
    <w:rsid w:val="00882763"/>
    <w:rsid w:val="008C0099"/>
    <w:rsid w:val="008E0FDE"/>
    <w:rsid w:val="008E6416"/>
    <w:rsid w:val="008F3874"/>
    <w:rsid w:val="00905AD3"/>
    <w:rsid w:val="009069AA"/>
    <w:rsid w:val="009124C6"/>
    <w:rsid w:val="00936F7D"/>
    <w:rsid w:val="00950925"/>
    <w:rsid w:val="009871E3"/>
    <w:rsid w:val="009D4E0A"/>
    <w:rsid w:val="00A37ADE"/>
    <w:rsid w:val="00A70C62"/>
    <w:rsid w:val="00AE29D6"/>
    <w:rsid w:val="00AF73A3"/>
    <w:rsid w:val="00B26649"/>
    <w:rsid w:val="00B27F24"/>
    <w:rsid w:val="00B76C08"/>
    <w:rsid w:val="00C4323E"/>
    <w:rsid w:val="00C94059"/>
    <w:rsid w:val="00C94967"/>
    <w:rsid w:val="00CB67DF"/>
    <w:rsid w:val="00CF19C9"/>
    <w:rsid w:val="00D51A3E"/>
    <w:rsid w:val="00D93BAA"/>
    <w:rsid w:val="00DD62EE"/>
    <w:rsid w:val="00E37C87"/>
    <w:rsid w:val="00E948ED"/>
    <w:rsid w:val="00EC4C07"/>
    <w:rsid w:val="00F11132"/>
    <w:rsid w:val="00F12DB7"/>
    <w:rsid w:val="00F33481"/>
    <w:rsid w:val="00F94D4D"/>
    <w:rsid w:val="00FB167D"/>
    <w:rsid w:val="00FC269E"/>
    <w:rsid w:val="00FC7F66"/>
    <w:rsid w:val="00FF31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67C5C4"/>
  <w15:docId w15:val="{F45EAB46-0AE1-403D-97F6-FCE3D3067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ind w:left="100"/>
      <w:outlineLvl w:val="0"/>
    </w:pPr>
    <w:rPr>
      <w:b/>
      <w:bCs/>
      <w:sz w:val="24"/>
      <w:szCs w:val="24"/>
      <w:u w:val="single" w:color="000000"/>
    </w:rPr>
  </w:style>
  <w:style w:type="paragraph" w:styleId="Heading2">
    <w:name w:val="heading 2"/>
    <w:basedOn w:val="Normal"/>
    <w:next w:val="Normal"/>
    <w:link w:val="Heading2Char"/>
    <w:uiPriority w:val="9"/>
    <w:semiHidden/>
    <w:unhideWhenUsed/>
    <w:qFormat/>
    <w:rsid w:val="00141DE5"/>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jc w:val="both"/>
    </w:pPr>
    <w:rPr>
      <w:sz w:val="24"/>
      <w:szCs w:val="24"/>
    </w:rPr>
  </w:style>
  <w:style w:type="paragraph" w:styleId="ListParagraph">
    <w:name w:val="List Paragraph"/>
    <w:basedOn w:val="Normal"/>
    <w:uiPriority w:val="34"/>
    <w:qFormat/>
    <w:pPr>
      <w:ind w:left="820" w:hanging="721"/>
      <w:jc w:val="both"/>
    </w:pPr>
  </w:style>
  <w:style w:type="paragraph" w:customStyle="1" w:styleId="TableParagraph">
    <w:name w:val="Table Paragraph"/>
    <w:basedOn w:val="Normal"/>
    <w:uiPriority w:val="1"/>
    <w:qFormat/>
  </w:style>
  <w:style w:type="table" w:styleId="TableGrid">
    <w:name w:val="Table Grid"/>
    <w:basedOn w:val="TableNormal"/>
    <w:uiPriority w:val="59"/>
    <w:rsid w:val="00736A4F"/>
    <w:pPr>
      <w:widowControl/>
      <w:autoSpaceDE/>
      <w:autoSpaceDN/>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104A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semiHidden/>
    <w:rsid w:val="00141DE5"/>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C940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066699">
      <w:bodyDiv w:val="1"/>
      <w:marLeft w:val="0"/>
      <w:marRight w:val="0"/>
      <w:marTop w:val="0"/>
      <w:marBottom w:val="0"/>
      <w:divBdr>
        <w:top w:val="none" w:sz="0" w:space="0" w:color="auto"/>
        <w:left w:val="none" w:sz="0" w:space="0" w:color="auto"/>
        <w:bottom w:val="none" w:sz="0" w:space="0" w:color="auto"/>
        <w:right w:val="none" w:sz="0" w:space="0" w:color="auto"/>
      </w:divBdr>
    </w:div>
    <w:div w:id="358089531">
      <w:bodyDiv w:val="1"/>
      <w:marLeft w:val="0"/>
      <w:marRight w:val="0"/>
      <w:marTop w:val="0"/>
      <w:marBottom w:val="0"/>
      <w:divBdr>
        <w:top w:val="none" w:sz="0" w:space="0" w:color="auto"/>
        <w:left w:val="none" w:sz="0" w:space="0" w:color="auto"/>
        <w:bottom w:val="none" w:sz="0" w:space="0" w:color="auto"/>
        <w:right w:val="none" w:sz="0" w:space="0" w:color="auto"/>
      </w:divBdr>
      <w:divsChild>
        <w:div w:id="235240907">
          <w:marLeft w:val="547"/>
          <w:marRight w:val="0"/>
          <w:marTop w:val="0"/>
          <w:marBottom w:val="0"/>
          <w:divBdr>
            <w:top w:val="none" w:sz="0" w:space="0" w:color="auto"/>
            <w:left w:val="none" w:sz="0" w:space="0" w:color="auto"/>
            <w:bottom w:val="none" w:sz="0" w:space="0" w:color="auto"/>
            <w:right w:val="none" w:sz="0" w:space="0" w:color="auto"/>
          </w:divBdr>
        </w:div>
      </w:divsChild>
    </w:div>
    <w:div w:id="386683795">
      <w:bodyDiv w:val="1"/>
      <w:marLeft w:val="0"/>
      <w:marRight w:val="0"/>
      <w:marTop w:val="0"/>
      <w:marBottom w:val="0"/>
      <w:divBdr>
        <w:top w:val="none" w:sz="0" w:space="0" w:color="auto"/>
        <w:left w:val="none" w:sz="0" w:space="0" w:color="auto"/>
        <w:bottom w:val="none" w:sz="0" w:space="0" w:color="auto"/>
        <w:right w:val="none" w:sz="0" w:space="0" w:color="auto"/>
      </w:divBdr>
    </w:div>
    <w:div w:id="394085942">
      <w:bodyDiv w:val="1"/>
      <w:marLeft w:val="0"/>
      <w:marRight w:val="0"/>
      <w:marTop w:val="0"/>
      <w:marBottom w:val="0"/>
      <w:divBdr>
        <w:top w:val="none" w:sz="0" w:space="0" w:color="auto"/>
        <w:left w:val="none" w:sz="0" w:space="0" w:color="auto"/>
        <w:bottom w:val="none" w:sz="0" w:space="0" w:color="auto"/>
        <w:right w:val="none" w:sz="0" w:space="0" w:color="auto"/>
      </w:divBdr>
      <w:divsChild>
        <w:div w:id="820655425">
          <w:marLeft w:val="547"/>
          <w:marRight w:val="0"/>
          <w:marTop w:val="0"/>
          <w:marBottom w:val="0"/>
          <w:divBdr>
            <w:top w:val="none" w:sz="0" w:space="0" w:color="auto"/>
            <w:left w:val="none" w:sz="0" w:space="0" w:color="auto"/>
            <w:bottom w:val="none" w:sz="0" w:space="0" w:color="auto"/>
            <w:right w:val="none" w:sz="0" w:space="0" w:color="auto"/>
          </w:divBdr>
        </w:div>
      </w:divsChild>
    </w:div>
    <w:div w:id="587273516">
      <w:bodyDiv w:val="1"/>
      <w:marLeft w:val="0"/>
      <w:marRight w:val="0"/>
      <w:marTop w:val="0"/>
      <w:marBottom w:val="0"/>
      <w:divBdr>
        <w:top w:val="none" w:sz="0" w:space="0" w:color="auto"/>
        <w:left w:val="none" w:sz="0" w:space="0" w:color="auto"/>
        <w:bottom w:val="none" w:sz="0" w:space="0" w:color="auto"/>
        <w:right w:val="none" w:sz="0" w:space="0" w:color="auto"/>
      </w:divBdr>
    </w:div>
    <w:div w:id="624309444">
      <w:bodyDiv w:val="1"/>
      <w:marLeft w:val="0"/>
      <w:marRight w:val="0"/>
      <w:marTop w:val="0"/>
      <w:marBottom w:val="0"/>
      <w:divBdr>
        <w:top w:val="none" w:sz="0" w:space="0" w:color="auto"/>
        <w:left w:val="none" w:sz="0" w:space="0" w:color="auto"/>
        <w:bottom w:val="none" w:sz="0" w:space="0" w:color="auto"/>
        <w:right w:val="none" w:sz="0" w:space="0" w:color="auto"/>
      </w:divBdr>
      <w:divsChild>
        <w:div w:id="451679861">
          <w:marLeft w:val="547"/>
          <w:marRight w:val="0"/>
          <w:marTop w:val="0"/>
          <w:marBottom w:val="0"/>
          <w:divBdr>
            <w:top w:val="none" w:sz="0" w:space="0" w:color="auto"/>
            <w:left w:val="none" w:sz="0" w:space="0" w:color="auto"/>
            <w:bottom w:val="none" w:sz="0" w:space="0" w:color="auto"/>
            <w:right w:val="none" w:sz="0" w:space="0" w:color="auto"/>
          </w:divBdr>
        </w:div>
      </w:divsChild>
    </w:div>
    <w:div w:id="713391327">
      <w:bodyDiv w:val="1"/>
      <w:marLeft w:val="0"/>
      <w:marRight w:val="0"/>
      <w:marTop w:val="0"/>
      <w:marBottom w:val="0"/>
      <w:divBdr>
        <w:top w:val="none" w:sz="0" w:space="0" w:color="auto"/>
        <w:left w:val="none" w:sz="0" w:space="0" w:color="auto"/>
        <w:bottom w:val="none" w:sz="0" w:space="0" w:color="auto"/>
        <w:right w:val="none" w:sz="0" w:space="0" w:color="auto"/>
      </w:divBdr>
    </w:div>
    <w:div w:id="824054095">
      <w:bodyDiv w:val="1"/>
      <w:marLeft w:val="0"/>
      <w:marRight w:val="0"/>
      <w:marTop w:val="0"/>
      <w:marBottom w:val="0"/>
      <w:divBdr>
        <w:top w:val="none" w:sz="0" w:space="0" w:color="auto"/>
        <w:left w:val="none" w:sz="0" w:space="0" w:color="auto"/>
        <w:bottom w:val="none" w:sz="0" w:space="0" w:color="auto"/>
        <w:right w:val="none" w:sz="0" w:space="0" w:color="auto"/>
      </w:divBdr>
      <w:divsChild>
        <w:div w:id="1610623171">
          <w:marLeft w:val="0"/>
          <w:marRight w:val="0"/>
          <w:marTop w:val="0"/>
          <w:marBottom w:val="0"/>
          <w:divBdr>
            <w:top w:val="single" w:sz="2" w:space="0" w:color="D9D9E3"/>
            <w:left w:val="single" w:sz="2" w:space="0" w:color="D9D9E3"/>
            <w:bottom w:val="single" w:sz="2" w:space="0" w:color="D9D9E3"/>
            <w:right w:val="single" w:sz="2" w:space="0" w:color="D9D9E3"/>
          </w:divBdr>
          <w:divsChild>
            <w:div w:id="1141507091">
              <w:marLeft w:val="0"/>
              <w:marRight w:val="0"/>
              <w:marTop w:val="0"/>
              <w:marBottom w:val="0"/>
              <w:divBdr>
                <w:top w:val="single" w:sz="2" w:space="0" w:color="D9D9E3"/>
                <w:left w:val="single" w:sz="2" w:space="0" w:color="D9D9E3"/>
                <w:bottom w:val="single" w:sz="2" w:space="0" w:color="D9D9E3"/>
                <w:right w:val="single" w:sz="2" w:space="0" w:color="D9D9E3"/>
              </w:divBdr>
              <w:divsChild>
                <w:div w:id="1637758164">
                  <w:marLeft w:val="0"/>
                  <w:marRight w:val="0"/>
                  <w:marTop w:val="0"/>
                  <w:marBottom w:val="0"/>
                  <w:divBdr>
                    <w:top w:val="single" w:sz="2" w:space="0" w:color="D9D9E3"/>
                    <w:left w:val="single" w:sz="2" w:space="0" w:color="D9D9E3"/>
                    <w:bottom w:val="single" w:sz="2" w:space="0" w:color="D9D9E3"/>
                    <w:right w:val="single" w:sz="2" w:space="0" w:color="D9D9E3"/>
                  </w:divBdr>
                  <w:divsChild>
                    <w:div w:id="1221281039">
                      <w:marLeft w:val="0"/>
                      <w:marRight w:val="0"/>
                      <w:marTop w:val="0"/>
                      <w:marBottom w:val="0"/>
                      <w:divBdr>
                        <w:top w:val="single" w:sz="2" w:space="0" w:color="D9D9E3"/>
                        <w:left w:val="single" w:sz="2" w:space="0" w:color="D9D9E3"/>
                        <w:bottom w:val="single" w:sz="2" w:space="0" w:color="D9D9E3"/>
                        <w:right w:val="single" w:sz="2" w:space="0" w:color="D9D9E3"/>
                      </w:divBdr>
                      <w:divsChild>
                        <w:div w:id="1537161832">
                          <w:marLeft w:val="0"/>
                          <w:marRight w:val="0"/>
                          <w:marTop w:val="0"/>
                          <w:marBottom w:val="0"/>
                          <w:divBdr>
                            <w:top w:val="single" w:sz="2" w:space="0" w:color="D9D9E3"/>
                            <w:left w:val="single" w:sz="2" w:space="0" w:color="D9D9E3"/>
                            <w:bottom w:val="single" w:sz="2" w:space="0" w:color="D9D9E3"/>
                            <w:right w:val="single" w:sz="2" w:space="0" w:color="D9D9E3"/>
                          </w:divBdr>
                          <w:divsChild>
                            <w:div w:id="23193302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518806">
                                  <w:marLeft w:val="0"/>
                                  <w:marRight w:val="0"/>
                                  <w:marTop w:val="0"/>
                                  <w:marBottom w:val="0"/>
                                  <w:divBdr>
                                    <w:top w:val="single" w:sz="2" w:space="0" w:color="D9D9E3"/>
                                    <w:left w:val="single" w:sz="2" w:space="0" w:color="D9D9E3"/>
                                    <w:bottom w:val="single" w:sz="2" w:space="0" w:color="D9D9E3"/>
                                    <w:right w:val="single" w:sz="2" w:space="0" w:color="D9D9E3"/>
                                  </w:divBdr>
                                  <w:divsChild>
                                    <w:div w:id="810173627">
                                      <w:marLeft w:val="0"/>
                                      <w:marRight w:val="0"/>
                                      <w:marTop w:val="0"/>
                                      <w:marBottom w:val="0"/>
                                      <w:divBdr>
                                        <w:top w:val="single" w:sz="2" w:space="0" w:color="D9D9E3"/>
                                        <w:left w:val="single" w:sz="2" w:space="0" w:color="D9D9E3"/>
                                        <w:bottom w:val="single" w:sz="2" w:space="0" w:color="D9D9E3"/>
                                        <w:right w:val="single" w:sz="2" w:space="0" w:color="D9D9E3"/>
                                      </w:divBdr>
                                      <w:divsChild>
                                        <w:div w:id="1272857953">
                                          <w:marLeft w:val="0"/>
                                          <w:marRight w:val="0"/>
                                          <w:marTop w:val="0"/>
                                          <w:marBottom w:val="0"/>
                                          <w:divBdr>
                                            <w:top w:val="single" w:sz="2" w:space="0" w:color="D9D9E3"/>
                                            <w:left w:val="single" w:sz="2" w:space="0" w:color="D9D9E3"/>
                                            <w:bottom w:val="single" w:sz="2" w:space="0" w:color="D9D9E3"/>
                                            <w:right w:val="single" w:sz="2" w:space="0" w:color="D9D9E3"/>
                                          </w:divBdr>
                                          <w:divsChild>
                                            <w:div w:id="391320396">
                                              <w:marLeft w:val="0"/>
                                              <w:marRight w:val="0"/>
                                              <w:marTop w:val="0"/>
                                              <w:marBottom w:val="0"/>
                                              <w:divBdr>
                                                <w:top w:val="single" w:sz="2" w:space="0" w:color="D9D9E3"/>
                                                <w:left w:val="single" w:sz="2" w:space="0" w:color="D9D9E3"/>
                                                <w:bottom w:val="single" w:sz="2" w:space="0" w:color="D9D9E3"/>
                                                <w:right w:val="single" w:sz="2" w:space="0" w:color="D9D9E3"/>
                                              </w:divBdr>
                                              <w:divsChild>
                                                <w:div w:id="1919241282">
                                                  <w:marLeft w:val="0"/>
                                                  <w:marRight w:val="0"/>
                                                  <w:marTop w:val="0"/>
                                                  <w:marBottom w:val="0"/>
                                                  <w:divBdr>
                                                    <w:top w:val="single" w:sz="2" w:space="0" w:color="D9D9E3"/>
                                                    <w:left w:val="single" w:sz="2" w:space="0" w:color="D9D9E3"/>
                                                    <w:bottom w:val="single" w:sz="2" w:space="0" w:color="D9D9E3"/>
                                                    <w:right w:val="single" w:sz="2" w:space="0" w:color="D9D9E3"/>
                                                  </w:divBdr>
                                                  <w:divsChild>
                                                    <w:div w:id="599030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83365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4996267">
      <w:bodyDiv w:val="1"/>
      <w:marLeft w:val="0"/>
      <w:marRight w:val="0"/>
      <w:marTop w:val="0"/>
      <w:marBottom w:val="0"/>
      <w:divBdr>
        <w:top w:val="none" w:sz="0" w:space="0" w:color="auto"/>
        <w:left w:val="none" w:sz="0" w:space="0" w:color="auto"/>
        <w:bottom w:val="none" w:sz="0" w:space="0" w:color="auto"/>
        <w:right w:val="none" w:sz="0" w:space="0" w:color="auto"/>
      </w:divBdr>
    </w:div>
    <w:div w:id="936642608">
      <w:bodyDiv w:val="1"/>
      <w:marLeft w:val="0"/>
      <w:marRight w:val="0"/>
      <w:marTop w:val="0"/>
      <w:marBottom w:val="0"/>
      <w:divBdr>
        <w:top w:val="none" w:sz="0" w:space="0" w:color="auto"/>
        <w:left w:val="none" w:sz="0" w:space="0" w:color="auto"/>
        <w:bottom w:val="none" w:sz="0" w:space="0" w:color="auto"/>
        <w:right w:val="none" w:sz="0" w:space="0" w:color="auto"/>
      </w:divBdr>
    </w:div>
    <w:div w:id="937447225">
      <w:bodyDiv w:val="1"/>
      <w:marLeft w:val="0"/>
      <w:marRight w:val="0"/>
      <w:marTop w:val="0"/>
      <w:marBottom w:val="0"/>
      <w:divBdr>
        <w:top w:val="none" w:sz="0" w:space="0" w:color="auto"/>
        <w:left w:val="none" w:sz="0" w:space="0" w:color="auto"/>
        <w:bottom w:val="none" w:sz="0" w:space="0" w:color="auto"/>
        <w:right w:val="none" w:sz="0" w:space="0" w:color="auto"/>
      </w:divBdr>
      <w:divsChild>
        <w:div w:id="496530875">
          <w:marLeft w:val="547"/>
          <w:marRight w:val="0"/>
          <w:marTop w:val="0"/>
          <w:marBottom w:val="0"/>
          <w:divBdr>
            <w:top w:val="none" w:sz="0" w:space="0" w:color="auto"/>
            <w:left w:val="none" w:sz="0" w:space="0" w:color="auto"/>
            <w:bottom w:val="none" w:sz="0" w:space="0" w:color="auto"/>
            <w:right w:val="none" w:sz="0" w:space="0" w:color="auto"/>
          </w:divBdr>
        </w:div>
      </w:divsChild>
    </w:div>
    <w:div w:id="1000692707">
      <w:bodyDiv w:val="1"/>
      <w:marLeft w:val="0"/>
      <w:marRight w:val="0"/>
      <w:marTop w:val="0"/>
      <w:marBottom w:val="0"/>
      <w:divBdr>
        <w:top w:val="none" w:sz="0" w:space="0" w:color="auto"/>
        <w:left w:val="none" w:sz="0" w:space="0" w:color="auto"/>
        <w:bottom w:val="none" w:sz="0" w:space="0" w:color="auto"/>
        <w:right w:val="none" w:sz="0" w:space="0" w:color="auto"/>
      </w:divBdr>
      <w:divsChild>
        <w:div w:id="1916356507">
          <w:marLeft w:val="0"/>
          <w:marRight w:val="0"/>
          <w:marTop w:val="0"/>
          <w:marBottom w:val="0"/>
          <w:divBdr>
            <w:top w:val="none" w:sz="0" w:space="0" w:color="auto"/>
            <w:left w:val="none" w:sz="0" w:space="0" w:color="auto"/>
            <w:bottom w:val="none" w:sz="0" w:space="0" w:color="auto"/>
            <w:right w:val="none" w:sz="0" w:space="0" w:color="auto"/>
          </w:divBdr>
        </w:div>
        <w:div w:id="552931334">
          <w:marLeft w:val="0"/>
          <w:marRight w:val="0"/>
          <w:marTop w:val="0"/>
          <w:marBottom w:val="0"/>
          <w:divBdr>
            <w:top w:val="none" w:sz="0" w:space="0" w:color="auto"/>
            <w:left w:val="none" w:sz="0" w:space="0" w:color="auto"/>
            <w:bottom w:val="none" w:sz="0" w:space="0" w:color="auto"/>
            <w:right w:val="none" w:sz="0" w:space="0" w:color="auto"/>
          </w:divBdr>
        </w:div>
      </w:divsChild>
    </w:div>
    <w:div w:id="1010378936">
      <w:bodyDiv w:val="1"/>
      <w:marLeft w:val="0"/>
      <w:marRight w:val="0"/>
      <w:marTop w:val="0"/>
      <w:marBottom w:val="0"/>
      <w:divBdr>
        <w:top w:val="none" w:sz="0" w:space="0" w:color="auto"/>
        <w:left w:val="none" w:sz="0" w:space="0" w:color="auto"/>
        <w:bottom w:val="none" w:sz="0" w:space="0" w:color="auto"/>
        <w:right w:val="none" w:sz="0" w:space="0" w:color="auto"/>
      </w:divBdr>
    </w:div>
    <w:div w:id="1065377016">
      <w:bodyDiv w:val="1"/>
      <w:marLeft w:val="0"/>
      <w:marRight w:val="0"/>
      <w:marTop w:val="0"/>
      <w:marBottom w:val="0"/>
      <w:divBdr>
        <w:top w:val="none" w:sz="0" w:space="0" w:color="auto"/>
        <w:left w:val="none" w:sz="0" w:space="0" w:color="auto"/>
        <w:bottom w:val="none" w:sz="0" w:space="0" w:color="auto"/>
        <w:right w:val="none" w:sz="0" w:space="0" w:color="auto"/>
      </w:divBdr>
    </w:div>
    <w:div w:id="1184704554">
      <w:bodyDiv w:val="1"/>
      <w:marLeft w:val="0"/>
      <w:marRight w:val="0"/>
      <w:marTop w:val="0"/>
      <w:marBottom w:val="0"/>
      <w:divBdr>
        <w:top w:val="none" w:sz="0" w:space="0" w:color="auto"/>
        <w:left w:val="none" w:sz="0" w:space="0" w:color="auto"/>
        <w:bottom w:val="none" w:sz="0" w:space="0" w:color="auto"/>
        <w:right w:val="none" w:sz="0" w:space="0" w:color="auto"/>
      </w:divBdr>
    </w:div>
    <w:div w:id="1539662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2023</Words>
  <Characters>11533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Intellectual Property India</vt:lpstr>
    </vt:vector>
  </TitlesOfParts>
  <Company/>
  <LinksUpToDate>false</LinksUpToDate>
  <CharactersWithSpaces>13529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Intellectual Property India</dc:title>
  <dc:creator>jignesh munglpara</dc:creator>
  <cp:lastModifiedBy>Shruti Jain</cp:lastModifiedBy>
  <cp:revision>2</cp:revision>
  <cp:lastPrinted>2022-01-17T15:47:00Z</cp:lastPrinted>
  <dcterms:created xsi:type="dcterms:W3CDTF">2023-12-26T12:49:00Z</dcterms:created>
  <dcterms:modified xsi:type="dcterms:W3CDTF">2023-12-26T12:49:00Z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2021-02-03T00:00:00Z</vt:filetime>
  </property>
  <property fmtid="{D5CDD505-2E9C-101B-9397-08002B2CF9AE}" pid="3" name="Creator">
    <vt:lpwstr>Microsoft® Word 2019</vt:lpwstr>
  </property>
  <property fmtid="{D5CDD505-2E9C-101B-9397-08002B2CF9AE}" pid="4" name="LastSaved">
    <vt:filetime>2021-11-17T00:00:00Z</vt:filetime>
  </property>
  <property fmtid="{D5CDD505-2E9C-101B-9397-08002B2CF9AE}" pid="5" name="GrammarlyDocumentId">
    <vt:lpwstr>9b6a3d94a429ec67669aa55a68cbcf25c5d465ab5c4564ba04d7dfad2ef7b7d6</vt:lpwstr>
  </property>
</Properties>
</file>