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27141" w14:textId="77777777" w:rsidR="005E74D7" w:rsidRPr="00CF19C9" w:rsidRDefault="00B27F24" w:rsidP="004F012E">
      <w:pPr>
        <w:pStyle w:val="BodyText"/>
        <w:spacing w:before="81"/>
        <w:ind w:left="2952" w:right="2968"/>
        <w:jc w:val="center"/>
      </w:pPr>
      <w:r w:rsidRPr="00CF19C9">
        <w:t>FORM 2</w:t>
      </w:r>
    </w:p>
    <w:p w14:paraId="02BF7600" w14:textId="77777777" w:rsidR="005E74D7" w:rsidRPr="00CF19C9" w:rsidRDefault="005E74D7" w:rsidP="004F012E">
      <w:pPr>
        <w:pStyle w:val="BodyText"/>
        <w:spacing w:before="10"/>
        <w:ind w:left="0"/>
        <w:jc w:val="center"/>
        <w:rPr>
          <w:sz w:val="33"/>
        </w:rPr>
      </w:pPr>
    </w:p>
    <w:p w14:paraId="061E9800" w14:textId="77777777" w:rsidR="005E74D7" w:rsidRPr="00CF19C9" w:rsidRDefault="00B27F24" w:rsidP="004F012E">
      <w:pPr>
        <w:pStyle w:val="BodyText"/>
        <w:spacing w:before="1" w:line="578" w:lineRule="auto"/>
        <w:ind w:left="2951" w:right="2969"/>
        <w:jc w:val="center"/>
      </w:pPr>
      <w:r w:rsidRPr="00CF19C9">
        <w:t>THE PATENTS ACT, 1970</w:t>
      </w:r>
      <w:r w:rsidRPr="00CF19C9">
        <w:rPr>
          <w:spacing w:val="-82"/>
        </w:rPr>
        <w:t xml:space="preserve"> </w:t>
      </w:r>
      <w:r w:rsidRPr="00CF19C9">
        <w:t>(39</w:t>
      </w:r>
      <w:r w:rsidRPr="00CF19C9">
        <w:rPr>
          <w:spacing w:val="-1"/>
        </w:rPr>
        <w:t xml:space="preserve"> </w:t>
      </w:r>
      <w:r w:rsidRPr="00CF19C9">
        <w:t>of 1970)</w:t>
      </w:r>
    </w:p>
    <w:p w14:paraId="5EB9DBBE" w14:textId="77777777" w:rsidR="005E74D7" w:rsidRPr="00CF19C9" w:rsidRDefault="00B27F24" w:rsidP="004F012E">
      <w:pPr>
        <w:spacing w:before="1"/>
        <w:ind w:right="17"/>
        <w:jc w:val="center"/>
        <w:rPr>
          <w:sz w:val="24"/>
        </w:rPr>
      </w:pPr>
      <w:r w:rsidRPr="00CF19C9">
        <w:rPr>
          <w:sz w:val="24"/>
        </w:rPr>
        <w:t>&amp;</w:t>
      </w:r>
    </w:p>
    <w:p w14:paraId="1B2FEB26" w14:textId="77777777" w:rsidR="005E74D7" w:rsidRPr="00CF19C9" w:rsidRDefault="005E74D7" w:rsidP="004F012E">
      <w:pPr>
        <w:pStyle w:val="BodyText"/>
        <w:spacing w:before="11"/>
        <w:ind w:left="0"/>
        <w:jc w:val="center"/>
        <w:rPr>
          <w:sz w:val="33"/>
        </w:rPr>
      </w:pPr>
    </w:p>
    <w:p w14:paraId="4A99A836" w14:textId="36BFAC09" w:rsidR="00BB79F3" w:rsidRDefault="00B27F24" w:rsidP="004F012E">
      <w:pPr>
        <w:pStyle w:val="BodyText"/>
        <w:spacing w:line="578" w:lineRule="auto"/>
        <w:ind w:left="2952" w:right="2969"/>
        <w:jc w:val="center"/>
        <w:rPr>
          <w:spacing w:val="-82"/>
        </w:rPr>
      </w:pPr>
      <w:r w:rsidRPr="00CF19C9">
        <w:t>THE PATENTS RULES, 2003</w:t>
      </w:r>
    </w:p>
    <w:p w14:paraId="185CC0E9" w14:textId="1986272D" w:rsidR="005E74D7" w:rsidRPr="00CF19C9" w:rsidRDefault="00B27F24" w:rsidP="004F012E">
      <w:pPr>
        <w:pStyle w:val="BodyText"/>
        <w:spacing w:line="578" w:lineRule="auto"/>
        <w:ind w:left="2952" w:right="2969"/>
        <w:jc w:val="center"/>
      </w:pPr>
      <w:r w:rsidRPr="00CF19C9">
        <w:t>COMPLETE</w:t>
      </w:r>
      <w:r w:rsidRPr="00CF19C9">
        <w:rPr>
          <w:spacing w:val="-8"/>
        </w:rPr>
        <w:t xml:space="preserve"> </w:t>
      </w:r>
      <w:r w:rsidRPr="00CF19C9">
        <w:t>SPECIFICATION</w:t>
      </w:r>
    </w:p>
    <w:p w14:paraId="396175A6" w14:textId="77777777" w:rsidR="005E74D7" w:rsidRPr="00CF19C9" w:rsidRDefault="00B27F24" w:rsidP="00C2191E">
      <w:pPr>
        <w:pStyle w:val="ListParagraph"/>
        <w:numPr>
          <w:ilvl w:val="0"/>
          <w:numId w:val="2"/>
        </w:numPr>
        <w:tabs>
          <w:tab w:val="left" w:pos="461"/>
        </w:tabs>
        <w:spacing w:before="1"/>
        <w:rPr>
          <w:b/>
          <w:sz w:val="24"/>
        </w:rPr>
      </w:pPr>
      <w:r w:rsidRPr="00CF19C9">
        <w:rPr>
          <w:b/>
          <w:sz w:val="24"/>
        </w:rPr>
        <w:t>TITLE</w:t>
      </w:r>
      <w:r w:rsidRPr="00CF19C9">
        <w:rPr>
          <w:b/>
          <w:spacing w:val="-3"/>
          <w:sz w:val="24"/>
        </w:rPr>
        <w:t xml:space="preserve"> </w:t>
      </w:r>
      <w:r w:rsidRPr="00CF19C9">
        <w:rPr>
          <w:b/>
          <w:sz w:val="24"/>
        </w:rPr>
        <w:t>OF</w:t>
      </w:r>
      <w:r w:rsidRPr="00CF19C9">
        <w:rPr>
          <w:b/>
          <w:spacing w:val="-2"/>
          <w:sz w:val="24"/>
        </w:rPr>
        <w:t xml:space="preserve"> </w:t>
      </w:r>
      <w:r w:rsidRPr="00CF19C9">
        <w:rPr>
          <w:b/>
          <w:sz w:val="24"/>
        </w:rPr>
        <w:t>THE</w:t>
      </w:r>
      <w:r w:rsidRPr="00CF19C9">
        <w:rPr>
          <w:b/>
          <w:spacing w:val="-2"/>
          <w:sz w:val="24"/>
        </w:rPr>
        <w:t xml:space="preserve"> </w:t>
      </w:r>
      <w:r w:rsidRPr="00CF19C9">
        <w:rPr>
          <w:b/>
          <w:sz w:val="24"/>
        </w:rPr>
        <w:t>INVENTION</w:t>
      </w:r>
    </w:p>
    <w:p w14:paraId="5ED7882B" w14:textId="77777777" w:rsidR="00044A8F" w:rsidRDefault="00044A8F" w:rsidP="00C2191E">
      <w:pPr>
        <w:spacing w:line="480" w:lineRule="auto"/>
        <w:ind w:right="178"/>
        <w:jc w:val="both"/>
      </w:pPr>
    </w:p>
    <w:p w14:paraId="39AC36F0" w14:textId="77777777" w:rsidR="00D12F8A" w:rsidRDefault="00D12F8A" w:rsidP="004F012E">
      <w:pPr>
        <w:spacing w:line="480" w:lineRule="auto"/>
        <w:ind w:left="1134" w:right="178" w:hanging="864"/>
        <w:jc w:val="both"/>
      </w:pPr>
      <w:proofErr w:type="spellStart"/>
      <w:r>
        <w:t>BillWise</w:t>
      </w:r>
      <w:proofErr w:type="spellEnd"/>
      <w:r>
        <w:t xml:space="preserve"> Pro: A Web-Based Solution for Streamlined Billing and Inventory Management in SMEs</w:t>
      </w:r>
    </w:p>
    <w:p w14:paraId="19C3A9F4" w14:textId="4E98095E" w:rsidR="005E74D7" w:rsidRPr="00CF19C9" w:rsidRDefault="00B27F24" w:rsidP="004F012E">
      <w:pPr>
        <w:spacing w:line="480" w:lineRule="auto"/>
        <w:ind w:left="1134" w:right="178" w:hanging="864"/>
        <w:jc w:val="both"/>
        <w:rPr>
          <w:b/>
          <w:sz w:val="24"/>
        </w:rPr>
      </w:pPr>
      <w:r w:rsidRPr="00CF19C9">
        <w:rPr>
          <w:b/>
          <w:sz w:val="24"/>
        </w:rPr>
        <w:t>APPLICANT(S)</w:t>
      </w:r>
    </w:p>
    <w:p w14:paraId="025BA8BF" w14:textId="77777777" w:rsidR="005E74D7" w:rsidRPr="00CF19C9" w:rsidRDefault="005E74D7" w:rsidP="00C2191E">
      <w:pPr>
        <w:pStyle w:val="BodyText"/>
        <w:spacing w:before="1"/>
        <w:ind w:left="0"/>
        <w:rPr>
          <w:b/>
          <w:sz w:val="37"/>
        </w:rPr>
      </w:pPr>
    </w:p>
    <w:tbl>
      <w:tblPr>
        <w:tblW w:w="96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1529"/>
        <w:gridCol w:w="1666"/>
        <w:gridCol w:w="3769"/>
      </w:tblGrid>
      <w:tr w:rsidR="000131E5" w:rsidRPr="00CF19C9" w14:paraId="0E6E2D70" w14:textId="77777777" w:rsidTr="00022FD7">
        <w:trPr>
          <w:trHeight w:val="770"/>
        </w:trPr>
        <w:tc>
          <w:tcPr>
            <w:tcW w:w="2713" w:type="dxa"/>
          </w:tcPr>
          <w:p w14:paraId="11655638" w14:textId="77777777" w:rsidR="000131E5" w:rsidRPr="00CF19C9" w:rsidRDefault="000131E5" w:rsidP="00627648">
            <w:pPr>
              <w:pStyle w:val="TableParagraph"/>
              <w:spacing w:before="1"/>
              <w:ind w:left="150" w:firstLine="90"/>
              <w:jc w:val="both"/>
              <w:rPr>
                <w:rFonts w:cs="Times New Roman"/>
                <w:sz w:val="24"/>
              </w:rPr>
            </w:pPr>
            <w:r w:rsidRPr="00CF19C9">
              <w:rPr>
                <w:rFonts w:cs="Times New Roman"/>
                <w:sz w:val="24"/>
              </w:rPr>
              <w:t>Name</w:t>
            </w:r>
            <w:r w:rsidRPr="00CF19C9">
              <w:rPr>
                <w:rFonts w:cs="Times New Roman"/>
                <w:spacing w:val="-1"/>
                <w:sz w:val="24"/>
              </w:rPr>
              <w:t xml:space="preserve"> </w:t>
            </w:r>
            <w:r w:rsidRPr="00CF19C9">
              <w:rPr>
                <w:rFonts w:cs="Times New Roman"/>
                <w:sz w:val="24"/>
              </w:rPr>
              <w:t>in</w:t>
            </w:r>
            <w:r w:rsidRPr="00CF19C9">
              <w:rPr>
                <w:rFonts w:cs="Times New Roman"/>
                <w:spacing w:val="-1"/>
                <w:sz w:val="24"/>
              </w:rPr>
              <w:t xml:space="preserve"> </w:t>
            </w:r>
            <w:r w:rsidRPr="00CF19C9">
              <w:rPr>
                <w:rFonts w:cs="Times New Roman"/>
                <w:sz w:val="24"/>
              </w:rPr>
              <w:t>Full</w:t>
            </w:r>
          </w:p>
        </w:tc>
        <w:tc>
          <w:tcPr>
            <w:tcW w:w="1529" w:type="dxa"/>
          </w:tcPr>
          <w:p w14:paraId="77A969F9" w14:textId="77777777" w:rsidR="000131E5" w:rsidRPr="00CF19C9" w:rsidRDefault="000131E5" w:rsidP="00C2191E">
            <w:pPr>
              <w:pStyle w:val="TableParagraph"/>
              <w:spacing w:before="1"/>
              <w:ind w:left="101"/>
              <w:jc w:val="both"/>
              <w:rPr>
                <w:rFonts w:cs="Times New Roman"/>
                <w:sz w:val="24"/>
              </w:rPr>
            </w:pPr>
            <w:r w:rsidRPr="00CF19C9">
              <w:rPr>
                <w:rFonts w:cs="Times New Roman"/>
                <w:sz w:val="24"/>
              </w:rPr>
              <w:t>Nationality</w:t>
            </w:r>
          </w:p>
        </w:tc>
        <w:tc>
          <w:tcPr>
            <w:tcW w:w="1666" w:type="dxa"/>
          </w:tcPr>
          <w:p w14:paraId="39537F2D" w14:textId="77777777" w:rsidR="000131E5" w:rsidRPr="00CF19C9" w:rsidRDefault="000131E5" w:rsidP="00C2191E">
            <w:pPr>
              <w:pStyle w:val="TableParagraph"/>
              <w:tabs>
                <w:tab w:val="left" w:pos="1198"/>
              </w:tabs>
              <w:spacing w:before="1"/>
              <w:ind w:left="70"/>
              <w:jc w:val="both"/>
              <w:rPr>
                <w:rFonts w:cs="Times New Roman"/>
                <w:sz w:val="24"/>
              </w:rPr>
            </w:pPr>
            <w:r w:rsidRPr="00CF19C9">
              <w:rPr>
                <w:rFonts w:cs="Times New Roman"/>
                <w:sz w:val="24"/>
              </w:rPr>
              <w:t>Country</w:t>
            </w:r>
            <w:r w:rsidRPr="00CF19C9">
              <w:rPr>
                <w:rFonts w:cs="Times New Roman"/>
                <w:sz w:val="24"/>
              </w:rPr>
              <w:tab/>
              <w:t>of</w:t>
            </w:r>
          </w:p>
          <w:p w14:paraId="5342B5CA" w14:textId="77777777" w:rsidR="000131E5" w:rsidRPr="00CF19C9" w:rsidRDefault="000131E5" w:rsidP="00C2191E">
            <w:pPr>
              <w:pStyle w:val="TableParagraph"/>
              <w:spacing w:before="44"/>
              <w:ind w:left="70"/>
              <w:jc w:val="both"/>
              <w:rPr>
                <w:rFonts w:cs="Times New Roman"/>
                <w:sz w:val="24"/>
              </w:rPr>
            </w:pPr>
            <w:r w:rsidRPr="00CF19C9">
              <w:rPr>
                <w:rFonts w:cs="Times New Roman"/>
                <w:sz w:val="24"/>
              </w:rPr>
              <w:t>Residence</w:t>
            </w:r>
          </w:p>
        </w:tc>
        <w:tc>
          <w:tcPr>
            <w:tcW w:w="3769" w:type="dxa"/>
          </w:tcPr>
          <w:p w14:paraId="4144FB6C" w14:textId="77777777" w:rsidR="000131E5" w:rsidRPr="00CF19C9" w:rsidRDefault="000131E5" w:rsidP="00C2191E">
            <w:pPr>
              <w:pStyle w:val="TableParagraph"/>
              <w:spacing w:before="1"/>
              <w:ind w:left="112"/>
              <w:jc w:val="both"/>
              <w:rPr>
                <w:rFonts w:cs="Times New Roman"/>
                <w:sz w:val="24"/>
              </w:rPr>
            </w:pPr>
            <w:r w:rsidRPr="00CF19C9">
              <w:rPr>
                <w:rFonts w:cs="Times New Roman"/>
                <w:sz w:val="24"/>
              </w:rPr>
              <w:t>Address</w:t>
            </w:r>
            <w:r w:rsidRPr="00CF19C9">
              <w:rPr>
                <w:rFonts w:cs="Times New Roman"/>
                <w:spacing w:val="-3"/>
                <w:sz w:val="24"/>
              </w:rPr>
              <w:t xml:space="preserve"> </w:t>
            </w:r>
            <w:r w:rsidRPr="00CF19C9">
              <w:rPr>
                <w:rFonts w:cs="Times New Roman"/>
                <w:sz w:val="24"/>
              </w:rPr>
              <w:t>of</w:t>
            </w:r>
            <w:r w:rsidRPr="00CF19C9">
              <w:rPr>
                <w:rFonts w:cs="Times New Roman"/>
                <w:spacing w:val="-3"/>
                <w:sz w:val="24"/>
              </w:rPr>
              <w:t xml:space="preserve"> </w:t>
            </w:r>
            <w:r w:rsidRPr="00CF19C9">
              <w:rPr>
                <w:rFonts w:cs="Times New Roman"/>
                <w:sz w:val="24"/>
              </w:rPr>
              <w:t>the</w:t>
            </w:r>
            <w:r w:rsidRPr="00CF19C9">
              <w:rPr>
                <w:rFonts w:cs="Times New Roman"/>
                <w:spacing w:val="-5"/>
                <w:sz w:val="24"/>
              </w:rPr>
              <w:t xml:space="preserve"> </w:t>
            </w:r>
            <w:r w:rsidRPr="00CF19C9">
              <w:rPr>
                <w:rFonts w:cs="Times New Roman"/>
                <w:sz w:val="24"/>
              </w:rPr>
              <w:t>Applicant</w:t>
            </w:r>
          </w:p>
        </w:tc>
      </w:tr>
      <w:tr w:rsidR="00317413" w:rsidRPr="00CF19C9" w14:paraId="08923843" w14:textId="77777777" w:rsidTr="00022FD7">
        <w:trPr>
          <w:trHeight w:val="386"/>
        </w:trPr>
        <w:tc>
          <w:tcPr>
            <w:tcW w:w="2713" w:type="dxa"/>
            <w:tcBorders>
              <w:top w:val="single" w:sz="4" w:space="0" w:color="000000"/>
              <w:bottom w:val="single" w:sz="4" w:space="0" w:color="000000"/>
            </w:tcBorders>
          </w:tcPr>
          <w:p w14:paraId="09A5D0C1" w14:textId="49EC0C08" w:rsidR="00317413" w:rsidRDefault="00317413" w:rsidP="00317413">
            <w:pPr>
              <w:jc w:val="both"/>
            </w:pPr>
            <w:r>
              <w:t xml:space="preserve">Mr. </w:t>
            </w:r>
            <w:proofErr w:type="spellStart"/>
            <w:r>
              <w:t>Akash</w:t>
            </w:r>
            <w:proofErr w:type="spellEnd"/>
            <w:r>
              <w:t xml:space="preserve"> </w:t>
            </w:r>
            <w:proofErr w:type="spellStart"/>
            <w:r>
              <w:t>Goel</w:t>
            </w:r>
            <w:proofErr w:type="spellEnd"/>
          </w:p>
        </w:tc>
        <w:tc>
          <w:tcPr>
            <w:tcW w:w="1529" w:type="dxa"/>
            <w:tcBorders>
              <w:top w:val="single" w:sz="4" w:space="0" w:color="000000"/>
              <w:bottom w:val="single" w:sz="4" w:space="0" w:color="000000"/>
            </w:tcBorders>
          </w:tcPr>
          <w:p w14:paraId="394637FB" w14:textId="6B193546" w:rsidR="00317413" w:rsidRPr="00AF61AF" w:rsidRDefault="00317413" w:rsidP="00317413">
            <w:pPr>
              <w:jc w:val="both"/>
            </w:pPr>
            <w:r>
              <w:t>Indian</w:t>
            </w:r>
          </w:p>
        </w:tc>
        <w:tc>
          <w:tcPr>
            <w:tcW w:w="1666" w:type="dxa"/>
            <w:tcBorders>
              <w:top w:val="single" w:sz="4" w:space="0" w:color="000000"/>
              <w:bottom w:val="single" w:sz="4" w:space="0" w:color="000000"/>
            </w:tcBorders>
          </w:tcPr>
          <w:p w14:paraId="55DE770B" w14:textId="433E3219" w:rsidR="00317413" w:rsidRDefault="00317413" w:rsidP="00317413">
            <w:pPr>
              <w:jc w:val="both"/>
            </w:pPr>
            <w:r>
              <w:t>India</w:t>
            </w:r>
          </w:p>
        </w:tc>
        <w:tc>
          <w:tcPr>
            <w:tcW w:w="3769" w:type="dxa"/>
          </w:tcPr>
          <w:p w14:paraId="04E82C6C" w14:textId="77777777" w:rsidR="00317413" w:rsidRPr="00C84636" w:rsidRDefault="00317413" w:rsidP="00317413">
            <w:pPr>
              <w:jc w:val="both"/>
              <w:rPr>
                <w:rFonts w:ascii="Times New Roman" w:hAnsi="Times New Roman" w:cs="Times New Roman"/>
              </w:rPr>
            </w:pPr>
            <w:r w:rsidRPr="00C84636">
              <w:rPr>
                <w:rFonts w:ascii="Times New Roman" w:hAnsi="Times New Roman" w:cs="Times New Roman"/>
              </w:rPr>
              <w:t>KIET Group of Institutions</w:t>
            </w:r>
          </w:p>
          <w:p w14:paraId="5289B930" w14:textId="59FCE201" w:rsidR="00317413" w:rsidRDefault="00317413" w:rsidP="00317413">
            <w:pPr>
              <w:jc w:val="both"/>
            </w:pPr>
            <w:r w:rsidRPr="00C84636">
              <w:rPr>
                <w:rFonts w:ascii="Times New Roman" w:hAnsi="Times New Roman" w:cs="Times New Roman"/>
              </w:rPr>
              <w:t>Delhi-NCR, Meerut Road (NH-58) Ghaziabad - 201206</w:t>
            </w:r>
          </w:p>
        </w:tc>
      </w:tr>
      <w:tr w:rsidR="00317413" w:rsidRPr="00CF19C9" w14:paraId="09633510" w14:textId="77777777" w:rsidTr="00022FD7">
        <w:trPr>
          <w:trHeight w:val="386"/>
        </w:trPr>
        <w:tc>
          <w:tcPr>
            <w:tcW w:w="2713" w:type="dxa"/>
            <w:tcBorders>
              <w:top w:val="single" w:sz="4" w:space="0" w:color="000000"/>
              <w:bottom w:val="single" w:sz="4" w:space="0" w:color="000000"/>
            </w:tcBorders>
          </w:tcPr>
          <w:p w14:paraId="1BD3C034" w14:textId="1E309853" w:rsidR="00317413" w:rsidRDefault="00317413" w:rsidP="00317413">
            <w:pPr>
              <w:jc w:val="both"/>
            </w:pPr>
            <w:r>
              <w:t xml:space="preserve">Mr. Dev </w:t>
            </w:r>
            <w:proofErr w:type="spellStart"/>
            <w:r>
              <w:t>Varshney</w:t>
            </w:r>
            <w:proofErr w:type="spellEnd"/>
          </w:p>
        </w:tc>
        <w:tc>
          <w:tcPr>
            <w:tcW w:w="1529" w:type="dxa"/>
            <w:tcBorders>
              <w:top w:val="single" w:sz="4" w:space="0" w:color="000000"/>
              <w:bottom w:val="single" w:sz="4" w:space="0" w:color="000000"/>
            </w:tcBorders>
          </w:tcPr>
          <w:p w14:paraId="2581512D" w14:textId="78A68D06" w:rsidR="00317413" w:rsidRDefault="00317413" w:rsidP="00317413">
            <w:pPr>
              <w:jc w:val="both"/>
            </w:pPr>
            <w:r w:rsidRPr="00AF61AF">
              <w:t>Indian</w:t>
            </w:r>
          </w:p>
        </w:tc>
        <w:tc>
          <w:tcPr>
            <w:tcW w:w="1666" w:type="dxa"/>
            <w:tcBorders>
              <w:top w:val="single" w:sz="4" w:space="0" w:color="000000"/>
              <w:bottom w:val="single" w:sz="4" w:space="0" w:color="000000"/>
            </w:tcBorders>
          </w:tcPr>
          <w:p w14:paraId="6D13ED5B" w14:textId="2023771B" w:rsidR="00317413" w:rsidRDefault="00317413" w:rsidP="00317413">
            <w:pPr>
              <w:jc w:val="both"/>
            </w:pPr>
            <w:r>
              <w:t>India</w:t>
            </w:r>
          </w:p>
        </w:tc>
        <w:tc>
          <w:tcPr>
            <w:tcW w:w="3769" w:type="dxa"/>
          </w:tcPr>
          <w:p w14:paraId="59AFFAF6" w14:textId="77777777" w:rsidR="00317413" w:rsidRPr="00C84636" w:rsidRDefault="00317413" w:rsidP="00317413">
            <w:pPr>
              <w:jc w:val="both"/>
              <w:rPr>
                <w:rFonts w:ascii="Times New Roman" w:hAnsi="Times New Roman" w:cs="Times New Roman"/>
              </w:rPr>
            </w:pPr>
            <w:r w:rsidRPr="00C84636">
              <w:rPr>
                <w:rFonts w:ascii="Times New Roman" w:hAnsi="Times New Roman" w:cs="Times New Roman"/>
              </w:rPr>
              <w:t>KIET Group of Institutions</w:t>
            </w:r>
          </w:p>
          <w:p w14:paraId="15B98655" w14:textId="4F3B8E13" w:rsidR="00317413" w:rsidRPr="00AF61AF" w:rsidRDefault="00317413" w:rsidP="00317413">
            <w:pPr>
              <w:jc w:val="both"/>
            </w:pPr>
            <w:r w:rsidRPr="00C84636">
              <w:rPr>
                <w:rFonts w:ascii="Times New Roman" w:hAnsi="Times New Roman" w:cs="Times New Roman"/>
              </w:rPr>
              <w:t>Delhi-NCR, Meerut Road (NH-58) Ghaziabad - 201206</w:t>
            </w:r>
          </w:p>
        </w:tc>
        <w:bookmarkStart w:id="0" w:name="_GoBack"/>
        <w:bookmarkEnd w:id="0"/>
      </w:tr>
      <w:tr w:rsidR="00317413" w:rsidRPr="00CF19C9" w14:paraId="71C4B5E1" w14:textId="77777777" w:rsidTr="00022FD7">
        <w:trPr>
          <w:trHeight w:val="386"/>
        </w:trPr>
        <w:tc>
          <w:tcPr>
            <w:tcW w:w="2713" w:type="dxa"/>
          </w:tcPr>
          <w:p w14:paraId="33D1D4F1" w14:textId="2B147573" w:rsidR="00317413" w:rsidRPr="00AE4576" w:rsidRDefault="00317413" w:rsidP="00317413">
            <w:pPr>
              <w:jc w:val="both"/>
            </w:pPr>
            <w:r>
              <w:t xml:space="preserve">Ms. Shreshthi Tayal </w:t>
            </w:r>
          </w:p>
        </w:tc>
        <w:tc>
          <w:tcPr>
            <w:tcW w:w="1529" w:type="dxa"/>
          </w:tcPr>
          <w:p w14:paraId="13E2DE52" w14:textId="6C4C0149" w:rsidR="00317413" w:rsidRPr="00AE4576" w:rsidRDefault="00317413" w:rsidP="00317413">
            <w:pPr>
              <w:jc w:val="both"/>
            </w:pPr>
            <w:r w:rsidRPr="00AF61AF">
              <w:t>Indian</w:t>
            </w:r>
          </w:p>
        </w:tc>
        <w:tc>
          <w:tcPr>
            <w:tcW w:w="1666" w:type="dxa"/>
          </w:tcPr>
          <w:p w14:paraId="0177AF2F" w14:textId="7D7203A3" w:rsidR="00317413" w:rsidRPr="00AE4576" w:rsidRDefault="00317413" w:rsidP="00317413">
            <w:pPr>
              <w:jc w:val="both"/>
            </w:pPr>
            <w:r>
              <w:t>India</w:t>
            </w:r>
          </w:p>
        </w:tc>
        <w:tc>
          <w:tcPr>
            <w:tcW w:w="3769" w:type="dxa"/>
          </w:tcPr>
          <w:p w14:paraId="674B4B61" w14:textId="77777777" w:rsidR="00317413" w:rsidRPr="00C84636" w:rsidRDefault="00317413" w:rsidP="00317413">
            <w:pPr>
              <w:jc w:val="both"/>
              <w:rPr>
                <w:rFonts w:ascii="Times New Roman" w:hAnsi="Times New Roman" w:cs="Times New Roman"/>
              </w:rPr>
            </w:pPr>
            <w:r w:rsidRPr="00C84636">
              <w:rPr>
                <w:rFonts w:ascii="Times New Roman" w:hAnsi="Times New Roman" w:cs="Times New Roman"/>
              </w:rPr>
              <w:t>KIET Group of Institutions</w:t>
            </w:r>
          </w:p>
          <w:p w14:paraId="678844CF" w14:textId="4E97AED1" w:rsidR="00317413" w:rsidRPr="00AE4576" w:rsidRDefault="00317413" w:rsidP="00317413">
            <w:pPr>
              <w:jc w:val="both"/>
            </w:pPr>
            <w:r w:rsidRPr="00C84636">
              <w:rPr>
                <w:rFonts w:ascii="Times New Roman" w:hAnsi="Times New Roman" w:cs="Times New Roman"/>
              </w:rPr>
              <w:t>Delhi-NCR, Meerut Road (NH-58) Ghaziabad - 201206</w:t>
            </w:r>
          </w:p>
        </w:tc>
      </w:tr>
      <w:tr w:rsidR="00317413" w:rsidRPr="00B73999" w14:paraId="7F056BF4" w14:textId="77777777" w:rsidTr="00022FD7">
        <w:trPr>
          <w:trHeight w:val="386"/>
        </w:trPr>
        <w:tc>
          <w:tcPr>
            <w:tcW w:w="2713" w:type="dxa"/>
          </w:tcPr>
          <w:p w14:paraId="228267A2" w14:textId="21BB5E70" w:rsidR="00317413" w:rsidRPr="00AE4576" w:rsidRDefault="00317413" w:rsidP="00317413">
            <w:pPr>
              <w:jc w:val="both"/>
            </w:pPr>
            <w:r>
              <w:t xml:space="preserve">Ms. </w:t>
            </w:r>
            <w:proofErr w:type="spellStart"/>
            <w:r>
              <w:t>Vanshika</w:t>
            </w:r>
            <w:proofErr w:type="spellEnd"/>
            <w:r>
              <w:t xml:space="preserve"> Jain</w:t>
            </w:r>
          </w:p>
        </w:tc>
        <w:tc>
          <w:tcPr>
            <w:tcW w:w="1529" w:type="dxa"/>
          </w:tcPr>
          <w:p w14:paraId="7FCE8518" w14:textId="3B008CA8" w:rsidR="00317413" w:rsidRPr="00AE4576" w:rsidRDefault="00317413" w:rsidP="00317413">
            <w:pPr>
              <w:jc w:val="both"/>
            </w:pPr>
            <w:r w:rsidRPr="00AF61AF">
              <w:t>Indian</w:t>
            </w:r>
          </w:p>
        </w:tc>
        <w:tc>
          <w:tcPr>
            <w:tcW w:w="1666" w:type="dxa"/>
          </w:tcPr>
          <w:p w14:paraId="30D4E25B" w14:textId="6635D057" w:rsidR="00317413" w:rsidRPr="00AE4576" w:rsidRDefault="00317413" w:rsidP="00317413">
            <w:pPr>
              <w:jc w:val="both"/>
            </w:pPr>
            <w:r>
              <w:t>India</w:t>
            </w:r>
          </w:p>
        </w:tc>
        <w:tc>
          <w:tcPr>
            <w:tcW w:w="3769" w:type="dxa"/>
          </w:tcPr>
          <w:p w14:paraId="0939E3FE" w14:textId="77777777" w:rsidR="00317413" w:rsidRPr="00C84636" w:rsidRDefault="00317413" w:rsidP="00317413">
            <w:pPr>
              <w:jc w:val="both"/>
              <w:rPr>
                <w:rFonts w:ascii="Times New Roman" w:hAnsi="Times New Roman" w:cs="Times New Roman"/>
              </w:rPr>
            </w:pPr>
            <w:r w:rsidRPr="00C84636">
              <w:rPr>
                <w:rFonts w:ascii="Times New Roman" w:hAnsi="Times New Roman" w:cs="Times New Roman"/>
              </w:rPr>
              <w:t>KIET Group of Institutions</w:t>
            </w:r>
          </w:p>
          <w:p w14:paraId="71FC819E" w14:textId="0CEC4877" w:rsidR="00317413" w:rsidRPr="00C977B1" w:rsidRDefault="00317413" w:rsidP="00317413">
            <w:pPr>
              <w:jc w:val="both"/>
            </w:pPr>
            <w:r w:rsidRPr="00C84636">
              <w:rPr>
                <w:rFonts w:ascii="Times New Roman" w:hAnsi="Times New Roman" w:cs="Times New Roman"/>
              </w:rPr>
              <w:t>Delhi-NCR, Meerut Road (NH-58) Ghaziabad - 201206</w:t>
            </w:r>
          </w:p>
        </w:tc>
      </w:tr>
      <w:tr w:rsidR="00317413" w:rsidRPr="00CF19C9" w14:paraId="3B1F77C8" w14:textId="77777777" w:rsidTr="00022FD7">
        <w:trPr>
          <w:trHeight w:val="386"/>
        </w:trPr>
        <w:tc>
          <w:tcPr>
            <w:tcW w:w="2713" w:type="dxa"/>
            <w:tcBorders>
              <w:bottom w:val="single" w:sz="4" w:space="0" w:color="000000"/>
            </w:tcBorders>
          </w:tcPr>
          <w:p w14:paraId="0E0B5CAA" w14:textId="4BBEC85F" w:rsidR="00317413" w:rsidRPr="00F766F0" w:rsidRDefault="00317413" w:rsidP="00317413">
            <w:pPr>
              <w:jc w:val="both"/>
            </w:pPr>
            <w:r>
              <w:t xml:space="preserve">Ms. </w:t>
            </w:r>
            <w:proofErr w:type="spellStart"/>
            <w:r>
              <w:t>Viyapi</w:t>
            </w:r>
            <w:proofErr w:type="spellEnd"/>
            <w:r>
              <w:t xml:space="preserve"> </w:t>
            </w:r>
            <w:proofErr w:type="spellStart"/>
            <w:r>
              <w:t>Tyagi</w:t>
            </w:r>
            <w:proofErr w:type="spellEnd"/>
          </w:p>
        </w:tc>
        <w:tc>
          <w:tcPr>
            <w:tcW w:w="1529" w:type="dxa"/>
            <w:tcBorders>
              <w:bottom w:val="single" w:sz="4" w:space="0" w:color="000000"/>
            </w:tcBorders>
          </w:tcPr>
          <w:p w14:paraId="64EEA452" w14:textId="4B830B34" w:rsidR="00317413" w:rsidRPr="00AE4576" w:rsidRDefault="00317413" w:rsidP="00317413">
            <w:pPr>
              <w:jc w:val="both"/>
            </w:pPr>
            <w:r w:rsidRPr="00AF61AF">
              <w:t>Indian</w:t>
            </w:r>
          </w:p>
        </w:tc>
        <w:tc>
          <w:tcPr>
            <w:tcW w:w="1666" w:type="dxa"/>
            <w:tcBorders>
              <w:bottom w:val="single" w:sz="4" w:space="0" w:color="000000"/>
            </w:tcBorders>
          </w:tcPr>
          <w:p w14:paraId="3222D154" w14:textId="0F6FCBAA" w:rsidR="00317413" w:rsidRPr="00AE4576" w:rsidRDefault="00317413" w:rsidP="00317413">
            <w:pPr>
              <w:jc w:val="both"/>
            </w:pPr>
            <w:r>
              <w:t>India</w:t>
            </w:r>
          </w:p>
        </w:tc>
        <w:tc>
          <w:tcPr>
            <w:tcW w:w="3769" w:type="dxa"/>
          </w:tcPr>
          <w:p w14:paraId="0F602341" w14:textId="77777777" w:rsidR="00317413" w:rsidRPr="00C84636" w:rsidRDefault="00317413" w:rsidP="00317413">
            <w:pPr>
              <w:jc w:val="both"/>
              <w:rPr>
                <w:rFonts w:ascii="Times New Roman" w:hAnsi="Times New Roman" w:cs="Times New Roman"/>
              </w:rPr>
            </w:pPr>
            <w:r w:rsidRPr="00C84636">
              <w:rPr>
                <w:rFonts w:ascii="Times New Roman" w:hAnsi="Times New Roman" w:cs="Times New Roman"/>
              </w:rPr>
              <w:t>KIET Group of Institutions</w:t>
            </w:r>
          </w:p>
          <w:p w14:paraId="7CC560CC" w14:textId="763536D9" w:rsidR="00317413" w:rsidRPr="00AE4576" w:rsidRDefault="00317413" w:rsidP="00317413">
            <w:pPr>
              <w:jc w:val="both"/>
            </w:pPr>
            <w:r w:rsidRPr="00C84636">
              <w:rPr>
                <w:rFonts w:ascii="Times New Roman" w:hAnsi="Times New Roman" w:cs="Times New Roman"/>
              </w:rPr>
              <w:t>Delhi-NCR, Meerut Road (NH-58) Ghaziabad - 201206</w:t>
            </w:r>
          </w:p>
        </w:tc>
      </w:tr>
    </w:tbl>
    <w:p w14:paraId="1E9EACB6" w14:textId="77777777" w:rsidR="005E74D7" w:rsidRPr="00AF61AF" w:rsidRDefault="005E74D7" w:rsidP="00C2191E">
      <w:pPr>
        <w:pStyle w:val="BodyText"/>
        <w:spacing w:before="8"/>
        <w:ind w:left="0"/>
        <w:rPr>
          <w:sz w:val="22"/>
          <w:szCs w:val="22"/>
        </w:rPr>
      </w:pPr>
    </w:p>
    <w:p w14:paraId="402D8754" w14:textId="77777777" w:rsidR="000B10F2" w:rsidRPr="00CF19C9" w:rsidRDefault="000B10F2" w:rsidP="00C2191E">
      <w:pPr>
        <w:pStyle w:val="BodyText"/>
        <w:spacing w:before="8"/>
        <w:ind w:left="0"/>
        <w:rPr>
          <w:sz w:val="39"/>
        </w:rPr>
      </w:pPr>
    </w:p>
    <w:p w14:paraId="48548840" w14:textId="77777777" w:rsidR="005E74D7" w:rsidRPr="00CF19C9" w:rsidRDefault="00B27F24" w:rsidP="00C2191E">
      <w:pPr>
        <w:pStyle w:val="ListParagraph"/>
        <w:numPr>
          <w:ilvl w:val="0"/>
          <w:numId w:val="2"/>
        </w:numPr>
        <w:tabs>
          <w:tab w:val="left" w:pos="440"/>
        </w:tabs>
        <w:ind w:left="440" w:hanging="340"/>
        <w:rPr>
          <w:b/>
          <w:sz w:val="24"/>
        </w:rPr>
      </w:pPr>
      <w:r w:rsidRPr="00CF19C9">
        <w:rPr>
          <w:b/>
          <w:sz w:val="24"/>
        </w:rPr>
        <w:t>PREAMBLE</w:t>
      </w:r>
      <w:r w:rsidRPr="00CF19C9">
        <w:rPr>
          <w:b/>
          <w:spacing w:val="-5"/>
          <w:sz w:val="24"/>
        </w:rPr>
        <w:t xml:space="preserve"> </w:t>
      </w:r>
      <w:r w:rsidRPr="00CF19C9">
        <w:rPr>
          <w:b/>
          <w:sz w:val="24"/>
        </w:rPr>
        <w:t>TO</w:t>
      </w:r>
      <w:r w:rsidRPr="00CF19C9">
        <w:rPr>
          <w:b/>
          <w:spacing w:val="-4"/>
          <w:sz w:val="24"/>
        </w:rPr>
        <w:t xml:space="preserve"> </w:t>
      </w:r>
      <w:r w:rsidRPr="00CF19C9">
        <w:rPr>
          <w:b/>
          <w:sz w:val="24"/>
        </w:rPr>
        <w:t>DESCRIPTION</w:t>
      </w:r>
    </w:p>
    <w:p w14:paraId="6DFBD9B0" w14:textId="77777777" w:rsidR="005E74D7" w:rsidRPr="00CF19C9" w:rsidRDefault="005E74D7" w:rsidP="00C2191E">
      <w:pPr>
        <w:pStyle w:val="BodyText"/>
        <w:spacing w:before="3"/>
        <w:ind w:left="0"/>
        <w:rPr>
          <w:b/>
          <w:sz w:val="37"/>
        </w:rPr>
      </w:pPr>
    </w:p>
    <w:p w14:paraId="71DB17FD" w14:textId="77777777" w:rsidR="000131E5" w:rsidRPr="00CF19C9" w:rsidRDefault="00B27F24" w:rsidP="00C2191E">
      <w:pPr>
        <w:pStyle w:val="BodyText"/>
        <w:tabs>
          <w:tab w:val="left" w:pos="1659"/>
          <w:tab w:val="left" w:pos="3848"/>
          <w:tab w:val="left" w:pos="4670"/>
          <w:tab w:val="left" w:pos="6011"/>
          <w:tab w:val="left" w:pos="7770"/>
        </w:tabs>
        <w:spacing w:line="480" w:lineRule="auto"/>
        <w:ind w:right="120"/>
      </w:pPr>
      <w:r w:rsidRPr="00CF19C9">
        <w:t>COMPLETE</w:t>
      </w:r>
      <w:r w:rsidRPr="00CF19C9">
        <w:tab/>
        <w:t>SPECIFICATION</w:t>
      </w:r>
      <w:r w:rsidRPr="00CF19C9">
        <w:tab/>
        <w:t>-</w:t>
      </w:r>
    </w:p>
    <w:p w14:paraId="7D344A34" w14:textId="5A9F475E" w:rsidR="005E74D7" w:rsidRDefault="00B27F24" w:rsidP="00C2191E">
      <w:pPr>
        <w:pStyle w:val="BodyText"/>
        <w:tabs>
          <w:tab w:val="left" w:pos="1659"/>
          <w:tab w:val="left" w:pos="3848"/>
          <w:tab w:val="left" w:pos="4670"/>
          <w:tab w:val="left" w:pos="6011"/>
          <w:tab w:val="left" w:pos="7770"/>
        </w:tabs>
        <w:spacing w:line="480" w:lineRule="auto"/>
        <w:ind w:right="120"/>
      </w:pPr>
      <w:r w:rsidRPr="00CF19C9">
        <w:lastRenderedPageBreak/>
        <w:t>The</w:t>
      </w:r>
      <w:r w:rsidR="000131E5" w:rsidRPr="00CF19C9">
        <w:t xml:space="preserve"> </w:t>
      </w:r>
      <w:r w:rsidRPr="00CF19C9">
        <w:t>following</w:t>
      </w:r>
      <w:r w:rsidR="000131E5" w:rsidRPr="00CF19C9">
        <w:t xml:space="preserve"> </w:t>
      </w:r>
      <w:r w:rsidRPr="00CF19C9">
        <w:t>specification</w:t>
      </w:r>
      <w:r w:rsidR="000131E5" w:rsidRPr="00CF19C9">
        <w:t xml:space="preserve"> </w:t>
      </w:r>
      <w:r w:rsidRPr="00CF19C9">
        <w:rPr>
          <w:spacing w:val="-1"/>
        </w:rPr>
        <w:t>particularl</w:t>
      </w:r>
      <w:r w:rsidR="000131E5" w:rsidRPr="00CF19C9">
        <w:rPr>
          <w:spacing w:val="-1"/>
        </w:rPr>
        <w:t xml:space="preserve">y </w:t>
      </w:r>
      <w:r w:rsidRPr="00CF19C9">
        <w:t>describes</w:t>
      </w:r>
      <w:r w:rsidRPr="00CF19C9">
        <w:rPr>
          <w:spacing w:val="-2"/>
        </w:rPr>
        <w:t xml:space="preserve"> </w:t>
      </w:r>
      <w:r w:rsidRPr="00CF19C9">
        <w:t>the</w:t>
      </w:r>
      <w:r w:rsidRPr="00CF19C9">
        <w:rPr>
          <w:spacing w:val="-2"/>
        </w:rPr>
        <w:t xml:space="preserve"> </w:t>
      </w:r>
      <w:r w:rsidRPr="00CF19C9">
        <w:t>invention</w:t>
      </w:r>
      <w:r w:rsidRPr="00CF19C9">
        <w:rPr>
          <w:spacing w:val="-1"/>
        </w:rPr>
        <w:t xml:space="preserve"> </w:t>
      </w:r>
      <w:r w:rsidRPr="00CF19C9">
        <w:t>and</w:t>
      </w:r>
      <w:r w:rsidRPr="00CF19C9">
        <w:rPr>
          <w:spacing w:val="-2"/>
        </w:rPr>
        <w:t xml:space="preserve"> </w:t>
      </w:r>
      <w:r w:rsidRPr="00CF19C9">
        <w:t>the</w:t>
      </w:r>
      <w:r w:rsidRPr="00CF19C9">
        <w:rPr>
          <w:spacing w:val="-3"/>
        </w:rPr>
        <w:t xml:space="preserve"> </w:t>
      </w:r>
      <w:r w:rsidRPr="00CF19C9">
        <w:t>manner</w:t>
      </w:r>
      <w:r w:rsidRPr="00CF19C9">
        <w:rPr>
          <w:spacing w:val="-3"/>
        </w:rPr>
        <w:t xml:space="preserve"> </w:t>
      </w:r>
      <w:r w:rsidRPr="00CF19C9">
        <w:t>in</w:t>
      </w:r>
      <w:r w:rsidRPr="00CF19C9">
        <w:rPr>
          <w:spacing w:val="-1"/>
        </w:rPr>
        <w:t xml:space="preserve"> </w:t>
      </w:r>
      <w:r w:rsidRPr="00CF19C9">
        <w:t>which</w:t>
      </w:r>
      <w:r w:rsidRPr="00CF19C9">
        <w:rPr>
          <w:spacing w:val="-2"/>
        </w:rPr>
        <w:t xml:space="preserve"> </w:t>
      </w:r>
      <w:r w:rsidRPr="00CF19C9">
        <w:t>it</w:t>
      </w:r>
      <w:r w:rsidRPr="00CF19C9">
        <w:rPr>
          <w:spacing w:val="-1"/>
        </w:rPr>
        <w:t xml:space="preserve"> </w:t>
      </w:r>
      <w:r w:rsidRPr="00CF19C9">
        <w:t>is</w:t>
      </w:r>
      <w:r w:rsidRPr="00CF19C9">
        <w:rPr>
          <w:spacing w:val="-4"/>
        </w:rPr>
        <w:t xml:space="preserve"> </w:t>
      </w:r>
      <w:r w:rsidRPr="00CF19C9">
        <w:t>to</w:t>
      </w:r>
      <w:r w:rsidRPr="00CF19C9">
        <w:rPr>
          <w:spacing w:val="-2"/>
        </w:rPr>
        <w:t xml:space="preserve"> </w:t>
      </w:r>
      <w:r w:rsidRPr="00CF19C9">
        <w:t>be</w:t>
      </w:r>
      <w:r w:rsidRPr="00CF19C9">
        <w:rPr>
          <w:spacing w:val="-2"/>
        </w:rPr>
        <w:t xml:space="preserve"> </w:t>
      </w:r>
      <w:r w:rsidRPr="00CF19C9">
        <w:t>performed.</w:t>
      </w:r>
    </w:p>
    <w:p w14:paraId="2B81D656" w14:textId="77777777" w:rsidR="00D12F8A" w:rsidRPr="00CF19C9" w:rsidRDefault="00D12F8A" w:rsidP="00C2191E">
      <w:pPr>
        <w:pStyle w:val="BodyText"/>
        <w:tabs>
          <w:tab w:val="left" w:pos="1659"/>
          <w:tab w:val="left" w:pos="3848"/>
          <w:tab w:val="left" w:pos="4670"/>
          <w:tab w:val="left" w:pos="6011"/>
          <w:tab w:val="left" w:pos="7770"/>
        </w:tabs>
        <w:spacing w:line="480" w:lineRule="auto"/>
        <w:ind w:right="120"/>
      </w:pPr>
    </w:p>
    <w:p w14:paraId="7E3B558E" w14:textId="019B8A15" w:rsidR="00736A4F" w:rsidRDefault="00767521" w:rsidP="00C2191E">
      <w:pPr>
        <w:pStyle w:val="BodyText"/>
        <w:spacing w:before="7"/>
        <w:ind w:left="0"/>
        <w:rPr>
          <w:b/>
          <w:sz w:val="39"/>
        </w:rPr>
      </w:pPr>
      <w:r>
        <w:rPr>
          <w:b/>
          <w:sz w:val="39"/>
        </w:rPr>
        <w:t>Title:</w:t>
      </w:r>
    </w:p>
    <w:p w14:paraId="709CA439" w14:textId="77777777" w:rsidR="000F5A91" w:rsidRDefault="000F5A91" w:rsidP="00C2191E">
      <w:pPr>
        <w:pStyle w:val="BodyText"/>
        <w:spacing w:before="7"/>
        <w:ind w:left="0"/>
        <w:rPr>
          <w:b/>
          <w:sz w:val="39"/>
        </w:rPr>
      </w:pPr>
    </w:p>
    <w:p w14:paraId="0DE540FC" w14:textId="1F34787C" w:rsidR="00D12F8A" w:rsidRPr="00CC61E4" w:rsidRDefault="00D12F8A" w:rsidP="00CC61E4">
      <w:pPr>
        <w:spacing w:line="480" w:lineRule="auto"/>
        <w:ind w:left="1134" w:right="178" w:hanging="864"/>
        <w:jc w:val="both"/>
        <w:rPr>
          <w:szCs w:val="24"/>
        </w:rPr>
      </w:pPr>
      <w:proofErr w:type="spellStart"/>
      <w:r w:rsidRPr="00CC61E4">
        <w:rPr>
          <w:szCs w:val="24"/>
        </w:rPr>
        <w:t>BillWise</w:t>
      </w:r>
      <w:proofErr w:type="spellEnd"/>
      <w:r w:rsidRPr="00CC61E4">
        <w:rPr>
          <w:szCs w:val="24"/>
        </w:rPr>
        <w:t xml:space="preserve"> Pro: A Web-Based Solution for Streamlined Billing and Inventory Management in SMEs</w:t>
      </w:r>
    </w:p>
    <w:p w14:paraId="3AFEE338" w14:textId="77777777" w:rsidR="00CC61E4" w:rsidRPr="00CC61E4" w:rsidRDefault="00CC61E4" w:rsidP="00CC61E4">
      <w:pPr>
        <w:spacing w:line="480" w:lineRule="auto"/>
        <w:ind w:left="1134" w:right="178" w:hanging="864"/>
        <w:jc w:val="both"/>
        <w:rPr>
          <w:sz w:val="24"/>
          <w:szCs w:val="24"/>
        </w:rPr>
      </w:pPr>
    </w:p>
    <w:p w14:paraId="27491EFD" w14:textId="6C20AC30" w:rsidR="00D12F8A" w:rsidRPr="00CC61E4" w:rsidRDefault="00B27F24" w:rsidP="00CC61E4">
      <w:pPr>
        <w:pStyle w:val="Heading1"/>
        <w:spacing w:before="1" w:line="480" w:lineRule="auto"/>
        <w:jc w:val="both"/>
      </w:pPr>
      <w:r w:rsidRPr="00CC61E4">
        <w:t>Field</w:t>
      </w:r>
      <w:r w:rsidRPr="00CC61E4">
        <w:rPr>
          <w:spacing w:val="-5"/>
        </w:rPr>
        <w:t xml:space="preserve"> </w:t>
      </w:r>
      <w:r w:rsidRPr="00CC61E4">
        <w:t>of</w:t>
      </w:r>
      <w:r w:rsidRPr="00CC61E4">
        <w:rPr>
          <w:spacing w:val="-3"/>
        </w:rPr>
        <w:t xml:space="preserve"> </w:t>
      </w:r>
      <w:r w:rsidRPr="00CC61E4">
        <w:t>the</w:t>
      </w:r>
      <w:r w:rsidRPr="00CC61E4">
        <w:rPr>
          <w:spacing w:val="-3"/>
        </w:rPr>
        <w:t xml:space="preserve"> </w:t>
      </w:r>
      <w:r w:rsidRPr="00CC61E4">
        <w:t>Invention</w:t>
      </w:r>
    </w:p>
    <w:p w14:paraId="4FDFC8C8" w14:textId="1772B7AE" w:rsidR="000324CF" w:rsidRPr="00CC61E4" w:rsidRDefault="00B27F24" w:rsidP="00CC61E4">
      <w:pPr>
        <w:pStyle w:val="BodyText"/>
        <w:spacing w:before="100" w:line="480" w:lineRule="auto"/>
        <w:ind w:left="0" w:right="119"/>
        <w:rPr>
          <w:b/>
          <w:spacing w:val="1"/>
        </w:rPr>
      </w:pPr>
      <w:r w:rsidRPr="00CC61E4">
        <w:rPr>
          <w:b/>
        </w:rPr>
        <w:t>[0001]</w:t>
      </w:r>
      <w:r w:rsidRPr="00CC61E4">
        <w:rPr>
          <w:b/>
          <w:spacing w:val="1"/>
        </w:rPr>
        <w:t xml:space="preserve"> </w:t>
      </w:r>
    </w:p>
    <w:p w14:paraId="3C60B8AB" w14:textId="77777777" w:rsidR="00D12F8A" w:rsidRPr="00CC61E4" w:rsidRDefault="00D12F8A" w:rsidP="00CC61E4">
      <w:pPr>
        <w:pStyle w:val="NormalWeb"/>
        <w:spacing w:line="480" w:lineRule="auto"/>
        <w:jc w:val="both"/>
        <w:rPr>
          <w:rFonts w:ascii="Verdana" w:hAnsi="Verdana"/>
        </w:rPr>
      </w:pPr>
      <w:r w:rsidRPr="00CC61E4">
        <w:rPr>
          <w:rFonts w:ascii="Verdana" w:hAnsi="Verdana"/>
        </w:rPr>
        <w:t>The present invention relates to a comprehensive web-based billing and inventory management system tailored for small and medium-sized enterprises (SMEs). Specifically, it integrates secure user authentication, dynamic notifications, and real-time dashboards for streamlined operations and enhanced decision-making.</w:t>
      </w:r>
    </w:p>
    <w:p w14:paraId="3EC2816C" w14:textId="469C1377" w:rsidR="005E74D7" w:rsidRPr="00CC61E4" w:rsidRDefault="00B27F24" w:rsidP="00CC61E4">
      <w:pPr>
        <w:pStyle w:val="NormalWeb"/>
        <w:spacing w:line="480" w:lineRule="auto"/>
        <w:jc w:val="both"/>
        <w:rPr>
          <w:rFonts w:ascii="Verdana" w:hAnsi="Verdana"/>
        </w:rPr>
      </w:pPr>
      <w:r w:rsidRPr="00CC61E4">
        <w:rPr>
          <w:rFonts w:ascii="Verdana" w:eastAsia="Verdana" w:hAnsi="Verdana" w:cs="Verdana"/>
          <w:b/>
          <w:bCs/>
          <w:u w:val="single" w:color="000000"/>
          <w:lang w:val="en-US" w:eastAsia="en-US"/>
        </w:rPr>
        <w:t>Background</w:t>
      </w:r>
    </w:p>
    <w:p w14:paraId="062E61DF" w14:textId="28EAFC4E" w:rsidR="00050ECE" w:rsidRPr="00CC61E4" w:rsidRDefault="00076BB0" w:rsidP="00CC61E4">
      <w:pPr>
        <w:pStyle w:val="NormalWeb"/>
        <w:spacing w:line="480" w:lineRule="auto"/>
        <w:jc w:val="both"/>
        <w:rPr>
          <w:rFonts w:ascii="Verdana" w:hAnsi="Verdana"/>
        </w:rPr>
      </w:pPr>
      <w:r w:rsidRPr="00CC61E4">
        <w:rPr>
          <w:rFonts w:ascii="Verdana" w:hAnsi="Verdana"/>
          <w:b/>
        </w:rPr>
        <w:t>[0002]</w:t>
      </w:r>
      <w:r w:rsidR="00B87D2B" w:rsidRPr="00CC61E4">
        <w:rPr>
          <w:rFonts w:ascii="Verdana" w:hAnsi="Verdana"/>
          <w:bCs/>
        </w:rPr>
        <w:t xml:space="preserve"> </w:t>
      </w:r>
      <w:r w:rsidR="009B4A60" w:rsidRPr="00CC61E4">
        <w:rPr>
          <w:rFonts w:ascii="Verdana" w:hAnsi="Verdana"/>
        </w:rPr>
        <w:t>With SMEs increasingly adopting digital tools for efficiency, there is a growing reliance on platforms to manage billing and inventory processes. Current systems often lack accessibility or affordability, creating operational bottlenecks.</w:t>
      </w:r>
    </w:p>
    <w:p w14:paraId="0240393B" w14:textId="43A24C40" w:rsidR="00050ECE" w:rsidRPr="00CC61E4" w:rsidRDefault="00B73999" w:rsidP="00CC61E4">
      <w:pPr>
        <w:pStyle w:val="NormalWeb"/>
        <w:spacing w:before="0" w:after="390" w:line="480" w:lineRule="auto"/>
        <w:ind w:left="100" w:right="178"/>
        <w:jc w:val="both"/>
        <w:rPr>
          <w:rFonts w:ascii="Verdana" w:hAnsi="Verdana"/>
          <w:bCs/>
        </w:rPr>
      </w:pPr>
      <w:r w:rsidRPr="00CC61E4">
        <w:rPr>
          <w:rFonts w:ascii="Verdana" w:hAnsi="Verdana"/>
          <w:b/>
        </w:rPr>
        <w:t>[000</w:t>
      </w:r>
      <w:r w:rsidR="002F5A9B" w:rsidRPr="00CC61E4">
        <w:rPr>
          <w:rFonts w:ascii="Verdana" w:hAnsi="Verdana"/>
          <w:b/>
        </w:rPr>
        <w:t>3</w:t>
      </w:r>
      <w:r w:rsidRPr="00CC61E4">
        <w:rPr>
          <w:rFonts w:ascii="Verdana" w:hAnsi="Verdana"/>
          <w:b/>
        </w:rPr>
        <w:t xml:space="preserve">] </w:t>
      </w:r>
      <w:r w:rsidR="009B4A60" w:rsidRPr="00CC61E4">
        <w:rPr>
          <w:rFonts w:ascii="Verdana" w:hAnsi="Verdana"/>
        </w:rPr>
        <w:t xml:space="preserve">Manual methods for handling invoices and inventory lead to errors, delays, and inefficiencies, especially as businesses grow. Errors in stock </w:t>
      </w:r>
      <w:r w:rsidR="009B4A60" w:rsidRPr="00CC61E4">
        <w:rPr>
          <w:rFonts w:ascii="Verdana" w:hAnsi="Verdana"/>
        </w:rPr>
        <w:lastRenderedPageBreak/>
        <w:t>tracking and invoice generation can result in financial losses and strained customer relationships.</w:t>
      </w:r>
    </w:p>
    <w:p w14:paraId="5B5C0E11" w14:textId="208F052F" w:rsidR="002F5A9B" w:rsidRPr="00CC61E4" w:rsidRDefault="002F5A9B" w:rsidP="00CC61E4">
      <w:pPr>
        <w:pStyle w:val="NormalWeb"/>
        <w:spacing w:before="0" w:after="390" w:line="480" w:lineRule="auto"/>
        <w:ind w:left="100" w:right="178"/>
        <w:jc w:val="both"/>
        <w:rPr>
          <w:rFonts w:ascii="Verdana" w:hAnsi="Verdana"/>
          <w:bCs/>
          <w:lang w:val="en-US"/>
        </w:rPr>
      </w:pPr>
      <w:r w:rsidRPr="00CC61E4">
        <w:rPr>
          <w:rFonts w:ascii="Verdana" w:hAnsi="Verdana"/>
          <w:b/>
        </w:rPr>
        <w:t>[0004]</w:t>
      </w:r>
      <w:r w:rsidR="009B4A60" w:rsidRPr="00CC61E4">
        <w:rPr>
          <w:rFonts w:ascii="Verdana" w:hAnsi="Verdana"/>
        </w:rPr>
        <w:t xml:space="preserve"> While enterprise-grade ERP systems address such inefficiencies, they are expensive, difficult to implement, and often unnecessary for smaller businesses with simpler workflows.</w:t>
      </w:r>
    </w:p>
    <w:p w14:paraId="438B4A59" w14:textId="4608ABB4" w:rsidR="00E41DCD" w:rsidRPr="00CC61E4" w:rsidRDefault="00E41DCD" w:rsidP="00CC61E4">
      <w:pPr>
        <w:pStyle w:val="NormalWeb"/>
        <w:shd w:val="clear" w:color="auto" w:fill="FFFFFF"/>
        <w:spacing w:before="0" w:beforeAutospacing="0" w:after="390" w:afterAutospacing="0" w:line="480" w:lineRule="auto"/>
        <w:ind w:left="100" w:right="178"/>
        <w:jc w:val="both"/>
        <w:rPr>
          <w:rFonts w:ascii="Verdana" w:eastAsia="Verdana" w:hAnsi="Verdana" w:cs="Verdana"/>
          <w:lang w:val="en-US" w:eastAsia="en-US"/>
        </w:rPr>
      </w:pPr>
      <w:r w:rsidRPr="00CC61E4">
        <w:rPr>
          <w:rFonts w:ascii="Verdana" w:hAnsi="Verdana"/>
          <w:b/>
        </w:rPr>
        <w:t xml:space="preserve">[0005] </w:t>
      </w:r>
      <w:r w:rsidR="0019644E" w:rsidRPr="00CC61E4">
        <w:rPr>
          <w:rFonts w:ascii="Verdana" w:hAnsi="Verdana"/>
        </w:rPr>
        <w:t>Standalone software solutions for billing or inventory fail to provide an integrated ecosystem. Without synchronization, SMEs must rely on multiple platforms, which increases complexity and decreases operational cohesion.</w:t>
      </w:r>
    </w:p>
    <w:p w14:paraId="383DD773" w14:textId="77777777" w:rsidR="0019644E" w:rsidRPr="00CC61E4" w:rsidRDefault="00E41DCD" w:rsidP="00CC61E4">
      <w:pPr>
        <w:pStyle w:val="BodyText"/>
        <w:spacing w:before="120" w:line="480" w:lineRule="auto"/>
        <w:ind w:right="116"/>
        <w:rPr>
          <w:b/>
        </w:rPr>
      </w:pPr>
      <w:r w:rsidRPr="00CC61E4">
        <w:rPr>
          <w:b/>
        </w:rPr>
        <w:t>[0006]</w:t>
      </w:r>
      <w:r w:rsidRPr="00CC61E4">
        <w:rPr>
          <w:bCs/>
        </w:rPr>
        <w:t xml:space="preserve"> </w:t>
      </w:r>
      <w:proofErr w:type="gramStart"/>
      <w:r w:rsidR="0019644E" w:rsidRPr="00CC61E4">
        <w:t>There</w:t>
      </w:r>
      <w:proofErr w:type="gramEnd"/>
      <w:r w:rsidR="0019644E" w:rsidRPr="00CC61E4">
        <w:t xml:space="preserve"> is a lack of systems designed for SMEs that focus on secure, real-time operations. Most solutions are either fragmented or have high entry costs, making them unsuitable for smaller businesses.</w:t>
      </w:r>
      <w:r w:rsidR="0019644E" w:rsidRPr="00CC61E4">
        <w:rPr>
          <w:b/>
        </w:rPr>
        <w:t xml:space="preserve"> </w:t>
      </w:r>
    </w:p>
    <w:p w14:paraId="5B3BEFBA" w14:textId="6F8368F1" w:rsidR="00E41DCD" w:rsidRPr="00CC61E4" w:rsidRDefault="00E41DCD" w:rsidP="00CC61E4">
      <w:pPr>
        <w:pStyle w:val="BodyText"/>
        <w:spacing w:before="120" w:line="480" w:lineRule="auto"/>
        <w:ind w:right="116"/>
      </w:pPr>
      <w:r w:rsidRPr="00CC61E4">
        <w:rPr>
          <w:b/>
        </w:rPr>
        <w:t xml:space="preserve">[0007] </w:t>
      </w:r>
      <w:proofErr w:type="spellStart"/>
      <w:r w:rsidR="0019644E" w:rsidRPr="00CC61E4">
        <w:t>BillWise</w:t>
      </w:r>
      <w:proofErr w:type="spellEnd"/>
      <w:r w:rsidR="0019644E" w:rsidRPr="00CC61E4">
        <w:t xml:space="preserve"> Pro introduces a comprehensive, web-based system that integrates billing, inventory tracking, and customer management. It is designed to automate repetitive tasks, improve accuracy, and provide a scalable, user-friendly experience.</w:t>
      </w:r>
    </w:p>
    <w:p w14:paraId="00434D3A" w14:textId="17BB29D3" w:rsidR="00DE1BB3" w:rsidRPr="00CC61E4" w:rsidRDefault="00DE1BB3" w:rsidP="00CC61E4">
      <w:pPr>
        <w:pStyle w:val="NormalWeb"/>
        <w:spacing w:before="0" w:after="390" w:line="480" w:lineRule="auto"/>
        <w:ind w:left="100" w:right="178"/>
        <w:jc w:val="both"/>
        <w:rPr>
          <w:rFonts w:ascii="Verdana" w:eastAsia="Verdana" w:hAnsi="Verdana" w:cs="Verdana"/>
          <w:b/>
          <w:bCs/>
          <w:u w:val="single" w:color="000000"/>
          <w:lang w:val="en-US" w:eastAsia="en-US"/>
        </w:rPr>
      </w:pPr>
      <w:r w:rsidRPr="00CC61E4">
        <w:rPr>
          <w:rFonts w:ascii="Verdana" w:eastAsia="Verdana" w:hAnsi="Verdana" w:cs="Verdana"/>
          <w:b/>
          <w:bCs/>
          <w:u w:val="single" w:color="000000"/>
          <w:lang w:val="en-US" w:eastAsia="en-US"/>
        </w:rPr>
        <w:t>Summary of the Invention</w:t>
      </w:r>
    </w:p>
    <w:p w14:paraId="5945C7B9" w14:textId="21950525" w:rsidR="00050ECE" w:rsidRPr="00CC61E4" w:rsidRDefault="00076BB0" w:rsidP="00CC61E4">
      <w:pPr>
        <w:spacing w:line="480" w:lineRule="auto"/>
        <w:jc w:val="both"/>
        <w:rPr>
          <w:rFonts w:eastAsia="Times New Roman" w:cs="Times New Roman"/>
          <w:sz w:val="24"/>
          <w:szCs w:val="24"/>
          <w:lang w:val="en-IN" w:eastAsia="en-IN"/>
        </w:rPr>
      </w:pPr>
      <w:r w:rsidRPr="00CC61E4">
        <w:rPr>
          <w:b/>
          <w:sz w:val="24"/>
          <w:szCs w:val="24"/>
        </w:rPr>
        <w:t>[000</w:t>
      </w:r>
      <w:r w:rsidR="0019644E" w:rsidRPr="00CC61E4">
        <w:rPr>
          <w:b/>
          <w:sz w:val="24"/>
          <w:szCs w:val="24"/>
        </w:rPr>
        <w:t>8</w:t>
      </w:r>
      <w:r w:rsidRPr="00CC61E4">
        <w:rPr>
          <w:b/>
          <w:sz w:val="24"/>
          <w:szCs w:val="24"/>
        </w:rPr>
        <w:t>]</w:t>
      </w:r>
      <w:r w:rsidRPr="00CC61E4">
        <w:rPr>
          <w:bCs/>
          <w:sz w:val="24"/>
          <w:szCs w:val="24"/>
        </w:rPr>
        <w:t xml:space="preserve"> </w:t>
      </w:r>
      <w:r w:rsidR="0019644E" w:rsidRPr="00CC61E4">
        <w:rPr>
          <w:rFonts w:eastAsia="Times New Roman" w:cs="Times New Roman"/>
          <w:b/>
          <w:bCs/>
          <w:sz w:val="24"/>
          <w:szCs w:val="24"/>
          <w:lang w:val="en-IN" w:eastAsia="en-IN"/>
        </w:rPr>
        <w:t>OTP-Based Secure Login</w:t>
      </w:r>
      <w:r w:rsidR="0019644E" w:rsidRPr="00CC61E4">
        <w:rPr>
          <w:rFonts w:eastAsia="Times New Roman" w:cs="Times New Roman"/>
          <w:sz w:val="24"/>
          <w:szCs w:val="24"/>
          <w:lang w:val="en-IN" w:eastAsia="en-IN"/>
        </w:rPr>
        <w:t>: Ensures secure, authorized access to the platform.</w:t>
      </w:r>
    </w:p>
    <w:p w14:paraId="0D179DB8" w14:textId="647D5D9F" w:rsidR="00C62851" w:rsidRPr="00CC61E4" w:rsidRDefault="00076BB0" w:rsidP="00CC61E4">
      <w:pPr>
        <w:spacing w:line="480" w:lineRule="auto"/>
        <w:jc w:val="both"/>
        <w:rPr>
          <w:rFonts w:eastAsia="Times New Roman" w:cs="Times New Roman"/>
          <w:sz w:val="24"/>
          <w:szCs w:val="24"/>
          <w:lang w:val="en-IN" w:eastAsia="en-IN"/>
        </w:rPr>
      </w:pPr>
      <w:r w:rsidRPr="00CC61E4">
        <w:rPr>
          <w:b/>
          <w:sz w:val="24"/>
          <w:szCs w:val="24"/>
        </w:rPr>
        <w:t>[00</w:t>
      </w:r>
      <w:r w:rsidR="0019644E" w:rsidRPr="00CC61E4">
        <w:rPr>
          <w:b/>
          <w:sz w:val="24"/>
          <w:szCs w:val="24"/>
        </w:rPr>
        <w:t>09</w:t>
      </w:r>
      <w:r w:rsidRPr="00CC61E4">
        <w:rPr>
          <w:b/>
          <w:sz w:val="24"/>
          <w:szCs w:val="24"/>
        </w:rPr>
        <w:t>]</w:t>
      </w:r>
      <w:r w:rsidRPr="00CC61E4">
        <w:rPr>
          <w:bCs/>
          <w:sz w:val="24"/>
          <w:szCs w:val="24"/>
        </w:rPr>
        <w:t xml:space="preserve"> </w:t>
      </w:r>
      <w:r w:rsidR="0019644E" w:rsidRPr="00CC61E4">
        <w:rPr>
          <w:rFonts w:eastAsia="Times New Roman" w:cs="Times New Roman"/>
          <w:b/>
          <w:bCs/>
          <w:sz w:val="24"/>
          <w:szCs w:val="24"/>
          <w:lang w:val="en-IN" w:eastAsia="en-IN"/>
        </w:rPr>
        <w:t>Dynamic Notifications</w:t>
      </w:r>
      <w:r w:rsidR="0019644E" w:rsidRPr="00CC61E4">
        <w:rPr>
          <w:rFonts w:eastAsia="Times New Roman" w:cs="Times New Roman"/>
          <w:sz w:val="24"/>
          <w:szCs w:val="24"/>
          <w:lang w:val="en-IN" w:eastAsia="en-IN"/>
        </w:rPr>
        <w:t>: Alerts for overdue payments, low stock levels, and other critical actions.</w:t>
      </w:r>
    </w:p>
    <w:p w14:paraId="18A39224" w14:textId="3A593DA9" w:rsidR="0019644E" w:rsidRPr="00CC61E4" w:rsidRDefault="00C62851" w:rsidP="00CC61E4">
      <w:pPr>
        <w:pStyle w:val="NormalWeb"/>
        <w:spacing w:after="390" w:line="480" w:lineRule="auto"/>
        <w:ind w:right="178"/>
        <w:jc w:val="both"/>
        <w:rPr>
          <w:rFonts w:ascii="Verdana" w:hAnsi="Verdana"/>
          <w:b/>
        </w:rPr>
      </w:pPr>
      <w:r w:rsidRPr="00CC61E4">
        <w:rPr>
          <w:rFonts w:ascii="Verdana" w:hAnsi="Verdana"/>
          <w:b/>
        </w:rPr>
        <w:lastRenderedPageBreak/>
        <w:t>[00</w:t>
      </w:r>
      <w:r w:rsidR="0019644E" w:rsidRPr="00CC61E4">
        <w:rPr>
          <w:rFonts w:ascii="Verdana" w:hAnsi="Verdana"/>
          <w:b/>
        </w:rPr>
        <w:t>10</w:t>
      </w:r>
      <w:r w:rsidRPr="00CC61E4">
        <w:rPr>
          <w:rFonts w:ascii="Verdana" w:hAnsi="Verdana"/>
          <w:b/>
        </w:rPr>
        <w:t xml:space="preserve">] </w:t>
      </w:r>
      <w:r w:rsidR="0019644E" w:rsidRPr="00CC61E4">
        <w:rPr>
          <w:rStyle w:val="Strong"/>
          <w:rFonts w:ascii="Verdana" w:hAnsi="Verdana"/>
        </w:rPr>
        <w:t>Real-Time Dashboards</w:t>
      </w:r>
      <w:r w:rsidR="0019644E" w:rsidRPr="00CC61E4">
        <w:rPr>
          <w:rFonts w:ascii="Verdana" w:hAnsi="Verdana"/>
        </w:rPr>
        <w:t>: Provides visual insights into key metrics such as inventory, sales, and pending payments.</w:t>
      </w:r>
      <w:r w:rsidR="0019644E" w:rsidRPr="00CC61E4">
        <w:rPr>
          <w:rFonts w:ascii="Verdana" w:hAnsi="Verdana"/>
          <w:b/>
        </w:rPr>
        <w:t xml:space="preserve"> </w:t>
      </w:r>
    </w:p>
    <w:p w14:paraId="0C9F5556" w14:textId="7AC307E8" w:rsidR="0019644E" w:rsidRPr="00CC61E4" w:rsidRDefault="0019644E" w:rsidP="00CC61E4">
      <w:pPr>
        <w:pStyle w:val="NormalWeb"/>
        <w:spacing w:after="390" w:line="480" w:lineRule="auto"/>
        <w:ind w:right="178"/>
        <w:jc w:val="both"/>
        <w:rPr>
          <w:rFonts w:ascii="Verdana" w:hAnsi="Verdana"/>
          <w:b/>
        </w:rPr>
      </w:pPr>
      <w:r w:rsidRPr="00CC61E4">
        <w:rPr>
          <w:rFonts w:ascii="Verdana" w:hAnsi="Verdana"/>
          <w:b/>
        </w:rPr>
        <w:t xml:space="preserve">[0011] </w:t>
      </w:r>
      <w:r w:rsidRPr="00CC61E4">
        <w:rPr>
          <w:rStyle w:val="Strong"/>
          <w:rFonts w:ascii="Verdana" w:hAnsi="Verdana"/>
        </w:rPr>
        <w:t>Automated Workflows</w:t>
      </w:r>
      <w:r w:rsidRPr="00CC61E4">
        <w:rPr>
          <w:rFonts w:ascii="Verdana" w:hAnsi="Verdana"/>
        </w:rPr>
        <w:t>: Simplifies invoice generation, payment records, and inventory adjustments.</w:t>
      </w:r>
    </w:p>
    <w:p w14:paraId="5C933C6C" w14:textId="2E8DACF7" w:rsidR="00C62851" w:rsidRPr="00CC61E4" w:rsidRDefault="00C62851" w:rsidP="00CC61E4">
      <w:pPr>
        <w:pStyle w:val="NormalWeb"/>
        <w:spacing w:after="390" w:line="480" w:lineRule="auto"/>
        <w:ind w:left="100" w:right="178"/>
        <w:jc w:val="both"/>
        <w:rPr>
          <w:rFonts w:ascii="Verdana" w:hAnsi="Verdana"/>
          <w:lang w:val="en-US"/>
        </w:rPr>
      </w:pPr>
      <w:r w:rsidRPr="00CC61E4">
        <w:rPr>
          <w:rFonts w:ascii="Verdana" w:hAnsi="Verdana"/>
          <w:b/>
        </w:rPr>
        <w:t>[00</w:t>
      </w:r>
      <w:r w:rsidR="00E41DCD" w:rsidRPr="00CC61E4">
        <w:rPr>
          <w:rFonts w:ascii="Verdana" w:hAnsi="Verdana"/>
          <w:b/>
        </w:rPr>
        <w:t>12</w:t>
      </w:r>
      <w:r w:rsidRPr="00CC61E4">
        <w:rPr>
          <w:rFonts w:ascii="Verdana" w:hAnsi="Verdana"/>
          <w:b/>
        </w:rPr>
        <w:t xml:space="preserve">] </w:t>
      </w:r>
      <w:proofErr w:type="gramStart"/>
      <w:r w:rsidR="0019644E" w:rsidRPr="00CC61E4">
        <w:rPr>
          <w:rFonts w:ascii="Verdana" w:hAnsi="Verdana"/>
        </w:rPr>
        <w:t>The</w:t>
      </w:r>
      <w:proofErr w:type="gramEnd"/>
      <w:r w:rsidR="0019644E" w:rsidRPr="00CC61E4">
        <w:rPr>
          <w:rFonts w:ascii="Verdana" w:hAnsi="Verdana"/>
        </w:rPr>
        <w:t xml:space="preserve"> system reduces reliance on manual processes, providing SMEs with a reliable and easy-to-use platform to manage their daily operations effectively.</w:t>
      </w:r>
    </w:p>
    <w:p w14:paraId="5B863BAB" w14:textId="0601C60D" w:rsidR="00745F1C" w:rsidRPr="00CC61E4" w:rsidRDefault="00745F1C" w:rsidP="00CC61E4">
      <w:pPr>
        <w:pStyle w:val="NormalWeb"/>
        <w:spacing w:after="390" w:line="480" w:lineRule="auto"/>
        <w:ind w:left="100" w:right="178"/>
        <w:jc w:val="both"/>
        <w:rPr>
          <w:rFonts w:ascii="Verdana" w:eastAsia="Verdana" w:hAnsi="Verdana" w:cs="Verdana"/>
          <w:b/>
          <w:bCs/>
          <w:u w:val="single" w:color="000000"/>
          <w:lang w:val="en-US" w:eastAsia="en-US"/>
        </w:rPr>
      </w:pPr>
      <w:r w:rsidRPr="00CC61E4">
        <w:rPr>
          <w:rFonts w:ascii="Verdana" w:eastAsia="Verdana" w:hAnsi="Verdana" w:cs="Verdana"/>
          <w:b/>
          <w:bCs/>
          <w:u w:val="single" w:color="000000"/>
          <w:lang w:val="en-US" w:eastAsia="en-US"/>
        </w:rPr>
        <w:t>Objects of the Invention</w:t>
      </w:r>
    </w:p>
    <w:p w14:paraId="720D38DC" w14:textId="3A99EE67" w:rsidR="0019644E" w:rsidRPr="00CC61E4" w:rsidRDefault="00076BB0" w:rsidP="00CC61E4">
      <w:pPr>
        <w:pStyle w:val="NormalWeb"/>
        <w:spacing w:before="0" w:after="390" w:line="480" w:lineRule="auto"/>
        <w:ind w:left="100" w:right="178"/>
        <w:jc w:val="both"/>
        <w:rPr>
          <w:rFonts w:ascii="Verdana" w:hAnsi="Verdana"/>
          <w:b/>
          <w:lang w:val="en-US"/>
        </w:rPr>
      </w:pPr>
      <w:r w:rsidRPr="00CC61E4">
        <w:rPr>
          <w:rFonts w:ascii="Verdana" w:hAnsi="Verdana"/>
          <w:b/>
        </w:rPr>
        <w:t>[00</w:t>
      </w:r>
      <w:r w:rsidR="0019644E" w:rsidRPr="00CC61E4">
        <w:rPr>
          <w:rFonts w:ascii="Verdana" w:hAnsi="Verdana"/>
          <w:b/>
        </w:rPr>
        <w:t>13</w:t>
      </w:r>
      <w:r w:rsidRPr="00CC61E4">
        <w:rPr>
          <w:rFonts w:ascii="Verdana" w:hAnsi="Verdana"/>
          <w:b/>
        </w:rPr>
        <w:t>]</w:t>
      </w:r>
      <w:r w:rsidRPr="00CC61E4">
        <w:rPr>
          <w:rFonts w:ascii="Verdana" w:hAnsi="Verdana"/>
          <w:bCs/>
        </w:rPr>
        <w:t xml:space="preserve"> </w:t>
      </w:r>
      <w:proofErr w:type="gramStart"/>
      <w:r w:rsidR="0019644E" w:rsidRPr="00CC61E4">
        <w:rPr>
          <w:rFonts w:ascii="Verdana" w:hAnsi="Verdana"/>
        </w:rPr>
        <w:t>The</w:t>
      </w:r>
      <w:proofErr w:type="gramEnd"/>
      <w:r w:rsidR="0019644E" w:rsidRPr="00CC61E4">
        <w:rPr>
          <w:rFonts w:ascii="Verdana" w:hAnsi="Verdana"/>
        </w:rPr>
        <w:t xml:space="preserve"> primary objective is to create a web-based platform that consolidates billing and inventory management processes into a single interface.</w:t>
      </w:r>
      <w:r w:rsidR="0019644E" w:rsidRPr="00CC61E4">
        <w:rPr>
          <w:rFonts w:ascii="Verdana" w:hAnsi="Verdana"/>
          <w:b/>
          <w:lang w:val="en-US"/>
        </w:rPr>
        <w:t xml:space="preserve"> </w:t>
      </w:r>
    </w:p>
    <w:p w14:paraId="3BAEBE12" w14:textId="61E33C36" w:rsidR="0019644E" w:rsidRPr="00CC61E4" w:rsidRDefault="007D3735" w:rsidP="00CC61E4">
      <w:pPr>
        <w:pStyle w:val="NormalWeb"/>
        <w:spacing w:before="0" w:after="390" w:line="480" w:lineRule="auto"/>
        <w:ind w:left="100" w:right="178"/>
        <w:jc w:val="both"/>
        <w:rPr>
          <w:rFonts w:ascii="Verdana" w:hAnsi="Verdana"/>
          <w:b/>
          <w:lang w:val="en-US"/>
        </w:rPr>
      </w:pPr>
      <w:r w:rsidRPr="00CC61E4">
        <w:rPr>
          <w:rFonts w:ascii="Verdana" w:hAnsi="Verdana"/>
          <w:b/>
          <w:lang w:val="en-US"/>
        </w:rPr>
        <w:t>[00</w:t>
      </w:r>
      <w:r w:rsidR="0019644E" w:rsidRPr="00CC61E4">
        <w:rPr>
          <w:rFonts w:ascii="Verdana" w:hAnsi="Verdana"/>
          <w:b/>
          <w:lang w:val="en-US"/>
        </w:rPr>
        <w:t>14</w:t>
      </w:r>
      <w:r w:rsidRPr="00CC61E4">
        <w:rPr>
          <w:rFonts w:ascii="Verdana" w:hAnsi="Verdana"/>
          <w:b/>
          <w:lang w:val="en-US"/>
        </w:rPr>
        <w:t xml:space="preserve">] </w:t>
      </w:r>
      <w:proofErr w:type="gramStart"/>
      <w:r w:rsidR="0019644E" w:rsidRPr="00CC61E4">
        <w:rPr>
          <w:rFonts w:ascii="Verdana" w:hAnsi="Verdana"/>
        </w:rPr>
        <w:t>Another</w:t>
      </w:r>
      <w:proofErr w:type="gramEnd"/>
      <w:r w:rsidR="0019644E" w:rsidRPr="00CC61E4">
        <w:rPr>
          <w:rFonts w:ascii="Verdana" w:hAnsi="Verdana"/>
        </w:rPr>
        <w:t xml:space="preserve"> objective is to provide real-time insights and automated alerts to improve decision-making and operational responsiveness.</w:t>
      </w:r>
      <w:r w:rsidR="0019644E" w:rsidRPr="00CC61E4">
        <w:rPr>
          <w:rFonts w:ascii="Verdana" w:hAnsi="Verdana"/>
          <w:b/>
          <w:lang w:val="en-US"/>
        </w:rPr>
        <w:t xml:space="preserve"> </w:t>
      </w:r>
    </w:p>
    <w:p w14:paraId="73F7C119" w14:textId="4332E376" w:rsidR="0019644E" w:rsidRPr="00CC61E4" w:rsidRDefault="007D3735" w:rsidP="00CC61E4">
      <w:pPr>
        <w:pStyle w:val="NormalWeb"/>
        <w:spacing w:before="0" w:after="390" w:line="480" w:lineRule="auto"/>
        <w:ind w:left="100" w:right="178"/>
        <w:jc w:val="both"/>
        <w:rPr>
          <w:rFonts w:ascii="Verdana" w:hAnsi="Verdana"/>
        </w:rPr>
      </w:pPr>
      <w:r w:rsidRPr="00CC61E4">
        <w:rPr>
          <w:rFonts w:ascii="Verdana" w:hAnsi="Verdana"/>
          <w:b/>
          <w:lang w:val="en-US"/>
        </w:rPr>
        <w:t>[00</w:t>
      </w:r>
      <w:r w:rsidR="0019644E" w:rsidRPr="00CC61E4">
        <w:rPr>
          <w:rFonts w:ascii="Verdana" w:hAnsi="Verdana"/>
          <w:b/>
          <w:lang w:val="en-US"/>
        </w:rPr>
        <w:t>15</w:t>
      </w:r>
      <w:r w:rsidRPr="00CC61E4">
        <w:rPr>
          <w:rFonts w:ascii="Verdana" w:hAnsi="Verdana"/>
          <w:b/>
          <w:lang w:val="en-US"/>
        </w:rPr>
        <w:t>]</w:t>
      </w:r>
      <w:r w:rsidRPr="00CC61E4">
        <w:rPr>
          <w:rFonts w:ascii="Verdana" w:hAnsi="Verdana"/>
          <w:bCs/>
          <w:lang w:val="en-US"/>
        </w:rPr>
        <w:t xml:space="preserve"> </w:t>
      </w:r>
      <w:proofErr w:type="gramStart"/>
      <w:r w:rsidR="0019644E" w:rsidRPr="00CC61E4">
        <w:rPr>
          <w:rFonts w:ascii="Verdana" w:hAnsi="Verdana"/>
        </w:rPr>
        <w:t>A</w:t>
      </w:r>
      <w:proofErr w:type="gramEnd"/>
      <w:r w:rsidR="0019644E" w:rsidRPr="00CC61E4">
        <w:rPr>
          <w:rFonts w:ascii="Verdana" w:hAnsi="Verdana"/>
        </w:rPr>
        <w:t xml:space="preserve"> further goal is to ensure affordability and scalability, enabling SMEs to grow with minimal technical overhead.</w:t>
      </w:r>
    </w:p>
    <w:p w14:paraId="4B63BDD7" w14:textId="713AB327" w:rsidR="00050BF3" w:rsidRPr="00CC61E4" w:rsidRDefault="00050BF3" w:rsidP="00CC61E4">
      <w:pPr>
        <w:pStyle w:val="NormalWeb"/>
        <w:spacing w:before="0" w:after="390" w:line="480" w:lineRule="auto"/>
        <w:ind w:left="100" w:right="178"/>
        <w:jc w:val="both"/>
        <w:rPr>
          <w:rFonts w:ascii="Verdana" w:eastAsia="Verdana" w:hAnsi="Verdana" w:cs="Verdana"/>
          <w:b/>
          <w:bCs/>
          <w:u w:val="single" w:color="000000"/>
          <w:lang w:val="en-US" w:eastAsia="en-US"/>
        </w:rPr>
      </w:pPr>
      <w:r w:rsidRPr="00CC61E4">
        <w:rPr>
          <w:rFonts w:ascii="Verdana" w:eastAsia="Verdana" w:hAnsi="Verdana" w:cs="Verdana"/>
          <w:b/>
          <w:bCs/>
          <w:u w:val="single" w:color="000000"/>
          <w:lang w:val="en-US" w:eastAsia="en-US"/>
        </w:rPr>
        <w:t>Advantages of the Invention</w:t>
      </w:r>
    </w:p>
    <w:p w14:paraId="550C532A" w14:textId="6AF1BA3F" w:rsidR="0019644E" w:rsidRPr="00CC61E4" w:rsidRDefault="00076BB0" w:rsidP="00CC61E4">
      <w:pPr>
        <w:spacing w:line="480" w:lineRule="auto"/>
        <w:jc w:val="both"/>
        <w:rPr>
          <w:b/>
          <w:sz w:val="24"/>
          <w:szCs w:val="24"/>
        </w:rPr>
      </w:pPr>
      <w:r w:rsidRPr="00CC61E4">
        <w:rPr>
          <w:b/>
          <w:sz w:val="24"/>
          <w:szCs w:val="24"/>
        </w:rPr>
        <w:t>[00</w:t>
      </w:r>
      <w:r w:rsidR="00012C8E" w:rsidRPr="00CC61E4">
        <w:rPr>
          <w:b/>
          <w:sz w:val="24"/>
          <w:szCs w:val="24"/>
        </w:rPr>
        <w:t>1</w:t>
      </w:r>
      <w:r w:rsidR="0019644E" w:rsidRPr="00CC61E4">
        <w:rPr>
          <w:b/>
          <w:sz w:val="24"/>
          <w:szCs w:val="24"/>
        </w:rPr>
        <w:t>6</w:t>
      </w:r>
      <w:r w:rsidRPr="00CC61E4">
        <w:rPr>
          <w:b/>
          <w:sz w:val="24"/>
          <w:szCs w:val="24"/>
        </w:rPr>
        <w:t>]</w:t>
      </w:r>
      <w:r w:rsidRPr="00CC61E4">
        <w:rPr>
          <w:bCs/>
          <w:sz w:val="24"/>
          <w:szCs w:val="24"/>
        </w:rPr>
        <w:t xml:space="preserve"> </w:t>
      </w:r>
      <w:r w:rsidR="0019644E" w:rsidRPr="00CC61E4">
        <w:rPr>
          <w:sz w:val="24"/>
          <w:szCs w:val="24"/>
        </w:rPr>
        <w:t>Reduces manual errors by automating billing and inventory management processes.</w:t>
      </w:r>
      <w:r w:rsidR="0019644E" w:rsidRPr="00CC61E4">
        <w:rPr>
          <w:b/>
          <w:sz w:val="24"/>
          <w:szCs w:val="24"/>
        </w:rPr>
        <w:t xml:space="preserve"> </w:t>
      </w:r>
    </w:p>
    <w:p w14:paraId="2ECB75B2" w14:textId="1F843EF7" w:rsidR="0019644E" w:rsidRPr="00CC61E4" w:rsidRDefault="00B27F24" w:rsidP="00CC61E4">
      <w:pPr>
        <w:spacing w:line="480" w:lineRule="auto"/>
        <w:jc w:val="both"/>
        <w:rPr>
          <w:rFonts w:eastAsia="Times New Roman" w:cs="Times New Roman"/>
          <w:sz w:val="24"/>
          <w:szCs w:val="24"/>
          <w:lang w:val="en-IN" w:eastAsia="en-IN"/>
        </w:rPr>
      </w:pPr>
      <w:r w:rsidRPr="00CC61E4">
        <w:rPr>
          <w:b/>
          <w:sz w:val="24"/>
          <w:szCs w:val="24"/>
        </w:rPr>
        <w:t>[00</w:t>
      </w:r>
      <w:r w:rsidR="00012C8E" w:rsidRPr="00CC61E4">
        <w:rPr>
          <w:b/>
          <w:sz w:val="24"/>
          <w:szCs w:val="24"/>
        </w:rPr>
        <w:t>1</w:t>
      </w:r>
      <w:r w:rsidR="0019644E" w:rsidRPr="00CC61E4">
        <w:rPr>
          <w:b/>
          <w:sz w:val="24"/>
          <w:szCs w:val="24"/>
        </w:rPr>
        <w:t>7</w:t>
      </w:r>
      <w:r w:rsidRPr="00CC61E4">
        <w:rPr>
          <w:b/>
          <w:sz w:val="24"/>
          <w:szCs w:val="24"/>
        </w:rPr>
        <w:t xml:space="preserve">] </w:t>
      </w:r>
      <w:r w:rsidR="0019644E" w:rsidRPr="00CC61E4">
        <w:rPr>
          <w:rFonts w:eastAsia="Times New Roman" w:cs="Times New Roman"/>
          <w:sz w:val="24"/>
          <w:szCs w:val="24"/>
          <w:lang w:val="en-IN" w:eastAsia="en-IN"/>
        </w:rPr>
        <w:t>Improves decision-making with real-time dashboards and actionable insights.</w:t>
      </w:r>
    </w:p>
    <w:p w14:paraId="4D3C312F" w14:textId="1914A37E" w:rsidR="005E74D7" w:rsidRPr="00CC61E4" w:rsidRDefault="00EA12B6" w:rsidP="00CC61E4">
      <w:pPr>
        <w:pStyle w:val="NormalWeb"/>
        <w:spacing w:before="0" w:after="390" w:line="480" w:lineRule="auto"/>
        <w:ind w:right="178"/>
        <w:jc w:val="both"/>
        <w:rPr>
          <w:rFonts w:ascii="Verdana" w:hAnsi="Verdana"/>
        </w:rPr>
      </w:pPr>
      <w:r w:rsidRPr="00CC61E4">
        <w:rPr>
          <w:rFonts w:ascii="Verdana" w:eastAsia="Verdana" w:hAnsi="Verdana" w:cs="Verdana"/>
          <w:b/>
          <w:lang w:val="en-US" w:eastAsia="en-US"/>
        </w:rPr>
        <w:lastRenderedPageBreak/>
        <w:t>[00</w:t>
      </w:r>
      <w:r w:rsidR="0019644E" w:rsidRPr="00CC61E4">
        <w:rPr>
          <w:rFonts w:ascii="Verdana" w:eastAsia="Verdana" w:hAnsi="Verdana" w:cs="Verdana"/>
          <w:b/>
          <w:lang w:val="en-US" w:eastAsia="en-US"/>
        </w:rPr>
        <w:t>18</w:t>
      </w:r>
      <w:r w:rsidRPr="00CC61E4">
        <w:rPr>
          <w:rFonts w:ascii="Verdana" w:eastAsia="Verdana" w:hAnsi="Verdana" w:cs="Verdana"/>
          <w:b/>
          <w:lang w:val="en-US" w:eastAsia="en-US"/>
        </w:rPr>
        <w:t>]</w:t>
      </w:r>
      <w:r w:rsidRPr="00CC61E4">
        <w:rPr>
          <w:rFonts w:ascii="Verdana" w:hAnsi="Verdana"/>
          <w:b/>
          <w:spacing w:val="1"/>
        </w:rPr>
        <w:t xml:space="preserve"> </w:t>
      </w:r>
      <w:r w:rsidR="0019644E" w:rsidRPr="00CC61E4">
        <w:rPr>
          <w:rFonts w:ascii="Verdana" w:hAnsi="Verdana"/>
        </w:rPr>
        <w:t>Enhances operational efficiency through secure, dynamic notifications and workflows.</w:t>
      </w:r>
    </w:p>
    <w:p w14:paraId="26AF092A" w14:textId="75FEAB53" w:rsidR="0019644E" w:rsidRPr="0019644E" w:rsidRDefault="0019644E" w:rsidP="00CC61E4">
      <w:pPr>
        <w:widowControl/>
        <w:autoSpaceDE/>
        <w:autoSpaceDN/>
        <w:spacing w:line="480" w:lineRule="auto"/>
        <w:jc w:val="both"/>
        <w:rPr>
          <w:rFonts w:eastAsia="Times New Roman" w:cs="Times New Roman"/>
          <w:sz w:val="24"/>
          <w:szCs w:val="24"/>
          <w:lang w:val="en-IN" w:eastAsia="en-IN"/>
        </w:rPr>
      </w:pPr>
      <w:r w:rsidRPr="00CC61E4">
        <w:rPr>
          <w:b/>
          <w:sz w:val="24"/>
          <w:szCs w:val="24"/>
        </w:rPr>
        <w:t xml:space="preserve">[0019] </w:t>
      </w:r>
      <w:r w:rsidRPr="0019644E">
        <w:rPr>
          <w:rFonts w:eastAsia="Times New Roman" w:cs="Times New Roman"/>
          <w:sz w:val="24"/>
          <w:szCs w:val="24"/>
          <w:lang w:val="en-IN" w:eastAsia="en-IN"/>
        </w:rPr>
        <w:t>Scales with business growth, thanks to its modular design.</w:t>
      </w:r>
    </w:p>
    <w:p w14:paraId="4DBD0FAE" w14:textId="2B218CCD" w:rsidR="0019644E" w:rsidRPr="00CC61E4" w:rsidRDefault="0019644E" w:rsidP="00CC61E4">
      <w:pPr>
        <w:widowControl/>
        <w:autoSpaceDE/>
        <w:autoSpaceDN/>
        <w:spacing w:before="100" w:beforeAutospacing="1" w:after="100" w:afterAutospacing="1" w:line="480" w:lineRule="auto"/>
        <w:jc w:val="both"/>
        <w:rPr>
          <w:rFonts w:eastAsia="Times New Roman" w:cs="Times New Roman"/>
          <w:sz w:val="24"/>
          <w:szCs w:val="24"/>
          <w:lang w:val="en-IN" w:eastAsia="en-IN"/>
        </w:rPr>
      </w:pPr>
      <w:r w:rsidRPr="00CC61E4">
        <w:rPr>
          <w:b/>
          <w:sz w:val="24"/>
          <w:szCs w:val="24"/>
        </w:rPr>
        <w:t>[0020]</w:t>
      </w:r>
      <w:r w:rsidRPr="00CC61E4">
        <w:rPr>
          <w:b/>
          <w:spacing w:val="1"/>
          <w:sz w:val="24"/>
          <w:szCs w:val="24"/>
        </w:rPr>
        <w:t xml:space="preserve"> </w:t>
      </w:r>
      <w:r w:rsidRPr="00CC61E4">
        <w:rPr>
          <w:rFonts w:eastAsia="Times New Roman" w:cs="Times New Roman"/>
          <w:sz w:val="24"/>
          <w:szCs w:val="24"/>
          <w:lang w:val="en-IN" w:eastAsia="en-IN"/>
        </w:rPr>
        <w:t>Provides an affordable alternative to expensive ERP systems, specifically catering to SMEs.</w:t>
      </w:r>
    </w:p>
    <w:p w14:paraId="0502D6FF" w14:textId="77777777" w:rsidR="00AB0591" w:rsidRPr="00CC61E4" w:rsidRDefault="00AB0591" w:rsidP="00CC61E4">
      <w:pPr>
        <w:pStyle w:val="Heading1"/>
        <w:spacing w:line="480" w:lineRule="auto"/>
        <w:jc w:val="both"/>
      </w:pPr>
      <w:r w:rsidRPr="00CC61E4">
        <w:t>Drawings</w:t>
      </w:r>
    </w:p>
    <w:p w14:paraId="58FEA138" w14:textId="421357CB" w:rsidR="00AB0591" w:rsidRPr="00CC61E4" w:rsidRDefault="0019644E" w:rsidP="00CC61E4">
      <w:pPr>
        <w:pStyle w:val="BodyText"/>
        <w:spacing w:before="120" w:line="480" w:lineRule="auto"/>
        <w:ind w:right="116"/>
        <w:rPr>
          <w:b/>
        </w:rPr>
      </w:pPr>
      <w:r w:rsidRPr="00CC61E4">
        <w:rPr>
          <w:rFonts w:eastAsia="Arial" w:cs="Arial"/>
          <w:noProof/>
          <w:lang w:val="en-IN" w:eastAsia="en-IN"/>
        </w:rPr>
        <w:lastRenderedPageBreak/>
        <w:drawing>
          <wp:inline distT="114300" distB="114300" distL="114300" distR="114300" wp14:anchorId="7B1BCBFA" wp14:editId="7D221981">
            <wp:extent cx="2017986" cy="6511253"/>
            <wp:effectExtent l="0" t="0" r="1905" b="444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24569"/>
                    <a:stretch>
                      <a:fillRect/>
                    </a:stretch>
                  </pic:blipFill>
                  <pic:spPr>
                    <a:xfrm>
                      <a:off x="0" y="0"/>
                      <a:ext cx="2020302" cy="6518727"/>
                    </a:xfrm>
                    <a:prstGeom prst="rect">
                      <a:avLst/>
                    </a:prstGeom>
                    <a:ln/>
                  </pic:spPr>
                </pic:pic>
              </a:graphicData>
            </a:graphic>
          </wp:inline>
        </w:drawing>
      </w:r>
    </w:p>
    <w:p w14:paraId="3B7BBE1B" w14:textId="77777777" w:rsidR="00AB0591" w:rsidRPr="00CC61E4" w:rsidRDefault="00AB0591" w:rsidP="00CC61E4">
      <w:pPr>
        <w:pStyle w:val="Heading1"/>
        <w:spacing w:line="480" w:lineRule="auto"/>
        <w:jc w:val="both"/>
      </w:pPr>
      <w:r w:rsidRPr="00CC61E4">
        <w:t>Figure 1</w:t>
      </w:r>
    </w:p>
    <w:p w14:paraId="581FD712" w14:textId="11A0FF5A" w:rsidR="007B361D" w:rsidRPr="00CC61E4" w:rsidRDefault="00524F20" w:rsidP="00CC61E4">
      <w:pPr>
        <w:pStyle w:val="Heading1"/>
        <w:spacing w:line="480" w:lineRule="auto"/>
        <w:ind w:left="0"/>
        <w:jc w:val="both"/>
      </w:pPr>
      <w:r w:rsidRPr="00CC61E4">
        <w:t>Brief</w:t>
      </w:r>
      <w:r w:rsidRPr="00CC61E4">
        <w:rPr>
          <w:spacing w:val="-4"/>
        </w:rPr>
        <w:t xml:space="preserve"> </w:t>
      </w:r>
      <w:r w:rsidRPr="00CC61E4">
        <w:t>Description</w:t>
      </w:r>
      <w:r w:rsidRPr="00CC61E4">
        <w:rPr>
          <w:spacing w:val="-3"/>
        </w:rPr>
        <w:t xml:space="preserve"> </w:t>
      </w:r>
      <w:r w:rsidRPr="00CC61E4">
        <w:t>of</w:t>
      </w:r>
      <w:r w:rsidRPr="00CC61E4">
        <w:rPr>
          <w:spacing w:val="-3"/>
        </w:rPr>
        <w:t xml:space="preserve"> </w:t>
      </w:r>
      <w:r w:rsidRPr="00CC61E4">
        <w:t>the</w:t>
      </w:r>
      <w:r w:rsidRPr="00CC61E4">
        <w:rPr>
          <w:spacing w:val="-4"/>
        </w:rPr>
        <w:t xml:space="preserve"> </w:t>
      </w:r>
      <w:r w:rsidRPr="00CC61E4">
        <w:t>Drawing</w:t>
      </w:r>
    </w:p>
    <w:p w14:paraId="4DA528FD" w14:textId="0BC34245" w:rsidR="00CC61E4" w:rsidRDefault="00524F20" w:rsidP="00CC61E4">
      <w:pPr>
        <w:pStyle w:val="BodyText"/>
        <w:spacing w:before="120" w:line="480" w:lineRule="auto"/>
        <w:ind w:left="0" w:right="116"/>
      </w:pPr>
      <w:r w:rsidRPr="00CC61E4">
        <w:rPr>
          <w:b/>
        </w:rPr>
        <w:t>[00</w:t>
      </w:r>
      <w:r w:rsidR="00943DDF" w:rsidRPr="00CC61E4">
        <w:rPr>
          <w:b/>
        </w:rPr>
        <w:t>21</w:t>
      </w:r>
      <w:r w:rsidRPr="00CC61E4">
        <w:rPr>
          <w:b/>
        </w:rPr>
        <w:t>]</w:t>
      </w:r>
      <w:r w:rsidRPr="00CC61E4">
        <w:t xml:space="preserve"> </w:t>
      </w:r>
      <w:r w:rsidR="00EC520E" w:rsidRPr="00CC61E4">
        <w:rPr>
          <w:b/>
          <w:bCs/>
        </w:rPr>
        <w:t xml:space="preserve">Figure 1 </w:t>
      </w:r>
      <w:r w:rsidR="00EC520E" w:rsidRPr="00CC61E4">
        <w:rPr>
          <w:bCs/>
        </w:rPr>
        <w:t xml:space="preserve">represents the </w:t>
      </w:r>
      <w:r w:rsidR="0019644E" w:rsidRPr="00CC61E4">
        <w:t xml:space="preserve">workflow of </w:t>
      </w:r>
      <w:proofErr w:type="spellStart"/>
      <w:r w:rsidR="0019644E" w:rsidRPr="00CC61E4">
        <w:rPr>
          <w:rStyle w:val="Strong"/>
        </w:rPr>
        <w:t>BillWise</w:t>
      </w:r>
      <w:proofErr w:type="spellEnd"/>
      <w:r w:rsidR="0019644E" w:rsidRPr="00CC61E4">
        <w:rPr>
          <w:rStyle w:val="Strong"/>
        </w:rPr>
        <w:t xml:space="preserve"> Pro</w:t>
      </w:r>
      <w:r w:rsidR="0019644E" w:rsidRPr="00CC61E4">
        <w:t xml:space="preserve">, showcasing its systematic approach to billing and inventory management. It begins with secure user authentication using OTP login, followed by customer data </w:t>
      </w:r>
      <w:r w:rsidR="0019644E" w:rsidRPr="00CC61E4">
        <w:lastRenderedPageBreak/>
        <w:t>management. Users can then proceed to manage inventory by adding or updating product details. The workflow includes generating sales records and invoices, with options to add more entries as needed. Finally, purchase management allows tracking expenses and inventory adjustments, ensuring an efficient and user-friendly process for SMEs.</w:t>
      </w:r>
    </w:p>
    <w:p w14:paraId="5CD214BA" w14:textId="77777777" w:rsidR="00CC61E4" w:rsidRPr="00CC61E4" w:rsidRDefault="00CC61E4" w:rsidP="00CC61E4">
      <w:pPr>
        <w:pStyle w:val="BodyText"/>
        <w:spacing w:before="120" w:line="480" w:lineRule="auto"/>
        <w:ind w:right="116"/>
        <w:rPr>
          <w:bCs/>
        </w:rPr>
      </w:pPr>
    </w:p>
    <w:p w14:paraId="0FE67949" w14:textId="70B53301" w:rsidR="00012C8E" w:rsidRPr="00CC61E4" w:rsidRDefault="007D3735" w:rsidP="00CC61E4">
      <w:pPr>
        <w:pStyle w:val="Heading1"/>
        <w:spacing w:line="480" w:lineRule="auto"/>
        <w:jc w:val="both"/>
      </w:pPr>
      <w:r w:rsidRPr="00CC61E4">
        <w:t xml:space="preserve">Detailed Description of </w:t>
      </w:r>
      <w:proofErr w:type="gramStart"/>
      <w:r w:rsidRPr="00CC61E4">
        <w:t>The</w:t>
      </w:r>
      <w:proofErr w:type="gramEnd"/>
      <w:r w:rsidRPr="00CC61E4">
        <w:t xml:space="preserve"> Invention</w:t>
      </w:r>
    </w:p>
    <w:p w14:paraId="759663EC" w14:textId="615927F7" w:rsidR="00060041" w:rsidRPr="00CC61E4" w:rsidRDefault="00524F20" w:rsidP="00CC61E4">
      <w:pPr>
        <w:pStyle w:val="BodyText"/>
        <w:spacing w:line="480" w:lineRule="auto"/>
      </w:pPr>
      <w:r w:rsidRPr="00CC61E4">
        <w:rPr>
          <w:b/>
        </w:rPr>
        <w:t>[00</w:t>
      </w:r>
      <w:r w:rsidR="00B6146B" w:rsidRPr="00CC61E4">
        <w:rPr>
          <w:b/>
        </w:rPr>
        <w:t>22</w:t>
      </w:r>
      <w:r w:rsidRPr="00CC61E4">
        <w:rPr>
          <w:b/>
        </w:rPr>
        <w:t xml:space="preserve">]  </w:t>
      </w:r>
      <w:r w:rsidRPr="00CC61E4">
        <w:rPr>
          <w:b/>
          <w:spacing w:val="1"/>
        </w:rPr>
        <w:t xml:space="preserve"> </w:t>
      </w:r>
      <w:r w:rsidR="0019644E" w:rsidRPr="00CC61E4">
        <w:rPr>
          <w:rStyle w:val="Strong"/>
        </w:rPr>
        <w:t>System Overview</w:t>
      </w:r>
      <w:r w:rsidR="0019644E" w:rsidRPr="00CC61E4">
        <w:t xml:space="preserve">: </w:t>
      </w:r>
      <w:proofErr w:type="spellStart"/>
      <w:r w:rsidR="0019644E" w:rsidRPr="00CC61E4">
        <w:t>BillWise</w:t>
      </w:r>
      <w:proofErr w:type="spellEnd"/>
      <w:r w:rsidR="0019644E" w:rsidRPr="00CC61E4">
        <w:t xml:space="preserve"> Pro operates as a </w:t>
      </w:r>
      <w:r w:rsidR="00CC61E4" w:rsidRPr="00CC61E4">
        <w:t>web</w:t>
      </w:r>
      <w:r w:rsidR="0019644E" w:rsidRPr="00CC61E4">
        <w:t>-based application, ensuring scalability and seamless operation across devices. The system is built with modern web technologies, ensuring speed, security, and reliability.</w:t>
      </w:r>
    </w:p>
    <w:p w14:paraId="4D9E30FB" w14:textId="2513317A" w:rsidR="00E41DCD" w:rsidRPr="00CC61E4" w:rsidRDefault="00060041" w:rsidP="00CC61E4">
      <w:pPr>
        <w:pStyle w:val="NormalWeb"/>
        <w:spacing w:line="480" w:lineRule="auto"/>
        <w:jc w:val="both"/>
        <w:rPr>
          <w:rFonts w:ascii="Verdana" w:hAnsi="Verdana"/>
        </w:rPr>
      </w:pPr>
      <w:r w:rsidRPr="00CC61E4">
        <w:rPr>
          <w:rFonts w:ascii="Verdana" w:hAnsi="Verdana"/>
          <w:b/>
          <w:spacing w:val="1"/>
        </w:rPr>
        <w:t>[0023]</w:t>
      </w:r>
      <w:r w:rsidR="00CC61E4" w:rsidRPr="00CC61E4">
        <w:rPr>
          <w:rStyle w:val="Strong"/>
          <w:rFonts w:ascii="Verdana" w:hAnsi="Verdana"/>
        </w:rPr>
        <w:t xml:space="preserve"> </w:t>
      </w:r>
      <w:r w:rsidR="00CC61E4" w:rsidRPr="00CC61E4">
        <w:rPr>
          <w:rFonts w:ascii="Verdana" w:hAnsi="Verdana"/>
          <w:b/>
          <w:bCs/>
        </w:rPr>
        <w:t>Authentication Module</w:t>
      </w:r>
      <w:r w:rsidR="00CC61E4" w:rsidRPr="00CC61E4">
        <w:rPr>
          <w:rFonts w:ascii="Verdana" w:hAnsi="Verdana"/>
        </w:rPr>
        <w:t>:</w:t>
      </w:r>
      <w:r w:rsidR="00CC61E4">
        <w:rPr>
          <w:rFonts w:ascii="Verdana" w:hAnsi="Verdana"/>
        </w:rPr>
        <w:t xml:space="preserve"> </w:t>
      </w:r>
      <w:r w:rsidR="00CC61E4" w:rsidRPr="00CC61E4">
        <w:rPr>
          <w:rFonts w:ascii="Verdana" w:hAnsi="Verdana"/>
        </w:rPr>
        <w:t>OTP-based login ensures secure user access. This mechanism minimizes unauthorized entry risks, protecting sensitive business data.</w:t>
      </w:r>
    </w:p>
    <w:p w14:paraId="612DAB44" w14:textId="483414B3" w:rsidR="00060041" w:rsidRPr="00CC61E4" w:rsidRDefault="00060041" w:rsidP="00CC61E4">
      <w:pPr>
        <w:pStyle w:val="NormalWeb"/>
        <w:spacing w:line="480" w:lineRule="auto"/>
        <w:jc w:val="both"/>
        <w:rPr>
          <w:rFonts w:ascii="Verdana" w:hAnsi="Verdana"/>
        </w:rPr>
      </w:pPr>
      <w:r w:rsidRPr="00CC61E4">
        <w:rPr>
          <w:rFonts w:ascii="Verdana" w:hAnsi="Verdana"/>
          <w:b/>
          <w:bCs/>
        </w:rPr>
        <w:t>[0024]</w:t>
      </w:r>
      <w:r w:rsidRPr="00CC61E4">
        <w:rPr>
          <w:rFonts w:ascii="Verdana" w:hAnsi="Verdana"/>
        </w:rPr>
        <w:t xml:space="preserve"> </w:t>
      </w:r>
      <w:r w:rsidR="00CC61E4" w:rsidRPr="00CC61E4">
        <w:rPr>
          <w:rFonts w:ascii="Verdana" w:hAnsi="Verdana"/>
          <w:b/>
          <w:bCs/>
        </w:rPr>
        <w:t>Dashboard Visualization</w:t>
      </w:r>
      <w:r w:rsidR="00CC61E4" w:rsidRPr="00CC61E4">
        <w:rPr>
          <w:rFonts w:ascii="Verdana" w:hAnsi="Verdana"/>
        </w:rPr>
        <w:t>:</w:t>
      </w:r>
      <w:r w:rsidR="00CC61E4">
        <w:rPr>
          <w:rFonts w:ascii="Verdana" w:hAnsi="Verdana"/>
        </w:rPr>
        <w:t xml:space="preserve"> </w:t>
      </w:r>
      <w:r w:rsidR="00CC61E4" w:rsidRPr="00CC61E4">
        <w:rPr>
          <w:rFonts w:ascii="Verdana" w:hAnsi="Verdana"/>
        </w:rPr>
        <w:t>The platform features an interactive dashboard built with React and Tailwind CSS. Key metrics, including sales, inventory levels, and overdue payments, are displayed in real-time.</w:t>
      </w:r>
    </w:p>
    <w:p w14:paraId="7A21881E" w14:textId="2A78B9C6" w:rsidR="00060041" w:rsidRPr="00CC61E4" w:rsidRDefault="00060041" w:rsidP="00CC61E4">
      <w:pPr>
        <w:pStyle w:val="NormalWeb"/>
        <w:spacing w:line="480" w:lineRule="auto"/>
        <w:jc w:val="both"/>
        <w:rPr>
          <w:rFonts w:ascii="Verdana" w:hAnsi="Verdana"/>
        </w:rPr>
      </w:pPr>
      <w:r w:rsidRPr="00CC61E4">
        <w:rPr>
          <w:rFonts w:ascii="Verdana" w:hAnsi="Verdana"/>
          <w:b/>
          <w:bCs/>
        </w:rPr>
        <w:t xml:space="preserve">[0025] </w:t>
      </w:r>
      <w:r w:rsidR="00CC61E4" w:rsidRPr="00CC61E4">
        <w:rPr>
          <w:rFonts w:ascii="Verdana" w:hAnsi="Verdana"/>
          <w:b/>
          <w:bCs/>
        </w:rPr>
        <w:t>Billing Automation</w:t>
      </w:r>
      <w:r w:rsidR="00CC61E4" w:rsidRPr="00CC61E4">
        <w:rPr>
          <w:rFonts w:ascii="Verdana" w:hAnsi="Verdana"/>
        </w:rPr>
        <w:t>:</w:t>
      </w:r>
      <w:r w:rsidR="00CC61E4">
        <w:rPr>
          <w:rFonts w:ascii="Verdana" w:hAnsi="Verdana"/>
        </w:rPr>
        <w:t xml:space="preserve"> </w:t>
      </w:r>
      <w:r w:rsidR="00CC61E4" w:rsidRPr="00CC61E4">
        <w:rPr>
          <w:rFonts w:ascii="Verdana" w:hAnsi="Verdana"/>
        </w:rPr>
        <w:t>Automated workflows handle invoice generation, updates, and tracking of payment statuses. The system reduces manual intervention, ensuring consistency and reliability.</w:t>
      </w:r>
    </w:p>
    <w:p w14:paraId="7BE0F8B2" w14:textId="1F99672E" w:rsidR="00AB0591" w:rsidRPr="00CC61E4" w:rsidRDefault="00AB0591" w:rsidP="00CC61E4">
      <w:pPr>
        <w:pStyle w:val="NormalWeb"/>
        <w:spacing w:line="480" w:lineRule="auto"/>
        <w:jc w:val="both"/>
        <w:rPr>
          <w:rFonts w:ascii="Verdana" w:hAnsi="Verdana"/>
        </w:rPr>
      </w:pPr>
      <w:r w:rsidRPr="00CC61E4">
        <w:rPr>
          <w:rFonts w:ascii="Verdana" w:hAnsi="Verdana"/>
          <w:b/>
          <w:bCs/>
        </w:rPr>
        <w:lastRenderedPageBreak/>
        <w:t xml:space="preserve">[0026] </w:t>
      </w:r>
      <w:r w:rsidR="00CC61E4" w:rsidRPr="00CC61E4">
        <w:rPr>
          <w:rFonts w:ascii="Verdana" w:hAnsi="Verdana"/>
          <w:b/>
          <w:bCs/>
        </w:rPr>
        <w:t>Inventory Tracking</w:t>
      </w:r>
      <w:r w:rsidR="00CC61E4" w:rsidRPr="00CC61E4">
        <w:rPr>
          <w:rFonts w:ascii="Verdana" w:hAnsi="Verdana"/>
        </w:rPr>
        <w:t>:</w:t>
      </w:r>
      <w:r w:rsidR="00CC61E4">
        <w:rPr>
          <w:rFonts w:ascii="Verdana" w:hAnsi="Verdana"/>
        </w:rPr>
        <w:t xml:space="preserve"> </w:t>
      </w:r>
      <w:r w:rsidR="00CC61E4" w:rsidRPr="00CC61E4">
        <w:rPr>
          <w:rFonts w:ascii="Verdana" w:hAnsi="Verdana"/>
        </w:rPr>
        <w:t>A robust inventory module automatically updates stock levels after each transaction. Alerts are generated for low-stock conditions to prompt timely replenishment.</w:t>
      </w:r>
    </w:p>
    <w:p w14:paraId="063D8B33" w14:textId="376E6A55" w:rsidR="00AB0591" w:rsidRPr="00CC61E4" w:rsidRDefault="00AB0591" w:rsidP="00CC61E4">
      <w:pPr>
        <w:pStyle w:val="NormalWeb"/>
        <w:spacing w:line="480" w:lineRule="auto"/>
        <w:jc w:val="both"/>
        <w:rPr>
          <w:rFonts w:ascii="Verdana" w:hAnsi="Verdana"/>
        </w:rPr>
      </w:pPr>
      <w:r w:rsidRPr="00CC61E4">
        <w:rPr>
          <w:rFonts w:ascii="Verdana" w:hAnsi="Verdana"/>
          <w:b/>
          <w:bCs/>
        </w:rPr>
        <w:t xml:space="preserve">[0027] </w:t>
      </w:r>
      <w:r w:rsidR="00CC61E4" w:rsidRPr="00CC61E4">
        <w:rPr>
          <w:rFonts w:ascii="Verdana" w:hAnsi="Verdana"/>
          <w:b/>
          <w:bCs/>
        </w:rPr>
        <w:t>Dynamic Notifications</w:t>
      </w:r>
      <w:r w:rsidR="00CC61E4" w:rsidRPr="00CC61E4">
        <w:rPr>
          <w:rFonts w:ascii="Verdana" w:hAnsi="Verdana"/>
        </w:rPr>
        <w:t>:</w:t>
      </w:r>
      <w:r w:rsidR="00CC61E4">
        <w:rPr>
          <w:rFonts w:ascii="Verdana" w:hAnsi="Verdana"/>
        </w:rPr>
        <w:t xml:space="preserve"> </w:t>
      </w:r>
      <w:r w:rsidR="00CC61E4" w:rsidRPr="00CC61E4">
        <w:rPr>
          <w:rFonts w:ascii="Verdana" w:hAnsi="Verdana"/>
        </w:rPr>
        <w:t xml:space="preserve">Real-time notifications via </w:t>
      </w:r>
      <w:proofErr w:type="spellStart"/>
      <w:r w:rsidR="00CC61E4" w:rsidRPr="00CC61E4">
        <w:rPr>
          <w:rFonts w:ascii="Verdana" w:hAnsi="Verdana"/>
        </w:rPr>
        <w:t>Toastify</w:t>
      </w:r>
      <w:proofErr w:type="spellEnd"/>
      <w:r w:rsidR="00CC61E4" w:rsidRPr="00CC61E4">
        <w:rPr>
          <w:rFonts w:ascii="Verdana" w:hAnsi="Verdana"/>
        </w:rPr>
        <w:t xml:space="preserve"> inform users about critical events, such as overdue payments or low stock, ensuring timely action.</w:t>
      </w:r>
    </w:p>
    <w:p w14:paraId="42357294" w14:textId="41077482" w:rsidR="00AB0591" w:rsidRPr="00CC61E4" w:rsidRDefault="00AB0591" w:rsidP="00CC61E4">
      <w:pPr>
        <w:pStyle w:val="NormalWeb"/>
        <w:spacing w:line="480" w:lineRule="auto"/>
        <w:jc w:val="both"/>
        <w:rPr>
          <w:rFonts w:ascii="Verdana" w:hAnsi="Verdana"/>
        </w:rPr>
      </w:pPr>
      <w:r w:rsidRPr="00CC61E4">
        <w:rPr>
          <w:rFonts w:ascii="Verdana" w:hAnsi="Verdana"/>
          <w:b/>
          <w:bCs/>
        </w:rPr>
        <w:t xml:space="preserve">[0028] </w:t>
      </w:r>
      <w:r w:rsidR="00CC61E4" w:rsidRPr="00CC61E4">
        <w:rPr>
          <w:rFonts w:ascii="Verdana" w:hAnsi="Verdana"/>
          <w:b/>
          <w:bCs/>
        </w:rPr>
        <w:t>Backend Architecture</w:t>
      </w:r>
      <w:r w:rsidR="00CC61E4" w:rsidRPr="00CC61E4">
        <w:rPr>
          <w:rFonts w:ascii="Verdana" w:hAnsi="Verdana"/>
        </w:rPr>
        <w:t>:</w:t>
      </w:r>
      <w:r w:rsidR="00CC61E4">
        <w:rPr>
          <w:rFonts w:ascii="Verdana" w:hAnsi="Verdana"/>
        </w:rPr>
        <w:t xml:space="preserve"> </w:t>
      </w:r>
      <w:r w:rsidR="00CC61E4" w:rsidRPr="00CC61E4">
        <w:rPr>
          <w:rFonts w:ascii="Verdana" w:hAnsi="Verdana"/>
        </w:rPr>
        <w:t>Powered by Express.js and Node.js, the backend ensures efficient processing of API requests, supporting smooth communication between modules.</w:t>
      </w:r>
    </w:p>
    <w:p w14:paraId="28E42A5E" w14:textId="38704D15" w:rsidR="00AB0591" w:rsidRPr="00CC61E4" w:rsidRDefault="00AB0591" w:rsidP="00CC61E4">
      <w:pPr>
        <w:pStyle w:val="NormalWeb"/>
        <w:spacing w:line="480" w:lineRule="auto"/>
        <w:jc w:val="both"/>
        <w:rPr>
          <w:rFonts w:ascii="Verdana" w:hAnsi="Verdana"/>
        </w:rPr>
      </w:pPr>
      <w:r w:rsidRPr="00CC61E4">
        <w:rPr>
          <w:rFonts w:ascii="Verdana" w:hAnsi="Verdana"/>
          <w:b/>
          <w:bCs/>
        </w:rPr>
        <w:t xml:space="preserve">[0029] </w:t>
      </w:r>
      <w:r w:rsidR="00CC61E4" w:rsidRPr="00CC61E4">
        <w:rPr>
          <w:rFonts w:ascii="Verdana" w:hAnsi="Verdana"/>
          <w:b/>
          <w:bCs/>
        </w:rPr>
        <w:t>Database Design</w:t>
      </w:r>
      <w:r w:rsidR="00CC61E4" w:rsidRPr="00CC61E4">
        <w:rPr>
          <w:rFonts w:ascii="Verdana" w:hAnsi="Verdana"/>
        </w:rPr>
        <w:t>:</w:t>
      </w:r>
      <w:r w:rsidR="00CC61E4">
        <w:rPr>
          <w:rFonts w:ascii="Verdana" w:hAnsi="Verdana"/>
        </w:rPr>
        <w:t xml:space="preserve"> </w:t>
      </w:r>
      <w:proofErr w:type="spellStart"/>
      <w:r w:rsidR="00CC61E4">
        <w:rPr>
          <w:rFonts w:ascii="Verdana" w:hAnsi="Verdana"/>
        </w:rPr>
        <w:t>PostGreSQL</w:t>
      </w:r>
      <w:proofErr w:type="spellEnd"/>
      <w:r w:rsidR="00CC61E4" w:rsidRPr="00CC61E4">
        <w:rPr>
          <w:rFonts w:ascii="Verdana" w:hAnsi="Verdana"/>
        </w:rPr>
        <w:t xml:space="preserve"> is used for data storage, enabling relational management of billing, inventory, and customer records. Indexed schemas improve query performance.</w:t>
      </w:r>
    </w:p>
    <w:p w14:paraId="2CFCEEE4" w14:textId="12D418AA" w:rsidR="00AB0591" w:rsidRPr="00CC61E4" w:rsidRDefault="00AB0591" w:rsidP="00CC61E4">
      <w:pPr>
        <w:pStyle w:val="NormalWeb"/>
        <w:spacing w:line="480" w:lineRule="auto"/>
        <w:jc w:val="both"/>
        <w:rPr>
          <w:rFonts w:ascii="Verdana" w:hAnsi="Verdana"/>
        </w:rPr>
      </w:pPr>
      <w:r w:rsidRPr="00CC61E4">
        <w:rPr>
          <w:rFonts w:ascii="Verdana" w:hAnsi="Verdana"/>
          <w:b/>
          <w:bCs/>
        </w:rPr>
        <w:t xml:space="preserve">[0030] </w:t>
      </w:r>
      <w:r w:rsidR="00CC61E4" w:rsidRPr="00CC61E4">
        <w:rPr>
          <w:rFonts w:ascii="Verdana" w:hAnsi="Verdana"/>
          <w:b/>
          <w:bCs/>
        </w:rPr>
        <w:t>Scalability</w:t>
      </w:r>
      <w:r w:rsidR="00CC61E4" w:rsidRPr="00CC61E4">
        <w:rPr>
          <w:rFonts w:ascii="Verdana" w:hAnsi="Verdana"/>
        </w:rPr>
        <w:t>:</w:t>
      </w:r>
      <w:r w:rsidR="00CC61E4">
        <w:rPr>
          <w:rFonts w:ascii="Verdana" w:hAnsi="Verdana"/>
        </w:rPr>
        <w:t xml:space="preserve"> </w:t>
      </w:r>
      <w:r w:rsidR="00CC61E4" w:rsidRPr="00CC61E4">
        <w:rPr>
          <w:rFonts w:ascii="Verdana" w:hAnsi="Verdana"/>
        </w:rPr>
        <w:t>The system is designed with modularity in mind, allowing for feature expansion and integration with third-party tools.</w:t>
      </w:r>
    </w:p>
    <w:p w14:paraId="6D976DF8" w14:textId="22D45DCB" w:rsidR="00CC61E4" w:rsidRPr="00CC61E4" w:rsidRDefault="00AB0591" w:rsidP="00CC61E4">
      <w:pPr>
        <w:pStyle w:val="NormalWeb"/>
        <w:spacing w:line="480" w:lineRule="auto"/>
        <w:jc w:val="both"/>
        <w:rPr>
          <w:rFonts w:ascii="Verdana" w:hAnsi="Verdana"/>
        </w:rPr>
      </w:pPr>
      <w:r w:rsidRPr="00CC61E4">
        <w:rPr>
          <w:rFonts w:ascii="Verdana" w:hAnsi="Verdana"/>
          <w:b/>
          <w:bCs/>
        </w:rPr>
        <w:t xml:space="preserve">[0031] </w:t>
      </w:r>
      <w:r w:rsidR="00CC61E4" w:rsidRPr="00CC61E4">
        <w:rPr>
          <w:rStyle w:val="Strong"/>
          <w:rFonts w:ascii="Verdana" w:hAnsi="Verdana"/>
        </w:rPr>
        <w:t>Data Reporting</w:t>
      </w:r>
      <w:r w:rsidR="00CC61E4" w:rsidRPr="00CC61E4">
        <w:rPr>
          <w:rFonts w:ascii="Verdana" w:hAnsi="Verdana"/>
        </w:rPr>
        <w:t>:</w:t>
      </w:r>
      <w:r w:rsidR="00CC61E4">
        <w:rPr>
          <w:rFonts w:ascii="Verdana" w:hAnsi="Verdana"/>
        </w:rPr>
        <w:t xml:space="preserve"> </w:t>
      </w:r>
      <w:r w:rsidR="00CC61E4" w:rsidRPr="00CC61E4">
        <w:rPr>
          <w:rFonts w:ascii="Verdana" w:hAnsi="Verdana"/>
        </w:rPr>
        <w:t>Generates comprehensive financial and inventory reports, providing users with actionable insights to optimize business performance.</w:t>
      </w:r>
    </w:p>
    <w:p w14:paraId="78585851" w14:textId="3C777A54" w:rsidR="00CC61E4" w:rsidRPr="00CC61E4" w:rsidRDefault="00CC61E4" w:rsidP="00CC61E4">
      <w:pPr>
        <w:pStyle w:val="NormalWeb"/>
        <w:spacing w:line="480" w:lineRule="auto"/>
        <w:jc w:val="both"/>
        <w:rPr>
          <w:rFonts w:ascii="Verdana" w:hAnsi="Verdana"/>
        </w:rPr>
      </w:pPr>
      <w:r w:rsidRPr="00CC61E4">
        <w:rPr>
          <w:rFonts w:ascii="Verdana" w:hAnsi="Verdana"/>
          <w:b/>
          <w:bCs/>
        </w:rPr>
        <w:t xml:space="preserve"> </w:t>
      </w:r>
      <w:r w:rsidR="00AB0591" w:rsidRPr="00CC61E4">
        <w:rPr>
          <w:rFonts w:ascii="Verdana" w:hAnsi="Verdana"/>
          <w:b/>
          <w:bCs/>
        </w:rPr>
        <w:t xml:space="preserve">[0032] </w:t>
      </w:r>
      <w:r w:rsidRPr="00CC61E4">
        <w:rPr>
          <w:rStyle w:val="Strong"/>
          <w:rFonts w:ascii="Verdana" w:hAnsi="Verdana"/>
        </w:rPr>
        <w:t>User Experience</w:t>
      </w:r>
      <w:r w:rsidRPr="00CC61E4">
        <w:rPr>
          <w:rFonts w:ascii="Verdana" w:hAnsi="Verdana"/>
        </w:rPr>
        <w:t>:</w:t>
      </w:r>
      <w:r>
        <w:rPr>
          <w:rFonts w:ascii="Verdana" w:hAnsi="Verdana"/>
        </w:rPr>
        <w:t xml:space="preserve"> </w:t>
      </w:r>
      <w:r w:rsidRPr="00CC61E4">
        <w:rPr>
          <w:rFonts w:ascii="Verdana" w:hAnsi="Verdana"/>
        </w:rPr>
        <w:t>The interface prioritizes simplicity, ensuring ease of use for non-technical users.</w:t>
      </w:r>
    </w:p>
    <w:p w14:paraId="2D3BD0ED" w14:textId="65A65C2A" w:rsidR="00524F20" w:rsidRPr="00CC61E4" w:rsidRDefault="00CC61E4" w:rsidP="00CC61E4">
      <w:pPr>
        <w:pStyle w:val="NormalWeb"/>
        <w:spacing w:line="480" w:lineRule="auto"/>
        <w:jc w:val="both"/>
        <w:rPr>
          <w:rFonts w:ascii="Verdana" w:hAnsi="Verdana"/>
        </w:rPr>
      </w:pPr>
      <w:r w:rsidRPr="00CC61E4">
        <w:rPr>
          <w:rFonts w:ascii="Verdana" w:hAnsi="Verdana"/>
          <w:b/>
          <w:bCs/>
        </w:rPr>
        <w:lastRenderedPageBreak/>
        <w:t xml:space="preserve"> </w:t>
      </w:r>
      <w:r w:rsidR="00AB0591" w:rsidRPr="00CC61E4">
        <w:rPr>
          <w:rFonts w:ascii="Verdana" w:hAnsi="Verdana"/>
          <w:b/>
          <w:bCs/>
        </w:rPr>
        <w:t>[0033]</w:t>
      </w:r>
      <w:r w:rsidR="00AB0591" w:rsidRPr="00CC61E4">
        <w:rPr>
          <w:rFonts w:ascii="Verdana" w:hAnsi="Verdana"/>
        </w:rPr>
        <w:t xml:space="preserve"> </w:t>
      </w:r>
      <w:r w:rsidRPr="00CC61E4">
        <w:rPr>
          <w:rFonts w:ascii="Verdana" w:hAnsi="Verdana"/>
          <w:b/>
          <w:bCs/>
        </w:rPr>
        <w:t>Energy Efficiency</w:t>
      </w:r>
      <w:r w:rsidRPr="00CC61E4">
        <w:rPr>
          <w:rFonts w:ascii="Verdana" w:hAnsi="Verdana"/>
        </w:rPr>
        <w:t>:</w:t>
      </w:r>
      <w:r>
        <w:rPr>
          <w:rFonts w:ascii="Verdana" w:hAnsi="Verdana"/>
        </w:rPr>
        <w:t xml:space="preserve"> </w:t>
      </w:r>
      <w:r w:rsidRPr="00CC61E4">
        <w:rPr>
          <w:rFonts w:ascii="Verdana" w:hAnsi="Verdana"/>
        </w:rPr>
        <w:t>Optimized for low computational resource consumption, making it suitable for devices with limited processing power.</w:t>
      </w:r>
    </w:p>
    <w:p w14:paraId="0AC857FF" w14:textId="5C578285" w:rsidR="005E74D7" w:rsidRPr="00CC61E4" w:rsidRDefault="00524F20" w:rsidP="00CC61E4">
      <w:pPr>
        <w:pStyle w:val="NormalWeb"/>
        <w:spacing w:line="480" w:lineRule="auto"/>
        <w:jc w:val="both"/>
        <w:rPr>
          <w:rFonts w:ascii="Verdana" w:hAnsi="Verdana"/>
        </w:rPr>
      </w:pPr>
      <w:r w:rsidRPr="00CC61E4">
        <w:rPr>
          <w:rFonts w:ascii="Verdana" w:hAnsi="Verdana"/>
          <w:b/>
        </w:rPr>
        <w:t>[00</w:t>
      </w:r>
      <w:r w:rsidR="00CC61E4">
        <w:rPr>
          <w:rFonts w:ascii="Verdana" w:hAnsi="Verdana"/>
          <w:b/>
        </w:rPr>
        <w:t>3</w:t>
      </w:r>
      <w:r w:rsidR="00AB0591" w:rsidRPr="00CC61E4">
        <w:rPr>
          <w:rFonts w:ascii="Verdana" w:hAnsi="Verdana"/>
          <w:b/>
        </w:rPr>
        <w:t>4</w:t>
      </w:r>
      <w:r w:rsidRPr="00CC61E4">
        <w:rPr>
          <w:rFonts w:ascii="Verdana" w:hAnsi="Verdana"/>
          <w:b/>
        </w:rPr>
        <w:t>]</w:t>
      </w:r>
      <w:r w:rsidRPr="00CC61E4">
        <w:rPr>
          <w:rFonts w:ascii="Verdana" w:hAnsi="Verdana"/>
          <w:b/>
          <w:spacing w:val="30"/>
        </w:rPr>
        <w:t xml:space="preserve"> </w:t>
      </w:r>
      <w:r w:rsidR="00CC61E4" w:rsidRPr="00CC61E4">
        <w:rPr>
          <w:rFonts w:ascii="Verdana" w:hAnsi="Verdana"/>
          <w:b/>
          <w:bCs/>
        </w:rPr>
        <w:t>Continuous Improvement</w:t>
      </w:r>
      <w:r w:rsidR="00CC61E4" w:rsidRPr="00CC61E4">
        <w:rPr>
          <w:rFonts w:ascii="Verdana" w:hAnsi="Verdana"/>
        </w:rPr>
        <w:t>:</w:t>
      </w:r>
      <w:r w:rsidR="00CC61E4">
        <w:rPr>
          <w:rFonts w:ascii="Verdana" w:hAnsi="Verdana"/>
        </w:rPr>
        <w:t xml:space="preserve"> </w:t>
      </w:r>
      <w:r w:rsidR="00CC61E4" w:rsidRPr="00CC61E4">
        <w:rPr>
          <w:rFonts w:ascii="Verdana" w:hAnsi="Verdana"/>
        </w:rPr>
        <w:t>Agile methodologies ensure regular updates based on user feedback, improving platform performance over time.</w:t>
      </w:r>
    </w:p>
    <w:p w14:paraId="2E443048" w14:textId="72EFC481" w:rsidR="005E74D7" w:rsidRPr="00CC61E4" w:rsidRDefault="00B27F24" w:rsidP="00CC61E4">
      <w:pPr>
        <w:pStyle w:val="Heading1"/>
        <w:spacing w:before="81" w:line="480" w:lineRule="auto"/>
        <w:jc w:val="both"/>
        <w:rPr>
          <w:u w:val="none"/>
        </w:rPr>
      </w:pPr>
      <w:r w:rsidRPr="00CC61E4">
        <w:t>Claims</w:t>
      </w:r>
    </w:p>
    <w:p w14:paraId="64619D87" w14:textId="2C1C05D3" w:rsidR="00C2191E" w:rsidRPr="00CC61E4" w:rsidRDefault="00C2191E" w:rsidP="00CC61E4">
      <w:pPr>
        <w:pStyle w:val="Heading1"/>
        <w:spacing w:before="81" w:line="480" w:lineRule="auto"/>
        <w:jc w:val="both"/>
        <w:rPr>
          <w:u w:val="none"/>
        </w:rPr>
      </w:pPr>
      <w:r w:rsidRPr="00CC61E4">
        <w:rPr>
          <w:u w:val="none"/>
        </w:rPr>
        <w:t>We Claim:</w:t>
      </w:r>
    </w:p>
    <w:p w14:paraId="4E9D0594" w14:textId="77777777" w:rsidR="00CC61E4" w:rsidRPr="00CC61E4" w:rsidRDefault="00CC61E4" w:rsidP="00CC61E4">
      <w:pPr>
        <w:pStyle w:val="ListParagraph"/>
        <w:numPr>
          <w:ilvl w:val="0"/>
          <w:numId w:val="30"/>
        </w:numPr>
        <w:spacing w:line="480" w:lineRule="auto"/>
        <w:rPr>
          <w:rFonts w:eastAsia="Times New Roman" w:cs="Times New Roman"/>
          <w:sz w:val="24"/>
          <w:szCs w:val="24"/>
        </w:rPr>
      </w:pPr>
      <w:r w:rsidRPr="00CC61E4">
        <w:rPr>
          <w:sz w:val="24"/>
          <w:szCs w:val="24"/>
        </w:rPr>
        <w:t>A web-based platform integrating billing and inventory management, featuring secure OTP-based login and real-time dashboards.</w:t>
      </w:r>
    </w:p>
    <w:p w14:paraId="746C8322" w14:textId="77777777" w:rsidR="00CC61E4" w:rsidRPr="00CC61E4" w:rsidRDefault="00CC61E4" w:rsidP="00CC61E4">
      <w:pPr>
        <w:pStyle w:val="ListParagraph"/>
        <w:numPr>
          <w:ilvl w:val="0"/>
          <w:numId w:val="30"/>
        </w:numPr>
        <w:spacing w:line="480" w:lineRule="auto"/>
        <w:rPr>
          <w:rFonts w:eastAsia="Times New Roman" w:cs="Times New Roman"/>
          <w:sz w:val="24"/>
          <w:szCs w:val="24"/>
        </w:rPr>
      </w:pPr>
      <w:r w:rsidRPr="00CC61E4">
        <w:rPr>
          <w:sz w:val="24"/>
          <w:szCs w:val="24"/>
        </w:rPr>
        <w:t>The system in claim 1, wherein dynamic notifications alert users to overdue payments, low inventory, and system updates.</w:t>
      </w:r>
    </w:p>
    <w:p w14:paraId="5E1AA032" w14:textId="77777777" w:rsidR="00CC61E4" w:rsidRPr="00CC61E4" w:rsidRDefault="00CC61E4" w:rsidP="00CC61E4">
      <w:pPr>
        <w:pStyle w:val="ListParagraph"/>
        <w:numPr>
          <w:ilvl w:val="0"/>
          <w:numId w:val="30"/>
        </w:numPr>
        <w:spacing w:line="480" w:lineRule="auto"/>
        <w:rPr>
          <w:rFonts w:eastAsia="Times New Roman" w:cs="Times New Roman"/>
          <w:sz w:val="24"/>
          <w:szCs w:val="24"/>
        </w:rPr>
      </w:pPr>
      <w:r w:rsidRPr="00CC61E4">
        <w:rPr>
          <w:sz w:val="24"/>
          <w:szCs w:val="24"/>
        </w:rPr>
        <w:t>A method for automating billing workflows, comprising invoice generation, payment tracking, and customer management.</w:t>
      </w:r>
    </w:p>
    <w:p w14:paraId="7ED4118A" w14:textId="77777777" w:rsidR="00CC61E4" w:rsidRPr="00CC61E4" w:rsidRDefault="00CC61E4" w:rsidP="00CC61E4">
      <w:pPr>
        <w:pStyle w:val="ListParagraph"/>
        <w:numPr>
          <w:ilvl w:val="0"/>
          <w:numId w:val="30"/>
        </w:numPr>
        <w:spacing w:line="480" w:lineRule="auto"/>
        <w:rPr>
          <w:rFonts w:eastAsia="Times New Roman" w:cs="Times New Roman"/>
          <w:sz w:val="24"/>
          <w:szCs w:val="24"/>
        </w:rPr>
      </w:pPr>
      <w:r w:rsidRPr="00CC61E4">
        <w:rPr>
          <w:sz w:val="24"/>
          <w:szCs w:val="24"/>
        </w:rPr>
        <w:t>The system as claimed in claim 1, wherein inventory tracking is automated, providing alerts for low-stock conditions and critical actions.</w:t>
      </w:r>
    </w:p>
    <w:p w14:paraId="575B2051" w14:textId="4D68FF47" w:rsidR="005E74D7" w:rsidRPr="00CC61E4" w:rsidRDefault="00B27F24" w:rsidP="00CC61E4">
      <w:pPr>
        <w:pStyle w:val="Heading1"/>
        <w:spacing w:before="81" w:line="480" w:lineRule="auto"/>
        <w:ind w:left="0"/>
        <w:jc w:val="both"/>
        <w:rPr>
          <w:u w:val="none"/>
        </w:rPr>
      </w:pPr>
      <w:r w:rsidRPr="00CC61E4">
        <w:rPr>
          <w:u w:val="none"/>
        </w:rPr>
        <w:t>Abstract</w:t>
      </w:r>
    </w:p>
    <w:p w14:paraId="4C70E9E8" w14:textId="106E43D9" w:rsidR="00317413" w:rsidRDefault="00CC61E4" w:rsidP="00653AE9">
      <w:pPr>
        <w:pStyle w:val="BodyText"/>
        <w:spacing w:line="480" w:lineRule="auto"/>
        <w:rPr>
          <w:noProof/>
          <w:lang w:val="en-IN" w:eastAsia="en-IN"/>
        </w:rPr>
      </w:pPr>
      <w:r w:rsidRPr="00CC61E4">
        <w:t xml:space="preserve">The invention presents </w:t>
      </w:r>
      <w:proofErr w:type="spellStart"/>
      <w:r w:rsidRPr="00CC61E4">
        <w:rPr>
          <w:rStyle w:val="Strong"/>
        </w:rPr>
        <w:t>BillWise</w:t>
      </w:r>
      <w:proofErr w:type="spellEnd"/>
      <w:r w:rsidRPr="00CC61E4">
        <w:rPr>
          <w:rStyle w:val="Strong"/>
        </w:rPr>
        <w:t xml:space="preserve"> Pro</w:t>
      </w:r>
      <w:r w:rsidRPr="00CC61E4">
        <w:t xml:space="preserve">, a web-based platform aimed at simplifying billing and inventory management for SMEs. It features secure OTP-based login, dynamic notifications, and real-time dashboards for actionable insights. The system automates repetitive tasks, such as invoice generation and inventory tracking, while providing comprehensive data visualization. Its scalable, modular architecture allows customization and integration with external systems like payment gateways. </w:t>
      </w:r>
      <w:proofErr w:type="spellStart"/>
      <w:r w:rsidRPr="00CC61E4">
        <w:t>BillWise</w:t>
      </w:r>
      <w:proofErr w:type="spellEnd"/>
      <w:r w:rsidRPr="00CC61E4">
        <w:t xml:space="preserve"> Pro offers </w:t>
      </w:r>
      <w:r w:rsidRPr="00CC61E4">
        <w:lastRenderedPageBreak/>
        <w:t>an affordable, streamlined solution to enhance operational efficiency and data accuracy, empowering SMEs to focus on growth and innovation.</w:t>
      </w:r>
      <w:r w:rsidR="00EC63CA" w:rsidRPr="00CC61E4">
        <w:t xml:space="preserve">       </w:t>
      </w:r>
      <w:r w:rsidR="00D709E0" w:rsidRPr="00CC61E4">
        <w:t xml:space="preserve">               </w:t>
      </w:r>
    </w:p>
    <w:p w14:paraId="2E01EA44" w14:textId="29FC4A31" w:rsidR="00141DE5" w:rsidRPr="00CC61E4" w:rsidRDefault="00D709E0" w:rsidP="00653AE9">
      <w:pPr>
        <w:pStyle w:val="BodyText"/>
        <w:spacing w:line="480" w:lineRule="auto"/>
      </w:pPr>
      <w:r w:rsidRPr="00CC61E4">
        <w:t xml:space="preserve">    </w:t>
      </w:r>
      <w:r w:rsidR="00317413">
        <w:t xml:space="preserve">         </w:t>
      </w:r>
      <w:r w:rsidRPr="00CC61E4">
        <w:t xml:space="preserve">    </w:t>
      </w:r>
      <w:r w:rsidR="00317413">
        <w:rPr>
          <w:noProof/>
          <w:lang w:val="en-IN" w:eastAsia="en-IN"/>
        </w:rPr>
        <w:drawing>
          <wp:inline distT="0" distB="0" distL="0" distR="0" wp14:anchorId="45FD7987" wp14:editId="282C163F">
            <wp:extent cx="1282535" cy="5907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_Image_2024-11-22_at_09.15.36_a92583d9-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337" cy="598998"/>
                    </a:xfrm>
                    <a:prstGeom prst="rect">
                      <a:avLst/>
                    </a:prstGeom>
                  </pic:spPr>
                </pic:pic>
              </a:graphicData>
            </a:graphic>
          </wp:inline>
        </w:drawing>
      </w:r>
    </w:p>
    <w:p w14:paraId="61BE3C42" w14:textId="16FA05C8" w:rsidR="00EC63CA" w:rsidRPr="00653AE9" w:rsidRDefault="00875735" w:rsidP="00653AE9">
      <w:pPr>
        <w:pStyle w:val="BodyText"/>
        <w:spacing w:line="480" w:lineRule="auto"/>
        <w:rPr>
          <w:b/>
        </w:rPr>
      </w:pPr>
      <w:r w:rsidRPr="00CC61E4">
        <w:t>Date:</w:t>
      </w:r>
      <w:r w:rsidR="00736A4F" w:rsidRPr="00CC61E4">
        <w:tab/>
      </w:r>
      <w:r w:rsidR="00CC61E4" w:rsidRPr="00CC61E4">
        <w:t xml:space="preserve">Mr. Dev </w:t>
      </w:r>
      <w:proofErr w:type="spellStart"/>
      <w:r w:rsidR="00CC61E4" w:rsidRPr="00CC61E4">
        <w:t>Varshney</w:t>
      </w:r>
      <w:proofErr w:type="spellEnd"/>
      <w:r w:rsidR="00CC61E4" w:rsidRPr="00CC61E4">
        <w:t xml:space="preserve"> </w:t>
      </w:r>
      <w:proofErr w:type="gramStart"/>
      <w:r w:rsidR="00E03D5A" w:rsidRPr="00CC61E4">
        <w:t>et</w:t>
      </w:r>
      <w:proofErr w:type="gramEnd"/>
      <w:r w:rsidR="00E03D5A" w:rsidRPr="00CC61E4">
        <w:t xml:space="preserve">. </w:t>
      </w:r>
      <w:proofErr w:type="gramStart"/>
      <w:r w:rsidR="00E03D5A" w:rsidRPr="00CC61E4">
        <w:t>al</w:t>
      </w:r>
      <w:proofErr w:type="gramEnd"/>
      <w:r w:rsidR="00E03D5A" w:rsidRPr="00CC61E4">
        <w:t>.</w:t>
      </w:r>
      <w:r w:rsidR="00736A4F" w:rsidRPr="00CC61E4">
        <w:tab/>
      </w:r>
      <w:r w:rsidR="00736A4F" w:rsidRPr="00CC61E4">
        <w:tab/>
      </w:r>
      <w:r w:rsidR="00736A4F" w:rsidRPr="00CC61E4">
        <w:rPr>
          <w:b/>
          <w:bCs/>
          <w:noProof/>
        </w:rPr>
        <w:t xml:space="preserve"> </w:t>
      </w:r>
    </w:p>
    <w:p w14:paraId="04A8F89D" w14:textId="46B30FFC" w:rsidR="009124C6" w:rsidRPr="00CC61E4" w:rsidRDefault="00653AE9" w:rsidP="00CC61E4">
      <w:pPr>
        <w:pStyle w:val="BodyText"/>
        <w:spacing w:before="9" w:line="480" w:lineRule="auto"/>
        <w:ind w:left="0"/>
      </w:pPr>
      <w:r>
        <w:t xml:space="preserve">                </w:t>
      </w:r>
      <w:r w:rsidR="00EC63CA" w:rsidRPr="00CC61E4">
        <w:t xml:space="preserve"> </w:t>
      </w:r>
      <w:r w:rsidR="00CC61E4" w:rsidRPr="00CC61E4">
        <w:t>22</w:t>
      </w:r>
      <w:r w:rsidR="003F02F9" w:rsidRPr="00CC61E4">
        <w:t xml:space="preserve"> </w:t>
      </w:r>
      <w:r w:rsidR="00677D58" w:rsidRPr="00CC61E4">
        <w:t>/</w:t>
      </w:r>
      <w:r w:rsidR="00A20D30" w:rsidRPr="00CC61E4">
        <w:t xml:space="preserve"> 1</w:t>
      </w:r>
      <w:r w:rsidR="00C5692D" w:rsidRPr="00CC61E4">
        <w:t>1</w:t>
      </w:r>
      <w:r w:rsidR="004C2E9F" w:rsidRPr="00CC61E4">
        <w:t xml:space="preserve"> </w:t>
      </w:r>
      <w:r w:rsidR="00983620" w:rsidRPr="00CC61E4">
        <w:t xml:space="preserve">/ </w:t>
      </w:r>
      <w:r w:rsidR="00677D58" w:rsidRPr="00CC61E4">
        <w:t>24</w:t>
      </w:r>
    </w:p>
    <w:sectPr w:rsidR="009124C6" w:rsidRPr="00CC61E4">
      <w:footerReference w:type="default" r:id="rId9"/>
      <w:pgSz w:w="11910" w:h="16840"/>
      <w:pgMar w:top="1340" w:right="1320" w:bottom="1640" w:left="1340" w:header="0" w:footer="14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D7709" w14:textId="77777777" w:rsidR="00327DED" w:rsidRDefault="00327DED">
      <w:r>
        <w:separator/>
      </w:r>
    </w:p>
  </w:endnote>
  <w:endnote w:type="continuationSeparator" w:id="0">
    <w:p w14:paraId="151B1D06" w14:textId="77777777" w:rsidR="00327DED" w:rsidRDefault="0032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0AEF8" w14:textId="77777777" w:rsidR="005E74D7" w:rsidRDefault="0045080F">
    <w:pPr>
      <w:pStyle w:val="BodyText"/>
      <w:spacing w:line="14" w:lineRule="auto"/>
      <w:ind w:left="0"/>
      <w:jc w:val="left"/>
      <w:rPr>
        <w:sz w:val="20"/>
      </w:rPr>
    </w:pPr>
    <w:r>
      <w:rPr>
        <w:noProof/>
        <w:lang w:val="en-IN" w:eastAsia="en-IN"/>
      </w:rPr>
      <mc:AlternateContent>
        <mc:Choice Requires="wps">
          <w:drawing>
            <wp:anchor distT="0" distB="0" distL="114300" distR="114300" simplePos="0" relativeHeight="251657728" behindDoc="1" locked="0" layoutInCell="1" allowOverlap="1" wp14:anchorId="09B029E4" wp14:editId="4643D549">
              <wp:simplePos x="0" y="0"/>
              <wp:positionH relativeFrom="page">
                <wp:posOffset>6466840</wp:posOffset>
              </wp:positionH>
              <wp:positionV relativeFrom="page">
                <wp:posOffset>9632315</wp:posOffset>
              </wp:positionV>
              <wp:extent cx="231140" cy="1651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A39F8" w14:textId="4C441F9D" w:rsidR="005E74D7" w:rsidRDefault="00B27F24">
                          <w:pPr>
                            <w:spacing w:line="244" w:lineRule="exact"/>
                            <w:ind w:left="60"/>
                            <w:rPr>
                              <w:rFonts w:ascii="Calibri"/>
                            </w:rPr>
                          </w:pPr>
                          <w:r>
                            <w:fldChar w:fldCharType="begin"/>
                          </w:r>
                          <w:r>
                            <w:rPr>
                              <w:rFonts w:ascii="Calibri"/>
                            </w:rPr>
                            <w:instrText xml:space="preserve"> PAGE </w:instrText>
                          </w:r>
                          <w:r>
                            <w:fldChar w:fldCharType="separate"/>
                          </w:r>
                          <w:r w:rsidR="00317413">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029E4" id="_x0000_t202" coordsize="21600,21600" o:spt="202" path="m,l,21600r21600,l21600,xe">
              <v:stroke joinstyle="miter"/>
              <v:path gradientshapeok="t" o:connecttype="rect"/>
            </v:shapetype>
            <v:shape id="docshape1" o:spid="_x0000_s1026" type="#_x0000_t202" style="position:absolute;margin-left:509.2pt;margin-top:758.45pt;width:18.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" filled="f" stroked="f">
              <v:textbox inset="0,0,0,0">
                <w:txbxContent>
                  <w:p w14:paraId="335A39F8" w14:textId="4C441F9D" w:rsidR="005E74D7" w:rsidRDefault="00B27F24">
                    <w:pPr>
                      <w:spacing w:line="244" w:lineRule="exact"/>
                      <w:ind w:left="60"/>
                      <w:rPr>
                        <w:rFonts w:ascii="Calibri"/>
                      </w:rPr>
                    </w:pPr>
                    <w:r>
                      <w:fldChar w:fldCharType="begin"/>
                    </w:r>
                    <w:r>
                      <w:rPr>
                        <w:rFonts w:ascii="Calibri"/>
                      </w:rPr>
                      <w:instrText xml:space="preserve"> PAGE </w:instrText>
                    </w:r>
                    <w:r>
                      <w:fldChar w:fldCharType="separate"/>
                    </w:r>
                    <w:r w:rsidR="00317413">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9DE2A" w14:textId="77777777" w:rsidR="00327DED" w:rsidRDefault="00327DED">
      <w:r>
        <w:separator/>
      </w:r>
    </w:p>
  </w:footnote>
  <w:footnote w:type="continuationSeparator" w:id="0">
    <w:p w14:paraId="545ED257" w14:textId="77777777" w:rsidR="00327DED" w:rsidRDefault="00327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869"/>
    <w:multiLevelType w:val="multilevel"/>
    <w:tmpl w:val="A9E0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6D7"/>
    <w:multiLevelType w:val="multilevel"/>
    <w:tmpl w:val="329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70F2F"/>
    <w:multiLevelType w:val="hybridMultilevel"/>
    <w:tmpl w:val="53B6C50A"/>
    <w:lvl w:ilvl="0" w:tplc="967201FA">
      <w:start w:val="1"/>
      <w:numFmt w:val="decimal"/>
      <w:lvlText w:val="%1."/>
      <w:lvlJc w:val="left"/>
      <w:pPr>
        <w:ind w:left="460" w:hanging="361"/>
      </w:pPr>
      <w:rPr>
        <w:rFonts w:ascii="Verdana" w:eastAsia="Verdana" w:hAnsi="Verdana" w:cs="Verdana" w:hint="default"/>
        <w:b/>
        <w:bCs/>
        <w:i w:val="0"/>
        <w:iCs w:val="0"/>
        <w:spacing w:val="-1"/>
        <w:w w:val="100"/>
        <w:sz w:val="24"/>
        <w:szCs w:val="24"/>
      </w:rPr>
    </w:lvl>
    <w:lvl w:ilvl="1" w:tplc="27A67542">
      <w:numFmt w:val="bullet"/>
      <w:lvlText w:val="•"/>
      <w:lvlJc w:val="left"/>
      <w:pPr>
        <w:ind w:left="1338" w:hanging="361"/>
      </w:pPr>
      <w:rPr>
        <w:rFonts w:hint="default"/>
      </w:rPr>
    </w:lvl>
    <w:lvl w:ilvl="2" w:tplc="F4004B5E">
      <w:numFmt w:val="bullet"/>
      <w:lvlText w:val="•"/>
      <w:lvlJc w:val="left"/>
      <w:pPr>
        <w:ind w:left="2217" w:hanging="361"/>
      </w:pPr>
      <w:rPr>
        <w:rFonts w:hint="default"/>
      </w:rPr>
    </w:lvl>
    <w:lvl w:ilvl="3" w:tplc="D5EE9448">
      <w:numFmt w:val="bullet"/>
      <w:lvlText w:val="•"/>
      <w:lvlJc w:val="left"/>
      <w:pPr>
        <w:ind w:left="3095" w:hanging="361"/>
      </w:pPr>
      <w:rPr>
        <w:rFonts w:hint="default"/>
      </w:rPr>
    </w:lvl>
    <w:lvl w:ilvl="4" w:tplc="347A7F3C">
      <w:numFmt w:val="bullet"/>
      <w:lvlText w:val="•"/>
      <w:lvlJc w:val="left"/>
      <w:pPr>
        <w:ind w:left="3974" w:hanging="361"/>
      </w:pPr>
      <w:rPr>
        <w:rFonts w:hint="default"/>
      </w:rPr>
    </w:lvl>
    <w:lvl w:ilvl="5" w:tplc="91CE308E">
      <w:numFmt w:val="bullet"/>
      <w:lvlText w:val="•"/>
      <w:lvlJc w:val="left"/>
      <w:pPr>
        <w:ind w:left="4853" w:hanging="361"/>
      </w:pPr>
      <w:rPr>
        <w:rFonts w:hint="default"/>
      </w:rPr>
    </w:lvl>
    <w:lvl w:ilvl="6" w:tplc="306891BE">
      <w:numFmt w:val="bullet"/>
      <w:lvlText w:val="•"/>
      <w:lvlJc w:val="left"/>
      <w:pPr>
        <w:ind w:left="5731" w:hanging="361"/>
      </w:pPr>
      <w:rPr>
        <w:rFonts w:hint="default"/>
      </w:rPr>
    </w:lvl>
    <w:lvl w:ilvl="7" w:tplc="B6C06762">
      <w:numFmt w:val="bullet"/>
      <w:lvlText w:val="•"/>
      <w:lvlJc w:val="left"/>
      <w:pPr>
        <w:ind w:left="6610" w:hanging="361"/>
      </w:pPr>
      <w:rPr>
        <w:rFonts w:hint="default"/>
      </w:rPr>
    </w:lvl>
    <w:lvl w:ilvl="8" w:tplc="7CAAF332">
      <w:numFmt w:val="bullet"/>
      <w:lvlText w:val="•"/>
      <w:lvlJc w:val="left"/>
      <w:pPr>
        <w:ind w:left="7489" w:hanging="361"/>
      </w:pPr>
      <w:rPr>
        <w:rFonts w:hint="default"/>
      </w:rPr>
    </w:lvl>
  </w:abstractNum>
  <w:abstractNum w:abstractNumId="3" w15:restartNumberingAfterBreak="0">
    <w:nsid w:val="14A2336B"/>
    <w:multiLevelType w:val="hybridMultilevel"/>
    <w:tmpl w:val="96DCF564"/>
    <w:lvl w:ilvl="0" w:tplc="40090001">
      <w:start w:val="1"/>
      <w:numFmt w:val="bullet"/>
      <w:lvlText w:val=""/>
      <w:lvlJc w:val="left"/>
      <w:pPr>
        <w:ind w:left="1855" w:hanging="360"/>
      </w:pPr>
      <w:rPr>
        <w:rFonts w:ascii="Symbol" w:hAnsi="Symbol" w:hint="default"/>
      </w:rPr>
    </w:lvl>
    <w:lvl w:ilvl="1" w:tplc="40090003">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 w15:restartNumberingAfterBreak="0">
    <w:nsid w:val="150B75EB"/>
    <w:multiLevelType w:val="hybridMultilevel"/>
    <w:tmpl w:val="372A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5670B"/>
    <w:multiLevelType w:val="hybridMultilevel"/>
    <w:tmpl w:val="A85A1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771372"/>
    <w:multiLevelType w:val="hybridMultilevel"/>
    <w:tmpl w:val="5DAAA5E8"/>
    <w:lvl w:ilvl="0" w:tplc="50AEA5A6">
      <w:start w:val="1"/>
      <w:numFmt w:val="bullet"/>
      <w:lvlText w:val="•"/>
      <w:lvlJc w:val="left"/>
      <w:pPr>
        <w:tabs>
          <w:tab w:val="num" w:pos="720"/>
        </w:tabs>
        <w:ind w:left="720" w:hanging="360"/>
      </w:pPr>
      <w:rPr>
        <w:rFonts w:ascii="Times New Roman" w:hAnsi="Times New Roman" w:hint="default"/>
      </w:rPr>
    </w:lvl>
    <w:lvl w:ilvl="1" w:tplc="554CAD5E" w:tentative="1">
      <w:start w:val="1"/>
      <w:numFmt w:val="bullet"/>
      <w:lvlText w:val="•"/>
      <w:lvlJc w:val="left"/>
      <w:pPr>
        <w:tabs>
          <w:tab w:val="num" w:pos="1440"/>
        </w:tabs>
        <w:ind w:left="1440" w:hanging="360"/>
      </w:pPr>
      <w:rPr>
        <w:rFonts w:ascii="Times New Roman" w:hAnsi="Times New Roman" w:hint="default"/>
      </w:rPr>
    </w:lvl>
    <w:lvl w:ilvl="2" w:tplc="929024FA" w:tentative="1">
      <w:start w:val="1"/>
      <w:numFmt w:val="bullet"/>
      <w:lvlText w:val="•"/>
      <w:lvlJc w:val="left"/>
      <w:pPr>
        <w:tabs>
          <w:tab w:val="num" w:pos="2160"/>
        </w:tabs>
        <w:ind w:left="2160" w:hanging="360"/>
      </w:pPr>
      <w:rPr>
        <w:rFonts w:ascii="Times New Roman" w:hAnsi="Times New Roman" w:hint="default"/>
      </w:rPr>
    </w:lvl>
    <w:lvl w:ilvl="3" w:tplc="EB0A70EA" w:tentative="1">
      <w:start w:val="1"/>
      <w:numFmt w:val="bullet"/>
      <w:lvlText w:val="•"/>
      <w:lvlJc w:val="left"/>
      <w:pPr>
        <w:tabs>
          <w:tab w:val="num" w:pos="2880"/>
        </w:tabs>
        <w:ind w:left="2880" w:hanging="360"/>
      </w:pPr>
      <w:rPr>
        <w:rFonts w:ascii="Times New Roman" w:hAnsi="Times New Roman" w:hint="default"/>
      </w:rPr>
    </w:lvl>
    <w:lvl w:ilvl="4" w:tplc="5CA23A50" w:tentative="1">
      <w:start w:val="1"/>
      <w:numFmt w:val="bullet"/>
      <w:lvlText w:val="•"/>
      <w:lvlJc w:val="left"/>
      <w:pPr>
        <w:tabs>
          <w:tab w:val="num" w:pos="3600"/>
        </w:tabs>
        <w:ind w:left="3600" w:hanging="360"/>
      </w:pPr>
      <w:rPr>
        <w:rFonts w:ascii="Times New Roman" w:hAnsi="Times New Roman" w:hint="default"/>
      </w:rPr>
    </w:lvl>
    <w:lvl w:ilvl="5" w:tplc="7CAAF366" w:tentative="1">
      <w:start w:val="1"/>
      <w:numFmt w:val="bullet"/>
      <w:lvlText w:val="•"/>
      <w:lvlJc w:val="left"/>
      <w:pPr>
        <w:tabs>
          <w:tab w:val="num" w:pos="4320"/>
        </w:tabs>
        <w:ind w:left="4320" w:hanging="360"/>
      </w:pPr>
      <w:rPr>
        <w:rFonts w:ascii="Times New Roman" w:hAnsi="Times New Roman" w:hint="default"/>
      </w:rPr>
    </w:lvl>
    <w:lvl w:ilvl="6" w:tplc="575A909A" w:tentative="1">
      <w:start w:val="1"/>
      <w:numFmt w:val="bullet"/>
      <w:lvlText w:val="•"/>
      <w:lvlJc w:val="left"/>
      <w:pPr>
        <w:tabs>
          <w:tab w:val="num" w:pos="5040"/>
        </w:tabs>
        <w:ind w:left="5040" w:hanging="360"/>
      </w:pPr>
      <w:rPr>
        <w:rFonts w:ascii="Times New Roman" w:hAnsi="Times New Roman" w:hint="default"/>
      </w:rPr>
    </w:lvl>
    <w:lvl w:ilvl="7" w:tplc="F8F6B114" w:tentative="1">
      <w:start w:val="1"/>
      <w:numFmt w:val="bullet"/>
      <w:lvlText w:val="•"/>
      <w:lvlJc w:val="left"/>
      <w:pPr>
        <w:tabs>
          <w:tab w:val="num" w:pos="5760"/>
        </w:tabs>
        <w:ind w:left="5760" w:hanging="360"/>
      </w:pPr>
      <w:rPr>
        <w:rFonts w:ascii="Times New Roman" w:hAnsi="Times New Roman" w:hint="default"/>
      </w:rPr>
    </w:lvl>
    <w:lvl w:ilvl="8" w:tplc="EB1643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8872BC"/>
    <w:multiLevelType w:val="multilevel"/>
    <w:tmpl w:val="F25C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62FA3"/>
    <w:multiLevelType w:val="hybridMultilevel"/>
    <w:tmpl w:val="5DCCD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B2B82"/>
    <w:multiLevelType w:val="multilevel"/>
    <w:tmpl w:val="906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F1EF2"/>
    <w:multiLevelType w:val="hybridMultilevel"/>
    <w:tmpl w:val="A34E6532"/>
    <w:lvl w:ilvl="0" w:tplc="B8F088BE">
      <w:start w:val="1"/>
      <w:numFmt w:val="bullet"/>
      <w:lvlText w:val="•"/>
      <w:lvlJc w:val="left"/>
      <w:pPr>
        <w:tabs>
          <w:tab w:val="num" w:pos="720"/>
        </w:tabs>
        <w:ind w:left="720" w:hanging="360"/>
      </w:pPr>
      <w:rPr>
        <w:rFonts w:ascii="Times New Roman" w:hAnsi="Times New Roman" w:hint="default"/>
      </w:rPr>
    </w:lvl>
    <w:lvl w:ilvl="1" w:tplc="6D1C543A" w:tentative="1">
      <w:start w:val="1"/>
      <w:numFmt w:val="bullet"/>
      <w:lvlText w:val="•"/>
      <w:lvlJc w:val="left"/>
      <w:pPr>
        <w:tabs>
          <w:tab w:val="num" w:pos="1440"/>
        </w:tabs>
        <w:ind w:left="1440" w:hanging="360"/>
      </w:pPr>
      <w:rPr>
        <w:rFonts w:ascii="Times New Roman" w:hAnsi="Times New Roman" w:hint="default"/>
      </w:rPr>
    </w:lvl>
    <w:lvl w:ilvl="2" w:tplc="BD0CF0B6" w:tentative="1">
      <w:start w:val="1"/>
      <w:numFmt w:val="bullet"/>
      <w:lvlText w:val="•"/>
      <w:lvlJc w:val="left"/>
      <w:pPr>
        <w:tabs>
          <w:tab w:val="num" w:pos="2160"/>
        </w:tabs>
        <w:ind w:left="2160" w:hanging="360"/>
      </w:pPr>
      <w:rPr>
        <w:rFonts w:ascii="Times New Roman" w:hAnsi="Times New Roman" w:hint="default"/>
      </w:rPr>
    </w:lvl>
    <w:lvl w:ilvl="3" w:tplc="F8DC9F7E" w:tentative="1">
      <w:start w:val="1"/>
      <w:numFmt w:val="bullet"/>
      <w:lvlText w:val="•"/>
      <w:lvlJc w:val="left"/>
      <w:pPr>
        <w:tabs>
          <w:tab w:val="num" w:pos="2880"/>
        </w:tabs>
        <w:ind w:left="2880" w:hanging="360"/>
      </w:pPr>
      <w:rPr>
        <w:rFonts w:ascii="Times New Roman" w:hAnsi="Times New Roman" w:hint="default"/>
      </w:rPr>
    </w:lvl>
    <w:lvl w:ilvl="4" w:tplc="117AC164" w:tentative="1">
      <w:start w:val="1"/>
      <w:numFmt w:val="bullet"/>
      <w:lvlText w:val="•"/>
      <w:lvlJc w:val="left"/>
      <w:pPr>
        <w:tabs>
          <w:tab w:val="num" w:pos="3600"/>
        </w:tabs>
        <w:ind w:left="3600" w:hanging="360"/>
      </w:pPr>
      <w:rPr>
        <w:rFonts w:ascii="Times New Roman" w:hAnsi="Times New Roman" w:hint="default"/>
      </w:rPr>
    </w:lvl>
    <w:lvl w:ilvl="5" w:tplc="CD084E72" w:tentative="1">
      <w:start w:val="1"/>
      <w:numFmt w:val="bullet"/>
      <w:lvlText w:val="•"/>
      <w:lvlJc w:val="left"/>
      <w:pPr>
        <w:tabs>
          <w:tab w:val="num" w:pos="4320"/>
        </w:tabs>
        <w:ind w:left="4320" w:hanging="360"/>
      </w:pPr>
      <w:rPr>
        <w:rFonts w:ascii="Times New Roman" w:hAnsi="Times New Roman" w:hint="default"/>
      </w:rPr>
    </w:lvl>
    <w:lvl w:ilvl="6" w:tplc="CF4AFE08" w:tentative="1">
      <w:start w:val="1"/>
      <w:numFmt w:val="bullet"/>
      <w:lvlText w:val="•"/>
      <w:lvlJc w:val="left"/>
      <w:pPr>
        <w:tabs>
          <w:tab w:val="num" w:pos="5040"/>
        </w:tabs>
        <w:ind w:left="5040" w:hanging="360"/>
      </w:pPr>
      <w:rPr>
        <w:rFonts w:ascii="Times New Roman" w:hAnsi="Times New Roman" w:hint="default"/>
      </w:rPr>
    </w:lvl>
    <w:lvl w:ilvl="7" w:tplc="08D2E3CA" w:tentative="1">
      <w:start w:val="1"/>
      <w:numFmt w:val="bullet"/>
      <w:lvlText w:val="•"/>
      <w:lvlJc w:val="left"/>
      <w:pPr>
        <w:tabs>
          <w:tab w:val="num" w:pos="5760"/>
        </w:tabs>
        <w:ind w:left="5760" w:hanging="360"/>
      </w:pPr>
      <w:rPr>
        <w:rFonts w:ascii="Times New Roman" w:hAnsi="Times New Roman" w:hint="default"/>
      </w:rPr>
    </w:lvl>
    <w:lvl w:ilvl="8" w:tplc="6BAE5E1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390F1E"/>
    <w:multiLevelType w:val="multilevel"/>
    <w:tmpl w:val="2792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051C1"/>
    <w:multiLevelType w:val="hybridMultilevel"/>
    <w:tmpl w:val="D2689FFC"/>
    <w:lvl w:ilvl="0" w:tplc="7FEE351C">
      <w:start w:val="1"/>
      <w:numFmt w:val="decimal"/>
      <w:lvlText w:val="%1."/>
      <w:lvlJc w:val="left"/>
      <w:pPr>
        <w:ind w:left="720" w:hanging="360"/>
      </w:pPr>
      <w:rPr>
        <w:rFonts w:hint="default"/>
        <w:b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67988"/>
    <w:multiLevelType w:val="multilevel"/>
    <w:tmpl w:val="49C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334A7"/>
    <w:multiLevelType w:val="multilevel"/>
    <w:tmpl w:val="62E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973E4"/>
    <w:multiLevelType w:val="multilevel"/>
    <w:tmpl w:val="624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75076"/>
    <w:multiLevelType w:val="multilevel"/>
    <w:tmpl w:val="F58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A2210"/>
    <w:multiLevelType w:val="multilevel"/>
    <w:tmpl w:val="1400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A7057"/>
    <w:multiLevelType w:val="hybridMultilevel"/>
    <w:tmpl w:val="F1CCC0D4"/>
    <w:lvl w:ilvl="0" w:tplc="271A9AD0">
      <w:start w:val="1"/>
      <w:numFmt w:val="decimal"/>
      <w:lvlText w:val="%1."/>
      <w:lvlJc w:val="left"/>
      <w:pPr>
        <w:ind w:left="820" w:hanging="721"/>
      </w:pPr>
      <w:rPr>
        <w:rFonts w:ascii="Verdana" w:eastAsia="Verdana" w:hAnsi="Verdana" w:cs="Verdana" w:hint="default"/>
        <w:b/>
        <w:bCs/>
        <w:i w:val="0"/>
        <w:iCs w:val="0"/>
        <w:spacing w:val="-1"/>
        <w:w w:val="100"/>
        <w:sz w:val="24"/>
        <w:szCs w:val="24"/>
      </w:rPr>
    </w:lvl>
    <w:lvl w:ilvl="1" w:tplc="A1245DF2">
      <w:numFmt w:val="bullet"/>
      <w:lvlText w:val="•"/>
      <w:lvlJc w:val="left"/>
      <w:pPr>
        <w:ind w:left="1940" w:hanging="721"/>
      </w:pPr>
      <w:rPr>
        <w:rFonts w:hint="default"/>
      </w:rPr>
    </w:lvl>
    <w:lvl w:ilvl="2" w:tplc="973C582A">
      <w:numFmt w:val="bullet"/>
      <w:lvlText w:val="•"/>
      <w:lvlJc w:val="left"/>
      <w:pPr>
        <w:ind w:left="2520" w:hanging="721"/>
      </w:pPr>
      <w:rPr>
        <w:rFonts w:hint="default"/>
      </w:rPr>
    </w:lvl>
    <w:lvl w:ilvl="3" w:tplc="D81C3E0A">
      <w:numFmt w:val="bullet"/>
      <w:lvlText w:val="•"/>
      <w:lvlJc w:val="left"/>
      <w:pPr>
        <w:ind w:left="3360" w:hanging="721"/>
      </w:pPr>
      <w:rPr>
        <w:rFonts w:hint="default"/>
      </w:rPr>
    </w:lvl>
    <w:lvl w:ilvl="4" w:tplc="7F6CB402">
      <w:numFmt w:val="bullet"/>
      <w:lvlText w:val="•"/>
      <w:lvlJc w:val="left"/>
      <w:pPr>
        <w:ind w:left="4201" w:hanging="721"/>
      </w:pPr>
      <w:rPr>
        <w:rFonts w:hint="default"/>
      </w:rPr>
    </w:lvl>
    <w:lvl w:ilvl="5" w:tplc="621A0DD6">
      <w:numFmt w:val="bullet"/>
      <w:lvlText w:val="•"/>
      <w:lvlJc w:val="left"/>
      <w:pPr>
        <w:ind w:left="5042" w:hanging="721"/>
      </w:pPr>
      <w:rPr>
        <w:rFonts w:hint="default"/>
      </w:rPr>
    </w:lvl>
    <w:lvl w:ilvl="6" w:tplc="45A08B72">
      <w:numFmt w:val="bullet"/>
      <w:lvlText w:val="•"/>
      <w:lvlJc w:val="left"/>
      <w:pPr>
        <w:ind w:left="5883" w:hanging="721"/>
      </w:pPr>
      <w:rPr>
        <w:rFonts w:hint="default"/>
      </w:rPr>
    </w:lvl>
    <w:lvl w:ilvl="7" w:tplc="066481D4">
      <w:numFmt w:val="bullet"/>
      <w:lvlText w:val="•"/>
      <w:lvlJc w:val="left"/>
      <w:pPr>
        <w:ind w:left="6724" w:hanging="721"/>
      </w:pPr>
      <w:rPr>
        <w:rFonts w:hint="default"/>
      </w:rPr>
    </w:lvl>
    <w:lvl w:ilvl="8" w:tplc="2B3AD1FC">
      <w:numFmt w:val="bullet"/>
      <w:lvlText w:val="•"/>
      <w:lvlJc w:val="left"/>
      <w:pPr>
        <w:ind w:left="7564" w:hanging="721"/>
      </w:pPr>
      <w:rPr>
        <w:rFonts w:hint="default"/>
      </w:rPr>
    </w:lvl>
  </w:abstractNum>
  <w:abstractNum w:abstractNumId="19" w15:restartNumberingAfterBreak="0">
    <w:nsid w:val="433B79F9"/>
    <w:multiLevelType w:val="multilevel"/>
    <w:tmpl w:val="33C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74DD6"/>
    <w:multiLevelType w:val="hybridMultilevel"/>
    <w:tmpl w:val="51AC8B8C"/>
    <w:lvl w:ilvl="0" w:tplc="99B096D0">
      <w:start w:val="1"/>
      <w:numFmt w:val="decimal"/>
      <w:lvlText w:val="%1."/>
      <w:lvlJc w:val="left"/>
      <w:pPr>
        <w:ind w:left="720" w:hanging="360"/>
      </w:pPr>
      <w:rPr>
        <w:rFonts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50BB0"/>
    <w:multiLevelType w:val="multilevel"/>
    <w:tmpl w:val="41E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7484E"/>
    <w:multiLevelType w:val="hybridMultilevel"/>
    <w:tmpl w:val="B088D9A2"/>
    <w:lvl w:ilvl="0" w:tplc="2966759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3" w15:restartNumberingAfterBreak="0">
    <w:nsid w:val="653331E4"/>
    <w:multiLevelType w:val="hybridMultilevel"/>
    <w:tmpl w:val="16948498"/>
    <w:lvl w:ilvl="0" w:tplc="7C122BA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4" w15:restartNumberingAfterBreak="0">
    <w:nsid w:val="6CF076D2"/>
    <w:multiLevelType w:val="multilevel"/>
    <w:tmpl w:val="39D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777FB"/>
    <w:multiLevelType w:val="hybridMultilevel"/>
    <w:tmpl w:val="5824D2E6"/>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26" w15:restartNumberingAfterBreak="0">
    <w:nsid w:val="706C3911"/>
    <w:multiLevelType w:val="multilevel"/>
    <w:tmpl w:val="DC7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613AF"/>
    <w:multiLevelType w:val="multilevel"/>
    <w:tmpl w:val="AE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36208"/>
    <w:multiLevelType w:val="multilevel"/>
    <w:tmpl w:val="2AF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A56F8"/>
    <w:multiLevelType w:val="hybridMultilevel"/>
    <w:tmpl w:val="4D0AF9C6"/>
    <w:lvl w:ilvl="0" w:tplc="BB9E0F1C">
      <w:start w:val="1"/>
      <w:numFmt w:val="bullet"/>
      <w:lvlText w:val="•"/>
      <w:lvlJc w:val="left"/>
      <w:pPr>
        <w:tabs>
          <w:tab w:val="num" w:pos="720"/>
        </w:tabs>
        <w:ind w:left="720" w:hanging="360"/>
      </w:pPr>
      <w:rPr>
        <w:rFonts w:ascii="Times New Roman" w:hAnsi="Times New Roman" w:hint="default"/>
      </w:rPr>
    </w:lvl>
    <w:lvl w:ilvl="1" w:tplc="196A3C70" w:tentative="1">
      <w:start w:val="1"/>
      <w:numFmt w:val="bullet"/>
      <w:lvlText w:val="•"/>
      <w:lvlJc w:val="left"/>
      <w:pPr>
        <w:tabs>
          <w:tab w:val="num" w:pos="1440"/>
        </w:tabs>
        <w:ind w:left="1440" w:hanging="360"/>
      </w:pPr>
      <w:rPr>
        <w:rFonts w:ascii="Times New Roman" w:hAnsi="Times New Roman" w:hint="default"/>
      </w:rPr>
    </w:lvl>
    <w:lvl w:ilvl="2" w:tplc="F7DA1BA4" w:tentative="1">
      <w:start w:val="1"/>
      <w:numFmt w:val="bullet"/>
      <w:lvlText w:val="•"/>
      <w:lvlJc w:val="left"/>
      <w:pPr>
        <w:tabs>
          <w:tab w:val="num" w:pos="2160"/>
        </w:tabs>
        <w:ind w:left="2160" w:hanging="360"/>
      </w:pPr>
      <w:rPr>
        <w:rFonts w:ascii="Times New Roman" w:hAnsi="Times New Roman" w:hint="default"/>
      </w:rPr>
    </w:lvl>
    <w:lvl w:ilvl="3" w:tplc="D884D25E" w:tentative="1">
      <w:start w:val="1"/>
      <w:numFmt w:val="bullet"/>
      <w:lvlText w:val="•"/>
      <w:lvlJc w:val="left"/>
      <w:pPr>
        <w:tabs>
          <w:tab w:val="num" w:pos="2880"/>
        </w:tabs>
        <w:ind w:left="2880" w:hanging="360"/>
      </w:pPr>
      <w:rPr>
        <w:rFonts w:ascii="Times New Roman" w:hAnsi="Times New Roman" w:hint="default"/>
      </w:rPr>
    </w:lvl>
    <w:lvl w:ilvl="4" w:tplc="17043C3E" w:tentative="1">
      <w:start w:val="1"/>
      <w:numFmt w:val="bullet"/>
      <w:lvlText w:val="•"/>
      <w:lvlJc w:val="left"/>
      <w:pPr>
        <w:tabs>
          <w:tab w:val="num" w:pos="3600"/>
        </w:tabs>
        <w:ind w:left="3600" w:hanging="360"/>
      </w:pPr>
      <w:rPr>
        <w:rFonts w:ascii="Times New Roman" w:hAnsi="Times New Roman" w:hint="default"/>
      </w:rPr>
    </w:lvl>
    <w:lvl w:ilvl="5" w:tplc="6840DF38" w:tentative="1">
      <w:start w:val="1"/>
      <w:numFmt w:val="bullet"/>
      <w:lvlText w:val="•"/>
      <w:lvlJc w:val="left"/>
      <w:pPr>
        <w:tabs>
          <w:tab w:val="num" w:pos="4320"/>
        </w:tabs>
        <w:ind w:left="4320" w:hanging="360"/>
      </w:pPr>
      <w:rPr>
        <w:rFonts w:ascii="Times New Roman" w:hAnsi="Times New Roman" w:hint="default"/>
      </w:rPr>
    </w:lvl>
    <w:lvl w:ilvl="6" w:tplc="16C8775E" w:tentative="1">
      <w:start w:val="1"/>
      <w:numFmt w:val="bullet"/>
      <w:lvlText w:val="•"/>
      <w:lvlJc w:val="left"/>
      <w:pPr>
        <w:tabs>
          <w:tab w:val="num" w:pos="5040"/>
        </w:tabs>
        <w:ind w:left="5040" w:hanging="360"/>
      </w:pPr>
      <w:rPr>
        <w:rFonts w:ascii="Times New Roman" w:hAnsi="Times New Roman" w:hint="default"/>
      </w:rPr>
    </w:lvl>
    <w:lvl w:ilvl="7" w:tplc="D41269A4" w:tentative="1">
      <w:start w:val="1"/>
      <w:numFmt w:val="bullet"/>
      <w:lvlText w:val="•"/>
      <w:lvlJc w:val="left"/>
      <w:pPr>
        <w:tabs>
          <w:tab w:val="num" w:pos="5760"/>
        </w:tabs>
        <w:ind w:left="5760" w:hanging="360"/>
      </w:pPr>
      <w:rPr>
        <w:rFonts w:ascii="Times New Roman" w:hAnsi="Times New Roman" w:hint="default"/>
      </w:rPr>
    </w:lvl>
    <w:lvl w:ilvl="8" w:tplc="25741904"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2"/>
  </w:num>
  <w:num w:numId="3">
    <w:abstractNumId w:val="25"/>
  </w:num>
  <w:num w:numId="4">
    <w:abstractNumId w:val="3"/>
  </w:num>
  <w:num w:numId="5">
    <w:abstractNumId w:val="6"/>
  </w:num>
  <w:num w:numId="6">
    <w:abstractNumId w:val="29"/>
  </w:num>
  <w:num w:numId="7">
    <w:abstractNumId w:val="10"/>
  </w:num>
  <w:num w:numId="8">
    <w:abstractNumId w:val="23"/>
  </w:num>
  <w:num w:numId="9">
    <w:abstractNumId w:val="5"/>
  </w:num>
  <w:num w:numId="10">
    <w:abstractNumId w:val="4"/>
  </w:num>
  <w:num w:numId="11">
    <w:abstractNumId w:val="12"/>
  </w:num>
  <w:num w:numId="12">
    <w:abstractNumId w:val="22"/>
  </w:num>
  <w:num w:numId="13">
    <w:abstractNumId w:val="20"/>
  </w:num>
  <w:num w:numId="14">
    <w:abstractNumId w:val="14"/>
  </w:num>
  <w:num w:numId="15">
    <w:abstractNumId w:val="7"/>
  </w:num>
  <w:num w:numId="16">
    <w:abstractNumId w:val="17"/>
  </w:num>
  <w:num w:numId="17">
    <w:abstractNumId w:val="11"/>
  </w:num>
  <w:num w:numId="18">
    <w:abstractNumId w:val="16"/>
  </w:num>
  <w:num w:numId="19">
    <w:abstractNumId w:val="19"/>
  </w:num>
  <w:num w:numId="20">
    <w:abstractNumId w:val="27"/>
  </w:num>
  <w:num w:numId="21">
    <w:abstractNumId w:val="28"/>
  </w:num>
  <w:num w:numId="22">
    <w:abstractNumId w:val="21"/>
  </w:num>
  <w:num w:numId="23">
    <w:abstractNumId w:val="15"/>
  </w:num>
  <w:num w:numId="24">
    <w:abstractNumId w:val="26"/>
  </w:num>
  <w:num w:numId="25">
    <w:abstractNumId w:val="1"/>
  </w:num>
  <w:num w:numId="26">
    <w:abstractNumId w:val="9"/>
  </w:num>
  <w:num w:numId="27">
    <w:abstractNumId w:val="13"/>
  </w:num>
  <w:num w:numId="28">
    <w:abstractNumId w:val="0"/>
  </w:num>
  <w:num w:numId="29">
    <w:abstractNumId w:val="2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xsDQxMTQwMzW0MDBV0lEKTi0uzszPAykwrQUAyN/q6CwAAAA="/>
  </w:docVars>
  <w:rsids>
    <w:rsidRoot w:val="005E74D7"/>
    <w:rsid w:val="00010148"/>
    <w:rsid w:val="00012C8E"/>
    <w:rsid w:val="000131E5"/>
    <w:rsid w:val="00022FD7"/>
    <w:rsid w:val="000247EB"/>
    <w:rsid w:val="00025094"/>
    <w:rsid w:val="000277C4"/>
    <w:rsid w:val="000306CF"/>
    <w:rsid w:val="000324CF"/>
    <w:rsid w:val="00044A8F"/>
    <w:rsid w:val="00050BF3"/>
    <w:rsid w:val="00050ECE"/>
    <w:rsid w:val="00060041"/>
    <w:rsid w:val="00061472"/>
    <w:rsid w:val="00067970"/>
    <w:rsid w:val="00075B1E"/>
    <w:rsid w:val="00076BB0"/>
    <w:rsid w:val="000850C7"/>
    <w:rsid w:val="00086C76"/>
    <w:rsid w:val="000913C6"/>
    <w:rsid w:val="00093F93"/>
    <w:rsid w:val="000B10F2"/>
    <w:rsid w:val="000C2790"/>
    <w:rsid w:val="000D4776"/>
    <w:rsid w:val="000D4A4E"/>
    <w:rsid w:val="000E0923"/>
    <w:rsid w:val="000F5A91"/>
    <w:rsid w:val="000F7D39"/>
    <w:rsid w:val="00112C0E"/>
    <w:rsid w:val="0012389E"/>
    <w:rsid w:val="001241C4"/>
    <w:rsid w:val="00141DE5"/>
    <w:rsid w:val="0015251A"/>
    <w:rsid w:val="001574E0"/>
    <w:rsid w:val="00160AC8"/>
    <w:rsid w:val="00177DC1"/>
    <w:rsid w:val="00183F2D"/>
    <w:rsid w:val="001917B7"/>
    <w:rsid w:val="001937A0"/>
    <w:rsid w:val="0019644E"/>
    <w:rsid w:val="001F6DED"/>
    <w:rsid w:val="002104AA"/>
    <w:rsid w:val="00212AAE"/>
    <w:rsid w:val="00226983"/>
    <w:rsid w:val="00232CFB"/>
    <w:rsid w:val="0024780E"/>
    <w:rsid w:val="00254E00"/>
    <w:rsid w:val="00264FA8"/>
    <w:rsid w:val="002739DE"/>
    <w:rsid w:val="002861C9"/>
    <w:rsid w:val="0029178D"/>
    <w:rsid w:val="002A3DAC"/>
    <w:rsid w:val="002C548D"/>
    <w:rsid w:val="002C69CA"/>
    <w:rsid w:val="002C70CE"/>
    <w:rsid w:val="002C74A4"/>
    <w:rsid w:val="002D5A73"/>
    <w:rsid w:val="002E4376"/>
    <w:rsid w:val="002E7C7F"/>
    <w:rsid w:val="002F4F0D"/>
    <w:rsid w:val="002F5A9B"/>
    <w:rsid w:val="0030497D"/>
    <w:rsid w:val="00317413"/>
    <w:rsid w:val="00324F2A"/>
    <w:rsid w:val="00327DED"/>
    <w:rsid w:val="00341A72"/>
    <w:rsid w:val="003444A8"/>
    <w:rsid w:val="0034692C"/>
    <w:rsid w:val="00360ACB"/>
    <w:rsid w:val="00361772"/>
    <w:rsid w:val="00377F94"/>
    <w:rsid w:val="003A0055"/>
    <w:rsid w:val="003A3136"/>
    <w:rsid w:val="003D3139"/>
    <w:rsid w:val="003D6FB2"/>
    <w:rsid w:val="003F02F9"/>
    <w:rsid w:val="003F63DF"/>
    <w:rsid w:val="0040064C"/>
    <w:rsid w:val="004235A7"/>
    <w:rsid w:val="00432F9F"/>
    <w:rsid w:val="00433476"/>
    <w:rsid w:val="00434A5C"/>
    <w:rsid w:val="0044477A"/>
    <w:rsid w:val="0045080F"/>
    <w:rsid w:val="00495588"/>
    <w:rsid w:val="004955FC"/>
    <w:rsid w:val="004A49C0"/>
    <w:rsid w:val="004A635B"/>
    <w:rsid w:val="004C2E9F"/>
    <w:rsid w:val="004C75C2"/>
    <w:rsid w:val="004D0A1C"/>
    <w:rsid w:val="004D1097"/>
    <w:rsid w:val="004F012E"/>
    <w:rsid w:val="005074DB"/>
    <w:rsid w:val="00516BB1"/>
    <w:rsid w:val="005243A5"/>
    <w:rsid w:val="00524F20"/>
    <w:rsid w:val="00525E3F"/>
    <w:rsid w:val="00547B3D"/>
    <w:rsid w:val="00553006"/>
    <w:rsid w:val="00566DA6"/>
    <w:rsid w:val="00570CF6"/>
    <w:rsid w:val="00573B7D"/>
    <w:rsid w:val="00580A76"/>
    <w:rsid w:val="0059751E"/>
    <w:rsid w:val="005A7459"/>
    <w:rsid w:val="005B0AAF"/>
    <w:rsid w:val="005B7E39"/>
    <w:rsid w:val="005D75AA"/>
    <w:rsid w:val="005E0488"/>
    <w:rsid w:val="005E74D7"/>
    <w:rsid w:val="00600134"/>
    <w:rsid w:val="006022FA"/>
    <w:rsid w:val="006107D2"/>
    <w:rsid w:val="0062003B"/>
    <w:rsid w:val="00627648"/>
    <w:rsid w:val="0063783A"/>
    <w:rsid w:val="00653AE9"/>
    <w:rsid w:val="00676688"/>
    <w:rsid w:val="00677D58"/>
    <w:rsid w:val="0069253E"/>
    <w:rsid w:val="00697AF5"/>
    <w:rsid w:val="006A0A45"/>
    <w:rsid w:val="006B1744"/>
    <w:rsid w:val="006C29DE"/>
    <w:rsid w:val="006D2274"/>
    <w:rsid w:val="006D4C39"/>
    <w:rsid w:val="00701A48"/>
    <w:rsid w:val="007051C3"/>
    <w:rsid w:val="00705522"/>
    <w:rsid w:val="007057AD"/>
    <w:rsid w:val="00706562"/>
    <w:rsid w:val="00707B10"/>
    <w:rsid w:val="007152B5"/>
    <w:rsid w:val="00724850"/>
    <w:rsid w:val="0073168F"/>
    <w:rsid w:val="007320C9"/>
    <w:rsid w:val="00733C61"/>
    <w:rsid w:val="00736A4F"/>
    <w:rsid w:val="00743A25"/>
    <w:rsid w:val="00745F1C"/>
    <w:rsid w:val="00755E93"/>
    <w:rsid w:val="00763FC4"/>
    <w:rsid w:val="00767521"/>
    <w:rsid w:val="00767D64"/>
    <w:rsid w:val="007747B1"/>
    <w:rsid w:val="00774BBC"/>
    <w:rsid w:val="00777A31"/>
    <w:rsid w:val="0078168F"/>
    <w:rsid w:val="0079707B"/>
    <w:rsid w:val="007B23D9"/>
    <w:rsid w:val="007B361D"/>
    <w:rsid w:val="007B62AA"/>
    <w:rsid w:val="007D3735"/>
    <w:rsid w:val="007E2F1B"/>
    <w:rsid w:val="007F31F7"/>
    <w:rsid w:val="007F3586"/>
    <w:rsid w:val="00803DBB"/>
    <w:rsid w:val="00806180"/>
    <w:rsid w:val="00812595"/>
    <w:rsid w:val="00834F88"/>
    <w:rsid w:val="00837CC0"/>
    <w:rsid w:val="00840E4B"/>
    <w:rsid w:val="008520C4"/>
    <w:rsid w:val="008618DB"/>
    <w:rsid w:val="00862224"/>
    <w:rsid w:val="00862D41"/>
    <w:rsid w:val="00871680"/>
    <w:rsid w:val="00875735"/>
    <w:rsid w:val="00877633"/>
    <w:rsid w:val="00882763"/>
    <w:rsid w:val="008B02F5"/>
    <w:rsid w:val="008C0099"/>
    <w:rsid w:val="008E3B79"/>
    <w:rsid w:val="008E4FB8"/>
    <w:rsid w:val="008F5B82"/>
    <w:rsid w:val="00905AD3"/>
    <w:rsid w:val="009069AA"/>
    <w:rsid w:val="009124C6"/>
    <w:rsid w:val="009329FD"/>
    <w:rsid w:val="00936F7D"/>
    <w:rsid w:val="00940784"/>
    <w:rsid w:val="00943DDF"/>
    <w:rsid w:val="00956CBB"/>
    <w:rsid w:val="00965DB5"/>
    <w:rsid w:val="009719E5"/>
    <w:rsid w:val="00983620"/>
    <w:rsid w:val="00987431"/>
    <w:rsid w:val="009B4A60"/>
    <w:rsid w:val="009D4C6D"/>
    <w:rsid w:val="009D4E0A"/>
    <w:rsid w:val="009D77A8"/>
    <w:rsid w:val="009E2564"/>
    <w:rsid w:val="009E277B"/>
    <w:rsid w:val="00A06B0C"/>
    <w:rsid w:val="00A20D30"/>
    <w:rsid w:val="00A302B0"/>
    <w:rsid w:val="00A316AD"/>
    <w:rsid w:val="00A3444B"/>
    <w:rsid w:val="00A37ADE"/>
    <w:rsid w:val="00A4175E"/>
    <w:rsid w:val="00A54057"/>
    <w:rsid w:val="00A65C73"/>
    <w:rsid w:val="00A70C62"/>
    <w:rsid w:val="00A737DC"/>
    <w:rsid w:val="00A94DD9"/>
    <w:rsid w:val="00A97A13"/>
    <w:rsid w:val="00AA2843"/>
    <w:rsid w:val="00AA4D57"/>
    <w:rsid w:val="00AB0591"/>
    <w:rsid w:val="00AC3967"/>
    <w:rsid w:val="00AE29D6"/>
    <w:rsid w:val="00AF61AF"/>
    <w:rsid w:val="00AF7F68"/>
    <w:rsid w:val="00B21452"/>
    <w:rsid w:val="00B26649"/>
    <w:rsid w:val="00B27F24"/>
    <w:rsid w:val="00B55468"/>
    <w:rsid w:val="00B6146B"/>
    <w:rsid w:val="00B73999"/>
    <w:rsid w:val="00B76C08"/>
    <w:rsid w:val="00B87D2B"/>
    <w:rsid w:val="00BA0553"/>
    <w:rsid w:val="00BA142E"/>
    <w:rsid w:val="00BA6028"/>
    <w:rsid w:val="00BB79F3"/>
    <w:rsid w:val="00BC61A4"/>
    <w:rsid w:val="00C04303"/>
    <w:rsid w:val="00C152FA"/>
    <w:rsid w:val="00C2191E"/>
    <w:rsid w:val="00C2239B"/>
    <w:rsid w:val="00C4323E"/>
    <w:rsid w:val="00C5692D"/>
    <w:rsid w:val="00C62851"/>
    <w:rsid w:val="00C70505"/>
    <w:rsid w:val="00C70BB3"/>
    <w:rsid w:val="00C83298"/>
    <w:rsid w:val="00C8697A"/>
    <w:rsid w:val="00C977B1"/>
    <w:rsid w:val="00CC61E4"/>
    <w:rsid w:val="00CC72D0"/>
    <w:rsid w:val="00CD51C8"/>
    <w:rsid w:val="00CF19C9"/>
    <w:rsid w:val="00D12F8A"/>
    <w:rsid w:val="00D23C0C"/>
    <w:rsid w:val="00D42D6F"/>
    <w:rsid w:val="00D51A3E"/>
    <w:rsid w:val="00D53D78"/>
    <w:rsid w:val="00D709E0"/>
    <w:rsid w:val="00D73FE5"/>
    <w:rsid w:val="00D81471"/>
    <w:rsid w:val="00D83DBE"/>
    <w:rsid w:val="00D86BDF"/>
    <w:rsid w:val="00D93BAA"/>
    <w:rsid w:val="00D9758D"/>
    <w:rsid w:val="00DC1175"/>
    <w:rsid w:val="00DD3014"/>
    <w:rsid w:val="00DD79CA"/>
    <w:rsid w:val="00DE1BB3"/>
    <w:rsid w:val="00E03D5A"/>
    <w:rsid w:val="00E37C87"/>
    <w:rsid w:val="00E41DCD"/>
    <w:rsid w:val="00E42924"/>
    <w:rsid w:val="00EA12B6"/>
    <w:rsid w:val="00EC4E02"/>
    <w:rsid w:val="00EC520E"/>
    <w:rsid w:val="00EC63CA"/>
    <w:rsid w:val="00EC665C"/>
    <w:rsid w:val="00ED1E8E"/>
    <w:rsid w:val="00EF5991"/>
    <w:rsid w:val="00F047E4"/>
    <w:rsid w:val="00F11132"/>
    <w:rsid w:val="00F12DB7"/>
    <w:rsid w:val="00F33481"/>
    <w:rsid w:val="00F6210E"/>
    <w:rsid w:val="00F766F0"/>
    <w:rsid w:val="00F84971"/>
    <w:rsid w:val="00F94B5C"/>
    <w:rsid w:val="00FB167D"/>
    <w:rsid w:val="00FC7F66"/>
    <w:rsid w:val="00FF3189"/>
    <w:rsid w:val="00FF3E6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7C5C4"/>
  <w15:docId w15:val="{F45EAB46-0AE1-403D-97F6-FCE3D306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0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141DE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jc w:val="both"/>
    </w:pPr>
    <w:rPr>
      <w:sz w:val="24"/>
      <w:szCs w:val="24"/>
    </w:rPr>
  </w:style>
  <w:style w:type="paragraph" w:styleId="ListParagraph">
    <w:name w:val="List Paragraph"/>
    <w:basedOn w:val="Normal"/>
    <w:uiPriority w:val="34"/>
    <w:qFormat/>
    <w:pPr>
      <w:ind w:left="820" w:hanging="721"/>
      <w:jc w:val="both"/>
    </w:pPr>
  </w:style>
  <w:style w:type="paragraph" w:customStyle="1" w:styleId="TableParagraph">
    <w:name w:val="Table Paragraph"/>
    <w:basedOn w:val="Normal"/>
    <w:uiPriority w:val="1"/>
    <w:qFormat/>
  </w:style>
  <w:style w:type="table" w:styleId="TableGrid">
    <w:name w:val="Table Grid"/>
    <w:basedOn w:val="TableNormal"/>
    <w:uiPriority w:val="59"/>
    <w:rsid w:val="00736A4F"/>
    <w:pPr>
      <w:widowControl/>
      <w:autoSpaceDE/>
      <w:autoSpaceDN/>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04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141DE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43A25"/>
    <w:pPr>
      <w:tabs>
        <w:tab w:val="center" w:pos="4513"/>
        <w:tab w:val="right" w:pos="9026"/>
      </w:tabs>
    </w:pPr>
  </w:style>
  <w:style w:type="character" w:customStyle="1" w:styleId="HeaderChar">
    <w:name w:val="Header Char"/>
    <w:basedOn w:val="DefaultParagraphFont"/>
    <w:link w:val="Header"/>
    <w:uiPriority w:val="99"/>
    <w:rsid w:val="00743A25"/>
    <w:rPr>
      <w:rFonts w:ascii="Verdana" w:eastAsia="Verdana" w:hAnsi="Verdana" w:cs="Verdana"/>
    </w:rPr>
  </w:style>
  <w:style w:type="paragraph" w:styleId="Footer">
    <w:name w:val="footer"/>
    <w:basedOn w:val="Normal"/>
    <w:link w:val="FooterChar"/>
    <w:uiPriority w:val="99"/>
    <w:unhideWhenUsed/>
    <w:rsid w:val="00743A25"/>
    <w:pPr>
      <w:tabs>
        <w:tab w:val="center" w:pos="4513"/>
        <w:tab w:val="right" w:pos="9026"/>
      </w:tabs>
    </w:pPr>
  </w:style>
  <w:style w:type="character" w:customStyle="1" w:styleId="FooterChar">
    <w:name w:val="Footer Char"/>
    <w:basedOn w:val="DefaultParagraphFont"/>
    <w:link w:val="Footer"/>
    <w:uiPriority w:val="99"/>
    <w:rsid w:val="00743A25"/>
    <w:rPr>
      <w:rFonts w:ascii="Verdana" w:eastAsia="Verdana" w:hAnsi="Verdana" w:cs="Verdana"/>
    </w:rPr>
  </w:style>
  <w:style w:type="character" w:styleId="Strong">
    <w:name w:val="Strong"/>
    <w:basedOn w:val="DefaultParagraphFont"/>
    <w:uiPriority w:val="22"/>
    <w:qFormat/>
    <w:rsid w:val="00434A5C"/>
    <w:rPr>
      <w:b/>
      <w:bCs/>
    </w:rPr>
  </w:style>
  <w:style w:type="character" w:customStyle="1" w:styleId="BodyTextChar">
    <w:name w:val="Body Text Char"/>
    <w:basedOn w:val="DefaultParagraphFont"/>
    <w:link w:val="BodyText"/>
    <w:uiPriority w:val="1"/>
    <w:rsid w:val="00060041"/>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0479">
      <w:bodyDiv w:val="1"/>
      <w:marLeft w:val="0"/>
      <w:marRight w:val="0"/>
      <w:marTop w:val="0"/>
      <w:marBottom w:val="0"/>
      <w:divBdr>
        <w:top w:val="none" w:sz="0" w:space="0" w:color="auto"/>
        <w:left w:val="none" w:sz="0" w:space="0" w:color="auto"/>
        <w:bottom w:val="none" w:sz="0" w:space="0" w:color="auto"/>
        <w:right w:val="none" w:sz="0" w:space="0" w:color="auto"/>
      </w:divBdr>
    </w:div>
    <w:div w:id="61684635">
      <w:bodyDiv w:val="1"/>
      <w:marLeft w:val="0"/>
      <w:marRight w:val="0"/>
      <w:marTop w:val="0"/>
      <w:marBottom w:val="0"/>
      <w:divBdr>
        <w:top w:val="none" w:sz="0" w:space="0" w:color="auto"/>
        <w:left w:val="none" w:sz="0" w:space="0" w:color="auto"/>
        <w:bottom w:val="none" w:sz="0" w:space="0" w:color="auto"/>
        <w:right w:val="none" w:sz="0" w:space="0" w:color="auto"/>
      </w:divBdr>
    </w:div>
    <w:div w:id="162862773">
      <w:bodyDiv w:val="1"/>
      <w:marLeft w:val="0"/>
      <w:marRight w:val="0"/>
      <w:marTop w:val="0"/>
      <w:marBottom w:val="0"/>
      <w:divBdr>
        <w:top w:val="none" w:sz="0" w:space="0" w:color="auto"/>
        <w:left w:val="none" w:sz="0" w:space="0" w:color="auto"/>
        <w:bottom w:val="none" w:sz="0" w:space="0" w:color="auto"/>
        <w:right w:val="none" w:sz="0" w:space="0" w:color="auto"/>
      </w:divBdr>
    </w:div>
    <w:div w:id="185872965">
      <w:bodyDiv w:val="1"/>
      <w:marLeft w:val="0"/>
      <w:marRight w:val="0"/>
      <w:marTop w:val="0"/>
      <w:marBottom w:val="0"/>
      <w:divBdr>
        <w:top w:val="none" w:sz="0" w:space="0" w:color="auto"/>
        <w:left w:val="none" w:sz="0" w:space="0" w:color="auto"/>
        <w:bottom w:val="none" w:sz="0" w:space="0" w:color="auto"/>
        <w:right w:val="none" w:sz="0" w:space="0" w:color="auto"/>
      </w:divBdr>
    </w:div>
    <w:div w:id="209994441">
      <w:bodyDiv w:val="1"/>
      <w:marLeft w:val="0"/>
      <w:marRight w:val="0"/>
      <w:marTop w:val="0"/>
      <w:marBottom w:val="0"/>
      <w:divBdr>
        <w:top w:val="none" w:sz="0" w:space="0" w:color="auto"/>
        <w:left w:val="none" w:sz="0" w:space="0" w:color="auto"/>
        <w:bottom w:val="none" w:sz="0" w:space="0" w:color="auto"/>
        <w:right w:val="none" w:sz="0" w:space="0" w:color="auto"/>
      </w:divBdr>
    </w:div>
    <w:div w:id="252518934">
      <w:bodyDiv w:val="1"/>
      <w:marLeft w:val="0"/>
      <w:marRight w:val="0"/>
      <w:marTop w:val="0"/>
      <w:marBottom w:val="0"/>
      <w:divBdr>
        <w:top w:val="none" w:sz="0" w:space="0" w:color="auto"/>
        <w:left w:val="none" w:sz="0" w:space="0" w:color="auto"/>
        <w:bottom w:val="none" w:sz="0" w:space="0" w:color="auto"/>
        <w:right w:val="none" w:sz="0" w:space="0" w:color="auto"/>
      </w:divBdr>
    </w:div>
    <w:div w:id="287786586">
      <w:bodyDiv w:val="1"/>
      <w:marLeft w:val="0"/>
      <w:marRight w:val="0"/>
      <w:marTop w:val="0"/>
      <w:marBottom w:val="0"/>
      <w:divBdr>
        <w:top w:val="none" w:sz="0" w:space="0" w:color="auto"/>
        <w:left w:val="none" w:sz="0" w:space="0" w:color="auto"/>
        <w:bottom w:val="none" w:sz="0" w:space="0" w:color="auto"/>
        <w:right w:val="none" w:sz="0" w:space="0" w:color="auto"/>
      </w:divBdr>
    </w:div>
    <w:div w:id="321126558">
      <w:bodyDiv w:val="1"/>
      <w:marLeft w:val="0"/>
      <w:marRight w:val="0"/>
      <w:marTop w:val="0"/>
      <w:marBottom w:val="0"/>
      <w:divBdr>
        <w:top w:val="none" w:sz="0" w:space="0" w:color="auto"/>
        <w:left w:val="none" w:sz="0" w:space="0" w:color="auto"/>
        <w:bottom w:val="none" w:sz="0" w:space="0" w:color="auto"/>
        <w:right w:val="none" w:sz="0" w:space="0" w:color="auto"/>
      </w:divBdr>
    </w:div>
    <w:div w:id="340089331">
      <w:bodyDiv w:val="1"/>
      <w:marLeft w:val="0"/>
      <w:marRight w:val="0"/>
      <w:marTop w:val="0"/>
      <w:marBottom w:val="0"/>
      <w:divBdr>
        <w:top w:val="none" w:sz="0" w:space="0" w:color="auto"/>
        <w:left w:val="none" w:sz="0" w:space="0" w:color="auto"/>
        <w:bottom w:val="none" w:sz="0" w:space="0" w:color="auto"/>
        <w:right w:val="none" w:sz="0" w:space="0" w:color="auto"/>
      </w:divBdr>
    </w:div>
    <w:div w:id="358089531">
      <w:bodyDiv w:val="1"/>
      <w:marLeft w:val="0"/>
      <w:marRight w:val="0"/>
      <w:marTop w:val="0"/>
      <w:marBottom w:val="0"/>
      <w:divBdr>
        <w:top w:val="none" w:sz="0" w:space="0" w:color="auto"/>
        <w:left w:val="none" w:sz="0" w:space="0" w:color="auto"/>
        <w:bottom w:val="none" w:sz="0" w:space="0" w:color="auto"/>
        <w:right w:val="none" w:sz="0" w:space="0" w:color="auto"/>
      </w:divBdr>
      <w:divsChild>
        <w:div w:id="235240907">
          <w:marLeft w:val="547"/>
          <w:marRight w:val="0"/>
          <w:marTop w:val="0"/>
          <w:marBottom w:val="0"/>
          <w:divBdr>
            <w:top w:val="none" w:sz="0" w:space="0" w:color="auto"/>
            <w:left w:val="none" w:sz="0" w:space="0" w:color="auto"/>
            <w:bottom w:val="none" w:sz="0" w:space="0" w:color="auto"/>
            <w:right w:val="none" w:sz="0" w:space="0" w:color="auto"/>
          </w:divBdr>
        </w:div>
      </w:divsChild>
    </w:div>
    <w:div w:id="394085942">
      <w:bodyDiv w:val="1"/>
      <w:marLeft w:val="0"/>
      <w:marRight w:val="0"/>
      <w:marTop w:val="0"/>
      <w:marBottom w:val="0"/>
      <w:divBdr>
        <w:top w:val="none" w:sz="0" w:space="0" w:color="auto"/>
        <w:left w:val="none" w:sz="0" w:space="0" w:color="auto"/>
        <w:bottom w:val="none" w:sz="0" w:space="0" w:color="auto"/>
        <w:right w:val="none" w:sz="0" w:space="0" w:color="auto"/>
      </w:divBdr>
      <w:divsChild>
        <w:div w:id="820655425">
          <w:marLeft w:val="547"/>
          <w:marRight w:val="0"/>
          <w:marTop w:val="0"/>
          <w:marBottom w:val="0"/>
          <w:divBdr>
            <w:top w:val="none" w:sz="0" w:space="0" w:color="auto"/>
            <w:left w:val="none" w:sz="0" w:space="0" w:color="auto"/>
            <w:bottom w:val="none" w:sz="0" w:space="0" w:color="auto"/>
            <w:right w:val="none" w:sz="0" w:space="0" w:color="auto"/>
          </w:divBdr>
        </w:div>
      </w:divsChild>
    </w:div>
    <w:div w:id="528494451">
      <w:bodyDiv w:val="1"/>
      <w:marLeft w:val="0"/>
      <w:marRight w:val="0"/>
      <w:marTop w:val="0"/>
      <w:marBottom w:val="0"/>
      <w:divBdr>
        <w:top w:val="none" w:sz="0" w:space="0" w:color="auto"/>
        <w:left w:val="none" w:sz="0" w:space="0" w:color="auto"/>
        <w:bottom w:val="none" w:sz="0" w:space="0" w:color="auto"/>
        <w:right w:val="none" w:sz="0" w:space="0" w:color="auto"/>
      </w:divBdr>
    </w:div>
    <w:div w:id="538781800">
      <w:bodyDiv w:val="1"/>
      <w:marLeft w:val="0"/>
      <w:marRight w:val="0"/>
      <w:marTop w:val="0"/>
      <w:marBottom w:val="0"/>
      <w:divBdr>
        <w:top w:val="none" w:sz="0" w:space="0" w:color="auto"/>
        <w:left w:val="none" w:sz="0" w:space="0" w:color="auto"/>
        <w:bottom w:val="none" w:sz="0" w:space="0" w:color="auto"/>
        <w:right w:val="none" w:sz="0" w:space="0" w:color="auto"/>
      </w:divBdr>
    </w:div>
    <w:div w:id="563372661">
      <w:bodyDiv w:val="1"/>
      <w:marLeft w:val="0"/>
      <w:marRight w:val="0"/>
      <w:marTop w:val="0"/>
      <w:marBottom w:val="0"/>
      <w:divBdr>
        <w:top w:val="none" w:sz="0" w:space="0" w:color="auto"/>
        <w:left w:val="none" w:sz="0" w:space="0" w:color="auto"/>
        <w:bottom w:val="none" w:sz="0" w:space="0" w:color="auto"/>
        <w:right w:val="none" w:sz="0" w:space="0" w:color="auto"/>
      </w:divBdr>
    </w:div>
    <w:div w:id="578707993">
      <w:bodyDiv w:val="1"/>
      <w:marLeft w:val="0"/>
      <w:marRight w:val="0"/>
      <w:marTop w:val="0"/>
      <w:marBottom w:val="0"/>
      <w:divBdr>
        <w:top w:val="none" w:sz="0" w:space="0" w:color="auto"/>
        <w:left w:val="none" w:sz="0" w:space="0" w:color="auto"/>
        <w:bottom w:val="none" w:sz="0" w:space="0" w:color="auto"/>
        <w:right w:val="none" w:sz="0" w:space="0" w:color="auto"/>
      </w:divBdr>
    </w:div>
    <w:div w:id="580869508">
      <w:bodyDiv w:val="1"/>
      <w:marLeft w:val="0"/>
      <w:marRight w:val="0"/>
      <w:marTop w:val="0"/>
      <w:marBottom w:val="0"/>
      <w:divBdr>
        <w:top w:val="none" w:sz="0" w:space="0" w:color="auto"/>
        <w:left w:val="none" w:sz="0" w:space="0" w:color="auto"/>
        <w:bottom w:val="none" w:sz="0" w:space="0" w:color="auto"/>
        <w:right w:val="none" w:sz="0" w:space="0" w:color="auto"/>
      </w:divBdr>
    </w:div>
    <w:div w:id="583150806">
      <w:bodyDiv w:val="1"/>
      <w:marLeft w:val="0"/>
      <w:marRight w:val="0"/>
      <w:marTop w:val="0"/>
      <w:marBottom w:val="0"/>
      <w:divBdr>
        <w:top w:val="none" w:sz="0" w:space="0" w:color="auto"/>
        <w:left w:val="none" w:sz="0" w:space="0" w:color="auto"/>
        <w:bottom w:val="none" w:sz="0" w:space="0" w:color="auto"/>
        <w:right w:val="none" w:sz="0" w:space="0" w:color="auto"/>
      </w:divBdr>
    </w:div>
    <w:div w:id="587273516">
      <w:bodyDiv w:val="1"/>
      <w:marLeft w:val="0"/>
      <w:marRight w:val="0"/>
      <w:marTop w:val="0"/>
      <w:marBottom w:val="0"/>
      <w:divBdr>
        <w:top w:val="none" w:sz="0" w:space="0" w:color="auto"/>
        <w:left w:val="none" w:sz="0" w:space="0" w:color="auto"/>
        <w:bottom w:val="none" w:sz="0" w:space="0" w:color="auto"/>
        <w:right w:val="none" w:sz="0" w:space="0" w:color="auto"/>
      </w:divBdr>
    </w:div>
    <w:div w:id="588318284">
      <w:bodyDiv w:val="1"/>
      <w:marLeft w:val="0"/>
      <w:marRight w:val="0"/>
      <w:marTop w:val="0"/>
      <w:marBottom w:val="0"/>
      <w:divBdr>
        <w:top w:val="none" w:sz="0" w:space="0" w:color="auto"/>
        <w:left w:val="none" w:sz="0" w:space="0" w:color="auto"/>
        <w:bottom w:val="none" w:sz="0" w:space="0" w:color="auto"/>
        <w:right w:val="none" w:sz="0" w:space="0" w:color="auto"/>
      </w:divBdr>
    </w:div>
    <w:div w:id="624309444">
      <w:bodyDiv w:val="1"/>
      <w:marLeft w:val="0"/>
      <w:marRight w:val="0"/>
      <w:marTop w:val="0"/>
      <w:marBottom w:val="0"/>
      <w:divBdr>
        <w:top w:val="none" w:sz="0" w:space="0" w:color="auto"/>
        <w:left w:val="none" w:sz="0" w:space="0" w:color="auto"/>
        <w:bottom w:val="none" w:sz="0" w:space="0" w:color="auto"/>
        <w:right w:val="none" w:sz="0" w:space="0" w:color="auto"/>
      </w:divBdr>
      <w:divsChild>
        <w:div w:id="451679861">
          <w:marLeft w:val="547"/>
          <w:marRight w:val="0"/>
          <w:marTop w:val="0"/>
          <w:marBottom w:val="0"/>
          <w:divBdr>
            <w:top w:val="none" w:sz="0" w:space="0" w:color="auto"/>
            <w:left w:val="none" w:sz="0" w:space="0" w:color="auto"/>
            <w:bottom w:val="none" w:sz="0" w:space="0" w:color="auto"/>
            <w:right w:val="none" w:sz="0" w:space="0" w:color="auto"/>
          </w:divBdr>
        </w:div>
      </w:divsChild>
    </w:div>
    <w:div w:id="690108287">
      <w:bodyDiv w:val="1"/>
      <w:marLeft w:val="0"/>
      <w:marRight w:val="0"/>
      <w:marTop w:val="0"/>
      <w:marBottom w:val="0"/>
      <w:divBdr>
        <w:top w:val="none" w:sz="0" w:space="0" w:color="auto"/>
        <w:left w:val="none" w:sz="0" w:space="0" w:color="auto"/>
        <w:bottom w:val="none" w:sz="0" w:space="0" w:color="auto"/>
        <w:right w:val="none" w:sz="0" w:space="0" w:color="auto"/>
      </w:divBdr>
    </w:div>
    <w:div w:id="713391327">
      <w:bodyDiv w:val="1"/>
      <w:marLeft w:val="0"/>
      <w:marRight w:val="0"/>
      <w:marTop w:val="0"/>
      <w:marBottom w:val="0"/>
      <w:divBdr>
        <w:top w:val="none" w:sz="0" w:space="0" w:color="auto"/>
        <w:left w:val="none" w:sz="0" w:space="0" w:color="auto"/>
        <w:bottom w:val="none" w:sz="0" w:space="0" w:color="auto"/>
        <w:right w:val="none" w:sz="0" w:space="0" w:color="auto"/>
      </w:divBdr>
    </w:div>
    <w:div w:id="717321049">
      <w:bodyDiv w:val="1"/>
      <w:marLeft w:val="0"/>
      <w:marRight w:val="0"/>
      <w:marTop w:val="0"/>
      <w:marBottom w:val="0"/>
      <w:divBdr>
        <w:top w:val="none" w:sz="0" w:space="0" w:color="auto"/>
        <w:left w:val="none" w:sz="0" w:space="0" w:color="auto"/>
        <w:bottom w:val="none" w:sz="0" w:space="0" w:color="auto"/>
        <w:right w:val="none" w:sz="0" w:space="0" w:color="auto"/>
      </w:divBdr>
    </w:div>
    <w:div w:id="761803146">
      <w:bodyDiv w:val="1"/>
      <w:marLeft w:val="0"/>
      <w:marRight w:val="0"/>
      <w:marTop w:val="0"/>
      <w:marBottom w:val="0"/>
      <w:divBdr>
        <w:top w:val="none" w:sz="0" w:space="0" w:color="auto"/>
        <w:left w:val="none" w:sz="0" w:space="0" w:color="auto"/>
        <w:bottom w:val="none" w:sz="0" w:space="0" w:color="auto"/>
        <w:right w:val="none" w:sz="0" w:space="0" w:color="auto"/>
      </w:divBdr>
    </w:div>
    <w:div w:id="761923404">
      <w:bodyDiv w:val="1"/>
      <w:marLeft w:val="0"/>
      <w:marRight w:val="0"/>
      <w:marTop w:val="0"/>
      <w:marBottom w:val="0"/>
      <w:divBdr>
        <w:top w:val="none" w:sz="0" w:space="0" w:color="auto"/>
        <w:left w:val="none" w:sz="0" w:space="0" w:color="auto"/>
        <w:bottom w:val="none" w:sz="0" w:space="0" w:color="auto"/>
        <w:right w:val="none" w:sz="0" w:space="0" w:color="auto"/>
      </w:divBdr>
    </w:div>
    <w:div w:id="797332406">
      <w:bodyDiv w:val="1"/>
      <w:marLeft w:val="0"/>
      <w:marRight w:val="0"/>
      <w:marTop w:val="0"/>
      <w:marBottom w:val="0"/>
      <w:divBdr>
        <w:top w:val="none" w:sz="0" w:space="0" w:color="auto"/>
        <w:left w:val="none" w:sz="0" w:space="0" w:color="auto"/>
        <w:bottom w:val="none" w:sz="0" w:space="0" w:color="auto"/>
        <w:right w:val="none" w:sz="0" w:space="0" w:color="auto"/>
      </w:divBdr>
    </w:div>
    <w:div w:id="837841927">
      <w:bodyDiv w:val="1"/>
      <w:marLeft w:val="0"/>
      <w:marRight w:val="0"/>
      <w:marTop w:val="0"/>
      <w:marBottom w:val="0"/>
      <w:divBdr>
        <w:top w:val="none" w:sz="0" w:space="0" w:color="auto"/>
        <w:left w:val="none" w:sz="0" w:space="0" w:color="auto"/>
        <w:bottom w:val="none" w:sz="0" w:space="0" w:color="auto"/>
        <w:right w:val="none" w:sz="0" w:space="0" w:color="auto"/>
      </w:divBdr>
    </w:div>
    <w:div w:id="856233451">
      <w:bodyDiv w:val="1"/>
      <w:marLeft w:val="0"/>
      <w:marRight w:val="0"/>
      <w:marTop w:val="0"/>
      <w:marBottom w:val="0"/>
      <w:divBdr>
        <w:top w:val="none" w:sz="0" w:space="0" w:color="auto"/>
        <w:left w:val="none" w:sz="0" w:space="0" w:color="auto"/>
        <w:bottom w:val="none" w:sz="0" w:space="0" w:color="auto"/>
        <w:right w:val="none" w:sz="0" w:space="0" w:color="auto"/>
      </w:divBdr>
    </w:div>
    <w:div w:id="871960556">
      <w:bodyDiv w:val="1"/>
      <w:marLeft w:val="0"/>
      <w:marRight w:val="0"/>
      <w:marTop w:val="0"/>
      <w:marBottom w:val="0"/>
      <w:divBdr>
        <w:top w:val="none" w:sz="0" w:space="0" w:color="auto"/>
        <w:left w:val="none" w:sz="0" w:space="0" w:color="auto"/>
        <w:bottom w:val="none" w:sz="0" w:space="0" w:color="auto"/>
        <w:right w:val="none" w:sz="0" w:space="0" w:color="auto"/>
      </w:divBdr>
    </w:div>
    <w:div w:id="879392234">
      <w:bodyDiv w:val="1"/>
      <w:marLeft w:val="0"/>
      <w:marRight w:val="0"/>
      <w:marTop w:val="0"/>
      <w:marBottom w:val="0"/>
      <w:divBdr>
        <w:top w:val="none" w:sz="0" w:space="0" w:color="auto"/>
        <w:left w:val="none" w:sz="0" w:space="0" w:color="auto"/>
        <w:bottom w:val="none" w:sz="0" w:space="0" w:color="auto"/>
        <w:right w:val="none" w:sz="0" w:space="0" w:color="auto"/>
      </w:divBdr>
    </w:div>
    <w:div w:id="896160915">
      <w:bodyDiv w:val="1"/>
      <w:marLeft w:val="0"/>
      <w:marRight w:val="0"/>
      <w:marTop w:val="0"/>
      <w:marBottom w:val="0"/>
      <w:divBdr>
        <w:top w:val="none" w:sz="0" w:space="0" w:color="auto"/>
        <w:left w:val="none" w:sz="0" w:space="0" w:color="auto"/>
        <w:bottom w:val="none" w:sz="0" w:space="0" w:color="auto"/>
        <w:right w:val="none" w:sz="0" w:space="0" w:color="auto"/>
      </w:divBdr>
    </w:div>
    <w:div w:id="904996267">
      <w:bodyDiv w:val="1"/>
      <w:marLeft w:val="0"/>
      <w:marRight w:val="0"/>
      <w:marTop w:val="0"/>
      <w:marBottom w:val="0"/>
      <w:divBdr>
        <w:top w:val="none" w:sz="0" w:space="0" w:color="auto"/>
        <w:left w:val="none" w:sz="0" w:space="0" w:color="auto"/>
        <w:bottom w:val="none" w:sz="0" w:space="0" w:color="auto"/>
        <w:right w:val="none" w:sz="0" w:space="0" w:color="auto"/>
      </w:divBdr>
    </w:div>
    <w:div w:id="936642608">
      <w:bodyDiv w:val="1"/>
      <w:marLeft w:val="0"/>
      <w:marRight w:val="0"/>
      <w:marTop w:val="0"/>
      <w:marBottom w:val="0"/>
      <w:divBdr>
        <w:top w:val="none" w:sz="0" w:space="0" w:color="auto"/>
        <w:left w:val="none" w:sz="0" w:space="0" w:color="auto"/>
        <w:bottom w:val="none" w:sz="0" w:space="0" w:color="auto"/>
        <w:right w:val="none" w:sz="0" w:space="0" w:color="auto"/>
      </w:divBdr>
    </w:div>
    <w:div w:id="937447225">
      <w:bodyDiv w:val="1"/>
      <w:marLeft w:val="0"/>
      <w:marRight w:val="0"/>
      <w:marTop w:val="0"/>
      <w:marBottom w:val="0"/>
      <w:divBdr>
        <w:top w:val="none" w:sz="0" w:space="0" w:color="auto"/>
        <w:left w:val="none" w:sz="0" w:space="0" w:color="auto"/>
        <w:bottom w:val="none" w:sz="0" w:space="0" w:color="auto"/>
        <w:right w:val="none" w:sz="0" w:space="0" w:color="auto"/>
      </w:divBdr>
      <w:divsChild>
        <w:div w:id="496530875">
          <w:marLeft w:val="547"/>
          <w:marRight w:val="0"/>
          <w:marTop w:val="0"/>
          <w:marBottom w:val="0"/>
          <w:divBdr>
            <w:top w:val="none" w:sz="0" w:space="0" w:color="auto"/>
            <w:left w:val="none" w:sz="0" w:space="0" w:color="auto"/>
            <w:bottom w:val="none" w:sz="0" w:space="0" w:color="auto"/>
            <w:right w:val="none" w:sz="0" w:space="0" w:color="auto"/>
          </w:divBdr>
        </w:div>
      </w:divsChild>
    </w:div>
    <w:div w:id="1000692707">
      <w:bodyDiv w:val="1"/>
      <w:marLeft w:val="0"/>
      <w:marRight w:val="0"/>
      <w:marTop w:val="0"/>
      <w:marBottom w:val="0"/>
      <w:divBdr>
        <w:top w:val="none" w:sz="0" w:space="0" w:color="auto"/>
        <w:left w:val="none" w:sz="0" w:space="0" w:color="auto"/>
        <w:bottom w:val="none" w:sz="0" w:space="0" w:color="auto"/>
        <w:right w:val="none" w:sz="0" w:space="0" w:color="auto"/>
      </w:divBdr>
      <w:divsChild>
        <w:div w:id="1916356507">
          <w:marLeft w:val="0"/>
          <w:marRight w:val="0"/>
          <w:marTop w:val="0"/>
          <w:marBottom w:val="0"/>
          <w:divBdr>
            <w:top w:val="none" w:sz="0" w:space="0" w:color="auto"/>
            <w:left w:val="none" w:sz="0" w:space="0" w:color="auto"/>
            <w:bottom w:val="none" w:sz="0" w:space="0" w:color="auto"/>
            <w:right w:val="none" w:sz="0" w:space="0" w:color="auto"/>
          </w:divBdr>
        </w:div>
        <w:div w:id="552931334">
          <w:marLeft w:val="0"/>
          <w:marRight w:val="0"/>
          <w:marTop w:val="0"/>
          <w:marBottom w:val="0"/>
          <w:divBdr>
            <w:top w:val="none" w:sz="0" w:space="0" w:color="auto"/>
            <w:left w:val="none" w:sz="0" w:space="0" w:color="auto"/>
            <w:bottom w:val="none" w:sz="0" w:space="0" w:color="auto"/>
            <w:right w:val="none" w:sz="0" w:space="0" w:color="auto"/>
          </w:divBdr>
        </w:div>
      </w:divsChild>
    </w:div>
    <w:div w:id="1005673637">
      <w:bodyDiv w:val="1"/>
      <w:marLeft w:val="0"/>
      <w:marRight w:val="0"/>
      <w:marTop w:val="0"/>
      <w:marBottom w:val="0"/>
      <w:divBdr>
        <w:top w:val="none" w:sz="0" w:space="0" w:color="auto"/>
        <w:left w:val="none" w:sz="0" w:space="0" w:color="auto"/>
        <w:bottom w:val="none" w:sz="0" w:space="0" w:color="auto"/>
        <w:right w:val="none" w:sz="0" w:space="0" w:color="auto"/>
      </w:divBdr>
    </w:div>
    <w:div w:id="1065377016">
      <w:bodyDiv w:val="1"/>
      <w:marLeft w:val="0"/>
      <w:marRight w:val="0"/>
      <w:marTop w:val="0"/>
      <w:marBottom w:val="0"/>
      <w:divBdr>
        <w:top w:val="none" w:sz="0" w:space="0" w:color="auto"/>
        <w:left w:val="none" w:sz="0" w:space="0" w:color="auto"/>
        <w:bottom w:val="none" w:sz="0" w:space="0" w:color="auto"/>
        <w:right w:val="none" w:sz="0" w:space="0" w:color="auto"/>
      </w:divBdr>
    </w:div>
    <w:div w:id="1193345180">
      <w:bodyDiv w:val="1"/>
      <w:marLeft w:val="0"/>
      <w:marRight w:val="0"/>
      <w:marTop w:val="0"/>
      <w:marBottom w:val="0"/>
      <w:divBdr>
        <w:top w:val="none" w:sz="0" w:space="0" w:color="auto"/>
        <w:left w:val="none" w:sz="0" w:space="0" w:color="auto"/>
        <w:bottom w:val="none" w:sz="0" w:space="0" w:color="auto"/>
        <w:right w:val="none" w:sz="0" w:space="0" w:color="auto"/>
      </w:divBdr>
    </w:div>
    <w:div w:id="1209103687">
      <w:bodyDiv w:val="1"/>
      <w:marLeft w:val="0"/>
      <w:marRight w:val="0"/>
      <w:marTop w:val="0"/>
      <w:marBottom w:val="0"/>
      <w:divBdr>
        <w:top w:val="none" w:sz="0" w:space="0" w:color="auto"/>
        <w:left w:val="none" w:sz="0" w:space="0" w:color="auto"/>
        <w:bottom w:val="none" w:sz="0" w:space="0" w:color="auto"/>
        <w:right w:val="none" w:sz="0" w:space="0" w:color="auto"/>
      </w:divBdr>
    </w:div>
    <w:div w:id="1211304539">
      <w:bodyDiv w:val="1"/>
      <w:marLeft w:val="0"/>
      <w:marRight w:val="0"/>
      <w:marTop w:val="0"/>
      <w:marBottom w:val="0"/>
      <w:divBdr>
        <w:top w:val="none" w:sz="0" w:space="0" w:color="auto"/>
        <w:left w:val="none" w:sz="0" w:space="0" w:color="auto"/>
        <w:bottom w:val="none" w:sz="0" w:space="0" w:color="auto"/>
        <w:right w:val="none" w:sz="0" w:space="0" w:color="auto"/>
      </w:divBdr>
    </w:div>
    <w:div w:id="1221093391">
      <w:bodyDiv w:val="1"/>
      <w:marLeft w:val="0"/>
      <w:marRight w:val="0"/>
      <w:marTop w:val="0"/>
      <w:marBottom w:val="0"/>
      <w:divBdr>
        <w:top w:val="none" w:sz="0" w:space="0" w:color="auto"/>
        <w:left w:val="none" w:sz="0" w:space="0" w:color="auto"/>
        <w:bottom w:val="none" w:sz="0" w:space="0" w:color="auto"/>
        <w:right w:val="none" w:sz="0" w:space="0" w:color="auto"/>
      </w:divBdr>
    </w:div>
    <w:div w:id="1222323342">
      <w:bodyDiv w:val="1"/>
      <w:marLeft w:val="0"/>
      <w:marRight w:val="0"/>
      <w:marTop w:val="0"/>
      <w:marBottom w:val="0"/>
      <w:divBdr>
        <w:top w:val="none" w:sz="0" w:space="0" w:color="auto"/>
        <w:left w:val="none" w:sz="0" w:space="0" w:color="auto"/>
        <w:bottom w:val="none" w:sz="0" w:space="0" w:color="auto"/>
        <w:right w:val="none" w:sz="0" w:space="0" w:color="auto"/>
      </w:divBdr>
    </w:div>
    <w:div w:id="1294873328">
      <w:bodyDiv w:val="1"/>
      <w:marLeft w:val="0"/>
      <w:marRight w:val="0"/>
      <w:marTop w:val="0"/>
      <w:marBottom w:val="0"/>
      <w:divBdr>
        <w:top w:val="none" w:sz="0" w:space="0" w:color="auto"/>
        <w:left w:val="none" w:sz="0" w:space="0" w:color="auto"/>
        <w:bottom w:val="none" w:sz="0" w:space="0" w:color="auto"/>
        <w:right w:val="none" w:sz="0" w:space="0" w:color="auto"/>
      </w:divBdr>
    </w:div>
    <w:div w:id="1309893351">
      <w:bodyDiv w:val="1"/>
      <w:marLeft w:val="0"/>
      <w:marRight w:val="0"/>
      <w:marTop w:val="0"/>
      <w:marBottom w:val="0"/>
      <w:divBdr>
        <w:top w:val="none" w:sz="0" w:space="0" w:color="auto"/>
        <w:left w:val="none" w:sz="0" w:space="0" w:color="auto"/>
        <w:bottom w:val="none" w:sz="0" w:space="0" w:color="auto"/>
        <w:right w:val="none" w:sz="0" w:space="0" w:color="auto"/>
      </w:divBdr>
    </w:div>
    <w:div w:id="1539662193">
      <w:bodyDiv w:val="1"/>
      <w:marLeft w:val="0"/>
      <w:marRight w:val="0"/>
      <w:marTop w:val="0"/>
      <w:marBottom w:val="0"/>
      <w:divBdr>
        <w:top w:val="none" w:sz="0" w:space="0" w:color="auto"/>
        <w:left w:val="none" w:sz="0" w:space="0" w:color="auto"/>
        <w:bottom w:val="none" w:sz="0" w:space="0" w:color="auto"/>
        <w:right w:val="none" w:sz="0" w:space="0" w:color="auto"/>
      </w:divBdr>
    </w:div>
    <w:div w:id="1562449275">
      <w:bodyDiv w:val="1"/>
      <w:marLeft w:val="0"/>
      <w:marRight w:val="0"/>
      <w:marTop w:val="0"/>
      <w:marBottom w:val="0"/>
      <w:divBdr>
        <w:top w:val="none" w:sz="0" w:space="0" w:color="auto"/>
        <w:left w:val="none" w:sz="0" w:space="0" w:color="auto"/>
        <w:bottom w:val="none" w:sz="0" w:space="0" w:color="auto"/>
        <w:right w:val="none" w:sz="0" w:space="0" w:color="auto"/>
      </w:divBdr>
    </w:div>
    <w:div w:id="1577739388">
      <w:bodyDiv w:val="1"/>
      <w:marLeft w:val="0"/>
      <w:marRight w:val="0"/>
      <w:marTop w:val="0"/>
      <w:marBottom w:val="0"/>
      <w:divBdr>
        <w:top w:val="none" w:sz="0" w:space="0" w:color="auto"/>
        <w:left w:val="none" w:sz="0" w:space="0" w:color="auto"/>
        <w:bottom w:val="none" w:sz="0" w:space="0" w:color="auto"/>
        <w:right w:val="none" w:sz="0" w:space="0" w:color="auto"/>
      </w:divBdr>
    </w:div>
    <w:div w:id="1578781031">
      <w:bodyDiv w:val="1"/>
      <w:marLeft w:val="0"/>
      <w:marRight w:val="0"/>
      <w:marTop w:val="0"/>
      <w:marBottom w:val="0"/>
      <w:divBdr>
        <w:top w:val="none" w:sz="0" w:space="0" w:color="auto"/>
        <w:left w:val="none" w:sz="0" w:space="0" w:color="auto"/>
        <w:bottom w:val="none" w:sz="0" w:space="0" w:color="auto"/>
        <w:right w:val="none" w:sz="0" w:space="0" w:color="auto"/>
      </w:divBdr>
    </w:div>
    <w:div w:id="1614052181">
      <w:bodyDiv w:val="1"/>
      <w:marLeft w:val="0"/>
      <w:marRight w:val="0"/>
      <w:marTop w:val="0"/>
      <w:marBottom w:val="0"/>
      <w:divBdr>
        <w:top w:val="none" w:sz="0" w:space="0" w:color="auto"/>
        <w:left w:val="none" w:sz="0" w:space="0" w:color="auto"/>
        <w:bottom w:val="none" w:sz="0" w:space="0" w:color="auto"/>
        <w:right w:val="none" w:sz="0" w:space="0" w:color="auto"/>
      </w:divBdr>
    </w:div>
    <w:div w:id="1615402228">
      <w:bodyDiv w:val="1"/>
      <w:marLeft w:val="0"/>
      <w:marRight w:val="0"/>
      <w:marTop w:val="0"/>
      <w:marBottom w:val="0"/>
      <w:divBdr>
        <w:top w:val="none" w:sz="0" w:space="0" w:color="auto"/>
        <w:left w:val="none" w:sz="0" w:space="0" w:color="auto"/>
        <w:bottom w:val="none" w:sz="0" w:space="0" w:color="auto"/>
        <w:right w:val="none" w:sz="0" w:space="0" w:color="auto"/>
      </w:divBdr>
    </w:div>
    <w:div w:id="1685127620">
      <w:bodyDiv w:val="1"/>
      <w:marLeft w:val="0"/>
      <w:marRight w:val="0"/>
      <w:marTop w:val="0"/>
      <w:marBottom w:val="0"/>
      <w:divBdr>
        <w:top w:val="none" w:sz="0" w:space="0" w:color="auto"/>
        <w:left w:val="none" w:sz="0" w:space="0" w:color="auto"/>
        <w:bottom w:val="none" w:sz="0" w:space="0" w:color="auto"/>
        <w:right w:val="none" w:sz="0" w:space="0" w:color="auto"/>
      </w:divBdr>
    </w:div>
    <w:div w:id="1687828525">
      <w:bodyDiv w:val="1"/>
      <w:marLeft w:val="0"/>
      <w:marRight w:val="0"/>
      <w:marTop w:val="0"/>
      <w:marBottom w:val="0"/>
      <w:divBdr>
        <w:top w:val="none" w:sz="0" w:space="0" w:color="auto"/>
        <w:left w:val="none" w:sz="0" w:space="0" w:color="auto"/>
        <w:bottom w:val="none" w:sz="0" w:space="0" w:color="auto"/>
        <w:right w:val="none" w:sz="0" w:space="0" w:color="auto"/>
      </w:divBdr>
    </w:div>
    <w:div w:id="1705591939">
      <w:bodyDiv w:val="1"/>
      <w:marLeft w:val="0"/>
      <w:marRight w:val="0"/>
      <w:marTop w:val="0"/>
      <w:marBottom w:val="0"/>
      <w:divBdr>
        <w:top w:val="none" w:sz="0" w:space="0" w:color="auto"/>
        <w:left w:val="none" w:sz="0" w:space="0" w:color="auto"/>
        <w:bottom w:val="none" w:sz="0" w:space="0" w:color="auto"/>
        <w:right w:val="none" w:sz="0" w:space="0" w:color="auto"/>
      </w:divBdr>
    </w:div>
    <w:div w:id="1711419665">
      <w:bodyDiv w:val="1"/>
      <w:marLeft w:val="0"/>
      <w:marRight w:val="0"/>
      <w:marTop w:val="0"/>
      <w:marBottom w:val="0"/>
      <w:divBdr>
        <w:top w:val="none" w:sz="0" w:space="0" w:color="auto"/>
        <w:left w:val="none" w:sz="0" w:space="0" w:color="auto"/>
        <w:bottom w:val="none" w:sz="0" w:space="0" w:color="auto"/>
        <w:right w:val="none" w:sz="0" w:space="0" w:color="auto"/>
      </w:divBdr>
    </w:div>
    <w:div w:id="1777166750">
      <w:bodyDiv w:val="1"/>
      <w:marLeft w:val="0"/>
      <w:marRight w:val="0"/>
      <w:marTop w:val="0"/>
      <w:marBottom w:val="0"/>
      <w:divBdr>
        <w:top w:val="none" w:sz="0" w:space="0" w:color="auto"/>
        <w:left w:val="none" w:sz="0" w:space="0" w:color="auto"/>
        <w:bottom w:val="none" w:sz="0" w:space="0" w:color="auto"/>
        <w:right w:val="none" w:sz="0" w:space="0" w:color="auto"/>
      </w:divBdr>
    </w:div>
    <w:div w:id="1791707309">
      <w:bodyDiv w:val="1"/>
      <w:marLeft w:val="0"/>
      <w:marRight w:val="0"/>
      <w:marTop w:val="0"/>
      <w:marBottom w:val="0"/>
      <w:divBdr>
        <w:top w:val="none" w:sz="0" w:space="0" w:color="auto"/>
        <w:left w:val="none" w:sz="0" w:space="0" w:color="auto"/>
        <w:bottom w:val="none" w:sz="0" w:space="0" w:color="auto"/>
        <w:right w:val="none" w:sz="0" w:space="0" w:color="auto"/>
      </w:divBdr>
    </w:div>
    <w:div w:id="1826163124">
      <w:bodyDiv w:val="1"/>
      <w:marLeft w:val="0"/>
      <w:marRight w:val="0"/>
      <w:marTop w:val="0"/>
      <w:marBottom w:val="0"/>
      <w:divBdr>
        <w:top w:val="none" w:sz="0" w:space="0" w:color="auto"/>
        <w:left w:val="none" w:sz="0" w:space="0" w:color="auto"/>
        <w:bottom w:val="none" w:sz="0" w:space="0" w:color="auto"/>
        <w:right w:val="none" w:sz="0" w:space="0" w:color="auto"/>
      </w:divBdr>
    </w:div>
    <w:div w:id="1894581134">
      <w:bodyDiv w:val="1"/>
      <w:marLeft w:val="0"/>
      <w:marRight w:val="0"/>
      <w:marTop w:val="0"/>
      <w:marBottom w:val="0"/>
      <w:divBdr>
        <w:top w:val="none" w:sz="0" w:space="0" w:color="auto"/>
        <w:left w:val="none" w:sz="0" w:space="0" w:color="auto"/>
        <w:bottom w:val="none" w:sz="0" w:space="0" w:color="auto"/>
        <w:right w:val="none" w:sz="0" w:space="0" w:color="auto"/>
      </w:divBdr>
    </w:div>
    <w:div w:id="1912303075">
      <w:bodyDiv w:val="1"/>
      <w:marLeft w:val="0"/>
      <w:marRight w:val="0"/>
      <w:marTop w:val="0"/>
      <w:marBottom w:val="0"/>
      <w:divBdr>
        <w:top w:val="none" w:sz="0" w:space="0" w:color="auto"/>
        <w:left w:val="none" w:sz="0" w:space="0" w:color="auto"/>
        <w:bottom w:val="none" w:sz="0" w:space="0" w:color="auto"/>
        <w:right w:val="none" w:sz="0" w:space="0" w:color="auto"/>
      </w:divBdr>
    </w:div>
    <w:div w:id="1943953006">
      <w:bodyDiv w:val="1"/>
      <w:marLeft w:val="0"/>
      <w:marRight w:val="0"/>
      <w:marTop w:val="0"/>
      <w:marBottom w:val="0"/>
      <w:divBdr>
        <w:top w:val="none" w:sz="0" w:space="0" w:color="auto"/>
        <w:left w:val="none" w:sz="0" w:space="0" w:color="auto"/>
        <w:bottom w:val="none" w:sz="0" w:space="0" w:color="auto"/>
        <w:right w:val="none" w:sz="0" w:space="0" w:color="auto"/>
      </w:divBdr>
    </w:div>
    <w:div w:id="1979845560">
      <w:bodyDiv w:val="1"/>
      <w:marLeft w:val="0"/>
      <w:marRight w:val="0"/>
      <w:marTop w:val="0"/>
      <w:marBottom w:val="0"/>
      <w:divBdr>
        <w:top w:val="none" w:sz="0" w:space="0" w:color="auto"/>
        <w:left w:val="none" w:sz="0" w:space="0" w:color="auto"/>
        <w:bottom w:val="none" w:sz="0" w:space="0" w:color="auto"/>
        <w:right w:val="none" w:sz="0" w:space="0" w:color="auto"/>
      </w:divBdr>
    </w:div>
    <w:div w:id="2068676421">
      <w:bodyDiv w:val="1"/>
      <w:marLeft w:val="0"/>
      <w:marRight w:val="0"/>
      <w:marTop w:val="0"/>
      <w:marBottom w:val="0"/>
      <w:divBdr>
        <w:top w:val="none" w:sz="0" w:space="0" w:color="auto"/>
        <w:left w:val="none" w:sz="0" w:space="0" w:color="auto"/>
        <w:bottom w:val="none" w:sz="0" w:space="0" w:color="auto"/>
        <w:right w:val="none" w:sz="0" w:space="0" w:color="auto"/>
      </w:divBdr>
    </w:div>
    <w:div w:id="208472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1127</Words>
  <Characters>7298</Characters>
  <Application>Microsoft Office Word</Application>
  <DocSecurity>0</DocSecurity>
  <Lines>197</Lines>
  <Paragraphs>109</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creator>jignesh munglpara</dc:creator>
  <cp:lastModifiedBy>Shreshthi Tayal</cp:lastModifiedBy>
  <cp:revision>6</cp:revision>
  <cp:lastPrinted>2024-10-22T10:26:00Z</cp:lastPrinted>
  <dcterms:created xsi:type="dcterms:W3CDTF">2024-11-21T19:08:00Z</dcterms:created>
  <dcterms:modified xsi:type="dcterms:W3CDTF">2024-11-22T05:07:00Z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2019</vt:lpwstr>
  </property>
  <property fmtid="{D5CDD505-2E9C-101B-9397-08002B2CF9AE}" pid="4" name="LastSaved">
    <vt:filetime>2021-11-17T00:00:00Z</vt:filetime>
  </property>
  <property fmtid="{D5CDD505-2E9C-101B-9397-08002B2CF9AE}" pid="5" name="GrammarlyDocumentId">
    <vt:lpwstr>9b6a3d94a429ec67669aa55a68cbcf25c5d465ab5c4564ba04d7dfad2ef7b7d6</vt:lpwstr>
  </property>
</Properties>
</file>