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05A7E8FD" w:rsidR="00F20765" w:rsidRPr="00A6472F" w:rsidRDefault="00AF6FC7" w:rsidP="00BE1BE8">
      <w:pPr>
        <w:jc w:val="center"/>
        <w:rPr>
          <w:rFonts w:ascii="Century Gothic" w:hAnsi="Century Gothic"/>
          <w:b/>
          <w:sz w:val="40"/>
          <w:szCs w:val="40"/>
        </w:rPr>
      </w:pPr>
      <w:r>
        <w:rPr>
          <w:rFonts w:ascii="Century Gothic" w:hAnsi="Century Gothic"/>
          <w:b/>
          <w:sz w:val="40"/>
          <w:szCs w:val="40"/>
        </w:rPr>
        <w:t>Sanjeevani</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4B48633A" w:rsidR="00F20765" w:rsidRPr="00C50644" w:rsidRDefault="00BC7F2E" w:rsidP="00BE1BE8">
      <w:pPr>
        <w:jc w:val="center"/>
        <w:rPr>
          <w:rFonts w:ascii="Century Gothic" w:hAnsi="Century Gothic"/>
          <w:b/>
          <w:sz w:val="32"/>
          <w:szCs w:val="32"/>
        </w:rPr>
      </w:pPr>
      <w:r>
        <w:rPr>
          <w:rFonts w:ascii="Century Gothic" w:hAnsi="Century Gothic"/>
          <w:b/>
          <w:sz w:val="32"/>
          <w:szCs w:val="32"/>
        </w:rPr>
        <w:t>INFORMATION TECHNOLOGY</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Default="009C5CE6" w:rsidP="00BE1BE8">
      <w:pPr>
        <w:jc w:val="center"/>
        <w:rPr>
          <w:rFonts w:ascii="Century Gothic" w:hAnsi="Century Gothic"/>
          <w:b/>
        </w:rPr>
      </w:pPr>
      <w:r w:rsidRPr="00F94D46">
        <w:rPr>
          <w:rFonts w:ascii="Century Gothic" w:hAnsi="Century Gothic"/>
          <w:b/>
        </w:rPr>
        <w:t>Submitted by</w:t>
      </w:r>
    </w:p>
    <w:p w14:paraId="3EA89F76" w14:textId="7CD55CA9" w:rsidR="00BC7F2E" w:rsidRPr="00F94D46" w:rsidRDefault="00BC7F2E" w:rsidP="00BC7F2E">
      <w:pPr>
        <w:rPr>
          <w:rFonts w:ascii="Century Gothic" w:hAnsi="Century Gothic"/>
          <w:b/>
        </w:rPr>
      </w:pPr>
      <w:r>
        <w:rPr>
          <w:rFonts w:ascii="Century Gothic" w:hAnsi="Century Gothic"/>
          <w:b/>
        </w:rPr>
        <w:t xml:space="preserve">                                                  </w:t>
      </w:r>
    </w:p>
    <w:p w14:paraId="18F856F9" w14:textId="298C1BF7" w:rsidR="00F20765" w:rsidRDefault="00EF1D11" w:rsidP="00BE1BE8">
      <w:pPr>
        <w:jc w:val="center"/>
        <w:rPr>
          <w:rFonts w:ascii="Century Gothic" w:hAnsi="Century Gothic"/>
        </w:rPr>
      </w:pPr>
      <w:r>
        <w:rPr>
          <w:rFonts w:ascii="Century Gothic" w:hAnsi="Century Gothic"/>
        </w:rPr>
        <w:t>S</w:t>
      </w:r>
      <w:r w:rsidR="00BC7F2E">
        <w:rPr>
          <w:rFonts w:ascii="Century Gothic" w:hAnsi="Century Gothic"/>
        </w:rPr>
        <w:t>OUMYA GUPTA</w:t>
      </w:r>
      <w:r w:rsidR="00E178FA">
        <w:rPr>
          <w:rFonts w:ascii="Century Gothic" w:hAnsi="Century Gothic"/>
        </w:rPr>
        <w:t xml:space="preserve"> </w:t>
      </w:r>
      <w:r w:rsidR="00210EC1">
        <w:rPr>
          <w:rFonts w:ascii="Century Gothic" w:hAnsi="Century Gothic"/>
        </w:rPr>
        <w:t>(</w:t>
      </w:r>
      <w:r>
        <w:rPr>
          <w:rFonts w:ascii="Century Gothic" w:hAnsi="Century Gothic"/>
        </w:rPr>
        <w:t>2100290120164</w:t>
      </w:r>
      <w:r w:rsidR="00210EC1">
        <w:rPr>
          <w:rFonts w:ascii="Century Gothic" w:hAnsi="Century Gothic"/>
        </w:rPr>
        <w:t>)</w:t>
      </w:r>
    </w:p>
    <w:p w14:paraId="56614061" w14:textId="0A37504B" w:rsidR="00BC7F2E" w:rsidRDefault="00BC7F2E" w:rsidP="00BC7F2E">
      <w:pPr>
        <w:rPr>
          <w:rFonts w:ascii="Century Gothic" w:hAnsi="Century Gothic"/>
        </w:rPr>
      </w:pPr>
      <w:r>
        <w:rPr>
          <w:rFonts w:ascii="Century Gothic" w:hAnsi="Century Gothic"/>
        </w:rPr>
        <w:t xml:space="preserve">                                                     ADITYA AGARWAL(2100290130010)</w:t>
      </w:r>
    </w:p>
    <w:p w14:paraId="0AC4F8B8" w14:textId="6AA1A58B" w:rsidR="00BC7F2E" w:rsidRDefault="00BC7F2E" w:rsidP="00BC7F2E">
      <w:pPr>
        <w:rPr>
          <w:rFonts w:ascii="Century Gothic" w:hAnsi="Century Gothic"/>
        </w:rPr>
      </w:pPr>
      <w:r>
        <w:rPr>
          <w:rFonts w:ascii="Century Gothic" w:hAnsi="Century Gothic"/>
        </w:rPr>
        <w:t xml:space="preserve">                                                     ANURAG CHAUDHARY(2100290130035)</w:t>
      </w:r>
    </w:p>
    <w:p w14:paraId="242CD227" w14:textId="2FB6A0FC" w:rsidR="00BC7F2E" w:rsidRDefault="00BC7F2E" w:rsidP="00BC7F2E">
      <w:r>
        <w:rPr>
          <w:rFonts w:ascii="Century Gothic" w:hAnsi="Century Gothic"/>
        </w:rPr>
        <w:t xml:space="preserve">                                                     BHAVISHYA CHAUDHARY(2100290130057)</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1F6F7228" w:rsidR="009C5CE6" w:rsidRPr="00F94D46" w:rsidRDefault="00BC7F2E" w:rsidP="00BE1BE8">
      <w:pPr>
        <w:jc w:val="center"/>
        <w:rPr>
          <w:rFonts w:ascii="Century Gothic" w:hAnsi="Century Gothic"/>
        </w:rPr>
      </w:pPr>
      <w:r>
        <w:rPr>
          <w:rFonts w:ascii="Century Gothic" w:hAnsi="Century Gothic"/>
        </w:rPr>
        <w:t>JITENDRA K SETH</w:t>
      </w:r>
    </w:p>
    <w:p w14:paraId="6D73A22F" w14:textId="700C0050" w:rsidR="009C5CE6" w:rsidRPr="00F94D46" w:rsidRDefault="007E4C40" w:rsidP="00BE1BE8">
      <w:pPr>
        <w:jc w:val="center"/>
        <w:rPr>
          <w:rFonts w:ascii="Century Gothic" w:hAnsi="Century Gothic"/>
          <w:sz w:val="16"/>
          <w:szCs w:val="16"/>
        </w:rPr>
      </w:pPr>
      <w:r>
        <w:rPr>
          <w:rFonts w:ascii="Century Gothic" w:hAnsi="Century Gothic"/>
        </w:rPr>
        <w:t xml:space="preserve">Asst. Professor </w:t>
      </w:r>
    </w:p>
    <w:p w14:paraId="0A2D5771" w14:textId="77777777" w:rsidR="0090667B" w:rsidRDefault="0090667B" w:rsidP="00BE1BE8">
      <w:pPr>
        <w:jc w:val="center"/>
      </w:pP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4806E02B" w14:textId="77777777" w:rsidR="00A163CC" w:rsidRDefault="00A163CC" w:rsidP="009B4D85">
      <w:pPr>
        <w:pStyle w:val="Default"/>
        <w:jc w:val="center"/>
        <w:rPr>
          <w:b/>
          <w:bCs/>
          <w:sz w:val="32"/>
          <w:szCs w:val="32"/>
        </w:rPr>
      </w:pPr>
    </w:p>
    <w:p w14:paraId="0CACFAB3" w14:textId="77777777" w:rsidR="00A163CC" w:rsidRDefault="00A163CC" w:rsidP="009B4D85">
      <w:pPr>
        <w:pStyle w:val="Default"/>
        <w:jc w:val="center"/>
        <w:rPr>
          <w:b/>
          <w:bCs/>
          <w:sz w:val="32"/>
          <w:szCs w:val="32"/>
        </w:rPr>
      </w:pPr>
    </w:p>
    <w:p w14:paraId="07E6FA54" w14:textId="77777777" w:rsidR="00A163CC" w:rsidRDefault="00A163CC" w:rsidP="009B4D85">
      <w:pPr>
        <w:pStyle w:val="Default"/>
        <w:jc w:val="center"/>
        <w:rPr>
          <w:b/>
          <w:bCs/>
          <w:sz w:val="32"/>
          <w:szCs w:val="32"/>
        </w:rPr>
      </w:pPr>
    </w:p>
    <w:p w14:paraId="74A076E4" w14:textId="77777777" w:rsidR="00A163CC" w:rsidRDefault="00A163CC" w:rsidP="009B4D85">
      <w:pPr>
        <w:pStyle w:val="Default"/>
        <w:jc w:val="center"/>
        <w:rPr>
          <w:b/>
          <w:bCs/>
          <w:sz w:val="32"/>
          <w:szCs w:val="32"/>
        </w:rPr>
      </w:pPr>
    </w:p>
    <w:p w14:paraId="67AEE7A1" w14:textId="431E188B" w:rsidR="009B4D85" w:rsidRPr="00B9295F" w:rsidRDefault="009B4D85" w:rsidP="009B4D85">
      <w:pPr>
        <w:pStyle w:val="Default"/>
        <w:jc w:val="center"/>
        <w:rPr>
          <w:b/>
          <w:bCs/>
          <w:sz w:val="32"/>
          <w:szCs w:val="32"/>
          <w:u w:val="single"/>
        </w:rPr>
      </w:pPr>
      <w:r w:rsidRPr="00B9295F">
        <w:rPr>
          <w:b/>
          <w:bCs/>
          <w:sz w:val="32"/>
          <w:szCs w:val="32"/>
          <w:u w:val="single"/>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76C16178" w:rsidR="009B4D85" w:rsidRPr="009243E2" w:rsidRDefault="009B4D85" w:rsidP="009243E2">
      <w:pPr>
        <w:pStyle w:val="Default"/>
        <w:jc w:val="both"/>
      </w:pPr>
      <w:r w:rsidRPr="009243E2">
        <w:t xml:space="preserve">It gives us a great sense of pleasure to present the synopsis of the B.Tech Mini Project undertaken during B.Tech. Third Year. We owe a special debt of gratitude to </w:t>
      </w:r>
      <w:r w:rsidR="007E4C40">
        <w:rPr>
          <w:color w:val="FF0000"/>
        </w:rPr>
        <w:t>Jitendra Kumar</w:t>
      </w:r>
      <w:r w:rsidRPr="009243E2">
        <w:t xml:space="preserve">, Department of </w:t>
      </w:r>
      <w:r w:rsidR="007E4C40">
        <w:t>Information Technology</w:t>
      </w:r>
      <w:r w:rsidRPr="009243E2">
        <w:t>, KIET Group of Institutions,</w:t>
      </w:r>
      <w:r w:rsidR="00C05DD2" w:rsidRPr="009243E2">
        <w:t xml:space="preserve"> Delhi- NCR,</w:t>
      </w:r>
      <w:r w:rsidRPr="009243E2">
        <w:t xml:space="preserve"> Ghaziabad, for </w:t>
      </w:r>
      <w:r w:rsidRPr="00CD0DC7">
        <w:rPr>
          <w:color w:val="FF0000"/>
        </w:rPr>
        <w:t xml:space="preserve">his </w:t>
      </w:r>
      <w:r w:rsidRPr="009243E2">
        <w:t xml:space="preserve">constant support and guidance throughout the course of our work. </w:t>
      </w:r>
      <w:r w:rsidR="00D56979" w:rsidRPr="00210EC1">
        <w:rPr>
          <w:color w:val="FF0000"/>
        </w:rPr>
        <w:t>His</w:t>
      </w:r>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25A93592" w:rsidR="009B4D85" w:rsidRPr="009243E2" w:rsidRDefault="009B4D85" w:rsidP="009243E2">
      <w:pPr>
        <w:pStyle w:val="Default"/>
        <w:jc w:val="both"/>
      </w:pPr>
      <w:r w:rsidRPr="009243E2">
        <w:t>We also take the opportunity to acknowledge the contribution of Dr</w:t>
      </w:r>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36EC75C5" w:rsidR="009B4D85" w:rsidRDefault="009B4D85" w:rsidP="009B4D85">
      <w:pPr>
        <w:pStyle w:val="Default"/>
        <w:rPr>
          <w:sz w:val="23"/>
          <w:szCs w:val="23"/>
        </w:rPr>
      </w:pPr>
      <w:r>
        <w:rPr>
          <w:sz w:val="23"/>
          <w:szCs w:val="23"/>
        </w:rPr>
        <w:t xml:space="preserve">Signature: </w:t>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t>Guide Name &amp; Signature</w:t>
      </w:r>
    </w:p>
    <w:p w14:paraId="393C440F" w14:textId="02A00279" w:rsidR="009B4D85" w:rsidRDefault="00D56979" w:rsidP="009B4D85">
      <w:pPr>
        <w:pStyle w:val="Default"/>
        <w:rPr>
          <w:sz w:val="23"/>
          <w:szCs w:val="23"/>
        </w:rPr>
      </w:pPr>
      <w:r>
        <w:rPr>
          <w:sz w:val="23"/>
          <w:szCs w:val="23"/>
        </w:rPr>
        <w:t>Student’s Name:</w:t>
      </w:r>
      <w:r w:rsidR="009B4D85">
        <w:rPr>
          <w:sz w:val="23"/>
          <w:szCs w:val="23"/>
        </w:rPr>
        <w:t xml:space="preserve"> </w:t>
      </w:r>
      <w:r w:rsidR="007E4C40">
        <w:rPr>
          <w:sz w:val="23"/>
          <w:szCs w:val="23"/>
        </w:rPr>
        <w:t>Soumya Gupta</w:t>
      </w:r>
    </w:p>
    <w:p w14:paraId="4713782D" w14:textId="2F415D48" w:rsidR="009B4D85" w:rsidRDefault="009B4D85" w:rsidP="00C05DD2">
      <w:pPr>
        <w:rPr>
          <w:b/>
          <w:bCs/>
          <w:sz w:val="32"/>
          <w:szCs w:val="32"/>
        </w:rPr>
      </w:pPr>
      <w:r>
        <w:rPr>
          <w:sz w:val="23"/>
          <w:szCs w:val="23"/>
        </w:rPr>
        <w:t xml:space="preserve">Roll No: </w:t>
      </w:r>
      <w:r w:rsidR="007E4C40">
        <w:rPr>
          <w:sz w:val="23"/>
          <w:szCs w:val="23"/>
        </w:rPr>
        <w:t>2100290120164</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3F845463" w14:textId="77777777" w:rsidR="00D56979" w:rsidRDefault="00D56979" w:rsidP="00BB7024">
      <w:pPr>
        <w:ind w:left="720"/>
        <w:jc w:val="center"/>
        <w:rPr>
          <w:b/>
          <w:bCs/>
          <w:sz w:val="32"/>
          <w:szCs w:val="32"/>
        </w:rPr>
      </w:pPr>
    </w:p>
    <w:p w14:paraId="32107A2A" w14:textId="77777777" w:rsidR="007E4C40" w:rsidRDefault="007E4C40" w:rsidP="00BB7024">
      <w:pPr>
        <w:ind w:left="720"/>
        <w:jc w:val="center"/>
        <w:rPr>
          <w:b/>
          <w:bCs/>
          <w:sz w:val="32"/>
          <w:szCs w:val="32"/>
          <w:u w:val="single"/>
        </w:rPr>
      </w:pPr>
    </w:p>
    <w:p w14:paraId="1D00B017" w14:textId="77777777" w:rsidR="00290A08" w:rsidRDefault="00290A08" w:rsidP="00BB7024">
      <w:pPr>
        <w:ind w:left="720"/>
        <w:jc w:val="center"/>
        <w:rPr>
          <w:b/>
          <w:bCs/>
          <w:sz w:val="32"/>
          <w:szCs w:val="32"/>
          <w:u w:val="single"/>
        </w:rPr>
      </w:pPr>
    </w:p>
    <w:p w14:paraId="6F1905FE" w14:textId="77777777" w:rsidR="00290A08" w:rsidRDefault="00290A08" w:rsidP="00BB7024">
      <w:pPr>
        <w:ind w:left="720"/>
        <w:jc w:val="center"/>
        <w:rPr>
          <w:b/>
          <w:bCs/>
          <w:sz w:val="32"/>
          <w:szCs w:val="32"/>
          <w:u w:val="single"/>
        </w:rPr>
      </w:pPr>
    </w:p>
    <w:p w14:paraId="7F6D568C" w14:textId="77777777" w:rsidR="00290A08" w:rsidRDefault="00290A08" w:rsidP="00BB7024">
      <w:pPr>
        <w:ind w:left="720"/>
        <w:jc w:val="center"/>
        <w:rPr>
          <w:b/>
          <w:bCs/>
          <w:sz w:val="32"/>
          <w:szCs w:val="32"/>
          <w:u w:val="single"/>
        </w:rPr>
      </w:pPr>
    </w:p>
    <w:p w14:paraId="6F819DD5" w14:textId="77777777" w:rsidR="00290A08" w:rsidRDefault="00290A08" w:rsidP="00BB7024">
      <w:pPr>
        <w:ind w:left="720"/>
        <w:jc w:val="center"/>
        <w:rPr>
          <w:b/>
          <w:bCs/>
          <w:sz w:val="32"/>
          <w:szCs w:val="32"/>
          <w:u w:val="single"/>
        </w:rPr>
      </w:pPr>
    </w:p>
    <w:p w14:paraId="03F001E1" w14:textId="77777777" w:rsidR="00290A08" w:rsidRDefault="00290A08" w:rsidP="00BB7024">
      <w:pPr>
        <w:ind w:left="720"/>
        <w:jc w:val="center"/>
        <w:rPr>
          <w:b/>
          <w:bCs/>
          <w:sz w:val="32"/>
          <w:szCs w:val="32"/>
          <w:u w:val="single"/>
        </w:rPr>
      </w:pPr>
    </w:p>
    <w:p w14:paraId="674C48C7" w14:textId="77777777" w:rsidR="00290A08" w:rsidRDefault="00290A08" w:rsidP="00BB7024">
      <w:pPr>
        <w:ind w:left="720"/>
        <w:jc w:val="center"/>
        <w:rPr>
          <w:b/>
          <w:bCs/>
          <w:sz w:val="32"/>
          <w:szCs w:val="32"/>
          <w:u w:val="single"/>
        </w:rPr>
      </w:pPr>
    </w:p>
    <w:p w14:paraId="76CD23FD" w14:textId="77777777" w:rsidR="00290A08" w:rsidRDefault="00290A08" w:rsidP="00BB7024">
      <w:pPr>
        <w:ind w:left="720"/>
        <w:jc w:val="center"/>
        <w:rPr>
          <w:b/>
          <w:bCs/>
          <w:sz w:val="32"/>
          <w:szCs w:val="32"/>
          <w:u w:val="single"/>
        </w:rPr>
      </w:pPr>
    </w:p>
    <w:p w14:paraId="7CED2358" w14:textId="6446EEBE" w:rsidR="00BE1BE8" w:rsidRPr="00EF1D11" w:rsidRDefault="00A163CC" w:rsidP="00A163CC">
      <w:pPr>
        <w:ind w:left="720"/>
        <w:rPr>
          <w:b/>
          <w:bCs/>
          <w:sz w:val="32"/>
          <w:szCs w:val="32"/>
          <w:u w:val="single"/>
        </w:rPr>
      </w:pPr>
      <w:r w:rsidRPr="00A163CC">
        <w:rPr>
          <w:b/>
          <w:bCs/>
          <w:sz w:val="32"/>
          <w:szCs w:val="32"/>
        </w:rPr>
        <w:t xml:space="preserve">                                     </w:t>
      </w:r>
      <w:r>
        <w:rPr>
          <w:b/>
          <w:bCs/>
          <w:sz w:val="32"/>
          <w:szCs w:val="32"/>
        </w:rPr>
        <w:t xml:space="preserve">  </w:t>
      </w:r>
      <w:r w:rsidRPr="00A163CC">
        <w:rPr>
          <w:b/>
          <w:bCs/>
          <w:sz w:val="32"/>
          <w:szCs w:val="32"/>
        </w:rPr>
        <w:t xml:space="preserve">   </w:t>
      </w:r>
      <w:r>
        <w:rPr>
          <w:b/>
          <w:bCs/>
          <w:sz w:val="32"/>
          <w:szCs w:val="32"/>
          <w:u w:val="single"/>
        </w:rPr>
        <w:t>A</w:t>
      </w:r>
      <w:r w:rsidR="00BB7024" w:rsidRPr="00EF1D11">
        <w:rPr>
          <w:b/>
          <w:bCs/>
          <w:sz w:val="32"/>
          <w:szCs w:val="32"/>
          <w:u w:val="single"/>
        </w:rPr>
        <w:t>BSTRACT</w:t>
      </w:r>
    </w:p>
    <w:p w14:paraId="0370BA7E" w14:textId="54453366" w:rsidR="00BB7024" w:rsidRDefault="00BB7024" w:rsidP="00BB7024">
      <w:pPr>
        <w:ind w:left="720"/>
        <w:jc w:val="center"/>
        <w:rPr>
          <w:b/>
          <w:bCs/>
          <w:sz w:val="32"/>
          <w:szCs w:val="32"/>
        </w:rPr>
      </w:pPr>
    </w:p>
    <w:p w14:paraId="3898451A" w14:textId="43578407" w:rsidR="00EF1D11" w:rsidRPr="007E4C40" w:rsidRDefault="00EF1D11" w:rsidP="00EF1D11">
      <w:pPr>
        <w:shd w:val="clear" w:color="auto" w:fill="FFFFFF"/>
        <w:spacing w:before="100" w:beforeAutospacing="1" w:after="100" w:afterAutospacing="1"/>
        <w:outlineLvl w:val="1"/>
        <w:rPr>
          <w:b/>
          <w:bCs/>
          <w:color w:val="1F1F1F"/>
          <w:sz w:val="32"/>
          <w:szCs w:val="32"/>
          <w:u w:val="single"/>
          <w:lang w:val="en-IN" w:eastAsia="en-IN"/>
        </w:rPr>
      </w:pPr>
      <w:r w:rsidRPr="00EF1D11">
        <w:rPr>
          <w:rFonts w:ascii="Arial" w:hAnsi="Arial" w:cs="Arial"/>
          <w:b/>
          <w:bCs/>
          <w:color w:val="1F1F1F"/>
          <w:sz w:val="36"/>
          <w:szCs w:val="36"/>
          <w:lang w:val="en-IN" w:eastAsia="en-IN"/>
        </w:rPr>
        <w:br/>
      </w:r>
      <w:r w:rsidR="00AF6FC7" w:rsidRPr="00AF6FC7">
        <w:rPr>
          <w:b/>
          <w:bCs/>
          <w:color w:val="1F1F1F"/>
          <w:sz w:val="32"/>
          <w:szCs w:val="32"/>
          <w:u w:val="single"/>
          <w:lang w:eastAsia="en-IN"/>
        </w:rPr>
        <w:t>Revolutionizing Rural Healthcare: AI-Assisted Telemedicine Robotic Kiosk</w:t>
      </w:r>
    </w:p>
    <w:p w14:paraId="41F07638" w14:textId="77777777" w:rsidR="00AF6FC7" w:rsidRDefault="00AF6FC7" w:rsidP="00AF6FC7">
      <w:pPr>
        <w:ind w:left="720"/>
        <w:rPr>
          <w:color w:val="1F1F1F"/>
          <w:lang w:val="en-IN" w:eastAsia="en-IN"/>
        </w:rPr>
      </w:pPr>
      <w:r w:rsidRPr="00AF6FC7">
        <w:rPr>
          <w:color w:val="1F1F1F"/>
          <w:lang w:val="en-IN" w:eastAsia="en-IN"/>
        </w:rPr>
        <w:t>In rural India, accessing quality healthcare remains a formidable challenge due to various factors, including geographical remoteness, limited healthcare infrastructure, and linguistic barriers. To address these challenges, we propose a transformative solution: the deployment of AI-powered avatars, known as Meta Avatars, in conjunction with Telemedicine Kiosks. These avatars are uniquely designed to engage individuals in their native language and accent, facilitating effective communication and comprehension during medical consultations.</w:t>
      </w:r>
    </w:p>
    <w:p w14:paraId="7654D8FA" w14:textId="77777777" w:rsidR="00AF6FC7" w:rsidRPr="00AF6FC7" w:rsidRDefault="00AF6FC7" w:rsidP="00AF6FC7">
      <w:pPr>
        <w:ind w:left="720"/>
        <w:rPr>
          <w:color w:val="1F1F1F"/>
          <w:lang w:val="en-IN" w:eastAsia="en-IN"/>
        </w:rPr>
      </w:pPr>
    </w:p>
    <w:p w14:paraId="40F40C73" w14:textId="2D8FF173" w:rsidR="00AF6FC7" w:rsidRDefault="00AF6FC7" w:rsidP="00AF6FC7">
      <w:pPr>
        <w:ind w:left="720"/>
        <w:rPr>
          <w:color w:val="1F1F1F"/>
          <w:lang w:val="en-IN" w:eastAsia="en-IN"/>
        </w:rPr>
      </w:pPr>
      <w:r w:rsidRPr="00AF6FC7">
        <w:rPr>
          <w:color w:val="1F1F1F"/>
          <w:lang w:val="en-IN" w:eastAsia="en-IN"/>
        </w:rPr>
        <w:t>The Meta Avatars excel in data collection, utilizing interactive conversations to gather comprehensive information about an individual's health status. Through this process, they facilitate precise health assessments, enabling healthcare providers to make well-informed decisions. Moreover, the avatars possess advanced diagnostic capabilities, allowing them to analyse symptoms and provide preliminary diagnoses to users.</w:t>
      </w:r>
    </w:p>
    <w:p w14:paraId="43109C60" w14:textId="77777777" w:rsidR="00AF6FC7" w:rsidRPr="00AF6FC7" w:rsidRDefault="00AF6FC7" w:rsidP="00AF6FC7">
      <w:pPr>
        <w:ind w:left="720"/>
        <w:rPr>
          <w:color w:val="1F1F1F"/>
          <w:lang w:val="en-IN" w:eastAsia="en-IN"/>
        </w:rPr>
      </w:pPr>
    </w:p>
    <w:p w14:paraId="6D8E63E7" w14:textId="77777777" w:rsidR="00AF6FC7" w:rsidRPr="00AF6FC7" w:rsidRDefault="00AF6FC7" w:rsidP="00AF6FC7">
      <w:pPr>
        <w:ind w:left="720"/>
        <w:rPr>
          <w:color w:val="1F1F1F"/>
          <w:lang w:val="en-IN" w:eastAsia="en-IN"/>
        </w:rPr>
      </w:pPr>
      <w:r w:rsidRPr="00AF6FC7">
        <w:rPr>
          <w:color w:val="1F1F1F"/>
          <w:lang w:val="en-IN" w:eastAsia="en-IN"/>
        </w:rPr>
        <w:t>Beyond diagnostics, Meta Avatars also play a crucial role in medical consultations. Leveraging their vast knowledge base and computational abilities, they offer personalized recommendations and treatment plans tailored to individual needs. This integrated approach ensures that rural populations receive timely and accurate medical guidance, mitigating the impact of limited access to healthcare professionals.</w:t>
      </w:r>
    </w:p>
    <w:p w14:paraId="0A9B83BE" w14:textId="77777777" w:rsidR="00AF6FC7" w:rsidRDefault="00AF6FC7" w:rsidP="00AF6FC7">
      <w:pPr>
        <w:ind w:left="720"/>
        <w:rPr>
          <w:color w:val="1F1F1F"/>
          <w:lang w:val="en-IN" w:eastAsia="en-IN"/>
        </w:rPr>
      </w:pPr>
      <w:r w:rsidRPr="00AF6FC7">
        <w:rPr>
          <w:color w:val="1F1F1F"/>
          <w:lang w:val="en-IN" w:eastAsia="en-IN"/>
        </w:rPr>
        <w:t>Our mission is twofold: firstly, to deploy AI-assisted Telemedicine Kiosks equipped with Meta Avatars across rural India, thereby extending expert medical guidance to underserved communities. Secondly, we aim to break down linguistic barriers by enabling seamless communication between individuals and healthcare providers, fostering a compassionate and inclusive healthcare system.</w:t>
      </w:r>
    </w:p>
    <w:p w14:paraId="4FFA5155" w14:textId="77777777" w:rsidR="00AF6FC7" w:rsidRPr="00AF6FC7" w:rsidRDefault="00AF6FC7" w:rsidP="00AF6FC7">
      <w:pPr>
        <w:ind w:left="720"/>
        <w:rPr>
          <w:color w:val="1F1F1F"/>
          <w:lang w:val="en-IN" w:eastAsia="en-IN"/>
        </w:rPr>
      </w:pPr>
    </w:p>
    <w:p w14:paraId="0B19B604" w14:textId="77777777" w:rsidR="00AF6FC7" w:rsidRPr="00AF6FC7" w:rsidRDefault="00AF6FC7" w:rsidP="00AF6FC7">
      <w:pPr>
        <w:ind w:left="720"/>
        <w:rPr>
          <w:color w:val="1F1F1F"/>
          <w:lang w:val="en-IN" w:eastAsia="en-IN"/>
        </w:rPr>
      </w:pPr>
      <w:r w:rsidRPr="00AF6FC7">
        <w:rPr>
          <w:color w:val="1F1F1F"/>
          <w:lang w:val="en-IN" w:eastAsia="en-IN"/>
        </w:rPr>
        <w:t>Looking towards the future, we envision a healthcare landscape where rural India effortlessly connects with advanced medical expertise through AI and Meta Avatars. By overcoming traditional barriers to healthcare access, we strive to strengthen the well-being of rural communities, empowering them to lead healthier and more fulfilling lives. Through this innovative approach, we aspire to redefine healthcare delivery in rural India and beyond, ensuring equitable access to quality medical services for all.</w:t>
      </w:r>
    </w:p>
    <w:p w14:paraId="6139961E" w14:textId="0A4F2415" w:rsidR="000849E6" w:rsidRDefault="000849E6" w:rsidP="00AF6FC7">
      <w:pPr>
        <w:ind w:left="720"/>
        <w:rPr>
          <w:b/>
          <w:bCs/>
          <w:sz w:val="32"/>
          <w:szCs w:val="32"/>
        </w:rPr>
      </w:pPr>
    </w:p>
    <w:p w14:paraId="464E0FB1" w14:textId="77777777" w:rsidR="00AF6FC7" w:rsidRDefault="00AF6FC7" w:rsidP="00AF6FC7">
      <w:pPr>
        <w:ind w:left="720"/>
        <w:rPr>
          <w:b/>
          <w:bCs/>
          <w:sz w:val="32"/>
          <w:szCs w:val="32"/>
        </w:rPr>
      </w:pPr>
    </w:p>
    <w:p w14:paraId="54872E90" w14:textId="77777777" w:rsidR="00AF6FC7" w:rsidRDefault="00AF6FC7" w:rsidP="00AF6FC7">
      <w:pPr>
        <w:ind w:left="720"/>
        <w:rPr>
          <w:b/>
          <w:bCs/>
          <w:sz w:val="32"/>
          <w:szCs w:val="32"/>
        </w:rPr>
      </w:pPr>
    </w:p>
    <w:p w14:paraId="0FBCC0F2" w14:textId="77777777" w:rsidR="00AF6FC7" w:rsidRDefault="00AF6FC7" w:rsidP="00AF6FC7">
      <w:pPr>
        <w:ind w:left="720"/>
        <w:rPr>
          <w:b/>
          <w:bCs/>
          <w:sz w:val="32"/>
          <w:szCs w:val="32"/>
        </w:rPr>
      </w:pPr>
    </w:p>
    <w:p w14:paraId="38C3E37F" w14:textId="77777777" w:rsidR="00AF6FC7" w:rsidRDefault="00AF6FC7" w:rsidP="00AF6FC7">
      <w:pPr>
        <w:ind w:left="720"/>
        <w:rPr>
          <w:b/>
          <w:bCs/>
          <w:sz w:val="32"/>
          <w:szCs w:val="32"/>
        </w:rPr>
      </w:pPr>
    </w:p>
    <w:p w14:paraId="3D9FCB5B" w14:textId="77777777" w:rsidR="00AF6FC7" w:rsidRDefault="00AF6FC7" w:rsidP="00AF6FC7">
      <w:pPr>
        <w:ind w:left="720"/>
        <w:rPr>
          <w:b/>
          <w:bCs/>
          <w:sz w:val="32"/>
          <w:szCs w:val="32"/>
        </w:rPr>
      </w:pPr>
    </w:p>
    <w:p w14:paraId="329CF774" w14:textId="77777777" w:rsidR="00AF6FC7" w:rsidRDefault="00AF6FC7" w:rsidP="00AF6FC7">
      <w:pPr>
        <w:ind w:left="720"/>
        <w:rPr>
          <w:b/>
          <w:bCs/>
          <w:sz w:val="32"/>
          <w:szCs w:val="32"/>
        </w:rPr>
      </w:pPr>
    </w:p>
    <w:p w14:paraId="56C2F84F" w14:textId="77777777" w:rsidR="00AF6FC7" w:rsidRDefault="00AF6FC7" w:rsidP="00AF6FC7">
      <w:pPr>
        <w:ind w:left="720"/>
        <w:rPr>
          <w:b/>
          <w:bCs/>
          <w:sz w:val="32"/>
          <w:szCs w:val="32"/>
        </w:rPr>
      </w:pPr>
    </w:p>
    <w:p w14:paraId="35DEE260" w14:textId="77777777" w:rsidR="00AF6FC7" w:rsidRDefault="00AF6FC7" w:rsidP="00AF6FC7">
      <w:pPr>
        <w:ind w:left="720"/>
        <w:rPr>
          <w:b/>
          <w:bCs/>
          <w:sz w:val="32"/>
          <w:szCs w:val="32"/>
        </w:rPr>
      </w:pPr>
    </w:p>
    <w:p w14:paraId="72CC1ECF" w14:textId="77777777" w:rsidR="00AF6FC7" w:rsidRDefault="00AF6FC7" w:rsidP="00AF6FC7">
      <w:pPr>
        <w:ind w:left="720"/>
        <w:rPr>
          <w:b/>
          <w:bCs/>
          <w:sz w:val="32"/>
          <w:szCs w:val="32"/>
        </w:rPr>
      </w:pPr>
    </w:p>
    <w:p w14:paraId="37F9EEE9" w14:textId="77777777" w:rsidR="00AF6FC7" w:rsidRDefault="00AF6FC7" w:rsidP="00AF6FC7">
      <w:pPr>
        <w:ind w:left="720"/>
        <w:rPr>
          <w:b/>
          <w:bCs/>
          <w:sz w:val="32"/>
          <w:szCs w:val="32"/>
        </w:rPr>
      </w:pPr>
    </w:p>
    <w:p w14:paraId="48FEF0DF" w14:textId="77777777" w:rsidR="000849E6" w:rsidRDefault="000849E6" w:rsidP="000849E6">
      <w:pPr>
        <w:ind w:left="720"/>
        <w:jc w:val="center"/>
        <w:rPr>
          <w:b/>
          <w:bCs/>
          <w:sz w:val="32"/>
          <w:szCs w:val="32"/>
        </w:rPr>
      </w:pPr>
    </w:p>
    <w:p w14:paraId="733D4088" w14:textId="77777777" w:rsidR="000849E6" w:rsidRDefault="000849E6" w:rsidP="000849E6">
      <w:pPr>
        <w:ind w:left="720"/>
        <w:jc w:val="center"/>
        <w:rPr>
          <w:b/>
          <w:bCs/>
          <w:sz w:val="32"/>
          <w:szCs w:val="32"/>
        </w:rPr>
      </w:pPr>
    </w:p>
    <w:p w14:paraId="3DF6FB54" w14:textId="77777777" w:rsidR="000849E6" w:rsidRDefault="000849E6" w:rsidP="000849E6">
      <w:pPr>
        <w:ind w:left="720"/>
        <w:jc w:val="center"/>
        <w:rPr>
          <w:b/>
          <w:bCs/>
          <w:sz w:val="32"/>
          <w:szCs w:val="32"/>
        </w:rPr>
      </w:pPr>
    </w:p>
    <w:p w14:paraId="09DEDB96" w14:textId="709BA75F" w:rsidR="00EF1D11" w:rsidRPr="000849E6" w:rsidRDefault="000849E6" w:rsidP="000849E6">
      <w:pPr>
        <w:rPr>
          <w:b/>
          <w:bCs/>
          <w:sz w:val="32"/>
          <w:szCs w:val="32"/>
        </w:rPr>
      </w:pPr>
      <w:r>
        <w:rPr>
          <w:b/>
          <w:bCs/>
          <w:sz w:val="32"/>
          <w:szCs w:val="32"/>
        </w:rPr>
        <w:t xml:space="preserve">                                         </w:t>
      </w:r>
      <w:r w:rsidR="00A163CC">
        <w:rPr>
          <w:b/>
          <w:bCs/>
          <w:sz w:val="32"/>
          <w:szCs w:val="32"/>
        </w:rPr>
        <w:t xml:space="preserve">   </w:t>
      </w:r>
      <w:r>
        <w:rPr>
          <w:b/>
          <w:bCs/>
          <w:sz w:val="32"/>
          <w:szCs w:val="32"/>
        </w:rPr>
        <w:t xml:space="preserve">     </w:t>
      </w:r>
      <w:r w:rsidR="00EF1D11" w:rsidRPr="007E4C40">
        <w:rPr>
          <w:b/>
          <w:bCs/>
          <w:sz w:val="32"/>
          <w:szCs w:val="32"/>
        </w:rPr>
        <w:t xml:space="preserve">  </w:t>
      </w:r>
      <w:r w:rsidR="00EF1D11" w:rsidRPr="007E4C40">
        <w:rPr>
          <w:b/>
          <w:bCs/>
          <w:sz w:val="32"/>
          <w:szCs w:val="32"/>
          <w:u w:val="single"/>
        </w:rPr>
        <w:t>Introduction</w:t>
      </w:r>
      <w:r>
        <w:rPr>
          <w:b/>
          <w:bCs/>
          <w:sz w:val="32"/>
          <w:szCs w:val="32"/>
          <w:u w:val="single"/>
        </w:rPr>
        <w:t xml:space="preserve"> </w:t>
      </w:r>
    </w:p>
    <w:p w14:paraId="69CDEA73" w14:textId="77777777" w:rsidR="00EF1D11" w:rsidRDefault="00EF1D11" w:rsidP="00BB7024">
      <w:pPr>
        <w:ind w:left="720"/>
        <w:jc w:val="center"/>
        <w:rPr>
          <w:b/>
          <w:bCs/>
          <w:sz w:val="52"/>
          <w:szCs w:val="52"/>
          <w:u w:val="single"/>
        </w:rPr>
      </w:pPr>
    </w:p>
    <w:p w14:paraId="1BADB9B6" w14:textId="1D70E1FC" w:rsidR="00EF1D11" w:rsidRDefault="00FC0ABE" w:rsidP="00EF1D11">
      <w:pPr>
        <w:rPr>
          <w:lang w:val="en-IN"/>
        </w:rPr>
      </w:pPr>
      <w:r w:rsidRPr="00FC0ABE">
        <w:t>Accessing quality healthcare services in rural India presents a formidable challenge, compounded by factors like geographical isolation, insufficient infrastructure, and language barriers. These hurdles frequently lead to delays or inadequacies in medical care, widening the already prevalent health disparities among rural communities. However, the emergence of technology heralds a promising opportunity to overhaul healthcare delivery and effectively tackle these pressing challenges</w:t>
      </w:r>
      <w:r w:rsidR="00EF1D11" w:rsidRPr="00EF1D11">
        <w:rPr>
          <w:lang w:val="en-IN"/>
        </w:rPr>
        <w:t>.</w:t>
      </w:r>
    </w:p>
    <w:p w14:paraId="56B0CE2A" w14:textId="77777777" w:rsidR="00EF1D11" w:rsidRPr="00EF1D11" w:rsidRDefault="00EF1D11" w:rsidP="00EF1D11">
      <w:pPr>
        <w:rPr>
          <w:lang w:val="en-IN"/>
        </w:rPr>
      </w:pPr>
    </w:p>
    <w:p w14:paraId="6E3437B9" w14:textId="77777777" w:rsidR="00FC0ABE" w:rsidRDefault="00FC0ABE" w:rsidP="00FC0ABE">
      <w:pPr>
        <w:rPr>
          <w:lang w:val="en-IN"/>
        </w:rPr>
      </w:pPr>
      <w:r w:rsidRPr="00FC0ABE">
        <w:rPr>
          <w:lang w:val="en-IN"/>
        </w:rPr>
        <w:t>One promising solution is the integration of AI-powered avatars, known as Meta Avatars, within Telemedicine Kiosks deployed across rural areas. These avatars represent a breakthrough in healthcare innovation, as they are adept at engaging individuals in their local language and accent, thereby overcoming linguistic barriers that hinder effective communication during medical consultations.</w:t>
      </w:r>
    </w:p>
    <w:p w14:paraId="7D01629A" w14:textId="77777777" w:rsidR="00FC0ABE" w:rsidRDefault="00FC0ABE" w:rsidP="00FC0ABE">
      <w:pPr>
        <w:rPr>
          <w:lang w:val="en-IN"/>
        </w:rPr>
      </w:pPr>
    </w:p>
    <w:p w14:paraId="644AAA5E" w14:textId="44D07C00" w:rsidR="00FC0ABE" w:rsidRDefault="00FC0ABE" w:rsidP="00FC0ABE">
      <w:pPr>
        <w:rPr>
          <w:lang w:val="en-IN"/>
        </w:rPr>
      </w:pPr>
      <w:r w:rsidRPr="00FC0ABE">
        <w:rPr>
          <w:lang w:val="en-IN"/>
        </w:rPr>
        <w:t>The Meta Avatars are not only proficient in language comprehension but also excel in data collection and analysis. Through interactive conversations, they gather comprehensive information about an individual's health status, facilitating accurate and timely health assessments. Moreover, these avatars leverage advanced diagnostic algorithms to analy</w:t>
      </w:r>
      <w:r>
        <w:rPr>
          <w:lang w:val="en-IN"/>
        </w:rPr>
        <w:t>s</w:t>
      </w:r>
      <w:r w:rsidRPr="00FC0ABE">
        <w:rPr>
          <w:lang w:val="en-IN"/>
        </w:rPr>
        <w:t>e symptoms and provide preliminary diagnoses, empowering individuals with valuable insights into their health condition.</w:t>
      </w:r>
    </w:p>
    <w:p w14:paraId="55F6C2CE" w14:textId="77777777" w:rsidR="00FC0ABE" w:rsidRDefault="00FC0ABE" w:rsidP="00FC0ABE">
      <w:pPr>
        <w:rPr>
          <w:lang w:val="en-IN"/>
        </w:rPr>
      </w:pPr>
    </w:p>
    <w:p w14:paraId="1F76C339" w14:textId="77777777" w:rsidR="00FC0ABE" w:rsidRDefault="00FC0ABE" w:rsidP="00FC0ABE">
      <w:pPr>
        <w:rPr>
          <w:lang w:val="en-IN"/>
        </w:rPr>
      </w:pPr>
      <w:r w:rsidRPr="00FC0ABE">
        <w:rPr>
          <w:lang w:val="en-IN"/>
        </w:rPr>
        <w:t>Beyond diagnostics, Meta Avatars play a vital role in medical consultations by offering personalized recommendations and treatment plans tailored to individual needs. This integrated approach ensures that rural communities receive the same level of expert medical guidance as their urban counterparts, bridging the healthcare gap and promoting equitable access to healthcare services.</w:t>
      </w:r>
    </w:p>
    <w:p w14:paraId="61EF0168" w14:textId="77777777" w:rsidR="00FC0ABE" w:rsidRDefault="00FC0ABE" w:rsidP="00FC0ABE">
      <w:pPr>
        <w:rPr>
          <w:lang w:val="en-IN"/>
        </w:rPr>
      </w:pPr>
    </w:p>
    <w:p w14:paraId="2A2C2AD7" w14:textId="77777777" w:rsidR="00FC0ABE" w:rsidRPr="00FC0ABE" w:rsidRDefault="00FC0ABE" w:rsidP="00FC0ABE">
      <w:pPr>
        <w:rPr>
          <w:lang w:val="en-IN"/>
        </w:rPr>
      </w:pPr>
      <w:r w:rsidRPr="00FC0ABE">
        <w:rPr>
          <w:lang w:val="en-IN"/>
        </w:rPr>
        <w:t>This paper explores the transformative potential of Meta Avatars in revolutionizing rural healthcare delivery in India. By deploying AI-assisted Telemedicine Kiosks equipped with Meta Avatars, we aim to extend expert medical guidance to underserved communities, break down linguistic barriers, and foster a compassionate and inclusive healthcare system. Through this innovative approach, we envision a future where rural populations seamlessly connect with advanced healthcare expertise, leading to improved health outcomes and strengthened well-being for all.</w:t>
      </w:r>
    </w:p>
    <w:p w14:paraId="7B74385E" w14:textId="77777777" w:rsidR="00FC0ABE" w:rsidRPr="00EF1D11" w:rsidRDefault="00FC0ABE" w:rsidP="00FC0ABE">
      <w:pPr>
        <w:ind w:left="720"/>
        <w:rPr>
          <w:b/>
          <w:bCs/>
          <w:u w:val="single"/>
        </w:rPr>
      </w:pPr>
    </w:p>
    <w:p w14:paraId="431C17BD" w14:textId="77777777" w:rsidR="00EF1D11" w:rsidRDefault="00EF1D11">
      <w:pPr>
        <w:rPr>
          <w:b/>
          <w:bCs/>
          <w:sz w:val="32"/>
          <w:szCs w:val="32"/>
          <w:u w:val="single"/>
        </w:rPr>
      </w:pPr>
      <w:r w:rsidRPr="00EF1D11">
        <w:rPr>
          <w:b/>
          <w:bCs/>
          <w:sz w:val="32"/>
          <w:szCs w:val="32"/>
          <w:u w:val="single"/>
        </w:rPr>
        <w:br w:type="page"/>
      </w:r>
    </w:p>
    <w:p w14:paraId="3C297435" w14:textId="0D54CB5A" w:rsidR="00EF1D11" w:rsidRPr="007E4C40" w:rsidRDefault="00EF1D11">
      <w:pPr>
        <w:rPr>
          <w:b/>
          <w:bCs/>
          <w:sz w:val="32"/>
          <w:szCs w:val="32"/>
          <w:u w:val="single"/>
        </w:rPr>
      </w:pPr>
      <w:r w:rsidRPr="00EF1D11">
        <w:rPr>
          <w:b/>
          <w:bCs/>
          <w:sz w:val="48"/>
          <w:szCs w:val="48"/>
        </w:rPr>
        <w:lastRenderedPageBreak/>
        <w:t xml:space="preserve">                  </w:t>
      </w:r>
      <w:r w:rsidR="00290A08">
        <w:rPr>
          <w:b/>
          <w:bCs/>
          <w:sz w:val="48"/>
          <w:szCs w:val="48"/>
        </w:rPr>
        <w:t xml:space="preserve">      </w:t>
      </w:r>
      <w:r w:rsidR="00A163CC">
        <w:rPr>
          <w:b/>
          <w:bCs/>
          <w:sz w:val="48"/>
          <w:szCs w:val="48"/>
        </w:rPr>
        <w:t xml:space="preserve">  </w:t>
      </w:r>
      <w:r w:rsidR="00290A08">
        <w:rPr>
          <w:b/>
          <w:bCs/>
          <w:sz w:val="48"/>
          <w:szCs w:val="48"/>
        </w:rPr>
        <w:t xml:space="preserve">  </w:t>
      </w:r>
      <w:r w:rsidRPr="00EF1D11">
        <w:rPr>
          <w:b/>
          <w:bCs/>
          <w:sz w:val="48"/>
          <w:szCs w:val="48"/>
        </w:rPr>
        <w:t xml:space="preserve">  </w:t>
      </w:r>
      <w:r w:rsidRPr="007E4C40">
        <w:rPr>
          <w:b/>
          <w:bCs/>
          <w:sz w:val="32"/>
          <w:szCs w:val="32"/>
          <w:u w:val="single"/>
        </w:rPr>
        <w:t>Problem Statement</w:t>
      </w:r>
    </w:p>
    <w:p w14:paraId="493EE78D" w14:textId="39C26D98" w:rsidR="00EF1D11" w:rsidRDefault="00290A08">
      <w:pPr>
        <w:rPr>
          <w:b/>
          <w:bCs/>
          <w:sz w:val="48"/>
          <w:szCs w:val="48"/>
          <w:u w:val="single"/>
        </w:rPr>
      </w:pPr>
      <w:r>
        <w:rPr>
          <w:b/>
          <w:bCs/>
          <w:sz w:val="48"/>
          <w:szCs w:val="48"/>
          <w:u w:val="single"/>
        </w:rPr>
        <w:t xml:space="preserve"> </w:t>
      </w:r>
    </w:p>
    <w:p w14:paraId="35813CF4" w14:textId="77777777" w:rsidR="00FC0ABE" w:rsidRDefault="00FC0ABE" w:rsidP="00FC0ABE">
      <w:pPr>
        <w:rPr>
          <w:lang w:val="en-IN"/>
        </w:rPr>
      </w:pPr>
      <w:r w:rsidRPr="00FC0ABE">
        <w:rPr>
          <w:lang w:val="en-IN"/>
        </w:rPr>
        <w:t>In rural India, accessing quality healthcare services is a major challenge due to several factors. Firstly, many rural areas are far away from hospitals and clinics, making it difficult for people to reach medical facilities when they need them. Secondly, the infrastructure in these areas often lacks proper medical equipment and trained healthcare professionals, leading to limited healthcare options. Additionally, language barriers further complicate matters, as many rural residents may not speak the same language as healthcare providers, hindering effective communication and diagnosis.</w:t>
      </w:r>
    </w:p>
    <w:p w14:paraId="16D40DD4" w14:textId="77777777" w:rsidR="00FC0ABE" w:rsidRPr="00FC0ABE" w:rsidRDefault="00FC0ABE" w:rsidP="00FC0ABE">
      <w:pPr>
        <w:rPr>
          <w:lang w:val="en-IN"/>
        </w:rPr>
      </w:pPr>
    </w:p>
    <w:p w14:paraId="3A0C3761" w14:textId="77777777" w:rsidR="00FC0ABE" w:rsidRDefault="00FC0ABE" w:rsidP="00FC0ABE">
      <w:pPr>
        <w:rPr>
          <w:lang w:val="en-IN"/>
        </w:rPr>
      </w:pPr>
      <w:r w:rsidRPr="00FC0ABE">
        <w:rPr>
          <w:lang w:val="en-IN"/>
        </w:rPr>
        <w:t>As a result of these obstacles, rural communities often experience delays in receiving medical treatment, which can exacerbate health issues and lead to poorer health outcomes overall. This healthcare disparity between rural and urban areas widens existing health inequalities and leaves rural residents at a disadvantage.</w:t>
      </w:r>
    </w:p>
    <w:p w14:paraId="409BE70B" w14:textId="77777777" w:rsidR="00FC0ABE" w:rsidRPr="00FC0ABE" w:rsidRDefault="00FC0ABE" w:rsidP="00FC0ABE">
      <w:pPr>
        <w:rPr>
          <w:lang w:val="en-IN"/>
        </w:rPr>
      </w:pPr>
    </w:p>
    <w:p w14:paraId="01B55CCF" w14:textId="77777777" w:rsidR="00FC0ABE" w:rsidRDefault="00FC0ABE" w:rsidP="00FC0ABE">
      <w:pPr>
        <w:rPr>
          <w:lang w:val="en-IN"/>
        </w:rPr>
      </w:pPr>
      <w:r w:rsidRPr="00FC0ABE">
        <w:rPr>
          <w:lang w:val="en-IN"/>
        </w:rPr>
        <w:t>Traditional healthcare delivery models have struggled to effectively address these challenges, leaving many rural residents underserved and unable to access the care they need. There is a pressing need for innovative solutions that can bridge the gap in healthcare access and provide equitable medical services to rural populations.</w:t>
      </w:r>
    </w:p>
    <w:p w14:paraId="402DA8B8" w14:textId="77777777" w:rsidR="00FC0ABE" w:rsidRPr="00FC0ABE" w:rsidRDefault="00FC0ABE" w:rsidP="00FC0ABE">
      <w:pPr>
        <w:rPr>
          <w:lang w:val="en-IN"/>
        </w:rPr>
      </w:pPr>
    </w:p>
    <w:p w14:paraId="25B61923" w14:textId="77777777" w:rsidR="00FC0ABE" w:rsidRDefault="00FC0ABE" w:rsidP="00FC0ABE">
      <w:pPr>
        <w:rPr>
          <w:lang w:val="en-IN"/>
        </w:rPr>
      </w:pPr>
      <w:r w:rsidRPr="00FC0ABE">
        <w:rPr>
          <w:lang w:val="en-IN"/>
        </w:rPr>
        <w:t>To overcome these obstacles, it is essential to leverage technology to develop new approaches to healthcare delivery in rural India. By implementing telemedicine solutions, for example, rural residents can access medical consultations and advice remotely, reducing the need for physical travel to healthcare facilities. Additionally, AI-powered tools can help improve diagnostic accuracy and streamline healthcare delivery processes, making it easier for rural residents to receive timely and appropriate medical care.</w:t>
      </w:r>
    </w:p>
    <w:p w14:paraId="6B8DFA6C" w14:textId="77777777" w:rsidR="00FC0ABE" w:rsidRPr="00FC0ABE" w:rsidRDefault="00FC0ABE" w:rsidP="00FC0ABE">
      <w:pPr>
        <w:rPr>
          <w:lang w:val="en-IN"/>
        </w:rPr>
      </w:pPr>
    </w:p>
    <w:p w14:paraId="55EF2670" w14:textId="77777777" w:rsidR="00FC0ABE" w:rsidRDefault="00FC0ABE" w:rsidP="00FC0ABE">
      <w:pPr>
        <w:rPr>
          <w:lang w:val="en-IN"/>
        </w:rPr>
      </w:pPr>
      <w:r w:rsidRPr="00FC0ABE">
        <w:rPr>
          <w:lang w:val="en-IN"/>
        </w:rPr>
        <w:t>Furthermore, efforts to address language barriers through the use of multilingual communication tools and translation services can help ensure that rural residents can effectively communicate with healthcare providers and receive accurate diagnoses and treatment recommendations.</w:t>
      </w:r>
    </w:p>
    <w:p w14:paraId="11F9ABD1" w14:textId="77777777" w:rsidR="00FC0ABE" w:rsidRDefault="00FC0ABE" w:rsidP="00FC0ABE">
      <w:pPr>
        <w:rPr>
          <w:lang w:val="en-IN"/>
        </w:rPr>
      </w:pPr>
    </w:p>
    <w:p w14:paraId="095D66BD" w14:textId="77777777" w:rsidR="00FC0ABE" w:rsidRDefault="00FC0ABE" w:rsidP="00FC0ABE">
      <w:pPr>
        <w:rPr>
          <w:lang w:val="en-IN"/>
        </w:rPr>
      </w:pPr>
    </w:p>
    <w:p w14:paraId="78DF301E" w14:textId="77777777" w:rsidR="00FC0ABE" w:rsidRDefault="00FC0ABE" w:rsidP="00FC0ABE">
      <w:pPr>
        <w:rPr>
          <w:lang w:val="en-IN"/>
        </w:rPr>
      </w:pPr>
    </w:p>
    <w:p w14:paraId="03BF4F21" w14:textId="77777777" w:rsidR="00FC0ABE" w:rsidRDefault="00FC0ABE" w:rsidP="00FC0ABE">
      <w:pPr>
        <w:rPr>
          <w:lang w:val="en-IN"/>
        </w:rPr>
      </w:pPr>
    </w:p>
    <w:p w14:paraId="2E5CC11A" w14:textId="77777777" w:rsidR="00FC0ABE" w:rsidRDefault="00FC0ABE" w:rsidP="00FC0ABE">
      <w:pPr>
        <w:rPr>
          <w:lang w:val="en-IN"/>
        </w:rPr>
      </w:pPr>
    </w:p>
    <w:p w14:paraId="4BC69A7A" w14:textId="77777777" w:rsidR="00FC0ABE" w:rsidRDefault="00FC0ABE" w:rsidP="00FC0ABE">
      <w:pPr>
        <w:rPr>
          <w:lang w:val="en-IN"/>
        </w:rPr>
      </w:pPr>
    </w:p>
    <w:p w14:paraId="1A2BCDC4" w14:textId="77777777" w:rsidR="00FC0ABE" w:rsidRDefault="00FC0ABE" w:rsidP="00FC0ABE">
      <w:pPr>
        <w:rPr>
          <w:lang w:val="en-IN"/>
        </w:rPr>
      </w:pPr>
    </w:p>
    <w:p w14:paraId="0FE0AC7A" w14:textId="77777777" w:rsidR="00FC0ABE" w:rsidRDefault="00FC0ABE" w:rsidP="00FC0ABE">
      <w:pPr>
        <w:rPr>
          <w:lang w:val="en-IN"/>
        </w:rPr>
      </w:pPr>
    </w:p>
    <w:p w14:paraId="3C339AB3" w14:textId="77777777" w:rsidR="00FC0ABE" w:rsidRDefault="00FC0ABE" w:rsidP="00FC0ABE">
      <w:pPr>
        <w:rPr>
          <w:lang w:val="en-IN"/>
        </w:rPr>
      </w:pPr>
    </w:p>
    <w:p w14:paraId="1F6F5B29" w14:textId="77777777" w:rsidR="00FC0ABE" w:rsidRDefault="00FC0ABE" w:rsidP="00FC0ABE">
      <w:pPr>
        <w:rPr>
          <w:lang w:val="en-IN"/>
        </w:rPr>
      </w:pPr>
    </w:p>
    <w:p w14:paraId="06C097C4" w14:textId="77777777" w:rsidR="00FC0ABE" w:rsidRDefault="00FC0ABE" w:rsidP="00FC0ABE">
      <w:pPr>
        <w:rPr>
          <w:lang w:val="en-IN"/>
        </w:rPr>
      </w:pPr>
    </w:p>
    <w:p w14:paraId="5CB06AAF" w14:textId="77777777" w:rsidR="00FC0ABE" w:rsidRDefault="00FC0ABE" w:rsidP="00FC0ABE">
      <w:pPr>
        <w:rPr>
          <w:lang w:val="en-IN"/>
        </w:rPr>
      </w:pPr>
    </w:p>
    <w:p w14:paraId="637ACBEC" w14:textId="77777777" w:rsidR="00FC0ABE" w:rsidRDefault="00FC0ABE" w:rsidP="00FC0ABE">
      <w:pPr>
        <w:rPr>
          <w:lang w:val="en-IN"/>
        </w:rPr>
      </w:pPr>
    </w:p>
    <w:p w14:paraId="6040C739" w14:textId="77777777" w:rsidR="00FC0ABE" w:rsidRDefault="00FC0ABE" w:rsidP="00FC0ABE">
      <w:pPr>
        <w:rPr>
          <w:lang w:val="en-IN"/>
        </w:rPr>
      </w:pPr>
    </w:p>
    <w:p w14:paraId="7EEACF7E" w14:textId="77777777" w:rsidR="00FC0ABE" w:rsidRDefault="00FC0ABE" w:rsidP="00FC0ABE">
      <w:pPr>
        <w:rPr>
          <w:lang w:val="en-IN"/>
        </w:rPr>
      </w:pPr>
    </w:p>
    <w:p w14:paraId="2173E28E" w14:textId="77777777" w:rsidR="00FC0ABE" w:rsidRDefault="00FC0ABE" w:rsidP="00FC0ABE">
      <w:pPr>
        <w:rPr>
          <w:lang w:val="en-IN"/>
        </w:rPr>
      </w:pPr>
    </w:p>
    <w:p w14:paraId="73FB1BE7" w14:textId="77777777" w:rsidR="00FC0ABE" w:rsidRDefault="00FC0ABE" w:rsidP="00FC0ABE">
      <w:pPr>
        <w:rPr>
          <w:lang w:val="en-IN"/>
        </w:rPr>
      </w:pPr>
    </w:p>
    <w:p w14:paraId="209941AC" w14:textId="77777777" w:rsidR="00FC0ABE" w:rsidRDefault="00FC0ABE" w:rsidP="00FC0ABE">
      <w:pPr>
        <w:rPr>
          <w:lang w:val="en-IN"/>
        </w:rPr>
      </w:pPr>
    </w:p>
    <w:p w14:paraId="6CDCB13B" w14:textId="77777777" w:rsidR="00FC0ABE" w:rsidRDefault="00FC0ABE" w:rsidP="00FC0ABE">
      <w:pPr>
        <w:rPr>
          <w:lang w:val="en-IN"/>
        </w:rPr>
      </w:pPr>
    </w:p>
    <w:p w14:paraId="26543A00" w14:textId="77777777" w:rsidR="00FC0ABE" w:rsidRDefault="00FC0ABE" w:rsidP="00FC0ABE">
      <w:pPr>
        <w:rPr>
          <w:lang w:val="en-IN"/>
        </w:rPr>
      </w:pPr>
    </w:p>
    <w:p w14:paraId="63690FA1" w14:textId="77777777" w:rsidR="00FC0ABE" w:rsidRDefault="00FC0ABE" w:rsidP="00FC0ABE">
      <w:pPr>
        <w:rPr>
          <w:lang w:val="en-IN"/>
        </w:rPr>
      </w:pPr>
    </w:p>
    <w:p w14:paraId="471F340D" w14:textId="77777777" w:rsidR="00FC0ABE" w:rsidRDefault="00FC0ABE" w:rsidP="00FC0ABE">
      <w:pPr>
        <w:rPr>
          <w:lang w:val="en-IN"/>
        </w:rPr>
      </w:pPr>
    </w:p>
    <w:p w14:paraId="518B5501" w14:textId="77777777" w:rsidR="00FC0ABE" w:rsidRDefault="00FC0ABE" w:rsidP="00FC0ABE">
      <w:pPr>
        <w:rPr>
          <w:lang w:val="en-IN"/>
        </w:rPr>
      </w:pPr>
    </w:p>
    <w:p w14:paraId="2F61121F" w14:textId="77777777" w:rsidR="00FC0ABE" w:rsidRPr="00FC0ABE" w:rsidRDefault="00FC0ABE" w:rsidP="00FC0ABE">
      <w:pPr>
        <w:rPr>
          <w:lang w:val="en-IN"/>
        </w:rPr>
      </w:pPr>
    </w:p>
    <w:p w14:paraId="0B03F3B2" w14:textId="4567CA23" w:rsidR="00E178FA" w:rsidRPr="007E4C40" w:rsidRDefault="00E178FA">
      <w:pPr>
        <w:rPr>
          <w:b/>
          <w:bCs/>
          <w:sz w:val="32"/>
          <w:szCs w:val="32"/>
          <w:u w:val="single"/>
        </w:rPr>
      </w:pPr>
      <w:r w:rsidRPr="007E4C40">
        <w:rPr>
          <w:b/>
          <w:bCs/>
          <w:sz w:val="32"/>
          <w:szCs w:val="32"/>
        </w:rPr>
        <w:lastRenderedPageBreak/>
        <w:t xml:space="preserve">                                </w:t>
      </w:r>
      <w:r w:rsidR="00290A08">
        <w:rPr>
          <w:b/>
          <w:bCs/>
          <w:sz w:val="32"/>
          <w:szCs w:val="32"/>
        </w:rPr>
        <w:t xml:space="preserve">            </w:t>
      </w:r>
      <w:r w:rsidRPr="007E4C40">
        <w:rPr>
          <w:b/>
          <w:bCs/>
          <w:sz w:val="32"/>
          <w:szCs w:val="32"/>
        </w:rPr>
        <w:t xml:space="preserve">       </w:t>
      </w:r>
      <w:r w:rsidRPr="007E4C40">
        <w:rPr>
          <w:b/>
          <w:bCs/>
          <w:sz w:val="32"/>
          <w:szCs w:val="32"/>
          <w:u w:val="single"/>
        </w:rPr>
        <w:t>Objectives</w:t>
      </w:r>
    </w:p>
    <w:p w14:paraId="55FD0692" w14:textId="22C1154F" w:rsidR="00E178FA" w:rsidRDefault="00290A08">
      <w:pPr>
        <w:rPr>
          <w:b/>
          <w:bCs/>
          <w:sz w:val="48"/>
          <w:szCs w:val="48"/>
          <w:u w:val="single"/>
        </w:rPr>
      </w:pPr>
      <w:r>
        <w:rPr>
          <w:b/>
          <w:bCs/>
          <w:sz w:val="48"/>
          <w:szCs w:val="48"/>
          <w:u w:val="single"/>
        </w:rPr>
        <w:t xml:space="preserve">  </w:t>
      </w:r>
    </w:p>
    <w:p w14:paraId="01B3DA7A" w14:textId="6E1682BB" w:rsidR="00FC0ABE" w:rsidRDefault="00FC0ABE" w:rsidP="00FC0ABE">
      <w:pPr>
        <w:numPr>
          <w:ilvl w:val="0"/>
          <w:numId w:val="13"/>
        </w:numPr>
        <w:rPr>
          <w:lang w:val="en-IN"/>
        </w:rPr>
      </w:pPr>
      <w:r w:rsidRPr="00FC0ABE">
        <w:rPr>
          <w:lang w:val="en-IN"/>
        </w:rPr>
        <w:t>Enhance access to quality healthcare services for rural populations by deploying AI-assisted telemedicine kiosks equipped with Meta Avatars in underserved areas.</w:t>
      </w:r>
    </w:p>
    <w:p w14:paraId="1A301FBA" w14:textId="77777777" w:rsidR="00FC0ABE" w:rsidRPr="00FC0ABE" w:rsidRDefault="00FC0ABE" w:rsidP="00FC0ABE">
      <w:pPr>
        <w:ind w:left="720"/>
        <w:rPr>
          <w:lang w:val="en-IN"/>
        </w:rPr>
      </w:pPr>
    </w:p>
    <w:p w14:paraId="6BD139EF" w14:textId="433DD034" w:rsidR="00FC0ABE" w:rsidRDefault="00FC0ABE" w:rsidP="00FC0ABE">
      <w:pPr>
        <w:numPr>
          <w:ilvl w:val="0"/>
          <w:numId w:val="13"/>
        </w:numPr>
        <w:rPr>
          <w:lang w:val="en-IN"/>
        </w:rPr>
      </w:pPr>
      <w:r w:rsidRPr="00FC0ABE">
        <w:rPr>
          <w:lang w:val="en-IN"/>
        </w:rPr>
        <w:t>Minimize delays in medical treatment by providing timely and remote consultations through telemedicine, ensuring that rural residents receive prompt medical attention when needed.</w:t>
      </w:r>
    </w:p>
    <w:p w14:paraId="1DE834D4" w14:textId="77777777" w:rsidR="00FC0ABE" w:rsidRPr="00FC0ABE" w:rsidRDefault="00FC0ABE" w:rsidP="00FC0ABE">
      <w:pPr>
        <w:rPr>
          <w:lang w:val="en-IN"/>
        </w:rPr>
      </w:pPr>
    </w:p>
    <w:p w14:paraId="54A867D5" w14:textId="496D43B6" w:rsidR="00FC0ABE" w:rsidRDefault="00FC0ABE" w:rsidP="00FC0ABE">
      <w:pPr>
        <w:numPr>
          <w:ilvl w:val="0"/>
          <w:numId w:val="13"/>
        </w:numPr>
        <w:rPr>
          <w:lang w:val="en-IN"/>
        </w:rPr>
      </w:pPr>
      <w:r w:rsidRPr="00FC0ABE">
        <w:rPr>
          <w:lang w:val="en-IN"/>
        </w:rPr>
        <w:t>Utilize AI-powered diagnostic algorithms to improve the accuracy and efficiency of medical diagnoses, enabling early detection and intervention for health conditions among rural populations.</w:t>
      </w:r>
    </w:p>
    <w:p w14:paraId="3EB3033E" w14:textId="77777777" w:rsidR="00FC0ABE" w:rsidRPr="00FC0ABE" w:rsidRDefault="00FC0ABE" w:rsidP="00FC0ABE">
      <w:pPr>
        <w:rPr>
          <w:lang w:val="en-IN"/>
        </w:rPr>
      </w:pPr>
    </w:p>
    <w:p w14:paraId="5BA43769" w14:textId="59B2CDF1" w:rsidR="00FC0ABE" w:rsidRDefault="00FC0ABE" w:rsidP="00FC0ABE">
      <w:pPr>
        <w:numPr>
          <w:ilvl w:val="0"/>
          <w:numId w:val="13"/>
        </w:numPr>
        <w:rPr>
          <w:lang w:val="en-IN"/>
        </w:rPr>
      </w:pPr>
      <w:r w:rsidRPr="00FC0ABE">
        <w:rPr>
          <w:lang w:val="en-IN"/>
        </w:rPr>
        <w:t>Address language barriers by deploying Meta Avatars capable of conversing fluently in local languages and accents, facilitating effective communication between healthcare providers and rural residents.</w:t>
      </w:r>
    </w:p>
    <w:p w14:paraId="25145DEE" w14:textId="77777777" w:rsidR="00FC0ABE" w:rsidRPr="00FC0ABE" w:rsidRDefault="00FC0ABE" w:rsidP="00FC0ABE">
      <w:pPr>
        <w:rPr>
          <w:lang w:val="en-IN"/>
        </w:rPr>
      </w:pPr>
    </w:p>
    <w:p w14:paraId="45EE999A" w14:textId="34363FD7" w:rsidR="00FC0ABE" w:rsidRDefault="00FC0ABE" w:rsidP="00FC0ABE">
      <w:pPr>
        <w:numPr>
          <w:ilvl w:val="0"/>
          <w:numId w:val="13"/>
        </w:numPr>
        <w:rPr>
          <w:lang w:val="en-IN"/>
        </w:rPr>
      </w:pPr>
      <w:r w:rsidRPr="00FC0ABE">
        <w:rPr>
          <w:lang w:val="en-IN"/>
        </w:rPr>
        <w:t>Promote equity in healthcare access by ensuring that rural communities have access to the same level of expert medical guidance and services as urban areas, regardless of geographical location.</w:t>
      </w:r>
    </w:p>
    <w:p w14:paraId="366D4262" w14:textId="77777777" w:rsidR="00FC0ABE" w:rsidRPr="00FC0ABE" w:rsidRDefault="00FC0ABE" w:rsidP="00FC0ABE">
      <w:pPr>
        <w:rPr>
          <w:lang w:val="en-IN"/>
        </w:rPr>
      </w:pPr>
    </w:p>
    <w:p w14:paraId="6D877658" w14:textId="29E6C68A" w:rsidR="00FC0ABE" w:rsidRDefault="00FC0ABE" w:rsidP="00FC0ABE">
      <w:pPr>
        <w:numPr>
          <w:ilvl w:val="0"/>
          <w:numId w:val="13"/>
        </w:numPr>
        <w:rPr>
          <w:lang w:val="en-IN"/>
        </w:rPr>
      </w:pPr>
      <w:r w:rsidRPr="00FC0ABE">
        <w:rPr>
          <w:lang w:val="en-IN"/>
        </w:rPr>
        <w:t>Empower local healthcare workers, such as Asha workers, by providing them with training and support to facilitate the seamless delivery of medical services and follow-up care in rural communities.</w:t>
      </w:r>
    </w:p>
    <w:p w14:paraId="7011AB67" w14:textId="77777777" w:rsidR="00FC0ABE" w:rsidRPr="00FC0ABE" w:rsidRDefault="00FC0ABE" w:rsidP="00FC0ABE">
      <w:pPr>
        <w:rPr>
          <w:lang w:val="en-IN"/>
        </w:rPr>
      </w:pPr>
    </w:p>
    <w:p w14:paraId="00D4002A" w14:textId="4A480490" w:rsidR="00FC0ABE" w:rsidRDefault="00FC0ABE" w:rsidP="00FC0ABE">
      <w:pPr>
        <w:numPr>
          <w:ilvl w:val="0"/>
          <w:numId w:val="13"/>
        </w:numPr>
        <w:rPr>
          <w:lang w:val="en-IN"/>
        </w:rPr>
      </w:pPr>
      <w:r w:rsidRPr="00FC0ABE">
        <w:rPr>
          <w:lang w:val="en-IN"/>
        </w:rPr>
        <w:t>Utilize telemedicine kiosks and Meta Avatars to disseminate health education and awareness campaigns, empowering rural residents with knowledge and resources to make informed decisions about their health.</w:t>
      </w:r>
    </w:p>
    <w:p w14:paraId="0AA19847" w14:textId="77777777" w:rsidR="00FC0ABE" w:rsidRPr="00FC0ABE" w:rsidRDefault="00FC0ABE" w:rsidP="00FC0ABE">
      <w:pPr>
        <w:rPr>
          <w:lang w:val="en-IN"/>
        </w:rPr>
      </w:pPr>
    </w:p>
    <w:p w14:paraId="6016F7D7" w14:textId="775A9E52" w:rsidR="00FC0ABE" w:rsidRDefault="00FC0ABE" w:rsidP="00FC0ABE">
      <w:pPr>
        <w:numPr>
          <w:ilvl w:val="0"/>
          <w:numId w:val="13"/>
        </w:numPr>
        <w:rPr>
          <w:lang w:val="en-IN"/>
        </w:rPr>
      </w:pPr>
      <w:r w:rsidRPr="00FC0ABE">
        <w:rPr>
          <w:lang w:val="en-IN"/>
        </w:rPr>
        <w:t>Foster community engagement and participation in healthcare initiatives by involving local leaders and stakeholders in the planning and implementation of telemedicine services and programs.</w:t>
      </w:r>
    </w:p>
    <w:p w14:paraId="33D36BB6" w14:textId="77777777" w:rsidR="00FC0ABE" w:rsidRPr="00FC0ABE" w:rsidRDefault="00FC0ABE" w:rsidP="00FC0ABE">
      <w:pPr>
        <w:rPr>
          <w:lang w:val="en-IN"/>
        </w:rPr>
      </w:pPr>
    </w:p>
    <w:p w14:paraId="6C2ECFDE" w14:textId="061E140E" w:rsidR="00FC0ABE" w:rsidRDefault="00FC0ABE" w:rsidP="00FC0ABE">
      <w:pPr>
        <w:numPr>
          <w:ilvl w:val="0"/>
          <w:numId w:val="13"/>
        </w:numPr>
        <w:rPr>
          <w:lang w:val="en-IN"/>
        </w:rPr>
      </w:pPr>
      <w:r w:rsidRPr="00FC0ABE">
        <w:rPr>
          <w:lang w:val="en-IN"/>
        </w:rPr>
        <w:t>Implement robust privacy and security measures to safeguard sensitive health information collected through telemedicine consultations, ensuring confidentiality and trust among rural residents.</w:t>
      </w:r>
    </w:p>
    <w:p w14:paraId="105D13CA" w14:textId="77777777" w:rsidR="00FC0ABE" w:rsidRPr="00FC0ABE" w:rsidRDefault="00FC0ABE" w:rsidP="00FC0ABE">
      <w:pPr>
        <w:rPr>
          <w:lang w:val="en-IN"/>
        </w:rPr>
      </w:pPr>
    </w:p>
    <w:p w14:paraId="5AE95801" w14:textId="18A361DD" w:rsidR="00FC0ABE" w:rsidRPr="00FC0ABE" w:rsidRDefault="00FC0ABE" w:rsidP="00FC0ABE">
      <w:pPr>
        <w:numPr>
          <w:ilvl w:val="0"/>
          <w:numId w:val="13"/>
        </w:numPr>
        <w:rPr>
          <w:lang w:val="en-IN"/>
        </w:rPr>
      </w:pPr>
      <w:r w:rsidRPr="00FC0ABE">
        <w:rPr>
          <w:lang w:val="en-IN"/>
        </w:rPr>
        <w:t>Continuously monitor and evaluate the impact of telemedicine interventions on health outcomes and healthcare access in rural communities, iterating and improving strategies based on feedback and data-driven insights.</w:t>
      </w:r>
    </w:p>
    <w:p w14:paraId="7154ED37" w14:textId="77777777" w:rsidR="00E178FA" w:rsidRPr="00E178FA" w:rsidRDefault="00E178FA" w:rsidP="00E178FA">
      <w:pPr>
        <w:rPr>
          <w:vanish/>
          <w:lang w:val="en-IN"/>
        </w:rPr>
      </w:pPr>
      <w:r w:rsidRPr="00E178FA">
        <w:rPr>
          <w:vanish/>
          <w:lang w:val="en-IN"/>
        </w:rPr>
        <w:t>Top of Form</w:t>
      </w:r>
    </w:p>
    <w:p w14:paraId="621D3C82" w14:textId="77777777" w:rsidR="00E178FA" w:rsidRPr="00E178FA" w:rsidRDefault="00E178FA" w:rsidP="00E178FA"/>
    <w:p w14:paraId="1499DCD3" w14:textId="77777777" w:rsidR="00E178FA" w:rsidRPr="00E178FA" w:rsidRDefault="00E178FA">
      <w:pPr>
        <w:rPr>
          <w:b/>
          <w:bCs/>
          <w:sz w:val="48"/>
          <w:szCs w:val="48"/>
          <w:u w:val="single"/>
        </w:rPr>
      </w:pPr>
    </w:p>
    <w:p w14:paraId="473F7760" w14:textId="5DBC2056" w:rsidR="00E178FA" w:rsidRDefault="00E178FA" w:rsidP="00E178FA">
      <w:pPr>
        <w:ind w:left="720"/>
        <w:rPr>
          <w:b/>
          <w:bCs/>
          <w:sz w:val="32"/>
          <w:szCs w:val="32"/>
          <w:u w:val="single"/>
        </w:rPr>
      </w:pPr>
      <w:r w:rsidRPr="00E178FA">
        <w:rPr>
          <w:b/>
          <w:bCs/>
          <w:sz w:val="48"/>
          <w:szCs w:val="48"/>
          <w:u w:val="single"/>
        </w:rPr>
        <w:br w:type="page"/>
      </w:r>
      <w:r w:rsidRPr="007E4C40">
        <w:rPr>
          <w:b/>
          <w:bCs/>
          <w:sz w:val="32"/>
          <w:szCs w:val="32"/>
        </w:rPr>
        <w:lastRenderedPageBreak/>
        <w:t xml:space="preserve">                  </w:t>
      </w:r>
      <w:r w:rsidR="00290A08">
        <w:rPr>
          <w:b/>
          <w:bCs/>
          <w:sz w:val="32"/>
          <w:szCs w:val="32"/>
        </w:rPr>
        <w:t xml:space="preserve">                </w:t>
      </w:r>
      <w:r w:rsidRPr="007E4C40">
        <w:rPr>
          <w:b/>
          <w:bCs/>
          <w:sz w:val="32"/>
          <w:szCs w:val="32"/>
        </w:rPr>
        <w:t xml:space="preserve">    </w:t>
      </w:r>
      <w:r w:rsidR="007E4C40">
        <w:rPr>
          <w:b/>
          <w:bCs/>
          <w:sz w:val="32"/>
          <w:szCs w:val="32"/>
        </w:rPr>
        <w:t xml:space="preserve">          </w:t>
      </w:r>
      <w:r w:rsidRPr="007E4C40">
        <w:rPr>
          <w:b/>
          <w:bCs/>
          <w:sz w:val="32"/>
          <w:szCs w:val="32"/>
          <w:u w:val="single"/>
        </w:rPr>
        <w:t>Scope</w:t>
      </w:r>
    </w:p>
    <w:p w14:paraId="2E290992" w14:textId="77777777" w:rsidR="00B9295F" w:rsidRPr="007E4C40" w:rsidRDefault="00B9295F" w:rsidP="00E178FA">
      <w:pPr>
        <w:ind w:left="720"/>
        <w:rPr>
          <w:b/>
          <w:bCs/>
          <w:sz w:val="32"/>
          <w:szCs w:val="32"/>
          <w:u w:val="single"/>
        </w:rPr>
      </w:pPr>
    </w:p>
    <w:p w14:paraId="72191924" w14:textId="77777777" w:rsidR="00E178FA" w:rsidRPr="00FC0ABE" w:rsidRDefault="00E178FA" w:rsidP="00E178FA">
      <w:pPr>
        <w:ind w:left="720"/>
        <w:rPr>
          <w:b/>
          <w:bCs/>
          <w:u w:val="single"/>
        </w:rPr>
      </w:pPr>
    </w:p>
    <w:p w14:paraId="59B8F6A5" w14:textId="5FB9EB07" w:rsidR="00FC0ABE" w:rsidRDefault="00FC0ABE" w:rsidP="00FC0ABE">
      <w:pPr>
        <w:numPr>
          <w:ilvl w:val="0"/>
          <w:numId w:val="14"/>
        </w:numPr>
        <w:rPr>
          <w:lang w:val="en-IN"/>
        </w:rPr>
      </w:pPr>
      <w:r w:rsidRPr="00FC0ABE">
        <w:rPr>
          <w:lang w:val="en-IN"/>
        </w:rPr>
        <w:t>Extending telemedicine services to remote rural areas.</w:t>
      </w:r>
    </w:p>
    <w:p w14:paraId="1575830B" w14:textId="77777777" w:rsidR="00FC0ABE" w:rsidRPr="00FC0ABE" w:rsidRDefault="00FC0ABE" w:rsidP="00FC0ABE">
      <w:pPr>
        <w:ind w:left="720"/>
        <w:rPr>
          <w:lang w:val="en-IN"/>
        </w:rPr>
      </w:pPr>
    </w:p>
    <w:p w14:paraId="27DAF335" w14:textId="7A7A6586" w:rsidR="00FC0ABE" w:rsidRDefault="00FC0ABE" w:rsidP="00FC0ABE">
      <w:pPr>
        <w:numPr>
          <w:ilvl w:val="0"/>
          <w:numId w:val="14"/>
        </w:numPr>
        <w:rPr>
          <w:lang w:val="en-IN"/>
        </w:rPr>
      </w:pPr>
      <w:r w:rsidRPr="00FC0ABE">
        <w:rPr>
          <w:lang w:val="en-IN"/>
        </w:rPr>
        <w:t>Facilitating effective communication in multiple local languages and accents.</w:t>
      </w:r>
    </w:p>
    <w:p w14:paraId="6A07524C" w14:textId="77777777" w:rsidR="00FC0ABE" w:rsidRPr="00FC0ABE" w:rsidRDefault="00FC0ABE" w:rsidP="00FC0ABE">
      <w:pPr>
        <w:rPr>
          <w:lang w:val="en-IN"/>
        </w:rPr>
      </w:pPr>
    </w:p>
    <w:p w14:paraId="15B0F4E0" w14:textId="4495BACB" w:rsidR="00FC0ABE" w:rsidRDefault="00FC0ABE" w:rsidP="00FC0ABE">
      <w:pPr>
        <w:numPr>
          <w:ilvl w:val="0"/>
          <w:numId w:val="14"/>
        </w:numPr>
        <w:rPr>
          <w:lang w:val="en-IN"/>
        </w:rPr>
      </w:pPr>
      <w:r w:rsidRPr="00FC0ABE">
        <w:rPr>
          <w:lang w:val="en-IN"/>
        </w:rPr>
        <w:t>Leveraging AI and telecommunication infrastructure for efficient medical consultations.</w:t>
      </w:r>
    </w:p>
    <w:p w14:paraId="6CDA0BED" w14:textId="77777777" w:rsidR="00FC0ABE" w:rsidRPr="00FC0ABE" w:rsidRDefault="00FC0ABE" w:rsidP="00FC0ABE">
      <w:pPr>
        <w:rPr>
          <w:lang w:val="en-IN"/>
        </w:rPr>
      </w:pPr>
    </w:p>
    <w:p w14:paraId="40AEE6D4" w14:textId="62026DB3" w:rsidR="00FC0ABE" w:rsidRDefault="00FC0ABE" w:rsidP="00FC0ABE">
      <w:pPr>
        <w:numPr>
          <w:ilvl w:val="0"/>
          <w:numId w:val="14"/>
        </w:numPr>
        <w:rPr>
          <w:lang w:val="en-IN"/>
        </w:rPr>
      </w:pPr>
      <w:r w:rsidRPr="00FC0ABE">
        <w:rPr>
          <w:lang w:val="en-IN"/>
        </w:rPr>
        <w:t>Involving local stakeholders to ensure sustainability and relevance.</w:t>
      </w:r>
    </w:p>
    <w:p w14:paraId="17DDC208" w14:textId="77777777" w:rsidR="00FC0ABE" w:rsidRPr="00FC0ABE" w:rsidRDefault="00FC0ABE" w:rsidP="00FC0ABE">
      <w:pPr>
        <w:rPr>
          <w:lang w:val="en-IN"/>
        </w:rPr>
      </w:pPr>
    </w:p>
    <w:p w14:paraId="10DA285D" w14:textId="1237565B" w:rsidR="00FC0ABE" w:rsidRDefault="00FC0ABE" w:rsidP="00FC0ABE">
      <w:pPr>
        <w:numPr>
          <w:ilvl w:val="0"/>
          <w:numId w:val="14"/>
        </w:numPr>
        <w:rPr>
          <w:lang w:val="en-IN"/>
        </w:rPr>
      </w:pPr>
      <w:r w:rsidRPr="00FC0ABE">
        <w:rPr>
          <w:lang w:val="en-IN"/>
        </w:rPr>
        <w:t>Training local healthcare workers to utilize telemedicine tools effectively.</w:t>
      </w:r>
    </w:p>
    <w:p w14:paraId="48B15E4A" w14:textId="77777777" w:rsidR="00FC0ABE" w:rsidRPr="00FC0ABE" w:rsidRDefault="00FC0ABE" w:rsidP="00FC0ABE">
      <w:pPr>
        <w:rPr>
          <w:lang w:val="en-IN"/>
        </w:rPr>
      </w:pPr>
    </w:p>
    <w:p w14:paraId="1C4B26FE" w14:textId="6FF88ADE" w:rsidR="00FC0ABE" w:rsidRDefault="00FC0ABE" w:rsidP="00FC0ABE">
      <w:pPr>
        <w:numPr>
          <w:ilvl w:val="0"/>
          <w:numId w:val="14"/>
        </w:numPr>
        <w:rPr>
          <w:lang w:val="en-IN"/>
        </w:rPr>
      </w:pPr>
      <w:r w:rsidRPr="00FC0ABE">
        <w:rPr>
          <w:lang w:val="en-IN"/>
        </w:rPr>
        <w:t>Disseminating health awareness campaigns through telemedicine platforms.</w:t>
      </w:r>
    </w:p>
    <w:p w14:paraId="72BD94EE" w14:textId="77777777" w:rsidR="00B9295F" w:rsidRPr="00FC0ABE" w:rsidRDefault="00B9295F" w:rsidP="00B9295F">
      <w:pPr>
        <w:rPr>
          <w:lang w:val="en-IN"/>
        </w:rPr>
      </w:pPr>
    </w:p>
    <w:p w14:paraId="0A23A263" w14:textId="2CF44E20" w:rsidR="00FC0ABE" w:rsidRDefault="00FC0ABE" w:rsidP="00FC0ABE">
      <w:pPr>
        <w:numPr>
          <w:ilvl w:val="0"/>
          <w:numId w:val="14"/>
        </w:numPr>
        <w:rPr>
          <w:lang w:val="en-IN"/>
        </w:rPr>
      </w:pPr>
      <w:r w:rsidRPr="00FC0ABE">
        <w:rPr>
          <w:lang w:val="en-IN"/>
        </w:rPr>
        <w:t>Implementing robust measures to protect patient confidentiality.</w:t>
      </w:r>
    </w:p>
    <w:p w14:paraId="54759823" w14:textId="77777777" w:rsidR="00B9295F" w:rsidRPr="00FC0ABE" w:rsidRDefault="00B9295F" w:rsidP="00B9295F">
      <w:pPr>
        <w:rPr>
          <w:lang w:val="en-IN"/>
        </w:rPr>
      </w:pPr>
    </w:p>
    <w:p w14:paraId="141967B7" w14:textId="3365F59F" w:rsidR="00FC0ABE" w:rsidRDefault="00FC0ABE" w:rsidP="00FC0ABE">
      <w:pPr>
        <w:numPr>
          <w:ilvl w:val="0"/>
          <w:numId w:val="14"/>
        </w:numPr>
        <w:rPr>
          <w:lang w:val="en-IN"/>
        </w:rPr>
      </w:pPr>
      <w:r w:rsidRPr="00FC0ABE">
        <w:rPr>
          <w:lang w:val="en-IN"/>
        </w:rPr>
        <w:t>Continuously assessing the impact and optimizing services.</w:t>
      </w:r>
    </w:p>
    <w:p w14:paraId="2707E262" w14:textId="77777777" w:rsidR="00B9295F" w:rsidRPr="00FC0ABE" w:rsidRDefault="00B9295F" w:rsidP="00B9295F">
      <w:pPr>
        <w:rPr>
          <w:lang w:val="en-IN"/>
        </w:rPr>
      </w:pPr>
    </w:p>
    <w:p w14:paraId="2DAC905A" w14:textId="698C9FFD" w:rsidR="00FC0ABE" w:rsidRDefault="00FC0ABE" w:rsidP="00FC0ABE">
      <w:pPr>
        <w:numPr>
          <w:ilvl w:val="0"/>
          <w:numId w:val="14"/>
        </w:numPr>
        <w:rPr>
          <w:lang w:val="en-IN"/>
        </w:rPr>
      </w:pPr>
      <w:r w:rsidRPr="00FC0ABE">
        <w:rPr>
          <w:lang w:val="en-IN"/>
        </w:rPr>
        <w:t>Developing a scalable model for widespread adoption.</w:t>
      </w:r>
    </w:p>
    <w:p w14:paraId="2AAC709D" w14:textId="77777777" w:rsidR="00B9295F" w:rsidRPr="00FC0ABE" w:rsidRDefault="00B9295F" w:rsidP="00B9295F">
      <w:pPr>
        <w:rPr>
          <w:lang w:val="en-IN"/>
        </w:rPr>
      </w:pPr>
    </w:p>
    <w:p w14:paraId="502AA15D" w14:textId="52E294D6" w:rsidR="00FC0ABE" w:rsidRPr="00FC0ABE" w:rsidRDefault="00FC0ABE" w:rsidP="00FC0ABE">
      <w:pPr>
        <w:numPr>
          <w:ilvl w:val="0"/>
          <w:numId w:val="14"/>
        </w:numPr>
        <w:rPr>
          <w:lang w:val="en-IN"/>
        </w:rPr>
      </w:pPr>
      <w:r w:rsidRPr="00FC0ABE">
        <w:rPr>
          <w:lang w:val="en-IN"/>
        </w:rPr>
        <w:t xml:space="preserve">Advocating for supportive policies to integrate telemedicine into healthcare </w:t>
      </w:r>
    </w:p>
    <w:p w14:paraId="415B0ACD" w14:textId="77777777" w:rsidR="00E178FA" w:rsidRPr="000A6E00" w:rsidRDefault="00E178FA">
      <w:pPr>
        <w:rPr>
          <w:sz w:val="48"/>
          <w:szCs w:val="48"/>
        </w:rPr>
      </w:pPr>
      <w:r w:rsidRPr="000A6E00">
        <w:rPr>
          <w:sz w:val="48"/>
          <w:szCs w:val="48"/>
        </w:rPr>
        <w:br w:type="page"/>
      </w:r>
    </w:p>
    <w:p w14:paraId="36F241DC" w14:textId="477E6F8D" w:rsidR="00EF1D11" w:rsidRPr="007E4C40" w:rsidRDefault="00AB2171" w:rsidP="00AB2171">
      <w:pPr>
        <w:tabs>
          <w:tab w:val="left" w:pos="6396"/>
        </w:tabs>
        <w:ind w:left="720"/>
        <w:rPr>
          <w:b/>
          <w:bCs/>
          <w:sz w:val="32"/>
          <w:szCs w:val="32"/>
          <w:u w:val="single"/>
        </w:rPr>
      </w:pPr>
      <w:r w:rsidRPr="007E4C40">
        <w:rPr>
          <w:noProof/>
          <w:sz w:val="32"/>
          <w:szCs w:val="32"/>
        </w:rPr>
        <w:lastRenderedPageBreak/>
        <w:drawing>
          <wp:anchor distT="0" distB="0" distL="114300" distR="114300" simplePos="0" relativeHeight="251658240" behindDoc="0" locked="0" layoutInCell="1" allowOverlap="1" wp14:anchorId="6375B092" wp14:editId="64A0EB3D">
            <wp:simplePos x="0" y="0"/>
            <wp:positionH relativeFrom="margin">
              <wp:align>center</wp:align>
            </wp:positionH>
            <wp:positionV relativeFrom="paragraph">
              <wp:posOffset>533400</wp:posOffset>
            </wp:positionV>
            <wp:extent cx="4488180" cy="2353310"/>
            <wp:effectExtent l="0" t="0" r="7620" b="8890"/>
            <wp:wrapTopAndBottom/>
            <wp:docPr id="196240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06151" name=""/>
                    <pic:cNvPicPr/>
                  </pic:nvPicPr>
                  <pic:blipFill>
                    <a:blip r:embed="rId12">
                      <a:extLst>
                        <a:ext uri="{28A0092B-C50C-407E-A947-70E740481C1C}">
                          <a14:useLocalDpi xmlns:a14="http://schemas.microsoft.com/office/drawing/2010/main" val="0"/>
                        </a:ext>
                      </a:extLst>
                    </a:blip>
                    <a:stretch>
                      <a:fillRect/>
                    </a:stretch>
                  </pic:blipFill>
                  <pic:spPr>
                    <a:xfrm>
                      <a:off x="0" y="0"/>
                      <a:ext cx="4488180" cy="2353310"/>
                    </a:xfrm>
                    <a:prstGeom prst="rect">
                      <a:avLst/>
                    </a:prstGeom>
                  </pic:spPr>
                </pic:pic>
              </a:graphicData>
            </a:graphic>
            <wp14:sizeRelH relativeFrom="margin">
              <wp14:pctWidth>0</wp14:pctWidth>
            </wp14:sizeRelH>
            <wp14:sizeRelV relativeFrom="margin">
              <wp14:pctHeight>0</wp14:pctHeight>
            </wp14:sizeRelV>
          </wp:anchor>
        </w:drawing>
      </w:r>
      <w:r w:rsidR="00230EFC" w:rsidRPr="007E4C40">
        <w:rPr>
          <w:b/>
          <w:bCs/>
          <w:sz w:val="32"/>
          <w:szCs w:val="32"/>
        </w:rPr>
        <w:t xml:space="preserve">                </w:t>
      </w:r>
      <w:r w:rsidR="007E4C40">
        <w:rPr>
          <w:b/>
          <w:bCs/>
          <w:sz w:val="32"/>
          <w:szCs w:val="32"/>
        </w:rPr>
        <w:t xml:space="preserve">    </w:t>
      </w:r>
      <w:r w:rsidR="00290A08">
        <w:rPr>
          <w:b/>
          <w:bCs/>
          <w:sz w:val="32"/>
          <w:szCs w:val="32"/>
        </w:rPr>
        <w:t xml:space="preserve">             </w:t>
      </w:r>
      <w:r w:rsidR="007E4C40">
        <w:rPr>
          <w:b/>
          <w:bCs/>
          <w:sz w:val="32"/>
          <w:szCs w:val="32"/>
        </w:rPr>
        <w:t xml:space="preserve"> </w:t>
      </w:r>
      <w:r w:rsidR="00A163CC">
        <w:rPr>
          <w:b/>
          <w:bCs/>
          <w:sz w:val="32"/>
          <w:szCs w:val="32"/>
        </w:rPr>
        <w:t xml:space="preserve">  </w:t>
      </w:r>
      <w:r w:rsidR="007E4C40">
        <w:rPr>
          <w:b/>
          <w:bCs/>
          <w:sz w:val="32"/>
          <w:szCs w:val="32"/>
        </w:rPr>
        <w:t xml:space="preserve">    </w:t>
      </w:r>
      <w:r w:rsidR="00230EFC" w:rsidRPr="007E4C40">
        <w:rPr>
          <w:b/>
          <w:bCs/>
          <w:sz w:val="32"/>
          <w:szCs w:val="32"/>
        </w:rPr>
        <w:t xml:space="preserve">  </w:t>
      </w:r>
      <w:r w:rsidR="00230EFC" w:rsidRPr="007E4C40">
        <w:rPr>
          <w:b/>
          <w:bCs/>
          <w:sz w:val="32"/>
          <w:szCs w:val="32"/>
          <w:u w:val="single"/>
        </w:rPr>
        <w:t xml:space="preserve"> Flow Chart</w:t>
      </w:r>
      <w:r w:rsidRPr="007E4C40">
        <w:rPr>
          <w:b/>
          <w:bCs/>
          <w:sz w:val="32"/>
          <w:szCs w:val="32"/>
          <w:u w:val="single"/>
        </w:rPr>
        <w:t>s</w:t>
      </w:r>
    </w:p>
    <w:p w14:paraId="1919D218" w14:textId="4EEC8C0E" w:rsidR="00290A08" w:rsidRDefault="00290A08" w:rsidP="00BB7024">
      <w:pPr>
        <w:ind w:left="720"/>
        <w:jc w:val="center"/>
        <w:rPr>
          <w:noProof/>
        </w:rPr>
      </w:pPr>
      <w:r>
        <w:rPr>
          <w:noProof/>
        </w:rPr>
        <w:t xml:space="preserve">  </w:t>
      </w:r>
    </w:p>
    <w:p w14:paraId="6C5E1E11" w14:textId="6D8A8014" w:rsidR="00290A08" w:rsidRDefault="00290A08" w:rsidP="00BB7024">
      <w:pPr>
        <w:ind w:left="720"/>
        <w:jc w:val="center"/>
        <w:rPr>
          <w:noProof/>
        </w:rPr>
      </w:pPr>
      <w:r w:rsidRPr="007E4C40">
        <w:rPr>
          <w:noProof/>
          <w:sz w:val="32"/>
          <w:szCs w:val="32"/>
        </w:rPr>
        <w:drawing>
          <wp:anchor distT="0" distB="0" distL="114300" distR="114300" simplePos="0" relativeHeight="251659264" behindDoc="0" locked="0" layoutInCell="1" allowOverlap="1" wp14:anchorId="218D23F2" wp14:editId="6A253015">
            <wp:simplePos x="0" y="0"/>
            <wp:positionH relativeFrom="column">
              <wp:posOffset>1493520</wp:posOffset>
            </wp:positionH>
            <wp:positionV relativeFrom="paragraph">
              <wp:posOffset>5407660</wp:posOffset>
            </wp:positionV>
            <wp:extent cx="4476750" cy="2225040"/>
            <wp:effectExtent l="0" t="0" r="0" b="3810"/>
            <wp:wrapTopAndBottom/>
            <wp:docPr id="34911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10884" name=""/>
                    <pic:cNvPicPr/>
                  </pic:nvPicPr>
                  <pic:blipFill>
                    <a:blip r:embed="rId13">
                      <a:extLst>
                        <a:ext uri="{28A0092B-C50C-407E-A947-70E740481C1C}">
                          <a14:useLocalDpi xmlns:a14="http://schemas.microsoft.com/office/drawing/2010/main" val="0"/>
                        </a:ext>
                      </a:extLst>
                    </a:blip>
                    <a:stretch>
                      <a:fillRect/>
                    </a:stretch>
                  </pic:blipFill>
                  <pic:spPr>
                    <a:xfrm>
                      <a:off x="0" y="0"/>
                      <a:ext cx="4476750" cy="2225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138E90F" wp14:editId="7252C1C3">
            <wp:simplePos x="0" y="0"/>
            <wp:positionH relativeFrom="margin">
              <wp:posOffset>821690</wp:posOffset>
            </wp:positionH>
            <wp:positionV relativeFrom="paragraph">
              <wp:posOffset>2738120</wp:posOffset>
            </wp:positionV>
            <wp:extent cx="5486400" cy="2486660"/>
            <wp:effectExtent l="0" t="0" r="0" b="8890"/>
            <wp:wrapTopAndBottom/>
            <wp:docPr id="211714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45802"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2486660"/>
                    </a:xfrm>
                    <a:prstGeom prst="rect">
                      <a:avLst/>
                    </a:prstGeom>
                  </pic:spPr>
                </pic:pic>
              </a:graphicData>
            </a:graphic>
          </wp:anchor>
        </w:drawing>
      </w:r>
    </w:p>
    <w:p w14:paraId="3FD39DF2" w14:textId="694DED03" w:rsidR="00BB7024" w:rsidRDefault="00BB7024" w:rsidP="00BB7024">
      <w:pPr>
        <w:ind w:left="720"/>
        <w:jc w:val="center"/>
        <w:rPr>
          <w:b/>
          <w:bCs/>
          <w:sz w:val="32"/>
          <w:szCs w:val="32"/>
        </w:rPr>
      </w:pPr>
    </w:p>
    <w:p w14:paraId="5EA06D1F" w14:textId="1350DF41" w:rsidR="000A6E00" w:rsidRDefault="000A6E00" w:rsidP="00BB7024">
      <w:pPr>
        <w:ind w:left="720"/>
        <w:jc w:val="center"/>
        <w:rPr>
          <w:b/>
          <w:bCs/>
          <w:sz w:val="32"/>
          <w:szCs w:val="32"/>
        </w:rPr>
      </w:pPr>
    </w:p>
    <w:p w14:paraId="72037BB9" w14:textId="04F808FD" w:rsidR="00AB2171" w:rsidRDefault="00AB2171">
      <w:pPr>
        <w:rPr>
          <w:b/>
          <w:bCs/>
          <w:sz w:val="32"/>
          <w:szCs w:val="32"/>
        </w:rPr>
      </w:pPr>
    </w:p>
    <w:p w14:paraId="47EC9896" w14:textId="7FACD8F8" w:rsidR="00290A08" w:rsidRDefault="00290A08">
      <w:pPr>
        <w:rPr>
          <w:b/>
          <w:bCs/>
          <w:sz w:val="32"/>
          <w:szCs w:val="32"/>
        </w:rPr>
      </w:pPr>
    </w:p>
    <w:p w14:paraId="42A76772" w14:textId="77777777" w:rsidR="00290A08" w:rsidRDefault="00290A08">
      <w:pPr>
        <w:rPr>
          <w:b/>
          <w:bCs/>
          <w:sz w:val="32"/>
          <w:szCs w:val="32"/>
        </w:rPr>
      </w:pPr>
    </w:p>
    <w:p w14:paraId="2E46E621" w14:textId="77777777" w:rsidR="00290A08" w:rsidRDefault="00290A08">
      <w:pPr>
        <w:rPr>
          <w:b/>
          <w:bCs/>
          <w:sz w:val="32"/>
          <w:szCs w:val="32"/>
        </w:rPr>
      </w:pPr>
    </w:p>
    <w:p w14:paraId="58F69173" w14:textId="77777777" w:rsidR="00290A08" w:rsidRDefault="00290A08">
      <w:pPr>
        <w:rPr>
          <w:b/>
          <w:bCs/>
          <w:sz w:val="32"/>
          <w:szCs w:val="32"/>
        </w:rPr>
      </w:pPr>
    </w:p>
    <w:p w14:paraId="5D2815A6" w14:textId="70F743F2" w:rsidR="00AB2171" w:rsidRDefault="00290A08">
      <w:pPr>
        <w:rPr>
          <w:b/>
          <w:bCs/>
          <w:sz w:val="32"/>
          <w:szCs w:val="32"/>
        </w:rPr>
      </w:pPr>
      <w:r w:rsidRPr="007E4C40">
        <w:rPr>
          <w:noProof/>
          <w:sz w:val="32"/>
          <w:szCs w:val="32"/>
        </w:rPr>
        <w:drawing>
          <wp:anchor distT="0" distB="0" distL="114300" distR="114300" simplePos="0" relativeHeight="251660288" behindDoc="0" locked="0" layoutInCell="1" allowOverlap="1" wp14:anchorId="0CFD98B7" wp14:editId="6CFBBCBF">
            <wp:simplePos x="0" y="0"/>
            <wp:positionH relativeFrom="margin">
              <wp:posOffset>1150620</wp:posOffset>
            </wp:positionH>
            <wp:positionV relativeFrom="paragraph">
              <wp:posOffset>321310</wp:posOffset>
            </wp:positionV>
            <wp:extent cx="4488180" cy="2524125"/>
            <wp:effectExtent l="0" t="0" r="7620" b="9525"/>
            <wp:wrapTopAndBottom/>
            <wp:docPr id="127602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487" name=""/>
                    <pic:cNvPicPr/>
                  </pic:nvPicPr>
                  <pic:blipFill>
                    <a:blip r:embed="rId15">
                      <a:extLst>
                        <a:ext uri="{28A0092B-C50C-407E-A947-70E740481C1C}">
                          <a14:useLocalDpi xmlns:a14="http://schemas.microsoft.com/office/drawing/2010/main" val="0"/>
                        </a:ext>
                      </a:extLst>
                    </a:blip>
                    <a:stretch>
                      <a:fillRect/>
                    </a:stretch>
                  </pic:blipFill>
                  <pic:spPr>
                    <a:xfrm>
                      <a:off x="0" y="0"/>
                      <a:ext cx="4488180" cy="2524125"/>
                    </a:xfrm>
                    <a:prstGeom prst="rect">
                      <a:avLst/>
                    </a:prstGeom>
                  </pic:spPr>
                </pic:pic>
              </a:graphicData>
            </a:graphic>
            <wp14:sizeRelH relativeFrom="margin">
              <wp14:pctWidth>0</wp14:pctWidth>
            </wp14:sizeRelH>
            <wp14:sizeRelV relativeFrom="margin">
              <wp14:pctHeight>0</wp14:pctHeight>
            </wp14:sizeRelV>
          </wp:anchor>
        </w:drawing>
      </w:r>
    </w:p>
    <w:p w14:paraId="7C365FC0" w14:textId="77777777" w:rsidR="00AB2171" w:rsidRDefault="00AB2171">
      <w:pPr>
        <w:rPr>
          <w:b/>
          <w:bCs/>
          <w:sz w:val="32"/>
          <w:szCs w:val="32"/>
        </w:rPr>
      </w:pPr>
    </w:p>
    <w:p w14:paraId="394160DF" w14:textId="77777777" w:rsidR="00AB2171" w:rsidRDefault="00AB2171">
      <w:pPr>
        <w:rPr>
          <w:b/>
          <w:bCs/>
          <w:sz w:val="32"/>
          <w:szCs w:val="32"/>
        </w:rPr>
      </w:pPr>
    </w:p>
    <w:p w14:paraId="3220272B" w14:textId="77777777" w:rsidR="00AB2171" w:rsidRDefault="00AB2171">
      <w:pPr>
        <w:rPr>
          <w:b/>
          <w:bCs/>
          <w:sz w:val="32"/>
          <w:szCs w:val="32"/>
        </w:rPr>
      </w:pPr>
    </w:p>
    <w:p w14:paraId="7EE7C310" w14:textId="77777777" w:rsidR="00AB2171" w:rsidRDefault="00AB2171">
      <w:pPr>
        <w:rPr>
          <w:b/>
          <w:bCs/>
          <w:sz w:val="32"/>
          <w:szCs w:val="32"/>
        </w:rPr>
      </w:pPr>
    </w:p>
    <w:p w14:paraId="7345C4F4" w14:textId="77777777" w:rsidR="00AB2171" w:rsidRDefault="00AB2171">
      <w:pPr>
        <w:rPr>
          <w:b/>
          <w:bCs/>
          <w:sz w:val="32"/>
          <w:szCs w:val="32"/>
        </w:rPr>
      </w:pPr>
    </w:p>
    <w:p w14:paraId="183CF675" w14:textId="77777777" w:rsidR="00AB2171" w:rsidRDefault="00AB2171">
      <w:pPr>
        <w:rPr>
          <w:b/>
          <w:bCs/>
          <w:sz w:val="32"/>
          <w:szCs w:val="32"/>
        </w:rPr>
      </w:pPr>
    </w:p>
    <w:p w14:paraId="04992D4D" w14:textId="77777777" w:rsidR="00AB2171" w:rsidRDefault="00AB2171">
      <w:pPr>
        <w:rPr>
          <w:b/>
          <w:bCs/>
          <w:sz w:val="32"/>
          <w:szCs w:val="32"/>
        </w:rPr>
      </w:pPr>
    </w:p>
    <w:p w14:paraId="50805692" w14:textId="77777777" w:rsidR="00AB2171" w:rsidRDefault="00AB2171">
      <w:pPr>
        <w:rPr>
          <w:b/>
          <w:bCs/>
          <w:sz w:val="32"/>
          <w:szCs w:val="32"/>
        </w:rPr>
      </w:pPr>
    </w:p>
    <w:p w14:paraId="3DF71269" w14:textId="77777777" w:rsidR="00AB2171" w:rsidRDefault="00AB2171">
      <w:pPr>
        <w:rPr>
          <w:b/>
          <w:bCs/>
          <w:sz w:val="32"/>
          <w:szCs w:val="32"/>
        </w:rPr>
      </w:pPr>
    </w:p>
    <w:p w14:paraId="2D423784" w14:textId="77777777" w:rsidR="00AB2171" w:rsidRDefault="00AB2171">
      <w:pPr>
        <w:rPr>
          <w:b/>
          <w:bCs/>
          <w:sz w:val="32"/>
          <w:szCs w:val="32"/>
        </w:rPr>
      </w:pPr>
    </w:p>
    <w:p w14:paraId="426CEA74" w14:textId="77777777" w:rsidR="00AB2171" w:rsidRDefault="00AB2171">
      <w:pPr>
        <w:rPr>
          <w:b/>
          <w:bCs/>
          <w:sz w:val="32"/>
          <w:szCs w:val="32"/>
        </w:rPr>
      </w:pPr>
    </w:p>
    <w:p w14:paraId="175561F2" w14:textId="77777777" w:rsidR="00AB2171" w:rsidRDefault="00AB2171">
      <w:pPr>
        <w:rPr>
          <w:b/>
          <w:bCs/>
          <w:sz w:val="32"/>
          <w:szCs w:val="32"/>
        </w:rPr>
      </w:pPr>
    </w:p>
    <w:p w14:paraId="7C5219AF" w14:textId="77777777" w:rsidR="00AB2171" w:rsidRDefault="00AB2171">
      <w:pPr>
        <w:rPr>
          <w:b/>
          <w:bCs/>
          <w:sz w:val="32"/>
          <w:szCs w:val="32"/>
        </w:rPr>
      </w:pPr>
    </w:p>
    <w:p w14:paraId="299A47C0" w14:textId="77777777" w:rsidR="00AB2171" w:rsidRDefault="00AB2171">
      <w:pPr>
        <w:rPr>
          <w:b/>
          <w:bCs/>
          <w:sz w:val="32"/>
          <w:szCs w:val="32"/>
        </w:rPr>
      </w:pPr>
    </w:p>
    <w:p w14:paraId="2DDF51C2" w14:textId="77777777" w:rsidR="00AB2171" w:rsidRDefault="00AB2171">
      <w:pPr>
        <w:rPr>
          <w:b/>
          <w:bCs/>
          <w:sz w:val="32"/>
          <w:szCs w:val="32"/>
        </w:rPr>
      </w:pPr>
    </w:p>
    <w:p w14:paraId="16A7B599" w14:textId="77777777" w:rsidR="000A6E00" w:rsidRDefault="000A6E00">
      <w:pPr>
        <w:rPr>
          <w:b/>
          <w:bCs/>
          <w:sz w:val="48"/>
          <w:szCs w:val="48"/>
          <w:u w:val="single"/>
        </w:rPr>
      </w:pPr>
    </w:p>
    <w:p w14:paraId="00467ABA" w14:textId="1BCD6041" w:rsidR="00AB2171" w:rsidRDefault="00AB2171">
      <w:pPr>
        <w:rPr>
          <w:b/>
          <w:bCs/>
          <w:sz w:val="32"/>
          <w:szCs w:val="32"/>
        </w:rPr>
      </w:pPr>
    </w:p>
    <w:p w14:paraId="6512555A" w14:textId="0B6138E3" w:rsidR="00AB2171" w:rsidRDefault="00AB2171">
      <w:pPr>
        <w:rPr>
          <w:b/>
          <w:bCs/>
          <w:sz w:val="32"/>
          <w:szCs w:val="32"/>
        </w:rPr>
      </w:pPr>
      <w:r>
        <w:rPr>
          <w:b/>
          <w:bCs/>
          <w:sz w:val="32"/>
          <w:szCs w:val="32"/>
        </w:rPr>
        <w:br w:type="page"/>
      </w:r>
    </w:p>
    <w:p w14:paraId="6853BE78" w14:textId="2590B281" w:rsidR="00AB2171" w:rsidRPr="007E4C40" w:rsidRDefault="00290A08">
      <w:pPr>
        <w:rPr>
          <w:b/>
          <w:bCs/>
          <w:sz w:val="32"/>
          <w:szCs w:val="32"/>
        </w:rPr>
      </w:pPr>
      <w:r w:rsidRPr="00290A08">
        <w:rPr>
          <w:b/>
          <w:bCs/>
          <w:sz w:val="32"/>
          <w:szCs w:val="32"/>
        </w:rPr>
        <w:lastRenderedPageBreak/>
        <w:t xml:space="preserve">                                                </w:t>
      </w:r>
      <w:r w:rsidR="00AB2171" w:rsidRPr="007E4C40">
        <w:rPr>
          <w:b/>
          <w:bCs/>
          <w:sz w:val="32"/>
          <w:szCs w:val="32"/>
          <w:u w:val="single"/>
        </w:rPr>
        <w:t>Technology used</w:t>
      </w:r>
    </w:p>
    <w:p w14:paraId="38281D04" w14:textId="037550BD" w:rsidR="00AB2171" w:rsidRDefault="00AB2171" w:rsidP="00AB2171">
      <w:pPr>
        <w:rPr>
          <w:b/>
          <w:bCs/>
          <w:sz w:val="32"/>
          <w:szCs w:val="32"/>
        </w:rPr>
      </w:pPr>
    </w:p>
    <w:p w14:paraId="4BD7D1C6" w14:textId="587454E3" w:rsidR="00AB2171" w:rsidRPr="00B9295F" w:rsidRDefault="00B9295F" w:rsidP="00B9295F">
      <w:pPr>
        <w:pStyle w:val="ListParagraph"/>
        <w:numPr>
          <w:ilvl w:val="0"/>
          <w:numId w:val="15"/>
        </w:numPr>
        <w:spacing w:before="100" w:beforeAutospacing="1" w:after="100" w:afterAutospacing="1"/>
        <w:rPr>
          <w:rStyle w:val="oypena"/>
          <w:color w:val="000000"/>
        </w:rPr>
      </w:pPr>
      <w:r w:rsidRPr="00B9295F">
        <w:rPr>
          <w:rStyle w:val="oypena"/>
          <w:color w:val="000000"/>
        </w:rPr>
        <w:t>Blender</w:t>
      </w:r>
    </w:p>
    <w:p w14:paraId="71813B1A" w14:textId="1B735EFE" w:rsidR="00B9295F" w:rsidRPr="00B9295F" w:rsidRDefault="00B9295F" w:rsidP="00B9295F">
      <w:pPr>
        <w:pStyle w:val="ListParagraph"/>
        <w:numPr>
          <w:ilvl w:val="0"/>
          <w:numId w:val="15"/>
        </w:numPr>
        <w:spacing w:before="100" w:beforeAutospacing="1" w:after="100" w:afterAutospacing="1"/>
        <w:rPr>
          <w:rStyle w:val="oypena"/>
          <w:color w:val="000000"/>
        </w:rPr>
      </w:pPr>
      <w:r w:rsidRPr="00B9295F">
        <w:rPr>
          <w:rStyle w:val="oypena"/>
          <w:color w:val="000000"/>
        </w:rPr>
        <w:t>OpenAI</w:t>
      </w:r>
    </w:p>
    <w:p w14:paraId="1F266453" w14:textId="3E15E9CB" w:rsidR="00B9295F" w:rsidRPr="00B9295F" w:rsidRDefault="00B9295F" w:rsidP="00B9295F">
      <w:pPr>
        <w:pStyle w:val="ListParagraph"/>
        <w:numPr>
          <w:ilvl w:val="0"/>
          <w:numId w:val="15"/>
        </w:numPr>
        <w:spacing w:before="100" w:beforeAutospacing="1" w:after="100" w:afterAutospacing="1"/>
        <w:rPr>
          <w:rStyle w:val="oypena"/>
          <w:color w:val="000000"/>
        </w:rPr>
      </w:pPr>
      <w:r w:rsidRPr="00B9295F">
        <w:rPr>
          <w:rStyle w:val="oypena"/>
          <w:color w:val="000000"/>
        </w:rPr>
        <w:t>ElevenLabs</w:t>
      </w:r>
    </w:p>
    <w:p w14:paraId="271927C6" w14:textId="2D53423B" w:rsidR="00B9295F" w:rsidRPr="00AB2171" w:rsidRDefault="00B9295F" w:rsidP="00B9295F">
      <w:pPr>
        <w:pStyle w:val="ListParagraph"/>
        <w:numPr>
          <w:ilvl w:val="0"/>
          <w:numId w:val="15"/>
        </w:numPr>
        <w:spacing w:before="100" w:beforeAutospacing="1" w:after="100" w:afterAutospacing="1"/>
      </w:pPr>
      <w:r w:rsidRPr="00B9295F">
        <w:rPr>
          <w:rStyle w:val="oypena"/>
          <w:color w:val="000000"/>
        </w:rPr>
        <w:t>MERN Stack</w:t>
      </w:r>
    </w:p>
    <w:p w14:paraId="194EAA6C" w14:textId="1C6BFB34" w:rsidR="00AB2171" w:rsidRPr="007E4C40" w:rsidRDefault="00290A08" w:rsidP="00AB2171">
      <w:pPr>
        <w:rPr>
          <w:b/>
          <w:bCs/>
          <w:sz w:val="32"/>
          <w:szCs w:val="32"/>
        </w:rPr>
      </w:pPr>
      <w:r w:rsidRPr="00290A08">
        <w:rPr>
          <w:b/>
          <w:bCs/>
          <w:sz w:val="32"/>
          <w:szCs w:val="32"/>
        </w:rPr>
        <w:t xml:space="preserve">                                        </w:t>
      </w:r>
      <w:r>
        <w:rPr>
          <w:b/>
          <w:bCs/>
          <w:sz w:val="32"/>
          <w:szCs w:val="32"/>
        </w:rPr>
        <w:t xml:space="preserve">    </w:t>
      </w:r>
      <w:r w:rsidRPr="00290A08">
        <w:rPr>
          <w:b/>
          <w:bCs/>
          <w:sz w:val="32"/>
          <w:szCs w:val="32"/>
        </w:rPr>
        <w:t xml:space="preserve">        </w:t>
      </w:r>
      <w:r w:rsidR="00AB2171" w:rsidRPr="007E4C40">
        <w:rPr>
          <w:b/>
          <w:bCs/>
          <w:sz w:val="32"/>
          <w:szCs w:val="32"/>
          <w:u w:val="single"/>
        </w:rPr>
        <w:t>ER Diagram</w:t>
      </w:r>
    </w:p>
    <w:p w14:paraId="10D5A7BD" w14:textId="77777777" w:rsidR="00AB2171" w:rsidRDefault="00AB2171" w:rsidP="00AB2171">
      <w:pPr>
        <w:rPr>
          <w:b/>
          <w:bCs/>
          <w:sz w:val="32"/>
          <w:szCs w:val="32"/>
        </w:rPr>
      </w:pPr>
    </w:p>
    <w:p w14:paraId="1D279A8B" w14:textId="77777777" w:rsidR="00AB2171" w:rsidRDefault="00AB2171" w:rsidP="00AB2171">
      <w:pPr>
        <w:rPr>
          <w:b/>
          <w:bCs/>
          <w:sz w:val="32"/>
          <w:szCs w:val="32"/>
        </w:rPr>
      </w:pPr>
    </w:p>
    <w:p w14:paraId="7ACBEDBE" w14:textId="77777777" w:rsidR="00AB2171" w:rsidRDefault="00AB2171" w:rsidP="00AB2171">
      <w:pPr>
        <w:rPr>
          <w:b/>
          <w:bCs/>
          <w:sz w:val="32"/>
          <w:szCs w:val="32"/>
        </w:rPr>
      </w:pPr>
    </w:p>
    <w:p w14:paraId="69F9666C" w14:textId="77777777" w:rsidR="00AB2171" w:rsidRDefault="00AB2171" w:rsidP="00AB2171">
      <w:pPr>
        <w:rPr>
          <w:b/>
          <w:bCs/>
          <w:sz w:val="32"/>
          <w:szCs w:val="32"/>
        </w:rPr>
      </w:pPr>
    </w:p>
    <w:p w14:paraId="359AA859" w14:textId="77777777" w:rsidR="00AB2171" w:rsidRDefault="00AB2171" w:rsidP="00AB2171">
      <w:pPr>
        <w:rPr>
          <w:b/>
          <w:bCs/>
          <w:sz w:val="32"/>
          <w:szCs w:val="32"/>
        </w:rPr>
      </w:pPr>
    </w:p>
    <w:p w14:paraId="718354CB" w14:textId="61F99999" w:rsidR="00AB2171" w:rsidRDefault="00EF3F19" w:rsidP="00AB2171">
      <w:pPr>
        <w:rPr>
          <w:b/>
          <w:bCs/>
          <w:sz w:val="32"/>
          <w:szCs w:val="32"/>
        </w:rPr>
      </w:pPr>
      <w:r w:rsidRPr="00EF3F19">
        <w:rPr>
          <w:b/>
          <w:bCs/>
          <w:noProof/>
          <w:sz w:val="32"/>
          <w:szCs w:val="32"/>
        </w:rPr>
        <w:drawing>
          <wp:inline distT="0" distB="0" distL="0" distR="0" wp14:anchorId="3F865DEC" wp14:editId="74460A3F">
            <wp:extent cx="5486400" cy="3176270"/>
            <wp:effectExtent l="0" t="0" r="0" b="5080"/>
            <wp:docPr id="184477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78916" name=""/>
                    <pic:cNvPicPr/>
                  </pic:nvPicPr>
                  <pic:blipFill>
                    <a:blip r:embed="rId16"/>
                    <a:stretch>
                      <a:fillRect/>
                    </a:stretch>
                  </pic:blipFill>
                  <pic:spPr>
                    <a:xfrm>
                      <a:off x="0" y="0"/>
                      <a:ext cx="5486400" cy="3176270"/>
                    </a:xfrm>
                    <a:prstGeom prst="rect">
                      <a:avLst/>
                    </a:prstGeom>
                  </pic:spPr>
                </pic:pic>
              </a:graphicData>
            </a:graphic>
          </wp:inline>
        </w:drawing>
      </w:r>
    </w:p>
    <w:p w14:paraId="2C535687" w14:textId="77777777" w:rsidR="00AB2171" w:rsidRDefault="00AB2171" w:rsidP="00AB2171">
      <w:pPr>
        <w:rPr>
          <w:b/>
          <w:bCs/>
          <w:sz w:val="32"/>
          <w:szCs w:val="32"/>
        </w:rPr>
      </w:pPr>
    </w:p>
    <w:p w14:paraId="59A5017A" w14:textId="77777777" w:rsidR="00AB2171" w:rsidRDefault="00AB2171" w:rsidP="00AB2171">
      <w:pPr>
        <w:rPr>
          <w:b/>
          <w:bCs/>
          <w:sz w:val="32"/>
          <w:szCs w:val="32"/>
        </w:rPr>
      </w:pPr>
    </w:p>
    <w:p w14:paraId="07883BC5" w14:textId="77777777" w:rsidR="00AB2171" w:rsidRDefault="00AB2171" w:rsidP="00AB2171">
      <w:pPr>
        <w:rPr>
          <w:b/>
          <w:bCs/>
          <w:sz w:val="32"/>
          <w:szCs w:val="32"/>
        </w:rPr>
      </w:pPr>
    </w:p>
    <w:p w14:paraId="3F4F6BF4" w14:textId="77777777" w:rsidR="00AB2171" w:rsidRDefault="00AB2171" w:rsidP="00AB2171">
      <w:pPr>
        <w:rPr>
          <w:b/>
          <w:bCs/>
          <w:sz w:val="32"/>
          <w:szCs w:val="32"/>
        </w:rPr>
      </w:pPr>
    </w:p>
    <w:p w14:paraId="6A8F5BE8" w14:textId="18C5C6C0" w:rsidR="00BB7024" w:rsidRDefault="00BB7024" w:rsidP="00BB7024">
      <w:pPr>
        <w:ind w:left="720"/>
        <w:jc w:val="center"/>
        <w:rPr>
          <w:b/>
          <w:bCs/>
          <w:sz w:val="32"/>
          <w:szCs w:val="32"/>
        </w:rPr>
      </w:pPr>
    </w:p>
    <w:p w14:paraId="62968947" w14:textId="77777777" w:rsidR="007E4C40" w:rsidRDefault="007E4C40" w:rsidP="00F52444">
      <w:pPr>
        <w:tabs>
          <w:tab w:val="left" w:pos="2304"/>
        </w:tabs>
        <w:spacing w:line="360" w:lineRule="auto"/>
        <w:ind w:left="2304"/>
        <w:rPr>
          <w:b/>
          <w:sz w:val="32"/>
          <w:szCs w:val="32"/>
        </w:rPr>
      </w:pPr>
    </w:p>
    <w:p w14:paraId="535DB37C" w14:textId="77777777" w:rsidR="00290A08" w:rsidRDefault="007E4C40" w:rsidP="00F52444">
      <w:pPr>
        <w:tabs>
          <w:tab w:val="left" w:pos="2304"/>
        </w:tabs>
        <w:spacing w:line="360" w:lineRule="auto"/>
        <w:ind w:left="2304"/>
        <w:rPr>
          <w:b/>
          <w:sz w:val="32"/>
          <w:szCs w:val="32"/>
        </w:rPr>
      </w:pPr>
      <w:r>
        <w:rPr>
          <w:b/>
          <w:sz w:val="32"/>
          <w:szCs w:val="32"/>
        </w:rPr>
        <w:t xml:space="preserve">       </w:t>
      </w:r>
    </w:p>
    <w:p w14:paraId="50752251" w14:textId="77777777" w:rsidR="00290A08" w:rsidRDefault="00290A08" w:rsidP="00F52444">
      <w:pPr>
        <w:tabs>
          <w:tab w:val="left" w:pos="2304"/>
        </w:tabs>
        <w:spacing w:line="360" w:lineRule="auto"/>
        <w:ind w:left="2304"/>
        <w:rPr>
          <w:b/>
          <w:sz w:val="32"/>
          <w:szCs w:val="32"/>
        </w:rPr>
      </w:pPr>
    </w:p>
    <w:p w14:paraId="3A5DC0D5" w14:textId="77777777" w:rsidR="00B9295F" w:rsidRDefault="00B9295F" w:rsidP="00F52444">
      <w:pPr>
        <w:tabs>
          <w:tab w:val="left" w:pos="2304"/>
        </w:tabs>
        <w:spacing w:line="360" w:lineRule="auto"/>
        <w:ind w:left="2304"/>
        <w:rPr>
          <w:b/>
          <w:sz w:val="32"/>
          <w:szCs w:val="32"/>
        </w:rPr>
      </w:pPr>
    </w:p>
    <w:p w14:paraId="2B0751AE" w14:textId="77777777" w:rsidR="00290A08" w:rsidRDefault="00290A08" w:rsidP="00F52444">
      <w:pPr>
        <w:tabs>
          <w:tab w:val="left" w:pos="2304"/>
        </w:tabs>
        <w:spacing w:line="360" w:lineRule="auto"/>
        <w:ind w:left="2304"/>
        <w:rPr>
          <w:b/>
          <w:sz w:val="32"/>
          <w:szCs w:val="32"/>
        </w:rPr>
      </w:pPr>
    </w:p>
    <w:p w14:paraId="34E4EC3E" w14:textId="61DC8A4D" w:rsidR="007E4C40" w:rsidRDefault="00290A08" w:rsidP="00F52444">
      <w:pPr>
        <w:tabs>
          <w:tab w:val="left" w:pos="2304"/>
        </w:tabs>
        <w:spacing w:line="360" w:lineRule="auto"/>
        <w:ind w:left="2304"/>
        <w:rPr>
          <w:b/>
          <w:sz w:val="32"/>
          <w:szCs w:val="32"/>
          <w:u w:val="single"/>
        </w:rPr>
      </w:pPr>
      <w:r>
        <w:rPr>
          <w:b/>
          <w:sz w:val="32"/>
          <w:szCs w:val="32"/>
        </w:rPr>
        <w:lastRenderedPageBreak/>
        <w:t xml:space="preserve">                     </w:t>
      </w:r>
      <w:r w:rsidR="007E4C40">
        <w:rPr>
          <w:b/>
          <w:sz w:val="32"/>
          <w:szCs w:val="32"/>
        </w:rPr>
        <w:t xml:space="preserve">   </w:t>
      </w:r>
      <w:r w:rsidR="007E4C40" w:rsidRPr="007E4C40">
        <w:rPr>
          <w:b/>
          <w:sz w:val="32"/>
          <w:szCs w:val="32"/>
          <w:u w:val="single"/>
        </w:rPr>
        <w:t>Conclusion</w:t>
      </w:r>
    </w:p>
    <w:p w14:paraId="14F314F7" w14:textId="77777777" w:rsidR="007E4C40" w:rsidRDefault="007E4C40" w:rsidP="00F52444">
      <w:pPr>
        <w:tabs>
          <w:tab w:val="left" w:pos="2304"/>
        </w:tabs>
        <w:spacing w:line="360" w:lineRule="auto"/>
        <w:ind w:left="2304"/>
        <w:rPr>
          <w:b/>
          <w:sz w:val="32"/>
          <w:szCs w:val="32"/>
          <w:u w:val="single"/>
        </w:rPr>
      </w:pPr>
    </w:p>
    <w:p w14:paraId="260599E4" w14:textId="77777777" w:rsidR="00B9295F" w:rsidRPr="00B9295F" w:rsidRDefault="00B9295F" w:rsidP="00B9295F">
      <w:pPr>
        <w:rPr>
          <w:bCs/>
          <w:lang w:val="en-IN"/>
        </w:rPr>
      </w:pPr>
      <w:r w:rsidRPr="00B9295F">
        <w:rPr>
          <w:bCs/>
          <w:lang w:val="en-IN"/>
        </w:rPr>
        <w:t>In conclusion, the deployment of AI-assisted telemedicine kiosks with Meta Avatars presents a promising solution to address the healthcare challenges faced by rural communities in India. By leveraging technology, language adaptability, and community engagement, this project aims to improve healthcare access, enhance diagnostic capabilities, and empower local healthcare workers. The scope of the project encompasses geographical reach, technology integration, capacity building, and policy advocacy, with a focus on scalability, sustainability, and privacy. Through collaborative efforts and continuous evaluation, we can strive towards achieving equitable healthcare access for all, bridging the gap between rural and urban healthcare and fostering healthier communities across India.</w:t>
      </w:r>
    </w:p>
    <w:p w14:paraId="3FED91A6" w14:textId="77777777" w:rsidR="00B9295F" w:rsidRPr="00B9295F" w:rsidRDefault="00B9295F" w:rsidP="00B9295F">
      <w:pPr>
        <w:rPr>
          <w:bCs/>
          <w:vanish/>
          <w:lang w:val="en-IN"/>
        </w:rPr>
      </w:pPr>
      <w:r w:rsidRPr="00B9295F">
        <w:rPr>
          <w:bCs/>
          <w:vanish/>
          <w:lang w:val="en-IN"/>
        </w:rPr>
        <w:t>Top of Form</w:t>
      </w:r>
    </w:p>
    <w:p w14:paraId="5A90D4C8" w14:textId="77777777" w:rsidR="007E4C40" w:rsidRDefault="007E4C40">
      <w:pPr>
        <w:rPr>
          <w:b/>
          <w:sz w:val="32"/>
          <w:szCs w:val="32"/>
        </w:rPr>
      </w:pPr>
      <w:r>
        <w:rPr>
          <w:b/>
          <w:sz w:val="32"/>
          <w:szCs w:val="32"/>
        </w:rPr>
        <w:br w:type="page"/>
      </w:r>
    </w:p>
    <w:sectPr w:rsidR="007E4C40" w:rsidSect="00464246">
      <w:pgSz w:w="12240" w:h="15840"/>
      <w:pgMar w:top="567" w:right="709" w:bottom="567" w:left="709"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1FA84" w14:textId="77777777" w:rsidR="00464246" w:rsidRDefault="00464246">
      <w:r>
        <w:separator/>
      </w:r>
    </w:p>
  </w:endnote>
  <w:endnote w:type="continuationSeparator" w:id="0">
    <w:p w14:paraId="7E117072" w14:textId="77777777" w:rsidR="00464246" w:rsidRDefault="0046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D33F" w14:textId="77777777" w:rsidR="00464246" w:rsidRDefault="00464246">
      <w:r>
        <w:separator/>
      </w:r>
    </w:p>
  </w:footnote>
  <w:footnote w:type="continuationSeparator" w:id="0">
    <w:p w14:paraId="7EB25A3B" w14:textId="77777777" w:rsidR="00464246" w:rsidRDefault="00464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24E"/>
    <w:multiLevelType w:val="multilevel"/>
    <w:tmpl w:val="A4EEC6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71C7C36"/>
    <w:multiLevelType w:val="multilevel"/>
    <w:tmpl w:val="692E81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EDF081C"/>
    <w:multiLevelType w:val="multilevel"/>
    <w:tmpl w:val="A4EEC6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DB4B7B"/>
    <w:multiLevelType w:val="multilevel"/>
    <w:tmpl w:val="A4EEC6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86A57"/>
    <w:multiLevelType w:val="multilevel"/>
    <w:tmpl w:val="97FE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57498"/>
    <w:multiLevelType w:val="multilevel"/>
    <w:tmpl w:val="8334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6477D"/>
    <w:multiLevelType w:val="multilevel"/>
    <w:tmpl w:val="928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F752B5D"/>
    <w:multiLevelType w:val="multilevel"/>
    <w:tmpl w:val="940A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67F3B"/>
    <w:multiLevelType w:val="multilevel"/>
    <w:tmpl w:val="99D0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5432087">
    <w:abstractNumId w:val="1"/>
  </w:num>
  <w:num w:numId="2" w16cid:durableId="593444381">
    <w:abstractNumId w:val="5"/>
  </w:num>
  <w:num w:numId="3" w16cid:durableId="1356152229">
    <w:abstractNumId w:val="14"/>
  </w:num>
  <w:num w:numId="4" w16cid:durableId="1484850640">
    <w:abstractNumId w:val="2"/>
  </w:num>
  <w:num w:numId="5" w16cid:durableId="751587945">
    <w:abstractNumId w:val="4"/>
  </w:num>
  <w:num w:numId="6" w16cid:durableId="1968004382">
    <w:abstractNumId w:val="11"/>
  </w:num>
  <w:num w:numId="7" w16cid:durableId="1620334219">
    <w:abstractNumId w:val="8"/>
  </w:num>
  <w:num w:numId="8" w16cid:durableId="1746761987">
    <w:abstractNumId w:val="3"/>
  </w:num>
  <w:num w:numId="9" w16cid:durableId="1269387690">
    <w:abstractNumId w:val="9"/>
  </w:num>
  <w:num w:numId="10" w16cid:durableId="437215308">
    <w:abstractNumId w:val="10"/>
  </w:num>
  <w:num w:numId="11" w16cid:durableId="169217164">
    <w:abstractNumId w:val="13"/>
  </w:num>
  <w:num w:numId="12" w16cid:durableId="1431008932">
    <w:abstractNumId w:val="12"/>
  </w:num>
  <w:num w:numId="13" w16cid:durableId="36587556">
    <w:abstractNumId w:val="7"/>
  </w:num>
  <w:num w:numId="14" w16cid:durableId="266741174">
    <w:abstractNumId w:val="6"/>
  </w:num>
  <w:num w:numId="15" w16cid:durableId="101981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49E6"/>
    <w:rsid w:val="000877B2"/>
    <w:rsid w:val="00093453"/>
    <w:rsid w:val="000A6E00"/>
    <w:rsid w:val="00151D0B"/>
    <w:rsid w:val="0019426B"/>
    <w:rsid w:val="001B178D"/>
    <w:rsid w:val="001B3C20"/>
    <w:rsid w:val="001B7F59"/>
    <w:rsid w:val="00210EC1"/>
    <w:rsid w:val="00230EFC"/>
    <w:rsid w:val="002506D7"/>
    <w:rsid w:val="00290A08"/>
    <w:rsid w:val="002A25A6"/>
    <w:rsid w:val="002A316A"/>
    <w:rsid w:val="00317D57"/>
    <w:rsid w:val="00320700"/>
    <w:rsid w:val="003443AA"/>
    <w:rsid w:val="0034752A"/>
    <w:rsid w:val="00352316"/>
    <w:rsid w:val="00377FBD"/>
    <w:rsid w:val="003B477D"/>
    <w:rsid w:val="003C72C5"/>
    <w:rsid w:val="003F6E6B"/>
    <w:rsid w:val="00464246"/>
    <w:rsid w:val="00491F7F"/>
    <w:rsid w:val="004955A9"/>
    <w:rsid w:val="004F548C"/>
    <w:rsid w:val="005772EA"/>
    <w:rsid w:val="005B71F9"/>
    <w:rsid w:val="005B7FCA"/>
    <w:rsid w:val="0062294A"/>
    <w:rsid w:val="0063254B"/>
    <w:rsid w:val="00650FAD"/>
    <w:rsid w:val="006545F5"/>
    <w:rsid w:val="006D79E3"/>
    <w:rsid w:val="006E0005"/>
    <w:rsid w:val="00743786"/>
    <w:rsid w:val="007D105D"/>
    <w:rsid w:val="007D3058"/>
    <w:rsid w:val="007E4C40"/>
    <w:rsid w:val="00830C25"/>
    <w:rsid w:val="00844FEB"/>
    <w:rsid w:val="008A5AE1"/>
    <w:rsid w:val="008C6DBC"/>
    <w:rsid w:val="0090667B"/>
    <w:rsid w:val="009243E2"/>
    <w:rsid w:val="009253CD"/>
    <w:rsid w:val="00965B75"/>
    <w:rsid w:val="00966C49"/>
    <w:rsid w:val="009B4D85"/>
    <w:rsid w:val="009C5CE6"/>
    <w:rsid w:val="00A163CC"/>
    <w:rsid w:val="00A527B4"/>
    <w:rsid w:val="00A63A07"/>
    <w:rsid w:val="00A6472F"/>
    <w:rsid w:val="00A9048C"/>
    <w:rsid w:val="00AB2171"/>
    <w:rsid w:val="00AC0681"/>
    <w:rsid w:val="00AD1646"/>
    <w:rsid w:val="00AF6FC7"/>
    <w:rsid w:val="00B20084"/>
    <w:rsid w:val="00B62CD4"/>
    <w:rsid w:val="00B9295F"/>
    <w:rsid w:val="00BB7024"/>
    <w:rsid w:val="00BC02F6"/>
    <w:rsid w:val="00BC337A"/>
    <w:rsid w:val="00BC7F2E"/>
    <w:rsid w:val="00BD7D1C"/>
    <w:rsid w:val="00BE1BE8"/>
    <w:rsid w:val="00C05DD2"/>
    <w:rsid w:val="00C07088"/>
    <w:rsid w:val="00C07C10"/>
    <w:rsid w:val="00C13067"/>
    <w:rsid w:val="00C31ADB"/>
    <w:rsid w:val="00C50644"/>
    <w:rsid w:val="00CC76AC"/>
    <w:rsid w:val="00CD0DC7"/>
    <w:rsid w:val="00D133AF"/>
    <w:rsid w:val="00D56979"/>
    <w:rsid w:val="00DA39BE"/>
    <w:rsid w:val="00DB68CA"/>
    <w:rsid w:val="00E12288"/>
    <w:rsid w:val="00E178FA"/>
    <w:rsid w:val="00E260DB"/>
    <w:rsid w:val="00E36537"/>
    <w:rsid w:val="00E82CB6"/>
    <w:rsid w:val="00E876B6"/>
    <w:rsid w:val="00EA374C"/>
    <w:rsid w:val="00ED17DC"/>
    <w:rsid w:val="00ED530B"/>
    <w:rsid w:val="00ED6EB0"/>
    <w:rsid w:val="00EF1D11"/>
    <w:rsid w:val="00EF3F19"/>
    <w:rsid w:val="00F16AD2"/>
    <w:rsid w:val="00F20765"/>
    <w:rsid w:val="00F220C1"/>
    <w:rsid w:val="00F31A0E"/>
    <w:rsid w:val="00F52444"/>
    <w:rsid w:val="00F94D46"/>
    <w:rsid w:val="00FA3AA5"/>
    <w:rsid w:val="00FC0ABE"/>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171"/>
    <w:rPr>
      <w:sz w:val="24"/>
      <w:szCs w:val="24"/>
    </w:rPr>
  </w:style>
  <w:style w:type="paragraph" w:styleId="Heading2">
    <w:name w:val="heading 2"/>
    <w:basedOn w:val="Normal"/>
    <w:link w:val="Heading2Char"/>
    <w:uiPriority w:val="9"/>
    <w:qFormat/>
    <w:rsid w:val="00EF1D11"/>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Heading2Char">
    <w:name w:val="Heading 2 Char"/>
    <w:basedOn w:val="DefaultParagraphFont"/>
    <w:link w:val="Heading2"/>
    <w:uiPriority w:val="9"/>
    <w:rsid w:val="00EF1D11"/>
    <w:rPr>
      <w:b/>
      <w:bCs/>
      <w:sz w:val="36"/>
      <w:szCs w:val="36"/>
      <w:lang w:val="en-IN" w:eastAsia="en-IN"/>
    </w:rPr>
  </w:style>
  <w:style w:type="character" w:customStyle="1" w:styleId="citation-0">
    <w:name w:val="citation-0"/>
    <w:basedOn w:val="DefaultParagraphFont"/>
    <w:rsid w:val="00EF1D11"/>
  </w:style>
  <w:style w:type="character" w:customStyle="1" w:styleId="citation-1">
    <w:name w:val="citation-1"/>
    <w:basedOn w:val="DefaultParagraphFont"/>
    <w:rsid w:val="00EF1D11"/>
  </w:style>
  <w:style w:type="character" w:customStyle="1" w:styleId="citation-2">
    <w:name w:val="citation-2"/>
    <w:basedOn w:val="DefaultParagraphFont"/>
    <w:rsid w:val="00EF1D11"/>
  </w:style>
  <w:style w:type="character" w:customStyle="1" w:styleId="oypena">
    <w:name w:val="oypena"/>
    <w:basedOn w:val="DefaultParagraphFont"/>
    <w:rsid w:val="00AB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4095">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417823603">
      <w:bodyDiv w:val="1"/>
      <w:marLeft w:val="0"/>
      <w:marRight w:val="0"/>
      <w:marTop w:val="0"/>
      <w:marBottom w:val="0"/>
      <w:divBdr>
        <w:top w:val="none" w:sz="0" w:space="0" w:color="auto"/>
        <w:left w:val="none" w:sz="0" w:space="0" w:color="auto"/>
        <w:bottom w:val="none" w:sz="0" w:space="0" w:color="auto"/>
        <w:right w:val="none" w:sz="0" w:space="0" w:color="auto"/>
      </w:divBdr>
    </w:div>
    <w:div w:id="485895756">
      <w:bodyDiv w:val="1"/>
      <w:marLeft w:val="0"/>
      <w:marRight w:val="0"/>
      <w:marTop w:val="0"/>
      <w:marBottom w:val="0"/>
      <w:divBdr>
        <w:top w:val="none" w:sz="0" w:space="0" w:color="auto"/>
        <w:left w:val="none" w:sz="0" w:space="0" w:color="auto"/>
        <w:bottom w:val="none" w:sz="0" w:space="0" w:color="auto"/>
        <w:right w:val="none" w:sz="0" w:space="0" w:color="auto"/>
      </w:divBdr>
    </w:div>
    <w:div w:id="614752724">
      <w:bodyDiv w:val="1"/>
      <w:marLeft w:val="0"/>
      <w:marRight w:val="0"/>
      <w:marTop w:val="0"/>
      <w:marBottom w:val="0"/>
      <w:divBdr>
        <w:top w:val="none" w:sz="0" w:space="0" w:color="auto"/>
        <w:left w:val="none" w:sz="0" w:space="0" w:color="auto"/>
        <w:bottom w:val="none" w:sz="0" w:space="0" w:color="auto"/>
        <w:right w:val="none" w:sz="0" w:space="0" w:color="auto"/>
      </w:divBdr>
    </w:div>
    <w:div w:id="678192597">
      <w:bodyDiv w:val="1"/>
      <w:marLeft w:val="0"/>
      <w:marRight w:val="0"/>
      <w:marTop w:val="0"/>
      <w:marBottom w:val="0"/>
      <w:divBdr>
        <w:top w:val="none" w:sz="0" w:space="0" w:color="auto"/>
        <w:left w:val="none" w:sz="0" w:space="0" w:color="auto"/>
        <w:bottom w:val="none" w:sz="0" w:space="0" w:color="auto"/>
        <w:right w:val="none" w:sz="0" w:space="0" w:color="auto"/>
      </w:divBdr>
    </w:div>
    <w:div w:id="680089482">
      <w:bodyDiv w:val="1"/>
      <w:marLeft w:val="0"/>
      <w:marRight w:val="0"/>
      <w:marTop w:val="0"/>
      <w:marBottom w:val="0"/>
      <w:divBdr>
        <w:top w:val="none" w:sz="0" w:space="0" w:color="auto"/>
        <w:left w:val="none" w:sz="0" w:space="0" w:color="auto"/>
        <w:bottom w:val="none" w:sz="0" w:space="0" w:color="auto"/>
        <w:right w:val="none" w:sz="0" w:space="0" w:color="auto"/>
      </w:divBdr>
    </w:div>
    <w:div w:id="688609270">
      <w:bodyDiv w:val="1"/>
      <w:marLeft w:val="0"/>
      <w:marRight w:val="0"/>
      <w:marTop w:val="0"/>
      <w:marBottom w:val="0"/>
      <w:divBdr>
        <w:top w:val="none" w:sz="0" w:space="0" w:color="auto"/>
        <w:left w:val="none" w:sz="0" w:space="0" w:color="auto"/>
        <w:bottom w:val="none" w:sz="0" w:space="0" w:color="auto"/>
        <w:right w:val="none" w:sz="0" w:space="0" w:color="auto"/>
      </w:divBdr>
    </w:div>
    <w:div w:id="807354664">
      <w:bodyDiv w:val="1"/>
      <w:marLeft w:val="0"/>
      <w:marRight w:val="0"/>
      <w:marTop w:val="0"/>
      <w:marBottom w:val="0"/>
      <w:divBdr>
        <w:top w:val="none" w:sz="0" w:space="0" w:color="auto"/>
        <w:left w:val="none" w:sz="0" w:space="0" w:color="auto"/>
        <w:bottom w:val="none" w:sz="0" w:space="0" w:color="auto"/>
        <w:right w:val="none" w:sz="0" w:space="0" w:color="auto"/>
      </w:divBdr>
      <w:divsChild>
        <w:div w:id="1821388020">
          <w:marLeft w:val="0"/>
          <w:marRight w:val="0"/>
          <w:marTop w:val="0"/>
          <w:marBottom w:val="0"/>
          <w:divBdr>
            <w:top w:val="single" w:sz="2" w:space="0" w:color="E3E3E3"/>
            <w:left w:val="single" w:sz="2" w:space="0" w:color="E3E3E3"/>
            <w:bottom w:val="single" w:sz="2" w:space="0" w:color="E3E3E3"/>
            <w:right w:val="single" w:sz="2" w:space="0" w:color="E3E3E3"/>
          </w:divBdr>
          <w:divsChild>
            <w:div w:id="1342004530">
              <w:marLeft w:val="0"/>
              <w:marRight w:val="0"/>
              <w:marTop w:val="0"/>
              <w:marBottom w:val="0"/>
              <w:divBdr>
                <w:top w:val="single" w:sz="2" w:space="0" w:color="E3E3E3"/>
                <w:left w:val="single" w:sz="2" w:space="0" w:color="E3E3E3"/>
                <w:bottom w:val="single" w:sz="2" w:space="0" w:color="E3E3E3"/>
                <w:right w:val="single" w:sz="2" w:space="0" w:color="E3E3E3"/>
              </w:divBdr>
              <w:divsChild>
                <w:div w:id="1031151423">
                  <w:marLeft w:val="0"/>
                  <w:marRight w:val="0"/>
                  <w:marTop w:val="0"/>
                  <w:marBottom w:val="0"/>
                  <w:divBdr>
                    <w:top w:val="single" w:sz="2" w:space="0" w:color="E3E3E3"/>
                    <w:left w:val="single" w:sz="2" w:space="0" w:color="E3E3E3"/>
                    <w:bottom w:val="single" w:sz="2" w:space="0" w:color="E3E3E3"/>
                    <w:right w:val="single" w:sz="2" w:space="0" w:color="E3E3E3"/>
                  </w:divBdr>
                  <w:divsChild>
                    <w:div w:id="1554849362">
                      <w:marLeft w:val="0"/>
                      <w:marRight w:val="0"/>
                      <w:marTop w:val="0"/>
                      <w:marBottom w:val="0"/>
                      <w:divBdr>
                        <w:top w:val="single" w:sz="2" w:space="0" w:color="E3E3E3"/>
                        <w:left w:val="single" w:sz="2" w:space="0" w:color="E3E3E3"/>
                        <w:bottom w:val="single" w:sz="2" w:space="0" w:color="E3E3E3"/>
                        <w:right w:val="single" w:sz="2" w:space="0" w:color="E3E3E3"/>
                      </w:divBdr>
                      <w:divsChild>
                        <w:div w:id="504856320">
                          <w:marLeft w:val="0"/>
                          <w:marRight w:val="0"/>
                          <w:marTop w:val="0"/>
                          <w:marBottom w:val="0"/>
                          <w:divBdr>
                            <w:top w:val="single" w:sz="2" w:space="0" w:color="E3E3E3"/>
                            <w:left w:val="single" w:sz="2" w:space="0" w:color="E3E3E3"/>
                            <w:bottom w:val="single" w:sz="2" w:space="0" w:color="E3E3E3"/>
                            <w:right w:val="single" w:sz="2" w:space="0" w:color="E3E3E3"/>
                          </w:divBdr>
                          <w:divsChild>
                            <w:div w:id="1965496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870656">
                                  <w:marLeft w:val="0"/>
                                  <w:marRight w:val="0"/>
                                  <w:marTop w:val="0"/>
                                  <w:marBottom w:val="0"/>
                                  <w:divBdr>
                                    <w:top w:val="single" w:sz="2" w:space="0" w:color="E3E3E3"/>
                                    <w:left w:val="single" w:sz="2" w:space="0" w:color="E3E3E3"/>
                                    <w:bottom w:val="single" w:sz="2" w:space="0" w:color="E3E3E3"/>
                                    <w:right w:val="single" w:sz="2" w:space="0" w:color="E3E3E3"/>
                                  </w:divBdr>
                                  <w:divsChild>
                                    <w:div w:id="1057975023">
                                      <w:marLeft w:val="0"/>
                                      <w:marRight w:val="0"/>
                                      <w:marTop w:val="0"/>
                                      <w:marBottom w:val="0"/>
                                      <w:divBdr>
                                        <w:top w:val="single" w:sz="2" w:space="0" w:color="E3E3E3"/>
                                        <w:left w:val="single" w:sz="2" w:space="0" w:color="E3E3E3"/>
                                        <w:bottom w:val="single" w:sz="2" w:space="0" w:color="E3E3E3"/>
                                        <w:right w:val="single" w:sz="2" w:space="0" w:color="E3E3E3"/>
                                      </w:divBdr>
                                      <w:divsChild>
                                        <w:div w:id="1685084805">
                                          <w:marLeft w:val="0"/>
                                          <w:marRight w:val="0"/>
                                          <w:marTop w:val="0"/>
                                          <w:marBottom w:val="0"/>
                                          <w:divBdr>
                                            <w:top w:val="single" w:sz="2" w:space="0" w:color="E3E3E3"/>
                                            <w:left w:val="single" w:sz="2" w:space="0" w:color="E3E3E3"/>
                                            <w:bottom w:val="single" w:sz="2" w:space="0" w:color="E3E3E3"/>
                                            <w:right w:val="single" w:sz="2" w:space="0" w:color="E3E3E3"/>
                                          </w:divBdr>
                                          <w:divsChild>
                                            <w:div w:id="329019262">
                                              <w:marLeft w:val="0"/>
                                              <w:marRight w:val="0"/>
                                              <w:marTop w:val="0"/>
                                              <w:marBottom w:val="0"/>
                                              <w:divBdr>
                                                <w:top w:val="single" w:sz="2" w:space="0" w:color="E3E3E3"/>
                                                <w:left w:val="single" w:sz="2" w:space="0" w:color="E3E3E3"/>
                                                <w:bottom w:val="single" w:sz="2" w:space="0" w:color="E3E3E3"/>
                                                <w:right w:val="single" w:sz="2" w:space="0" w:color="E3E3E3"/>
                                              </w:divBdr>
                                              <w:divsChild>
                                                <w:div w:id="763963285">
                                                  <w:marLeft w:val="0"/>
                                                  <w:marRight w:val="0"/>
                                                  <w:marTop w:val="0"/>
                                                  <w:marBottom w:val="0"/>
                                                  <w:divBdr>
                                                    <w:top w:val="single" w:sz="2" w:space="0" w:color="E3E3E3"/>
                                                    <w:left w:val="single" w:sz="2" w:space="0" w:color="E3E3E3"/>
                                                    <w:bottom w:val="single" w:sz="2" w:space="0" w:color="E3E3E3"/>
                                                    <w:right w:val="single" w:sz="2" w:space="0" w:color="E3E3E3"/>
                                                  </w:divBdr>
                                                  <w:divsChild>
                                                    <w:div w:id="890505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8018518">
          <w:marLeft w:val="0"/>
          <w:marRight w:val="0"/>
          <w:marTop w:val="0"/>
          <w:marBottom w:val="0"/>
          <w:divBdr>
            <w:top w:val="none" w:sz="0" w:space="0" w:color="auto"/>
            <w:left w:val="none" w:sz="0" w:space="0" w:color="auto"/>
            <w:bottom w:val="none" w:sz="0" w:space="0" w:color="auto"/>
            <w:right w:val="none" w:sz="0" w:space="0" w:color="auto"/>
          </w:divBdr>
        </w:div>
      </w:divsChild>
    </w:div>
    <w:div w:id="1032415452">
      <w:bodyDiv w:val="1"/>
      <w:marLeft w:val="0"/>
      <w:marRight w:val="0"/>
      <w:marTop w:val="0"/>
      <w:marBottom w:val="0"/>
      <w:divBdr>
        <w:top w:val="none" w:sz="0" w:space="0" w:color="auto"/>
        <w:left w:val="none" w:sz="0" w:space="0" w:color="auto"/>
        <w:bottom w:val="none" w:sz="0" w:space="0" w:color="auto"/>
        <w:right w:val="none" w:sz="0" w:space="0" w:color="auto"/>
      </w:divBdr>
    </w:div>
    <w:div w:id="1123965510">
      <w:bodyDiv w:val="1"/>
      <w:marLeft w:val="0"/>
      <w:marRight w:val="0"/>
      <w:marTop w:val="0"/>
      <w:marBottom w:val="0"/>
      <w:divBdr>
        <w:top w:val="none" w:sz="0" w:space="0" w:color="auto"/>
        <w:left w:val="none" w:sz="0" w:space="0" w:color="auto"/>
        <w:bottom w:val="none" w:sz="0" w:space="0" w:color="auto"/>
        <w:right w:val="none" w:sz="0" w:space="0" w:color="auto"/>
      </w:divBdr>
    </w:div>
    <w:div w:id="1219589830">
      <w:bodyDiv w:val="1"/>
      <w:marLeft w:val="0"/>
      <w:marRight w:val="0"/>
      <w:marTop w:val="0"/>
      <w:marBottom w:val="0"/>
      <w:divBdr>
        <w:top w:val="none" w:sz="0" w:space="0" w:color="auto"/>
        <w:left w:val="none" w:sz="0" w:space="0" w:color="auto"/>
        <w:bottom w:val="none" w:sz="0" w:space="0" w:color="auto"/>
        <w:right w:val="none" w:sz="0" w:space="0" w:color="auto"/>
      </w:divBdr>
      <w:divsChild>
        <w:div w:id="1919553676">
          <w:marLeft w:val="0"/>
          <w:marRight w:val="0"/>
          <w:marTop w:val="0"/>
          <w:marBottom w:val="0"/>
          <w:divBdr>
            <w:top w:val="none" w:sz="0" w:space="0" w:color="auto"/>
            <w:left w:val="none" w:sz="0" w:space="0" w:color="auto"/>
            <w:bottom w:val="none" w:sz="0" w:space="0" w:color="auto"/>
            <w:right w:val="none" w:sz="0" w:space="0" w:color="auto"/>
          </w:divBdr>
          <w:divsChild>
            <w:div w:id="1806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39683">
      <w:bodyDiv w:val="1"/>
      <w:marLeft w:val="0"/>
      <w:marRight w:val="0"/>
      <w:marTop w:val="0"/>
      <w:marBottom w:val="0"/>
      <w:divBdr>
        <w:top w:val="none" w:sz="0" w:space="0" w:color="auto"/>
        <w:left w:val="none" w:sz="0" w:space="0" w:color="auto"/>
        <w:bottom w:val="none" w:sz="0" w:space="0" w:color="auto"/>
        <w:right w:val="none" w:sz="0" w:space="0" w:color="auto"/>
      </w:divBdr>
      <w:divsChild>
        <w:div w:id="2705877">
          <w:marLeft w:val="0"/>
          <w:marRight w:val="0"/>
          <w:marTop w:val="0"/>
          <w:marBottom w:val="0"/>
          <w:divBdr>
            <w:top w:val="single" w:sz="2" w:space="0" w:color="E3E3E3"/>
            <w:left w:val="single" w:sz="2" w:space="0" w:color="E3E3E3"/>
            <w:bottom w:val="single" w:sz="2" w:space="0" w:color="E3E3E3"/>
            <w:right w:val="single" w:sz="2" w:space="0" w:color="E3E3E3"/>
          </w:divBdr>
          <w:divsChild>
            <w:div w:id="149447210">
              <w:marLeft w:val="0"/>
              <w:marRight w:val="0"/>
              <w:marTop w:val="0"/>
              <w:marBottom w:val="0"/>
              <w:divBdr>
                <w:top w:val="single" w:sz="2" w:space="0" w:color="E3E3E3"/>
                <w:left w:val="single" w:sz="2" w:space="0" w:color="E3E3E3"/>
                <w:bottom w:val="single" w:sz="2" w:space="0" w:color="E3E3E3"/>
                <w:right w:val="single" w:sz="2" w:space="0" w:color="E3E3E3"/>
              </w:divBdr>
              <w:divsChild>
                <w:div w:id="421297217">
                  <w:marLeft w:val="0"/>
                  <w:marRight w:val="0"/>
                  <w:marTop w:val="0"/>
                  <w:marBottom w:val="0"/>
                  <w:divBdr>
                    <w:top w:val="single" w:sz="2" w:space="0" w:color="E3E3E3"/>
                    <w:left w:val="single" w:sz="2" w:space="0" w:color="E3E3E3"/>
                    <w:bottom w:val="single" w:sz="2" w:space="0" w:color="E3E3E3"/>
                    <w:right w:val="single" w:sz="2" w:space="0" w:color="E3E3E3"/>
                  </w:divBdr>
                  <w:divsChild>
                    <w:div w:id="584414974">
                      <w:marLeft w:val="0"/>
                      <w:marRight w:val="0"/>
                      <w:marTop w:val="0"/>
                      <w:marBottom w:val="0"/>
                      <w:divBdr>
                        <w:top w:val="single" w:sz="2" w:space="0" w:color="E3E3E3"/>
                        <w:left w:val="single" w:sz="2" w:space="0" w:color="E3E3E3"/>
                        <w:bottom w:val="single" w:sz="2" w:space="0" w:color="E3E3E3"/>
                        <w:right w:val="single" w:sz="2" w:space="0" w:color="E3E3E3"/>
                      </w:divBdr>
                      <w:divsChild>
                        <w:div w:id="476190529">
                          <w:marLeft w:val="0"/>
                          <w:marRight w:val="0"/>
                          <w:marTop w:val="0"/>
                          <w:marBottom w:val="0"/>
                          <w:divBdr>
                            <w:top w:val="single" w:sz="2" w:space="0" w:color="E3E3E3"/>
                            <w:left w:val="single" w:sz="2" w:space="0" w:color="E3E3E3"/>
                            <w:bottom w:val="single" w:sz="2" w:space="0" w:color="E3E3E3"/>
                            <w:right w:val="single" w:sz="2" w:space="0" w:color="E3E3E3"/>
                          </w:divBdr>
                          <w:divsChild>
                            <w:div w:id="985547044">
                              <w:marLeft w:val="0"/>
                              <w:marRight w:val="0"/>
                              <w:marTop w:val="100"/>
                              <w:marBottom w:val="100"/>
                              <w:divBdr>
                                <w:top w:val="single" w:sz="2" w:space="0" w:color="E3E3E3"/>
                                <w:left w:val="single" w:sz="2" w:space="0" w:color="E3E3E3"/>
                                <w:bottom w:val="single" w:sz="2" w:space="0" w:color="E3E3E3"/>
                                <w:right w:val="single" w:sz="2" w:space="0" w:color="E3E3E3"/>
                              </w:divBdr>
                              <w:divsChild>
                                <w:div w:id="686760297">
                                  <w:marLeft w:val="0"/>
                                  <w:marRight w:val="0"/>
                                  <w:marTop w:val="0"/>
                                  <w:marBottom w:val="0"/>
                                  <w:divBdr>
                                    <w:top w:val="single" w:sz="2" w:space="0" w:color="E3E3E3"/>
                                    <w:left w:val="single" w:sz="2" w:space="0" w:color="E3E3E3"/>
                                    <w:bottom w:val="single" w:sz="2" w:space="0" w:color="E3E3E3"/>
                                    <w:right w:val="single" w:sz="2" w:space="0" w:color="E3E3E3"/>
                                  </w:divBdr>
                                  <w:divsChild>
                                    <w:div w:id="740710734">
                                      <w:marLeft w:val="0"/>
                                      <w:marRight w:val="0"/>
                                      <w:marTop w:val="0"/>
                                      <w:marBottom w:val="0"/>
                                      <w:divBdr>
                                        <w:top w:val="single" w:sz="2" w:space="0" w:color="E3E3E3"/>
                                        <w:left w:val="single" w:sz="2" w:space="0" w:color="E3E3E3"/>
                                        <w:bottom w:val="single" w:sz="2" w:space="0" w:color="E3E3E3"/>
                                        <w:right w:val="single" w:sz="2" w:space="0" w:color="E3E3E3"/>
                                      </w:divBdr>
                                      <w:divsChild>
                                        <w:div w:id="2063475612">
                                          <w:marLeft w:val="0"/>
                                          <w:marRight w:val="0"/>
                                          <w:marTop w:val="0"/>
                                          <w:marBottom w:val="0"/>
                                          <w:divBdr>
                                            <w:top w:val="single" w:sz="2" w:space="0" w:color="E3E3E3"/>
                                            <w:left w:val="single" w:sz="2" w:space="0" w:color="E3E3E3"/>
                                            <w:bottom w:val="single" w:sz="2" w:space="0" w:color="E3E3E3"/>
                                            <w:right w:val="single" w:sz="2" w:space="0" w:color="E3E3E3"/>
                                          </w:divBdr>
                                          <w:divsChild>
                                            <w:div w:id="1583758367">
                                              <w:marLeft w:val="0"/>
                                              <w:marRight w:val="0"/>
                                              <w:marTop w:val="0"/>
                                              <w:marBottom w:val="0"/>
                                              <w:divBdr>
                                                <w:top w:val="single" w:sz="2" w:space="0" w:color="E3E3E3"/>
                                                <w:left w:val="single" w:sz="2" w:space="0" w:color="E3E3E3"/>
                                                <w:bottom w:val="single" w:sz="2" w:space="0" w:color="E3E3E3"/>
                                                <w:right w:val="single" w:sz="2" w:space="0" w:color="E3E3E3"/>
                                              </w:divBdr>
                                              <w:divsChild>
                                                <w:div w:id="1664233147">
                                                  <w:marLeft w:val="0"/>
                                                  <w:marRight w:val="0"/>
                                                  <w:marTop w:val="0"/>
                                                  <w:marBottom w:val="0"/>
                                                  <w:divBdr>
                                                    <w:top w:val="single" w:sz="2" w:space="0" w:color="E3E3E3"/>
                                                    <w:left w:val="single" w:sz="2" w:space="0" w:color="E3E3E3"/>
                                                    <w:bottom w:val="single" w:sz="2" w:space="0" w:color="E3E3E3"/>
                                                    <w:right w:val="single" w:sz="2" w:space="0" w:color="E3E3E3"/>
                                                  </w:divBdr>
                                                  <w:divsChild>
                                                    <w:div w:id="192062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2064005">
          <w:marLeft w:val="0"/>
          <w:marRight w:val="0"/>
          <w:marTop w:val="0"/>
          <w:marBottom w:val="0"/>
          <w:divBdr>
            <w:top w:val="none" w:sz="0" w:space="0" w:color="auto"/>
            <w:left w:val="none" w:sz="0" w:space="0" w:color="auto"/>
            <w:bottom w:val="none" w:sz="0" w:space="0" w:color="auto"/>
            <w:right w:val="none" w:sz="0" w:space="0" w:color="auto"/>
          </w:divBdr>
        </w:div>
      </w:divsChild>
    </w:div>
    <w:div w:id="1379351720">
      <w:bodyDiv w:val="1"/>
      <w:marLeft w:val="0"/>
      <w:marRight w:val="0"/>
      <w:marTop w:val="0"/>
      <w:marBottom w:val="0"/>
      <w:divBdr>
        <w:top w:val="none" w:sz="0" w:space="0" w:color="auto"/>
        <w:left w:val="none" w:sz="0" w:space="0" w:color="auto"/>
        <w:bottom w:val="none" w:sz="0" w:space="0" w:color="auto"/>
        <w:right w:val="none" w:sz="0" w:space="0" w:color="auto"/>
      </w:divBdr>
    </w:div>
    <w:div w:id="1380547799">
      <w:bodyDiv w:val="1"/>
      <w:marLeft w:val="0"/>
      <w:marRight w:val="0"/>
      <w:marTop w:val="0"/>
      <w:marBottom w:val="0"/>
      <w:divBdr>
        <w:top w:val="none" w:sz="0" w:space="0" w:color="auto"/>
        <w:left w:val="none" w:sz="0" w:space="0" w:color="auto"/>
        <w:bottom w:val="none" w:sz="0" w:space="0" w:color="auto"/>
        <w:right w:val="none" w:sz="0" w:space="0" w:color="auto"/>
      </w:divBdr>
    </w:div>
    <w:div w:id="1401250099">
      <w:bodyDiv w:val="1"/>
      <w:marLeft w:val="0"/>
      <w:marRight w:val="0"/>
      <w:marTop w:val="0"/>
      <w:marBottom w:val="0"/>
      <w:divBdr>
        <w:top w:val="none" w:sz="0" w:space="0" w:color="auto"/>
        <w:left w:val="none" w:sz="0" w:space="0" w:color="auto"/>
        <w:bottom w:val="none" w:sz="0" w:space="0" w:color="auto"/>
        <w:right w:val="none" w:sz="0" w:space="0" w:color="auto"/>
      </w:divBdr>
      <w:divsChild>
        <w:div w:id="668606508">
          <w:marLeft w:val="0"/>
          <w:marRight w:val="0"/>
          <w:marTop w:val="0"/>
          <w:marBottom w:val="0"/>
          <w:divBdr>
            <w:top w:val="single" w:sz="2" w:space="0" w:color="E3E3E3"/>
            <w:left w:val="single" w:sz="2" w:space="0" w:color="E3E3E3"/>
            <w:bottom w:val="single" w:sz="2" w:space="0" w:color="E3E3E3"/>
            <w:right w:val="single" w:sz="2" w:space="0" w:color="E3E3E3"/>
          </w:divBdr>
          <w:divsChild>
            <w:div w:id="542408527">
              <w:marLeft w:val="0"/>
              <w:marRight w:val="0"/>
              <w:marTop w:val="0"/>
              <w:marBottom w:val="0"/>
              <w:divBdr>
                <w:top w:val="single" w:sz="2" w:space="0" w:color="E3E3E3"/>
                <w:left w:val="single" w:sz="2" w:space="0" w:color="E3E3E3"/>
                <w:bottom w:val="single" w:sz="2" w:space="0" w:color="E3E3E3"/>
                <w:right w:val="single" w:sz="2" w:space="0" w:color="E3E3E3"/>
              </w:divBdr>
              <w:divsChild>
                <w:div w:id="1823425244">
                  <w:marLeft w:val="0"/>
                  <w:marRight w:val="0"/>
                  <w:marTop w:val="0"/>
                  <w:marBottom w:val="0"/>
                  <w:divBdr>
                    <w:top w:val="single" w:sz="2" w:space="0" w:color="E3E3E3"/>
                    <w:left w:val="single" w:sz="2" w:space="0" w:color="E3E3E3"/>
                    <w:bottom w:val="single" w:sz="2" w:space="0" w:color="E3E3E3"/>
                    <w:right w:val="single" w:sz="2" w:space="0" w:color="E3E3E3"/>
                  </w:divBdr>
                  <w:divsChild>
                    <w:div w:id="1772704963">
                      <w:marLeft w:val="0"/>
                      <w:marRight w:val="0"/>
                      <w:marTop w:val="0"/>
                      <w:marBottom w:val="0"/>
                      <w:divBdr>
                        <w:top w:val="single" w:sz="2" w:space="0" w:color="E3E3E3"/>
                        <w:left w:val="single" w:sz="2" w:space="0" w:color="E3E3E3"/>
                        <w:bottom w:val="single" w:sz="2" w:space="0" w:color="E3E3E3"/>
                        <w:right w:val="single" w:sz="2" w:space="0" w:color="E3E3E3"/>
                      </w:divBdr>
                      <w:divsChild>
                        <w:div w:id="765227682">
                          <w:marLeft w:val="0"/>
                          <w:marRight w:val="0"/>
                          <w:marTop w:val="0"/>
                          <w:marBottom w:val="0"/>
                          <w:divBdr>
                            <w:top w:val="single" w:sz="2" w:space="0" w:color="E3E3E3"/>
                            <w:left w:val="single" w:sz="2" w:space="0" w:color="E3E3E3"/>
                            <w:bottom w:val="single" w:sz="2" w:space="0" w:color="E3E3E3"/>
                            <w:right w:val="single" w:sz="2" w:space="0" w:color="E3E3E3"/>
                          </w:divBdr>
                          <w:divsChild>
                            <w:div w:id="1024865121">
                              <w:marLeft w:val="0"/>
                              <w:marRight w:val="0"/>
                              <w:marTop w:val="100"/>
                              <w:marBottom w:val="100"/>
                              <w:divBdr>
                                <w:top w:val="single" w:sz="2" w:space="0" w:color="E3E3E3"/>
                                <w:left w:val="single" w:sz="2" w:space="0" w:color="E3E3E3"/>
                                <w:bottom w:val="single" w:sz="2" w:space="0" w:color="E3E3E3"/>
                                <w:right w:val="single" w:sz="2" w:space="0" w:color="E3E3E3"/>
                              </w:divBdr>
                              <w:divsChild>
                                <w:div w:id="99689533">
                                  <w:marLeft w:val="0"/>
                                  <w:marRight w:val="0"/>
                                  <w:marTop w:val="0"/>
                                  <w:marBottom w:val="0"/>
                                  <w:divBdr>
                                    <w:top w:val="single" w:sz="2" w:space="0" w:color="E3E3E3"/>
                                    <w:left w:val="single" w:sz="2" w:space="0" w:color="E3E3E3"/>
                                    <w:bottom w:val="single" w:sz="2" w:space="0" w:color="E3E3E3"/>
                                    <w:right w:val="single" w:sz="2" w:space="0" w:color="E3E3E3"/>
                                  </w:divBdr>
                                  <w:divsChild>
                                    <w:div w:id="1030495674">
                                      <w:marLeft w:val="0"/>
                                      <w:marRight w:val="0"/>
                                      <w:marTop w:val="0"/>
                                      <w:marBottom w:val="0"/>
                                      <w:divBdr>
                                        <w:top w:val="single" w:sz="2" w:space="0" w:color="E3E3E3"/>
                                        <w:left w:val="single" w:sz="2" w:space="0" w:color="E3E3E3"/>
                                        <w:bottom w:val="single" w:sz="2" w:space="0" w:color="E3E3E3"/>
                                        <w:right w:val="single" w:sz="2" w:space="0" w:color="E3E3E3"/>
                                      </w:divBdr>
                                      <w:divsChild>
                                        <w:div w:id="798499520">
                                          <w:marLeft w:val="0"/>
                                          <w:marRight w:val="0"/>
                                          <w:marTop w:val="0"/>
                                          <w:marBottom w:val="0"/>
                                          <w:divBdr>
                                            <w:top w:val="single" w:sz="2" w:space="0" w:color="E3E3E3"/>
                                            <w:left w:val="single" w:sz="2" w:space="0" w:color="E3E3E3"/>
                                            <w:bottom w:val="single" w:sz="2" w:space="0" w:color="E3E3E3"/>
                                            <w:right w:val="single" w:sz="2" w:space="0" w:color="E3E3E3"/>
                                          </w:divBdr>
                                          <w:divsChild>
                                            <w:div w:id="1634754351">
                                              <w:marLeft w:val="0"/>
                                              <w:marRight w:val="0"/>
                                              <w:marTop w:val="0"/>
                                              <w:marBottom w:val="0"/>
                                              <w:divBdr>
                                                <w:top w:val="single" w:sz="2" w:space="0" w:color="E3E3E3"/>
                                                <w:left w:val="single" w:sz="2" w:space="0" w:color="E3E3E3"/>
                                                <w:bottom w:val="single" w:sz="2" w:space="0" w:color="E3E3E3"/>
                                                <w:right w:val="single" w:sz="2" w:space="0" w:color="E3E3E3"/>
                                              </w:divBdr>
                                              <w:divsChild>
                                                <w:div w:id="164782489">
                                                  <w:marLeft w:val="0"/>
                                                  <w:marRight w:val="0"/>
                                                  <w:marTop w:val="0"/>
                                                  <w:marBottom w:val="0"/>
                                                  <w:divBdr>
                                                    <w:top w:val="single" w:sz="2" w:space="0" w:color="E3E3E3"/>
                                                    <w:left w:val="single" w:sz="2" w:space="0" w:color="E3E3E3"/>
                                                    <w:bottom w:val="single" w:sz="2" w:space="0" w:color="E3E3E3"/>
                                                    <w:right w:val="single" w:sz="2" w:space="0" w:color="E3E3E3"/>
                                                  </w:divBdr>
                                                  <w:divsChild>
                                                    <w:div w:id="946427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9022756">
          <w:marLeft w:val="0"/>
          <w:marRight w:val="0"/>
          <w:marTop w:val="0"/>
          <w:marBottom w:val="0"/>
          <w:divBdr>
            <w:top w:val="none" w:sz="0" w:space="0" w:color="auto"/>
            <w:left w:val="none" w:sz="0" w:space="0" w:color="auto"/>
            <w:bottom w:val="none" w:sz="0" w:space="0" w:color="auto"/>
            <w:right w:val="none" w:sz="0" w:space="0" w:color="auto"/>
          </w:divBdr>
        </w:div>
      </w:divsChild>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459178543">
      <w:bodyDiv w:val="1"/>
      <w:marLeft w:val="0"/>
      <w:marRight w:val="0"/>
      <w:marTop w:val="0"/>
      <w:marBottom w:val="0"/>
      <w:divBdr>
        <w:top w:val="none" w:sz="0" w:space="0" w:color="auto"/>
        <w:left w:val="none" w:sz="0" w:space="0" w:color="auto"/>
        <w:bottom w:val="none" w:sz="0" w:space="0" w:color="auto"/>
        <w:right w:val="none" w:sz="0" w:space="0" w:color="auto"/>
      </w:divBdr>
    </w:div>
    <w:div w:id="1492331235">
      <w:bodyDiv w:val="1"/>
      <w:marLeft w:val="0"/>
      <w:marRight w:val="0"/>
      <w:marTop w:val="0"/>
      <w:marBottom w:val="0"/>
      <w:divBdr>
        <w:top w:val="none" w:sz="0" w:space="0" w:color="auto"/>
        <w:left w:val="none" w:sz="0" w:space="0" w:color="auto"/>
        <w:bottom w:val="none" w:sz="0" w:space="0" w:color="auto"/>
        <w:right w:val="none" w:sz="0" w:space="0" w:color="auto"/>
      </w:divBdr>
      <w:divsChild>
        <w:div w:id="1840924941">
          <w:marLeft w:val="0"/>
          <w:marRight w:val="0"/>
          <w:marTop w:val="0"/>
          <w:marBottom w:val="0"/>
          <w:divBdr>
            <w:top w:val="single" w:sz="2" w:space="0" w:color="E3E3E3"/>
            <w:left w:val="single" w:sz="2" w:space="0" w:color="E3E3E3"/>
            <w:bottom w:val="single" w:sz="2" w:space="0" w:color="E3E3E3"/>
            <w:right w:val="single" w:sz="2" w:space="0" w:color="E3E3E3"/>
          </w:divBdr>
          <w:divsChild>
            <w:div w:id="212692435">
              <w:marLeft w:val="0"/>
              <w:marRight w:val="0"/>
              <w:marTop w:val="0"/>
              <w:marBottom w:val="0"/>
              <w:divBdr>
                <w:top w:val="single" w:sz="2" w:space="0" w:color="E3E3E3"/>
                <w:left w:val="single" w:sz="2" w:space="0" w:color="E3E3E3"/>
                <w:bottom w:val="single" w:sz="2" w:space="0" w:color="E3E3E3"/>
                <w:right w:val="single" w:sz="2" w:space="0" w:color="E3E3E3"/>
              </w:divBdr>
              <w:divsChild>
                <w:div w:id="804935429">
                  <w:marLeft w:val="0"/>
                  <w:marRight w:val="0"/>
                  <w:marTop w:val="0"/>
                  <w:marBottom w:val="0"/>
                  <w:divBdr>
                    <w:top w:val="single" w:sz="2" w:space="0" w:color="E3E3E3"/>
                    <w:left w:val="single" w:sz="2" w:space="0" w:color="E3E3E3"/>
                    <w:bottom w:val="single" w:sz="2" w:space="0" w:color="E3E3E3"/>
                    <w:right w:val="single" w:sz="2" w:space="0" w:color="E3E3E3"/>
                  </w:divBdr>
                  <w:divsChild>
                    <w:div w:id="898176093">
                      <w:marLeft w:val="0"/>
                      <w:marRight w:val="0"/>
                      <w:marTop w:val="0"/>
                      <w:marBottom w:val="0"/>
                      <w:divBdr>
                        <w:top w:val="single" w:sz="2" w:space="0" w:color="E3E3E3"/>
                        <w:left w:val="single" w:sz="2" w:space="0" w:color="E3E3E3"/>
                        <w:bottom w:val="single" w:sz="2" w:space="0" w:color="E3E3E3"/>
                        <w:right w:val="single" w:sz="2" w:space="0" w:color="E3E3E3"/>
                      </w:divBdr>
                      <w:divsChild>
                        <w:div w:id="1222475669">
                          <w:marLeft w:val="0"/>
                          <w:marRight w:val="0"/>
                          <w:marTop w:val="0"/>
                          <w:marBottom w:val="0"/>
                          <w:divBdr>
                            <w:top w:val="single" w:sz="2" w:space="0" w:color="E3E3E3"/>
                            <w:left w:val="single" w:sz="2" w:space="0" w:color="E3E3E3"/>
                            <w:bottom w:val="single" w:sz="2" w:space="0" w:color="E3E3E3"/>
                            <w:right w:val="single" w:sz="2" w:space="0" w:color="E3E3E3"/>
                          </w:divBdr>
                          <w:divsChild>
                            <w:div w:id="1831674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707238">
                                  <w:marLeft w:val="0"/>
                                  <w:marRight w:val="0"/>
                                  <w:marTop w:val="0"/>
                                  <w:marBottom w:val="0"/>
                                  <w:divBdr>
                                    <w:top w:val="single" w:sz="2" w:space="0" w:color="E3E3E3"/>
                                    <w:left w:val="single" w:sz="2" w:space="0" w:color="E3E3E3"/>
                                    <w:bottom w:val="single" w:sz="2" w:space="0" w:color="E3E3E3"/>
                                    <w:right w:val="single" w:sz="2" w:space="0" w:color="E3E3E3"/>
                                  </w:divBdr>
                                  <w:divsChild>
                                    <w:div w:id="156121307">
                                      <w:marLeft w:val="0"/>
                                      <w:marRight w:val="0"/>
                                      <w:marTop w:val="0"/>
                                      <w:marBottom w:val="0"/>
                                      <w:divBdr>
                                        <w:top w:val="single" w:sz="2" w:space="0" w:color="E3E3E3"/>
                                        <w:left w:val="single" w:sz="2" w:space="0" w:color="E3E3E3"/>
                                        <w:bottom w:val="single" w:sz="2" w:space="0" w:color="E3E3E3"/>
                                        <w:right w:val="single" w:sz="2" w:space="0" w:color="E3E3E3"/>
                                      </w:divBdr>
                                      <w:divsChild>
                                        <w:div w:id="311368709">
                                          <w:marLeft w:val="0"/>
                                          <w:marRight w:val="0"/>
                                          <w:marTop w:val="0"/>
                                          <w:marBottom w:val="0"/>
                                          <w:divBdr>
                                            <w:top w:val="single" w:sz="2" w:space="0" w:color="E3E3E3"/>
                                            <w:left w:val="single" w:sz="2" w:space="0" w:color="E3E3E3"/>
                                            <w:bottom w:val="single" w:sz="2" w:space="0" w:color="E3E3E3"/>
                                            <w:right w:val="single" w:sz="2" w:space="0" w:color="E3E3E3"/>
                                          </w:divBdr>
                                          <w:divsChild>
                                            <w:div w:id="271596145">
                                              <w:marLeft w:val="0"/>
                                              <w:marRight w:val="0"/>
                                              <w:marTop w:val="0"/>
                                              <w:marBottom w:val="0"/>
                                              <w:divBdr>
                                                <w:top w:val="single" w:sz="2" w:space="0" w:color="E3E3E3"/>
                                                <w:left w:val="single" w:sz="2" w:space="0" w:color="E3E3E3"/>
                                                <w:bottom w:val="single" w:sz="2" w:space="0" w:color="E3E3E3"/>
                                                <w:right w:val="single" w:sz="2" w:space="0" w:color="E3E3E3"/>
                                              </w:divBdr>
                                              <w:divsChild>
                                                <w:div w:id="985744579">
                                                  <w:marLeft w:val="0"/>
                                                  <w:marRight w:val="0"/>
                                                  <w:marTop w:val="0"/>
                                                  <w:marBottom w:val="0"/>
                                                  <w:divBdr>
                                                    <w:top w:val="single" w:sz="2" w:space="0" w:color="E3E3E3"/>
                                                    <w:left w:val="single" w:sz="2" w:space="0" w:color="E3E3E3"/>
                                                    <w:bottom w:val="single" w:sz="2" w:space="0" w:color="E3E3E3"/>
                                                    <w:right w:val="single" w:sz="2" w:space="0" w:color="E3E3E3"/>
                                                  </w:divBdr>
                                                  <w:divsChild>
                                                    <w:div w:id="168940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2257704">
          <w:marLeft w:val="0"/>
          <w:marRight w:val="0"/>
          <w:marTop w:val="0"/>
          <w:marBottom w:val="0"/>
          <w:divBdr>
            <w:top w:val="none" w:sz="0" w:space="0" w:color="auto"/>
            <w:left w:val="none" w:sz="0" w:space="0" w:color="auto"/>
            <w:bottom w:val="none" w:sz="0" w:space="0" w:color="auto"/>
            <w:right w:val="none" w:sz="0" w:space="0" w:color="auto"/>
          </w:divBdr>
        </w:div>
      </w:divsChild>
    </w:div>
    <w:div w:id="1578174987">
      <w:bodyDiv w:val="1"/>
      <w:marLeft w:val="0"/>
      <w:marRight w:val="0"/>
      <w:marTop w:val="0"/>
      <w:marBottom w:val="0"/>
      <w:divBdr>
        <w:top w:val="none" w:sz="0" w:space="0" w:color="auto"/>
        <w:left w:val="none" w:sz="0" w:space="0" w:color="auto"/>
        <w:bottom w:val="none" w:sz="0" w:space="0" w:color="auto"/>
        <w:right w:val="none" w:sz="0" w:space="0" w:color="auto"/>
      </w:divBdr>
    </w:div>
    <w:div w:id="1648051610">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73167909">
      <w:bodyDiv w:val="1"/>
      <w:marLeft w:val="0"/>
      <w:marRight w:val="0"/>
      <w:marTop w:val="0"/>
      <w:marBottom w:val="0"/>
      <w:divBdr>
        <w:top w:val="none" w:sz="0" w:space="0" w:color="auto"/>
        <w:left w:val="none" w:sz="0" w:space="0" w:color="auto"/>
        <w:bottom w:val="none" w:sz="0" w:space="0" w:color="auto"/>
        <w:right w:val="none" w:sz="0" w:space="0" w:color="auto"/>
      </w:divBdr>
    </w:div>
    <w:div w:id="2025204872">
      <w:bodyDiv w:val="1"/>
      <w:marLeft w:val="0"/>
      <w:marRight w:val="0"/>
      <w:marTop w:val="0"/>
      <w:marBottom w:val="0"/>
      <w:divBdr>
        <w:top w:val="none" w:sz="0" w:space="0" w:color="auto"/>
        <w:left w:val="none" w:sz="0" w:space="0" w:color="auto"/>
        <w:bottom w:val="none" w:sz="0" w:space="0" w:color="auto"/>
        <w:right w:val="none" w:sz="0" w:space="0" w:color="auto"/>
      </w:divBdr>
    </w:div>
    <w:div w:id="2060860239">
      <w:bodyDiv w:val="1"/>
      <w:marLeft w:val="0"/>
      <w:marRight w:val="0"/>
      <w:marTop w:val="0"/>
      <w:marBottom w:val="0"/>
      <w:divBdr>
        <w:top w:val="none" w:sz="0" w:space="0" w:color="auto"/>
        <w:left w:val="none" w:sz="0" w:space="0" w:color="auto"/>
        <w:bottom w:val="none" w:sz="0" w:space="0" w:color="auto"/>
        <w:right w:val="none" w:sz="0" w:space="0" w:color="auto"/>
      </w:divBdr>
    </w:div>
    <w:div w:id="2110079601">
      <w:bodyDiv w:val="1"/>
      <w:marLeft w:val="0"/>
      <w:marRight w:val="0"/>
      <w:marTop w:val="0"/>
      <w:marBottom w:val="0"/>
      <w:divBdr>
        <w:top w:val="none" w:sz="0" w:space="0" w:color="auto"/>
        <w:left w:val="none" w:sz="0" w:space="0" w:color="auto"/>
        <w:bottom w:val="none" w:sz="0" w:space="0" w:color="auto"/>
        <w:right w:val="none" w:sz="0" w:space="0" w:color="auto"/>
      </w:divBdr>
    </w:div>
    <w:div w:id="211408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60917A0709F94196107FD7C05FDFC1" ma:contentTypeVersion="5" ma:contentTypeDescription="Create a new document." ma:contentTypeScope="" ma:versionID="39d507cdedb65099270a0c44a2f599f6">
  <xsd:schema xmlns:xsd="http://www.w3.org/2001/XMLSchema" xmlns:xs="http://www.w3.org/2001/XMLSchema" xmlns:p="http://schemas.microsoft.com/office/2006/metadata/properties" xmlns:ns3="d5b61758-bfbd-42b9-9fcc-392b23d1e4fc" targetNamespace="http://schemas.microsoft.com/office/2006/metadata/properties" ma:root="true" ma:fieldsID="57288651299f971209e5ac513e09d532" ns3:_="">
    <xsd:import namespace="d5b61758-bfbd-42b9-9fcc-392b23d1e4fc"/>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61758-bfbd-42b9-9fcc-392b23d1e4f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5b61758-bfbd-42b9-9fcc-392b23d1e4fc" xsi:nil="true"/>
  </documentManagement>
</p:properties>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customXml/itemProps2.xml><?xml version="1.0" encoding="utf-8"?>
<ds:datastoreItem xmlns:ds="http://schemas.openxmlformats.org/officeDocument/2006/customXml" ds:itemID="{CF5BC3F4-514E-451A-9036-E000124C0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61758-bfbd-42b9-9fcc-392b23d1e4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5A4BE1-FACE-4E88-9A51-DCFA71B1FFAD}">
  <ds:schemaRefs>
    <ds:schemaRef ds:uri="http://schemas.microsoft.com/sharepoint/v3/contenttype/forms"/>
  </ds:schemaRefs>
</ds:datastoreItem>
</file>

<file path=customXml/itemProps4.xml><?xml version="1.0" encoding="utf-8"?>
<ds:datastoreItem xmlns:ds="http://schemas.openxmlformats.org/officeDocument/2006/customXml" ds:itemID="{FF143C51-753F-4052-BB23-FD98F47D931B}">
  <ds:schemaRefs>
    <ds:schemaRef ds:uri="http://schemas.microsoft.com/office/2006/metadata/properties"/>
    <ds:schemaRef ds:uri="http://schemas.microsoft.com/office/infopath/2007/PartnerControls"/>
    <ds:schemaRef ds:uri="d5b61758-bfbd-42b9-9fcc-392b23d1e4fc"/>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soumya gupta</cp:lastModifiedBy>
  <cp:revision>3</cp:revision>
  <dcterms:created xsi:type="dcterms:W3CDTF">2024-03-09T04:50:00Z</dcterms:created>
  <dcterms:modified xsi:type="dcterms:W3CDTF">2024-03-19T10:39:00Z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0x0101001A60917A0709F94196107FD7C05FDFC1</vt:lpwstr>
  </property>
</Properties>
</file>