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E5954" w14:textId="3B9037F7" w:rsidR="00DA149A" w:rsidRDefault="00DA149A" w:rsidP="00DA149A">
      <w:pPr>
        <w:jc w:val="center"/>
        <w:rPr>
          <w:rStyle w:val="Strong"/>
          <w:sz w:val="36"/>
          <w:szCs w:val="36"/>
        </w:rPr>
      </w:pPr>
      <w:r w:rsidRPr="00DA149A">
        <w:rPr>
          <w:rStyle w:val="Strong"/>
          <w:sz w:val="36"/>
          <w:szCs w:val="36"/>
        </w:rPr>
        <w:t>App Flow</w:t>
      </w:r>
    </w:p>
    <w:p w14:paraId="26BFE3E3" w14:textId="77777777" w:rsidR="00DA149A" w:rsidRDefault="00DA149A" w:rsidP="00DA149A">
      <w:pPr>
        <w:jc w:val="center"/>
        <w:rPr>
          <w:rStyle w:val="Strong"/>
          <w:sz w:val="36"/>
          <w:szCs w:val="36"/>
        </w:rPr>
      </w:pPr>
    </w:p>
    <w:p w14:paraId="14E196EB" w14:textId="73A3DE41" w:rsidR="00DA149A" w:rsidRPr="00DA149A" w:rsidRDefault="00DA149A" w:rsidP="00DA149A">
      <w:pPr>
        <w:rPr>
          <w:sz w:val="36"/>
          <w:szCs w:val="36"/>
          <w:lang w:val="bg-BG"/>
        </w:rPr>
      </w:pPr>
      <w:r>
        <w:rPr>
          <w:rStyle w:val="Strong"/>
          <w:b w:val="0"/>
          <w:bCs w:val="0"/>
          <w:sz w:val="36"/>
          <w:szCs w:val="36"/>
          <w:lang w:val="bg-BG"/>
        </w:rPr>
        <w:t>Приложението създава връзката с базата данни (</w:t>
      </w:r>
      <w:proofErr w:type="spellStart"/>
      <w:r>
        <w:rPr>
          <w:rStyle w:val="Strong"/>
          <w:b w:val="0"/>
          <w:bCs w:val="0"/>
          <w:sz w:val="36"/>
          <w:szCs w:val="36"/>
        </w:rPr>
        <w:t>LibraryContext</w:t>
      </w:r>
      <w:proofErr w:type="spellEnd"/>
      <w:r>
        <w:rPr>
          <w:rStyle w:val="Strong"/>
          <w:b w:val="0"/>
          <w:bCs w:val="0"/>
          <w:sz w:val="36"/>
          <w:szCs w:val="36"/>
        </w:rPr>
        <w:t xml:space="preserve">) </w:t>
      </w:r>
      <w:r>
        <w:rPr>
          <w:rStyle w:val="Strong"/>
          <w:b w:val="0"/>
          <w:bCs w:val="0"/>
          <w:sz w:val="36"/>
          <w:szCs w:val="36"/>
          <w:lang w:val="bg-BG"/>
        </w:rPr>
        <w:t xml:space="preserve">чрез </w:t>
      </w:r>
      <w:r>
        <w:rPr>
          <w:rStyle w:val="Strong"/>
          <w:b w:val="0"/>
          <w:bCs w:val="0"/>
          <w:sz w:val="36"/>
          <w:szCs w:val="36"/>
        </w:rPr>
        <w:t>Microsoft Entity Framework Core</w:t>
      </w:r>
      <w:r>
        <w:rPr>
          <w:rStyle w:val="Strong"/>
          <w:b w:val="0"/>
          <w:bCs w:val="0"/>
          <w:sz w:val="36"/>
          <w:szCs w:val="36"/>
          <w:lang w:val="bg-BG"/>
        </w:rPr>
        <w:t xml:space="preserve">. Потребителят вижда списък с възможни операции, които можем да извършваме- преглед, добавяне на книги, автори, категории, читателя може да си прави регистрация. Могат да се заемат книги. Системата показва списък с наличните книги. Потребителят избира книга по </w:t>
      </w:r>
      <w:r>
        <w:rPr>
          <w:rStyle w:val="Strong"/>
          <w:b w:val="0"/>
          <w:bCs w:val="0"/>
          <w:sz w:val="36"/>
          <w:szCs w:val="36"/>
        </w:rPr>
        <w:t>ID</w:t>
      </w:r>
      <w:r>
        <w:rPr>
          <w:rStyle w:val="Strong"/>
          <w:b w:val="0"/>
          <w:bCs w:val="0"/>
          <w:sz w:val="36"/>
          <w:szCs w:val="36"/>
          <w:lang w:val="bg-BG"/>
        </w:rPr>
        <w:t xml:space="preserve">. Извежда се система с регистрираните читатели. Избира се клиентът, който взема книгата. Системата записва плащането в </w:t>
      </w:r>
      <w:r>
        <w:rPr>
          <w:rStyle w:val="Strong"/>
          <w:b w:val="0"/>
          <w:bCs w:val="0"/>
          <w:sz w:val="36"/>
          <w:szCs w:val="36"/>
        </w:rPr>
        <w:t xml:space="preserve">Loans. </w:t>
      </w:r>
      <w:r>
        <w:rPr>
          <w:rStyle w:val="Strong"/>
          <w:b w:val="0"/>
          <w:bCs w:val="0"/>
          <w:sz w:val="36"/>
          <w:szCs w:val="36"/>
          <w:lang w:val="bg-BG"/>
        </w:rPr>
        <w:t>Накрая имаме изход от системата</w:t>
      </w:r>
    </w:p>
    <w:sectPr w:rsidR="00DA149A" w:rsidRPr="00DA1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9A"/>
    <w:rsid w:val="00260834"/>
    <w:rsid w:val="0060529C"/>
    <w:rsid w:val="006A1F47"/>
    <w:rsid w:val="00DA1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EFC8C"/>
  <w15:chartTrackingRefBased/>
  <w15:docId w15:val="{6168E335-7FC5-4AE5-93C5-01A4905D2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A14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Габриела Веселинова Енчева</dc:creator>
  <cp:keywords/>
  <dc:description/>
  <cp:lastModifiedBy>Габриела Веселинова Енчева</cp:lastModifiedBy>
  <cp:revision>1</cp:revision>
  <dcterms:created xsi:type="dcterms:W3CDTF">2026-10-12T11:24:00Z</dcterms:created>
  <dcterms:modified xsi:type="dcterms:W3CDTF">2026-10-12T11:34:00Z</dcterms:modified>
</cp:coreProperties>
</file>