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60" w:line="256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высшего образования «Кубанский государственный университет»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160" w:line="256" w:lineRule="auto"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160" w:line="256" w:lineRule="auto"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160" w:line="256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вычислительных технологий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160" w:line="256" w:lineRule="auto"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160" w:line="256" w:lineRule="auto"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160" w:line="256" w:lineRule="auto"/>
        <w:ind/>
        <w:jc w:val="center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о выполнении лабораторной работы №</w:t>
      </w:r>
      <w:r>
        <w:rPr>
          <w:rFonts w:hint="default"/>
          <w:sz w:val="28"/>
          <w:szCs w:val="28"/>
          <w:lang w:val="en-US"/>
        </w:rPr>
        <w:t xml:space="preserve">5</w:t>
      </w:r>
      <w:r>
        <w:rPr>
          <w:rFonts w:hint="default"/>
          <w:sz w:val="28"/>
          <w:szCs w:val="28"/>
          <w:lang w:val="en-US"/>
        </w:rPr>
      </w:r>
      <w:r>
        <w:rPr>
          <w:rFonts w:hint="default"/>
          <w:sz w:val="28"/>
          <w:szCs w:val="28"/>
          <w:lang w:val="en-US"/>
        </w:rPr>
      </w:r>
    </w:p>
    <w:p>
      <w:pPr>
        <w:pBdr/>
        <w:spacing w:after="160" w:line="256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«</w:t>
      </w:r>
      <w:r>
        <w:rPr>
          <w:sz w:val="28"/>
          <w:szCs w:val="28"/>
          <w:lang w:val="ru-RU"/>
        </w:rPr>
        <w:t xml:space="preserve">Обработка</w:t>
      </w:r>
      <w:r>
        <w:rPr>
          <w:rFonts w:hint="default"/>
          <w:sz w:val="28"/>
          <w:szCs w:val="28"/>
          <w:lang w:val="ru-RU"/>
        </w:rPr>
        <w:t xml:space="preserve"> больших данных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 w:left="6120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Выполнил: ст. гр.</w:t>
      </w:r>
      <w:r>
        <w:rPr>
          <w:rFonts w:hint="default"/>
          <w:sz w:val="28"/>
          <w:szCs w:val="28"/>
          <w:lang w:val="ru-RU"/>
        </w:rPr>
        <w:t xml:space="preserve"> 3</w:t>
      </w:r>
      <w:r>
        <w:rPr>
          <w:rFonts w:hint="default"/>
          <w:sz w:val="28"/>
          <w:szCs w:val="28"/>
          <w:lang w:val="en-US"/>
        </w:rPr>
        <w:t xml:space="preserve">9/1</w:t>
      </w:r>
      <w:r>
        <w:rPr>
          <w:rFonts w:hint="default"/>
          <w:sz w:val="28"/>
          <w:szCs w:val="28"/>
          <w:lang w:val="en-US"/>
        </w:rPr>
      </w:r>
      <w:r>
        <w:rPr>
          <w:rFonts w:hint="default"/>
          <w:sz w:val="28"/>
          <w:szCs w:val="28"/>
          <w:lang w:val="en-US"/>
        </w:rPr>
      </w:r>
    </w:p>
    <w:p>
      <w:pPr>
        <w:pBdr/>
        <w:spacing w:after="160" w:line="256" w:lineRule="auto"/>
        <w:ind w:left="612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Кочнев</w:t>
      </w:r>
      <w:r>
        <w:rPr>
          <w:rFonts w:hint="default"/>
          <w:sz w:val="28"/>
          <w:szCs w:val="28"/>
          <w:lang w:val="ru-RU"/>
        </w:rPr>
        <w:t xml:space="preserve"> В.Ю.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 w:left="6120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r>
        <w:rPr>
          <w:sz w:val="28"/>
          <w:szCs w:val="28"/>
          <w:lang w:val="ru-RU"/>
        </w:rPr>
        <w:t xml:space="preserve">преподаватель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 w:left="612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Яхонтов А.А.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Краснодар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20</w:t>
      </w:r>
      <w:r>
        <w:rPr>
          <w:rFonts w:hint="default"/>
          <w:sz w:val="28"/>
          <w:szCs w:val="28"/>
          <w:lang w:val="ru-RU"/>
        </w:rPr>
        <w:t xml:space="preserve">25</w:t>
      </w:r>
      <w:r>
        <w:rPr>
          <w:rFonts w:hint="default"/>
          <w:sz w:val="28"/>
          <w:szCs w:val="28"/>
          <w:lang w:val="ru-RU"/>
        </w:rPr>
      </w:r>
      <w:r>
        <w:rPr>
          <w:rFonts w:hint="default"/>
          <w:sz w:val="28"/>
          <w:szCs w:val="28"/>
          <w:lang w:val="ru-RU"/>
        </w:rPr>
      </w:r>
    </w:p>
    <w:p>
      <w:pPr>
        <w:pBdr/>
        <w:spacing w:before="39"/>
        <w:ind w:right="40"/>
        <w:jc w:val="left"/>
        <w:rPr>
          <w14:ligatures w14:val="none"/>
        </w:rPr>
      </w:pPr>
      <w:r>
        <w:rPr>
          <w:sz w:val="28"/>
          <w:szCs w:val="28"/>
          <w:lang w:val="ru-RU"/>
        </w:rPr>
        <w:t xml:space="preserve">Тема:</w:t>
      </w:r>
      <w:r>
        <w:rPr>
          <w:lang w:val="ru-RU"/>
        </w:rPr>
        <w:t xml:space="preserve"> </w:t>
      </w:r>
      <w:r>
        <w:t xml:space="preserve">Задачи классификации и кластеризации</w:t>
      </w:r>
      <w:r>
        <w:t xml:space="preserve">.</w:t>
      </w:r>
      <w:r>
        <w:rPr>
          <w14:ligatures w14:val="none"/>
        </w:rPr>
      </w:r>
    </w:p>
    <w:p>
      <w:pPr>
        <w:pBdr/>
        <w:spacing/>
        <w:ind/>
        <w:jc w:val="both"/>
        <w:rPr>
          <w:lang w:val="ru-RU"/>
          <w14:ligatures w14:val="none"/>
        </w:rPr>
      </w:pPr>
      <w:r>
        <w:rPr>
          <w:lang w:val="ru-RU"/>
        </w:rPr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Bdr/>
        <w:spacing w:before="39"/>
        <w:ind w:right="40" w:firstLine="0"/>
        <w:jc w:val="both"/>
        <w:rPr>
          <w:sz w:val="24"/>
        </w:rPr>
      </w:pPr>
      <w:r>
        <w:rPr>
          <w:rFonts w:hint="default"/>
          <w:sz w:val="28"/>
          <w:szCs w:val="28"/>
          <w:lang w:val="ru-RU"/>
        </w:rPr>
        <w:t xml:space="preserve">Цель: </w:t>
      </w:r>
      <w:r>
        <w:rPr>
          <w:sz w:val="24"/>
        </w:rPr>
        <w:t xml:space="preserve">Закрепить знания, об алгоритмах классификации и кластеризации данных, ознакомиться с некоторыми функциями языка </w:t>
      </w:r>
      <w:r>
        <w:rPr>
          <w:sz w:val="24"/>
          <w:lang w:val="en-US"/>
        </w:rPr>
        <w:t xml:space="preserve">R</w:t>
      </w:r>
      <w:r>
        <w:rPr>
          <w:sz w:val="24"/>
        </w:rPr>
        <w:t xml:space="preserve">, осуществляющими этот вид анализа, принципами их работы. Научиться визуализировать результаты работы функций кластерного анализа и классификаторов, интерпретировать полученные результаты.</w:t>
      </w:r>
      <w:r>
        <w:rPr>
          <w:sz w:val="24"/>
        </w:rPr>
      </w:r>
      <w:r>
        <w:rPr>
          <w:sz w:val="24"/>
        </w:rPr>
      </w:r>
    </w:p>
    <w:p>
      <w:pPr>
        <w:pStyle w:val="899"/>
        <w:pBdr/>
        <w:spacing w:before="39"/>
        <w:ind w:right="40" w:firstLine="0"/>
        <w:rPr/>
      </w:pPr>
      <w:r>
        <w:rPr>
          <w:rFonts w:hint="default"/>
          <w:sz w:val="28"/>
          <w:szCs w:val="28"/>
          <w:lang w:val="ru-RU"/>
        </w:rPr>
      </w:r>
      <w:r/>
    </w:p>
    <w:p>
      <w:pPr>
        <w:pBdr/>
        <w:spacing/>
        <w:ind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</w:r>
      <w:r>
        <w:rPr>
          <w:rFonts w:hint="default"/>
          <w:sz w:val="28"/>
          <w:szCs w:val="28"/>
          <w:lang w:val="ru-RU"/>
        </w:rPr>
      </w:r>
      <w:r>
        <w:rPr>
          <w:rFonts w:hint="default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Задание: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</w:r>
      <w:r>
        <w:rPr>
          <w:rFonts w:hint="default"/>
          <w:sz w:val="28"/>
          <w:szCs w:val="28"/>
          <w:lang w:val="ru-RU"/>
        </w:rPr>
      </w:r>
      <w:r>
        <w:rPr>
          <w:rFonts w:hint="default"/>
          <w:sz w:val="28"/>
          <w:szCs w:val="28"/>
          <w:lang w:val="ru-RU"/>
        </w:rPr>
      </w:r>
    </w:p>
    <w:p>
      <w:pPr>
        <w:pStyle w:val="909"/>
        <w:numPr>
          <w:ilvl w:val="0"/>
          <w:numId w:val="8"/>
        </w:numPr>
        <w:pBdr/>
        <w:spacing w:before="150"/>
        <w:ind w:right="10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Выполнить дескриптивный анализ данных (здесь приветствуются дополнительные исследования).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09"/>
        <w:numPr>
          <w:ilvl w:val="0"/>
          <w:numId w:val="8"/>
        </w:numPr>
        <w:pBdr/>
        <w:spacing w:before="150"/>
        <w:ind w:right="10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Оценить оптимальное число кластеров, для этого построить диаграмму "</w:t>
      </w:r>
      <w:r>
        <w:rPr>
          <w:sz w:val="24"/>
          <w:szCs w:val="24"/>
        </w:rPr>
        <w:t xml:space="preserve">Метод силуэта</w:t>
      </w:r>
      <w:r>
        <w:rPr>
          <w:sz w:val="24"/>
          <w:szCs w:val="24"/>
        </w:rPr>
        <w:t xml:space="preserve">", </w:t>
      </w:r>
      <w:r>
        <w:rPr>
          <w:sz w:val="24"/>
          <w:szCs w:val="24"/>
        </w:rPr>
        <w:t xml:space="preserve">“</w:t>
      </w:r>
      <w:r>
        <w:rPr>
          <w:sz w:val="24"/>
          <w:szCs w:val="24"/>
        </w:rPr>
        <w:t xml:space="preserve">Метод локтя</w:t>
      </w:r>
      <w:r>
        <w:rPr>
          <w:sz w:val="24"/>
          <w:szCs w:val="24"/>
        </w:rPr>
        <w:t xml:space="preserve">”</w:t>
      </w:r>
      <w:r>
        <w:rPr>
          <w:sz w:val="24"/>
          <w:szCs w:val="24"/>
        </w:rPr>
        <w:t xml:space="preserve">,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"</w:t>
      </w:r>
      <w:r>
        <w:rPr>
          <w:sz w:val="24"/>
          <w:szCs w:val="24"/>
        </w:rPr>
        <w:t xml:space="preserve">С</w:t>
      </w:r>
      <w:r>
        <w:rPr>
          <w:sz w:val="24"/>
          <w:szCs w:val="24"/>
        </w:rPr>
        <w:t xml:space="preserve">татистик</w:t>
      </w:r>
      <w:r>
        <w:rPr>
          <w:sz w:val="24"/>
          <w:szCs w:val="24"/>
        </w:rPr>
        <w:t xml:space="preserve">у</w:t>
      </w:r>
      <w:r>
        <w:rPr>
          <w:sz w:val="24"/>
          <w:szCs w:val="24"/>
        </w:rPr>
        <w:t xml:space="preserve"> разрыва</w:t>
      </w:r>
      <w:r>
        <w:rPr>
          <w:sz w:val="24"/>
          <w:szCs w:val="24"/>
        </w:rPr>
        <w:t xml:space="preserve">"</w:t>
      </w:r>
      <w:r>
        <w:rPr>
          <w:sz w:val="24"/>
          <w:szCs w:val="24"/>
        </w:rPr>
        <w:t xml:space="preserve"> и Алгоритм консенсуса.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09"/>
        <w:numPr>
          <w:ilvl w:val="0"/>
          <w:numId w:val="8"/>
        </w:numPr>
        <w:pBdr/>
        <w:spacing w:before="150"/>
        <w:ind w:right="10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Выполнить иерархическую кластеризацию </w:t>
      </w:r>
      <w:r>
        <w:rPr>
          <w:sz w:val="24"/>
          <w:szCs w:val="24"/>
        </w:rPr>
        <w:t xml:space="preserve">в</w:t>
      </w:r>
      <w:r>
        <w:rPr>
          <w:sz w:val="24"/>
          <w:szCs w:val="24"/>
        </w:rPr>
        <w:t xml:space="preserve">ашего набора данных, построив </w:t>
      </w:r>
      <w:r>
        <w:rPr>
          <w:b/>
          <w:bCs/>
          <w:sz w:val="24"/>
          <w:szCs w:val="24"/>
        </w:rPr>
        <w:t xml:space="preserve">дендрограмму</w:t>
      </w:r>
      <w:r>
        <w:rPr>
          <w:sz w:val="24"/>
          <w:szCs w:val="24"/>
        </w:rPr>
        <w:t xml:space="preserve">. Подробно обосновать Ваш выбор числа групп.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09"/>
        <w:numPr>
          <w:ilvl w:val="0"/>
          <w:numId w:val="8"/>
        </w:numPr>
        <w:pBdr/>
        <w:spacing w:before="150"/>
        <w:ind w:right="10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Построить диаграмму со столбчатыми диаграммами</w:t>
      </w:r>
      <w:r>
        <w:rPr>
          <w:sz w:val="24"/>
          <w:szCs w:val="24"/>
        </w:rPr>
        <w:t xml:space="preserve"> (рис. </w:t>
      </w:r>
      <w:r>
        <w:rPr>
          <w:sz w:val="24"/>
          <w:szCs w:val="24"/>
        </w:rPr>
        <w:t xml:space="preserve">5.</w:t>
      </w:r>
      <w:r>
        <w:rPr>
          <w:sz w:val="24"/>
          <w:szCs w:val="24"/>
        </w:rPr>
        <w:t xml:space="preserve">8</w:t>
      </w:r>
      <w:r>
        <w:rPr>
          <w:sz w:val="24"/>
          <w:szCs w:val="24"/>
        </w:rPr>
        <w:t xml:space="preserve">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 </w:t>
      </w:r>
      <w:r>
        <w:rPr>
          <w:sz w:val="24"/>
          <w:szCs w:val="24"/>
        </w:rPr>
        <w:t xml:space="preserve">боксплотами</w:t>
      </w:r>
      <w:r>
        <w:rPr>
          <w:sz w:val="24"/>
          <w:szCs w:val="24"/>
        </w:rPr>
        <w:t xml:space="preserve"> групп</w:t>
      </w:r>
      <w:r>
        <w:rPr>
          <w:sz w:val="24"/>
          <w:szCs w:val="24"/>
        </w:rPr>
        <w:t xml:space="preserve"> (рис. </w:t>
      </w:r>
      <w:r>
        <w:rPr>
          <w:sz w:val="24"/>
          <w:szCs w:val="24"/>
        </w:rPr>
        <w:t xml:space="preserve">5.</w:t>
      </w:r>
      <w:r>
        <w:rPr>
          <w:sz w:val="24"/>
          <w:szCs w:val="24"/>
        </w:rPr>
        <w:t xml:space="preserve">1</w:t>
      </w: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 xml:space="preserve">)</w:t>
      </w:r>
      <w:r>
        <w:rPr>
          <w:sz w:val="24"/>
          <w:szCs w:val="24"/>
        </w:rPr>
        <w:t xml:space="preserve">. Провести сравнительный анализ полученных групп.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09"/>
        <w:numPr>
          <w:ilvl w:val="0"/>
          <w:numId w:val="8"/>
        </w:numPr>
        <w:pBdr/>
        <w:spacing w:before="150"/>
        <w:ind w:right="10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Выполнить к</w:t>
      </w:r>
      <w:r>
        <w:rPr>
          <w:sz w:val="24"/>
          <w:szCs w:val="24"/>
        </w:rPr>
        <w:t xml:space="preserve">ластеризаци</w:t>
      </w:r>
      <w:r>
        <w:rPr>
          <w:sz w:val="24"/>
          <w:szCs w:val="24"/>
        </w:rPr>
        <w:t xml:space="preserve">ю своего </w:t>
      </w:r>
      <w:r>
        <w:rPr>
          <w:sz w:val="24"/>
          <w:szCs w:val="24"/>
        </w:rPr>
        <w:t xml:space="preserve">датасета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</w:t>
      </w:r>
      <w:r>
        <w:rPr>
          <w:sz w:val="24"/>
          <w:szCs w:val="24"/>
        </w:rPr>
        <w:t xml:space="preserve"> k</w:t>
      </w:r>
      <w:r>
        <w:rPr>
          <w:sz w:val="24"/>
          <w:szCs w:val="24"/>
        </w:rPr>
        <w:t xml:space="preserve">-</w:t>
      </w:r>
      <w:r>
        <w:rPr>
          <w:sz w:val="24"/>
          <w:szCs w:val="24"/>
        </w:rPr>
        <w:t xml:space="preserve">means</w:t>
      </w:r>
      <w:r>
        <w:rPr>
          <w:sz w:val="24"/>
          <w:szCs w:val="24"/>
        </w:rPr>
        <w:t xml:space="preserve"> (рис.</w:t>
      </w:r>
      <w:r>
        <w:rPr>
          <w:sz w:val="24"/>
          <w:szCs w:val="24"/>
        </w:rPr>
        <w:t xml:space="preserve">5.</w:t>
      </w:r>
      <w:r>
        <w:rPr>
          <w:sz w:val="24"/>
          <w:szCs w:val="24"/>
        </w:rPr>
        <w:t xml:space="preserve">9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5.</w:t>
      </w:r>
      <w:r>
        <w:rPr>
          <w:sz w:val="24"/>
          <w:szCs w:val="24"/>
        </w:rPr>
        <w:t xml:space="preserve">10</w:t>
      </w:r>
      <w:r>
        <w:rPr>
          <w:sz w:val="24"/>
          <w:szCs w:val="24"/>
        </w:rPr>
        <w:t xml:space="preserve">).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09"/>
        <w:numPr>
          <w:ilvl w:val="0"/>
          <w:numId w:val="8"/>
        </w:numPr>
        <w:pBdr/>
        <w:spacing w:before="150"/>
        <w:ind w:right="103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Выполнить</w:t>
      </w:r>
      <w:r>
        <w:rPr>
          <w:color w:val="000000" w:themeColor="text1"/>
          <w:sz w:val="24"/>
          <w:szCs w:val="24"/>
        </w:rPr>
        <w:t xml:space="preserve"> построение </w:t>
      </w:r>
      <w:r>
        <w:rPr>
          <w:color w:val="000000" w:themeColor="text1"/>
          <w:sz w:val="24"/>
          <w:szCs w:val="24"/>
          <w:lang w:val="en-US"/>
        </w:rPr>
        <w:t xml:space="preserve">scatterplot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(</w:t>
      </w:r>
      <w:r>
        <w:rPr>
          <w:color w:val="000000" w:themeColor="text1"/>
          <w:sz w:val="24"/>
          <w:szCs w:val="24"/>
        </w:rPr>
        <w:t xml:space="preserve">рис. </w:t>
      </w:r>
      <w:r>
        <w:rPr>
          <w:color w:val="000000" w:themeColor="text1"/>
          <w:sz w:val="24"/>
          <w:szCs w:val="24"/>
        </w:rPr>
        <w:t xml:space="preserve">5.</w:t>
      </w:r>
      <w:r>
        <w:rPr>
          <w:color w:val="000000" w:themeColor="text1"/>
          <w:sz w:val="24"/>
          <w:szCs w:val="24"/>
        </w:rPr>
        <w:t xml:space="preserve">1</w:t>
      </w:r>
      <w:r>
        <w:rPr>
          <w:color w:val="000000" w:themeColor="text1"/>
          <w:sz w:val="24"/>
          <w:szCs w:val="24"/>
        </w:rPr>
        <w:t xml:space="preserve">3</w:t>
      </w:r>
      <w:r>
        <w:rPr>
          <w:color w:val="000000" w:themeColor="text1"/>
          <w:sz w:val="24"/>
          <w:szCs w:val="24"/>
        </w:rPr>
        <w:t xml:space="preserve">) с помощью </w:t>
      </w:r>
      <w:r>
        <w:rPr>
          <w:color w:val="000000" w:themeColor="text1"/>
          <w:sz w:val="24"/>
          <w:szCs w:val="24"/>
        </w:rPr>
        <w:t xml:space="preserve">функций </w:t>
      </w:r>
      <w:r>
        <w:rPr>
          <w:color w:val="000000" w:themeColor="text1"/>
          <w:sz w:val="24"/>
          <w:szCs w:val="24"/>
          <w:lang w:val="en-US"/>
        </w:rPr>
        <w:t xml:space="preserve">plot</w:t>
      </w:r>
      <w:r>
        <w:rPr>
          <w:color w:val="000000" w:themeColor="text1"/>
          <w:sz w:val="24"/>
          <w:szCs w:val="24"/>
        </w:rPr>
        <w:t xml:space="preserve"> или </w:t>
      </w:r>
      <w:r>
        <w:rPr>
          <w:color w:val="000000" w:themeColor="text1"/>
          <w:sz w:val="24"/>
          <w:szCs w:val="24"/>
          <w:lang w:val="en-US"/>
        </w:rPr>
        <w:t xml:space="preserve">pairs</w:t>
      </w:r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Style w:val="909"/>
        <w:numPr>
          <w:ilvl w:val="0"/>
          <w:numId w:val="8"/>
        </w:numPr>
        <w:pBdr/>
        <w:spacing w:before="150"/>
        <w:ind w:right="103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Построить трехмерную кластеризацию </w:t>
      </w:r>
      <w:r>
        <w:rPr>
          <w:sz w:val="24"/>
        </w:rPr>
        <w:t xml:space="preserve">по scatterplot3d</w:t>
      </w:r>
      <w:r>
        <w:rPr>
          <w:color w:val="000000" w:themeColor="text1"/>
          <w:sz w:val="24"/>
          <w:szCs w:val="24"/>
        </w:rPr>
        <w:t xml:space="preserve"> (</w:t>
      </w:r>
      <w:r>
        <w:rPr>
          <w:color w:val="000000" w:themeColor="text1"/>
          <w:sz w:val="24"/>
          <w:szCs w:val="24"/>
        </w:rPr>
        <w:t xml:space="preserve">5.</w:t>
      </w:r>
      <w:r>
        <w:rPr>
          <w:color w:val="000000" w:themeColor="text1"/>
          <w:sz w:val="24"/>
          <w:szCs w:val="24"/>
        </w:rPr>
        <w:t xml:space="preserve">16)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Style w:val="909"/>
        <w:numPr>
          <w:ilvl w:val="0"/>
          <w:numId w:val="8"/>
        </w:numPr>
        <w:pBdr/>
        <w:spacing w:before="150"/>
        <w:ind w:right="10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целом: выполнить </w:t>
      </w:r>
      <w:r>
        <w:rPr>
          <w:sz w:val="24"/>
          <w:szCs w:val="24"/>
        </w:rPr>
        <w:t xml:space="preserve">шаги 1-</w:t>
      </w:r>
      <w:r>
        <w:rPr>
          <w:sz w:val="24"/>
          <w:szCs w:val="24"/>
        </w:rPr>
        <w:t xml:space="preserve">3,5</w:t>
      </w:r>
      <w:r>
        <w:rPr>
          <w:sz w:val="24"/>
          <w:szCs w:val="24"/>
        </w:rPr>
        <w:t xml:space="preserve"> анализа</w:t>
      </w:r>
      <w:r>
        <w:rPr>
          <w:sz w:val="24"/>
          <w:szCs w:val="24"/>
        </w:rPr>
        <w:t xml:space="preserve"> для</w:t>
      </w:r>
      <w:r>
        <w:rPr>
          <w:sz w:val="24"/>
          <w:szCs w:val="24"/>
        </w:rPr>
        <w:t xml:space="preserve"> своего набора данных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если какие-то из шагов </w:t>
      </w:r>
      <w:r>
        <w:rPr>
          <w:sz w:val="24"/>
          <w:szCs w:val="24"/>
        </w:rPr>
        <w:t xml:space="preserve">нерелевантны</w:t>
      </w:r>
      <w:r>
        <w:rPr>
          <w:sz w:val="24"/>
          <w:szCs w:val="24"/>
        </w:rPr>
        <w:t xml:space="preserve"> вашему набору данных, объяснить почему</w:t>
      </w:r>
      <w:r>
        <w:rPr>
          <w:sz w:val="24"/>
          <w:szCs w:val="24"/>
        </w:rPr>
        <w:t xml:space="preserve">)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</w:r>
      <w:r>
        <w:rPr>
          <w:rFonts w:hint="default"/>
          <w:sz w:val="28"/>
          <w:szCs w:val="28"/>
          <w:lang w:val="ru-RU"/>
        </w:rPr>
      </w:r>
      <w:r>
        <w:rPr>
          <w:rFonts w:hint="default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</w:r>
      <w:r>
        <w:rPr>
          <w:rFonts w:hint="default"/>
          <w:sz w:val="28"/>
          <w:szCs w:val="28"/>
          <w:lang w:val="ru-RU"/>
        </w:rPr>
      </w:r>
      <w:r>
        <w:rPr>
          <w:rFonts w:hint="default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Ход работы: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1) </w:t>
      </w:r>
      <w:r>
        <w:rPr>
          <w:rFonts w:hint="default"/>
          <w:sz w:val="28"/>
          <w:szCs w:val="28"/>
          <w:highlight w:val="none"/>
          <w:lang w:val="ru-RU"/>
        </w:rPr>
        <w:t xml:space="preserve">Дан датасет, необходимо провести дескриптивный анализ данных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329719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42344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274308" cy="3297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15.30pt;height:259.62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PA &lt;- read.csv("BRFSS Physical Acticity.csv")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location &lt;- read.csv("BRFSS location_id KEY.csv")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locations_id &lt;- PA[,2]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locations_id &lt;- as.numeric(levels(factor(locations_id)))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locations_id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dataset_st &lt;- PA[c(2,4:length(PA))]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# Замена пропущенных данных на среднее значение по каждой локации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dataset &lt;- data.frame()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for (i in 1:length(locations_id)){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  df &lt;- subset(dataset_st, dataset_st$location_id == locations_id[i])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  for (i in (1:length(df))){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    df[,i][is.na(df[,i])] = mean(df[,i], na.rm = TRUE)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  }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  dataset&lt;-rbind(dataset, df)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}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# Оставим только положительные ответы в опросах(положительные минус отрицательные)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dataset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dataset &lt;- dataset[rowSums(is.na(dataset)) == 0,]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dataset &lt;- dataset[2:length(dataset)]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dataset &lt;- dataset[c(1:(length(dataset)/2))*2]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dataset &lt;- dataset[c(1:(length(dataset)/2))*2-1] - dataset[c(1:(length(dataset)/2))*2]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maxsets &lt;- apply(dataset, 2, max, na.rm = TRUE)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minsets &lt;- apply(dataset, 2, min, na.rm = TRUE)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meanSets &lt;- apply(dataset, 2, mean, na.rm = TRUE)</w:t>
      </w:r>
      <w:r/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meanSets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# </w:t>
      </w:r>
      <w:r>
        <w:rPr>
          <w:rFonts w:hint="default"/>
          <w:sz w:val="28"/>
          <w:szCs w:val="28"/>
          <w:highlight w:val="none"/>
          <w:lang w:val="ru-RU"/>
        </w:rPr>
        <w:t xml:space="preserve">Приближение значений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psichical_activity &lt;- scale(dataset, center = minsets, scale = maxsets - minsets)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psichical_activity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# </w:t>
      </w:r>
      <w:r>
        <w:rPr>
          <w:rFonts w:hint="default"/>
          <w:sz w:val="28"/>
          <w:szCs w:val="28"/>
          <w:highlight w:val="none"/>
          <w:lang w:val="ru-RU"/>
        </w:rPr>
        <w:t xml:space="preserve">Матрица попарных расстояний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dist.psichical_activity &lt;- dist(psichical_activity)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# </w:t>
      </w:r>
      <w:r>
        <w:rPr>
          <w:rFonts w:hint="default"/>
          <w:sz w:val="28"/>
          <w:szCs w:val="28"/>
          <w:highlight w:val="none"/>
          <w:lang w:val="ru-RU"/>
        </w:rPr>
        <w:t xml:space="preserve">Проводим кластерный анализ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clust.psichical_activity &lt;- hclust(dist.psichical_activity, "ward.D")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95825" cy="59912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24056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695824" cy="5991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69.75pt;height:471.7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# Замена пропущенных данных на среднее значение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for (i in (1:length(dataset))){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  dataset[,i][is.na(dataset[,i])] = mean(dataset[,i], na.rm = TRUE)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}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# </w:t>
      </w:r>
      <w:r>
        <w:rPr>
          <w:rFonts w:hint="default"/>
          <w:sz w:val="28"/>
          <w:szCs w:val="28"/>
          <w:highlight w:val="none"/>
          <w:lang w:val="ru-RU"/>
        </w:rPr>
        <w:t xml:space="preserve">Приближение значений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psichical_activity &lt;- scale(dataset, center = minsets, scale = maxsets - minsets)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psichical_activity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# </w:t>
      </w:r>
      <w:r>
        <w:rPr>
          <w:rFonts w:hint="default"/>
          <w:sz w:val="28"/>
          <w:szCs w:val="28"/>
          <w:highlight w:val="none"/>
          <w:lang w:val="ru-RU"/>
        </w:rPr>
        <w:t xml:space="preserve">Матрица попарных расстояний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dist.psichical_activity &lt;- dist(psichical_activity)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# </w:t>
      </w:r>
      <w:r>
        <w:rPr>
          <w:rFonts w:hint="default"/>
          <w:sz w:val="28"/>
          <w:szCs w:val="28"/>
          <w:highlight w:val="none"/>
          <w:lang w:val="ru-RU"/>
        </w:rPr>
        <w:t xml:space="preserve">Проводим кластерный анализ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clust.psichical_activity &lt;- hclust(dist.psichical_activity, "ward.D")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en-US"/>
        </w:rPr>
        <w:t xml:space="preserve">2) </w:t>
      </w:r>
      <w:r>
        <w:rPr>
          <w:highlight w:val="none"/>
          <w:lang w:val="ru-RU"/>
        </w:rPr>
        <w:t xml:space="preserve">Оцениваю оптимальное кол-во кластеров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— Метод силуэта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widowControl w:val="true"/>
        <w:pBdr/>
        <w:spacing w:after="100" w:afterAutospacing="1" w:before="100" w:beforeAutospacing="1"/>
        <w:ind/>
        <w:rPr/>
      </w:pPr>
      <w:r>
        <w:t xml:space="preserve">Метод </w:t>
      </w:r>
      <w:r>
        <w:t xml:space="preserve">Silhouette</w:t>
      </w:r>
      <w:r>
        <w:t xml:space="preserve"> измеряет качество кластеризации и определяет, насколько хорошо каждая точка лежит в пределах своего кластера.</w:t>
      </w:r>
      <w:r>
        <w:t xml:space="preserve"> Число кластеров </w:t>
      </w:r>
      <w:r>
        <w:rPr>
          <w:rStyle w:val="910"/>
          <w:rFonts w:ascii="MathJax_Math" w:hAnsi="MathJax_Math"/>
          <w:i/>
          <w:iCs/>
          <w:sz w:val="29"/>
          <w:szCs w:val="29"/>
        </w:rPr>
        <w:t xml:space="preserve">k</w:t>
      </w:r>
      <w:r>
        <w:t xml:space="preserve"> в этом случае определяется по средней ширине силуэта каждого кластера (</w:t>
      </w:r>
      <w:r>
        <w:t xml:space="preserve">average</w:t>
      </w:r>
      <w:r>
        <w:t xml:space="preserve"> </w:t>
      </w:r>
      <w:r>
        <w:t xml:space="preserve">silhouette</w:t>
      </w:r>
      <w:r>
        <w:t xml:space="preserve"> </w:t>
      </w:r>
      <w:r>
        <w:t xml:space="preserve">width</w:t>
      </w:r>
      <w:r>
        <w:t xml:space="preserve">), а точнее по отношению: </w:t>
      </w:r>
      <w:r/>
    </w:p>
    <w:p>
      <w:pPr>
        <w:widowControl w:val="true"/>
        <w:pBdr/>
        <w:spacing/>
        <w:ind/>
        <w:jc w:val="center"/>
        <w:rPr>
          <w:rFonts w:ascii="MathJax_Main" w:hAnsi="MathJax_Main"/>
          <w:sz w:val="29"/>
          <w:szCs w:val="29"/>
          <w:lang w:val="en-US" w:bidi="ar-SA"/>
        </w:rPr>
      </w:pPr>
      <w:r>
        <w:rPr>
          <w:rFonts w:ascii="MathJax_Math" w:hAnsi="MathJax_Math"/>
          <w:i/>
          <w:iCs/>
          <w:sz w:val="29"/>
          <w:szCs w:val="29"/>
          <w:lang w:val="en-US" w:bidi="ar-SA"/>
        </w:rPr>
        <w:t xml:space="preserve">s</w:t>
      </w:r>
      <w:r>
        <w:rPr>
          <w:rFonts w:ascii="MathJax_Math" w:hAnsi="MathJax_Math"/>
          <w:i/>
          <w:iCs/>
          <w:sz w:val="20"/>
          <w:szCs w:val="20"/>
          <w:lang w:val="en-US" w:bidi="ar-SA"/>
        </w:rPr>
        <w:t xml:space="preserve">i</w:t>
      </w:r>
      <w:r>
        <w:rPr>
          <w:rFonts w:ascii="MathJax_Main" w:hAnsi="MathJax_Main"/>
          <w:sz w:val="29"/>
          <w:szCs w:val="29"/>
          <w:lang w:val="en-US" w:bidi="ar-SA"/>
        </w:rPr>
        <w:t xml:space="preserve">=</w:t>
      </w:r>
      <w:r>
        <w:rPr>
          <w:rFonts w:ascii="MathJax_Main" w:hAnsi="MathJax_Main"/>
          <w:sz w:val="29"/>
          <w:szCs w:val="29"/>
          <w:lang w:val="en-US" w:bidi="ar-SA"/>
        </w:rPr>
        <w:t xml:space="preserve">(</w:t>
      </w:r>
      <w:r>
        <w:rPr>
          <w:rFonts w:ascii="MathJax_Math" w:hAnsi="MathJax_Math"/>
          <w:i/>
          <w:iCs/>
          <w:sz w:val="29"/>
          <w:szCs w:val="29"/>
          <w:lang w:val="en-US" w:bidi="ar-SA"/>
        </w:rPr>
        <w:t xml:space="preserve">b</w:t>
      </w:r>
      <w:r>
        <w:rPr>
          <w:rFonts w:ascii="MathJax_Main" w:hAnsi="MathJax_Main"/>
          <w:sz w:val="29"/>
          <w:szCs w:val="29"/>
          <w:lang w:val="en-US" w:bidi="ar-SA"/>
        </w:rPr>
        <w:t xml:space="preserve">(</w:t>
      </w:r>
      <w:r>
        <w:rPr>
          <w:rFonts w:ascii="MathJax_Math" w:hAnsi="MathJax_Math"/>
          <w:i/>
          <w:iCs/>
          <w:sz w:val="29"/>
          <w:szCs w:val="29"/>
          <w:lang w:val="en-US" w:bidi="ar-SA"/>
        </w:rPr>
        <w:t xml:space="preserve">i</w:t>
      </w:r>
      <w:r>
        <w:rPr>
          <w:rFonts w:ascii="MathJax_Main" w:hAnsi="MathJax_Main"/>
          <w:sz w:val="29"/>
          <w:szCs w:val="29"/>
          <w:lang w:val="en-US" w:bidi="ar-SA"/>
        </w:rPr>
        <w:t xml:space="preserve">)−</w:t>
      </w:r>
      <w:r>
        <w:rPr>
          <w:rFonts w:ascii="MathJax_Math" w:hAnsi="MathJax_Math"/>
          <w:i/>
          <w:iCs/>
          <w:sz w:val="29"/>
          <w:szCs w:val="29"/>
          <w:lang w:val="en-US" w:bidi="ar-SA"/>
        </w:rPr>
        <w:t xml:space="preserve">a</w:t>
      </w:r>
      <w:r>
        <w:rPr>
          <w:rFonts w:ascii="MathJax_Main" w:hAnsi="MathJax_Main"/>
          <w:sz w:val="29"/>
          <w:szCs w:val="29"/>
          <w:lang w:val="en-US" w:bidi="ar-SA"/>
        </w:rPr>
        <w:t xml:space="preserve">(</w:t>
      </w:r>
      <w:r>
        <w:rPr>
          <w:rFonts w:ascii="MathJax_Math" w:hAnsi="MathJax_Math"/>
          <w:i/>
          <w:iCs/>
          <w:sz w:val="29"/>
          <w:szCs w:val="29"/>
          <w:lang w:val="en-US" w:bidi="ar-SA"/>
        </w:rPr>
        <w:t xml:space="preserve">i</w:t>
      </w:r>
      <w:r>
        <w:rPr>
          <w:rFonts w:ascii="MathJax_Main" w:hAnsi="MathJax_Main"/>
          <w:sz w:val="29"/>
          <w:szCs w:val="29"/>
          <w:lang w:val="en-US" w:bidi="ar-SA"/>
        </w:rPr>
        <w:t xml:space="preserve">)</w:t>
      </w:r>
      <w:r>
        <w:rPr>
          <w:rFonts w:ascii="MathJax_Main" w:hAnsi="MathJax_Main"/>
          <w:sz w:val="29"/>
          <w:szCs w:val="29"/>
          <w:lang w:val="en-US" w:bidi="ar-SA"/>
        </w:rPr>
        <w:t xml:space="preserve">)</w:t>
      </w:r>
      <w:r>
        <w:rPr>
          <w:rFonts w:ascii="MathJax_Main" w:hAnsi="MathJax_Main"/>
          <w:sz w:val="29"/>
          <w:szCs w:val="29"/>
          <w:lang w:val="en-US" w:bidi="ar-SA"/>
        </w:rPr>
        <w:t xml:space="preserve">/max[</w:t>
      </w:r>
      <w:r>
        <w:rPr>
          <w:rFonts w:ascii="MathJax_Math" w:hAnsi="MathJax_Math"/>
          <w:i/>
          <w:iCs/>
          <w:sz w:val="29"/>
          <w:szCs w:val="29"/>
          <w:lang w:val="en-US" w:bidi="ar-SA"/>
        </w:rPr>
        <w:t xml:space="preserve">b</w:t>
      </w:r>
      <w:r>
        <w:rPr>
          <w:rFonts w:ascii="MathJax_Main" w:hAnsi="MathJax_Main"/>
          <w:sz w:val="29"/>
          <w:szCs w:val="29"/>
          <w:lang w:val="en-US" w:bidi="ar-SA"/>
        </w:rPr>
        <w:t xml:space="preserve">(</w:t>
      </w:r>
      <w:r>
        <w:rPr>
          <w:rFonts w:ascii="MathJax_Math" w:hAnsi="MathJax_Math"/>
          <w:i/>
          <w:iCs/>
          <w:sz w:val="29"/>
          <w:szCs w:val="29"/>
          <w:lang w:val="en-US" w:bidi="ar-SA"/>
        </w:rPr>
        <w:t xml:space="preserve">i</w:t>
      </w:r>
      <w:r>
        <w:rPr>
          <w:rFonts w:ascii="MathJax_Main" w:hAnsi="MathJax_Main"/>
          <w:sz w:val="29"/>
          <w:szCs w:val="29"/>
          <w:lang w:val="en-US" w:bidi="ar-SA"/>
        </w:rPr>
        <w:t xml:space="preserve">),</w:t>
      </w:r>
      <w:r>
        <w:rPr>
          <w:rFonts w:ascii="MathJax_Math" w:hAnsi="MathJax_Math"/>
          <w:i/>
          <w:iCs/>
          <w:sz w:val="29"/>
          <w:szCs w:val="29"/>
          <w:lang w:val="en-US" w:bidi="ar-SA"/>
        </w:rPr>
        <w:t xml:space="preserve">a</w:t>
      </w:r>
      <w:r>
        <w:rPr>
          <w:rFonts w:ascii="MathJax_Main" w:hAnsi="MathJax_Main"/>
          <w:sz w:val="29"/>
          <w:szCs w:val="29"/>
          <w:lang w:val="en-US" w:bidi="ar-SA"/>
        </w:rPr>
        <w:t xml:space="preserve">(</w:t>
      </w:r>
      <w:r>
        <w:rPr>
          <w:rFonts w:ascii="MathJax_Math" w:hAnsi="MathJax_Math"/>
          <w:i/>
          <w:iCs/>
          <w:sz w:val="29"/>
          <w:szCs w:val="29"/>
          <w:lang w:val="en-US" w:bidi="ar-SA"/>
        </w:rPr>
        <w:t xml:space="preserve">i</w:t>
      </w:r>
      <w:r>
        <w:rPr>
          <w:rFonts w:ascii="MathJax_Main" w:hAnsi="MathJax_Main"/>
          <w:sz w:val="29"/>
          <w:szCs w:val="29"/>
          <w:lang w:val="en-US" w:bidi="ar-SA"/>
        </w:rPr>
        <w:t xml:space="preserve">)],</w:t>
      </w:r>
      <w:r>
        <w:rPr>
          <w:rFonts w:ascii="MathJax_Main" w:hAnsi="MathJax_Main"/>
          <w:sz w:val="29"/>
          <w:szCs w:val="29"/>
          <w:lang w:val="en-US" w:bidi="ar-SA"/>
        </w:rPr>
      </w:r>
      <w:r>
        <w:rPr>
          <w:rFonts w:ascii="MathJax_Main" w:hAnsi="MathJax_Main"/>
          <w:sz w:val="29"/>
          <w:szCs w:val="29"/>
          <w:lang w:val="en-US" w:bidi="ar-SA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t xml:space="preserve">где </w:t>
      </w:r>
      <w:r>
        <w:rPr>
          <w:rStyle w:val="910"/>
          <w:rFonts w:ascii="MathJax_Math" w:hAnsi="MathJax_Math"/>
          <w:i/>
          <w:iCs/>
          <w:sz w:val="29"/>
          <w:szCs w:val="29"/>
        </w:rPr>
        <w:t xml:space="preserve">a</w:t>
      </w:r>
      <w:r>
        <w:rPr>
          <w:rStyle w:val="911"/>
          <w:rFonts w:ascii="MathJax_Main" w:hAnsi="MathJax_Main"/>
          <w:sz w:val="29"/>
          <w:szCs w:val="29"/>
        </w:rPr>
        <w:t xml:space="preserve">(</w:t>
      </w:r>
      <w:r>
        <w:rPr>
          <w:rStyle w:val="910"/>
          <w:rFonts w:ascii="MathJax_Math" w:hAnsi="MathJax_Math"/>
          <w:i/>
          <w:iCs/>
          <w:sz w:val="29"/>
          <w:szCs w:val="29"/>
        </w:rPr>
        <w:t xml:space="preserve">i</w:t>
      </w:r>
      <w:r>
        <w:rPr>
          <w:rStyle w:val="911"/>
          <w:rFonts w:ascii="MathJax_Main" w:hAnsi="MathJax_Main"/>
          <w:sz w:val="29"/>
          <w:szCs w:val="29"/>
        </w:rPr>
        <w:t xml:space="preserve">)</w:t>
      </w:r>
      <w:r>
        <w:t xml:space="preserve"> - среднее расстояние между объектами </w:t>
      </w:r>
      <w:r>
        <w:rPr>
          <w:rStyle w:val="910"/>
          <w:rFonts w:ascii="MathJax_Math" w:hAnsi="MathJax_Math"/>
          <w:i/>
          <w:iCs/>
          <w:sz w:val="29"/>
          <w:szCs w:val="29"/>
        </w:rPr>
        <w:t xml:space="preserve">i</w:t>
      </w:r>
      <w:r>
        <w:t xml:space="preserve">-го кластера, </w:t>
      </w:r>
      <w:r>
        <w:rPr>
          <w:rStyle w:val="910"/>
          <w:rFonts w:ascii="MathJax_Math" w:hAnsi="MathJax_Math"/>
          <w:i/>
          <w:iCs/>
          <w:sz w:val="29"/>
          <w:szCs w:val="29"/>
        </w:rPr>
        <w:t xml:space="preserve">b</w:t>
      </w:r>
      <w:r>
        <w:rPr>
          <w:rStyle w:val="911"/>
          <w:rFonts w:ascii="MathJax_Main" w:hAnsi="MathJax_Main"/>
          <w:sz w:val="29"/>
          <w:szCs w:val="29"/>
        </w:rPr>
        <w:t xml:space="preserve">(</w:t>
      </w:r>
      <w:r>
        <w:rPr>
          <w:rStyle w:val="910"/>
          <w:rFonts w:ascii="MathJax_Math" w:hAnsi="MathJax_Math"/>
          <w:i/>
          <w:iCs/>
          <w:sz w:val="29"/>
          <w:szCs w:val="29"/>
        </w:rPr>
        <w:t xml:space="preserve">i</w:t>
      </w:r>
      <w:r>
        <w:rPr>
          <w:rStyle w:val="911"/>
          <w:rFonts w:ascii="MathJax_Main" w:hAnsi="MathJax_Main"/>
          <w:sz w:val="29"/>
          <w:szCs w:val="29"/>
        </w:rPr>
        <w:t xml:space="preserve">)</w:t>
      </w:r>
      <w:r>
        <w:t xml:space="preserve"> - среднее расстояние от объектов </w:t>
      </w:r>
      <w:r>
        <w:rPr>
          <w:rStyle w:val="910"/>
          <w:rFonts w:ascii="MathJax_Math" w:hAnsi="MathJax_Math"/>
          <w:i/>
          <w:iCs/>
          <w:sz w:val="29"/>
          <w:szCs w:val="29"/>
        </w:rPr>
        <w:t xml:space="preserve">i</w:t>
      </w:r>
      <w:r>
        <w:t xml:space="preserve">-го кластера до другого кластера, самого близкого к </w:t>
      </w:r>
      <w:r>
        <w:rPr>
          <w:rStyle w:val="910"/>
          <w:rFonts w:ascii="MathJax_Math" w:hAnsi="MathJax_Math"/>
          <w:i/>
          <w:iCs/>
          <w:sz w:val="29"/>
          <w:szCs w:val="29"/>
        </w:rPr>
        <w:t xml:space="preserve">i</w:t>
      </w:r>
      <w:r>
        <w:t xml:space="preserve">-</w:t>
      </w:r>
      <w:r>
        <w:t xml:space="preserve">му</w:t>
      </w:r>
      <w: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library("factoextra")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help(fviz_nbclust)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fviz_nbclust(psichical_activity, kmeans, method = "silhouette")+</w:t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  labs(subtitle = "Silhouette method")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68050" cy="445714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74417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268049" cy="44571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57.33pt;height:350.9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Оптимальное кол-во кластеров 2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— Метод локтя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widowControl w:val="true"/>
        <w:pBdr/>
        <w:spacing w:after="100" w:afterAutospacing="1" w:before="100" w:beforeAutospacing="1"/>
        <w:ind/>
        <w:jc w:val="both"/>
        <w:rPr>
          <w:sz w:val="24"/>
          <w:szCs w:val="24"/>
          <w:lang w:bidi="ar-SA"/>
        </w:rPr>
      </w:pPr>
      <w:r>
        <w:t xml:space="preserve">Метод Локтя рассматривает общую сумму квадратов внутри кластера (WSS) как функцию количества кластеров.</w:t>
      </w:r>
      <w:r>
        <w:rPr>
          <w:sz w:val="24"/>
          <w:szCs w:val="24"/>
          <w:lang w:bidi="ar-SA"/>
        </w:rPr>
      </w:r>
      <w:r>
        <w:rPr>
          <w:sz w:val="24"/>
          <w:szCs w:val="24"/>
          <w:lang w:bidi="ar-SA"/>
        </w:rPr>
      </w:r>
    </w:p>
    <w:p>
      <w:pPr>
        <w:pStyle w:val="912"/>
        <w:pBdr/>
        <w:spacing/>
        <w:ind/>
        <w:rPr/>
      </w:pPr>
      <w:r>
        <w:t xml:space="preserve">Метод основан на минимизации внутригруппового разброса </w:t>
      </w:r>
      <w:r>
        <w:rPr>
          <w:i/>
          <w:iCs/>
        </w:rPr>
        <w:t xml:space="preserve">W</w:t>
      </w:r>
      <w:r>
        <w:rPr>
          <w:i/>
          <w:iCs/>
          <w:vertAlign w:val="subscript"/>
        </w:rPr>
        <w:t xml:space="preserve">total</w:t>
      </w:r>
      <w:r>
        <w:t xml:space="preserve">. Внутригрупповой разброс </w:t>
      </w:r>
      <w:r>
        <w:rPr>
          <w:rStyle w:val="910"/>
          <w:rFonts w:ascii="MathJax_Math" w:hAnsi="MathJax_Math"/>
          <w:i/>
          <w:iCs/>
          <w:sz w:val="29"/>
          <w:szCs w:val="29"/>
        </w:rPr>
        <w:t xml:space="preserve">W</w:t>
      </w:r>
      <w:r>
        <w:rPr>
          <w:rStyle w:val="910"/>
          <w:rFonts w:ascii="MathJax_Math" w:hAnsi="MathJax_Math"/>
          <w:i/>
          <w:iCs/>
          <w:sz w:val="20"/>
          <w:szCs w:val="20"/>
        </w:rPr>
        <w:t xml:space="preserve">total</w:t>
      </w:r>
      <w:r>
        <w:rPr>
          <w:rStyle w:val="911"/>
          <w:rFonts w:ascii="MathJax_Main" w:hAnsi="MathJax_Main"/>
          <w:sz w:val="29"/>
          <w:szCs w:val="29"/>
        </w:rPr>
        <w:t xml:space="preserve">=</w:t>
      </w:r>
      <w:r>
        <w:rPr>
          <w:rStyle w:val="911"/>
          <w:rFonts w:ascii="MathJax_Size1" w:hAnsi="MathJax_Size1"/>
          <w:sz w:val="29"/>
          <w:szCs w:val="29"/>
        </w:rPr>
        <w:t xml:space="preserve">∑</w:t>
      </w:r>
      <w:r>
        <w:rPr>
          <w:rStyle w:val="910"/>
          <w:rFonts w:ascii="MathJax_Math" w:hAnsi="MathJax_Math"/>
          <w:i/>
          <w:iCs/>
          <w:sz w:val="20"/>
          <w:szCs w:val="20"/>
        </w:rPr>
        <w:t xml:space="preserve">k</w:t>
      </w:r>
      <w:r>
        <w:rPr>
          <w:rStyle w:val="910"/>
          <w:rFonts w:ascii="MathJax_Math" w:hAnsi="MathJax_Math"/>
          <w:i/>
          <w:iCs/>
          <w:sz w:val="29"/>
          <w:szCs w:val="29"/>
        </w:rPr>
        <w:t xml:space="preserve">W</w:t>
      </w:r>
      <w:r>
        <w:rPr>
          <w:rStyle w:val="911"/>
          <w:rFonts w:ascii="MathJax_Main" w:hAnsi="MathJax_Main"/>
          <w:sz w:val="29"/>
          <w:szCs w:val="29"/>
        </w:rPr>
        <w:t xml:space="preserve">(</w:t>
      </w:r>
      <w:r>
        <w:rPr>
          <w:rStyle w:val="910"/>
          <w:rFonts w:ascii="MathJax_Math" w:hAnsi="MathJax_Math"/>
          <w:i/>
          <w:iCs/>
          <w:sz w:val="29"/>
          <w:szCs w:val="29"/>
        </w:rPr>
        <w:t xml:space="preserve">C</w:t>
      </w:r>
      <w:r>
        <w:rPr>
          <w:rStyle w:val="910"/>
          <w:rFonts w:ascii="MathJax_Math" w:hAnsi="MathJax_Math"/>
          <w:i/>
          <w:iCs/>
          <w:sz w:val="20"/>
          <w:szCs w:val="20"/>
        </w:rPr>
        <w:t xml:space="preserve">k</w:t>
      </w:r>
      <w:r>
        <w:rPr>
          <w:rStyle w:val="911"/>
          <w:rFonts w:ascii="MathJax_Main" w:hAnsi="MathJax_Main"/>
          <w:sz w:val="29"/>
          <w:szCs w:val="29"/>
        </w:rPr>
        <w:t xml:space="preserve">)→</w:t>
      </w:r>
      <w:r>
        <w:rPr>
          <w:rStyle w:val="911"/>
          <w:rFonts w:ascii="MathJax_Main" w:hAnsi="MathJax_Main"/>
          <w:sz w:val="29"/>
          <w:szCs w:val="29"/>
        </w:rPr>
        <w:t xml:space="preserve">min</w:t>
      </w:r>
      <w:r>
        <w:rPr>
          <w:rStyle w:val="911"/>
          <w:rFonts w:ascii="MathJax_Main" w:hAnsi="MathJax_Main"/>
          <w:sz w:val="29"/>
          <w:szCs w:val="29"/>
        </w:rPr>
        <w:t xml:space="preserve">. </w:t>
      </w:r>
      <w:r>
        <w:rPr>
          <w:rFonts w:hint="default"/>
          <w:sz w:val="28"/>
          <w:szCs w:val="28"/>
          <w:highlight w:val="none"/>
          <w:lang w:val="ru-RU"/>
        </w:rPr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# Метод локтя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library("cluster")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fviz_nbclust(psichical_activity, kmeans, method = "wss")+</w:t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  labs(subtitle = "Locktya method")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76675" cy="54197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51770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876674" cy="5419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05.25pt;height:426.7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Оптимальное кол-во кластеров </w:t>
      </w:r>
      <w:r>
        <w:rPr>
          <w:highlight w:val="none"/>
          <w:lang w:val="en-US"/>
        </w:rPr>
        <w:t xml:space="preserve">4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en-US"/>
        </w:rPr>
        <w:t xml:space="preserve">— </w:t>
      </w:r>
      <w:r>
        <w:rPr>
          <w:highlight w:val="none"/>
          <w:lang w:val="ru-RU"/>
        </w:rPr>
        <w:t xml:space="preserve">Статистика разрыва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widowControl w:val="true"/>
        <w:pBdr/>
        <w:spacing w:after="100" w:afterAutospacing="1" w:before="100" w:beforeAutospacing="1"/>
        <w:ind w:firstLine="709"/>
        <w:rPr>
          <w:sz w:val="24"/>
          <w:szCs w:val="24"/>
          <w:lang w:bidi="ar-SA"/>
        </w:rPr>
      </w:pPr>
      <w:r>
        <w:rPr>
          <w:color w:val="000000" w:themeColor="text1"/>
          <w:sz w:val="24"/>
          <w:szCs w:val="24"/>
          <w:u w:val="none"/>
          <w:lang w:bidi="ar-SA"/>
        </w:rPr>
        <w:t xml:space="preserve">Статистика разрыва</w:t>
      </w:r>
      <w:r>
        <w:rPr>
          <w:sz w:val="24"/>
          <w:szCs w:val="24"/>
          <w:lang w:bidi="ar-SA"/>
        </w:rPr>
        <w:t xml:space="preserve">  сравнивает общую </w:t>
      </w:r>
      <w:r>
        <w:rPr>
          <w:sz w:val="24"/>
          <w:szCs w:val="24"/>
          <w:lang w:bidi="ar-SA"/>
        </w:rPr>
        <w:t xml:space="preserve">внутрикластерную</w:t>
      </w:r>
      <w:r>
        <w:rPr>
          <w:sz w:val="24"/>
          <w:szCs w:val="24"/>
          <w:lang w:bidi="ar-SA"/>
        </w:rPr>
        <w:t xml:space="preserve"> </w:t>
      </w:r>
      <w:r>
        <w:rPr>
          <w:sz w:val="24"/>
          <w:szCs w:val="24"/>
          <w:lang w:bidi="ar-SA"/>
        </w:rPr>
        <w:t xml:space="preserve">дисперсию</w:t>
      </w:r>
      <w:r>
        <w:rPr>
          <w:sz w:val="24"/>
          <w:szCs w:val="24"/>
          <w:lang w:bidi="ar-SA"/>
        </w:rPr>
        <w:t xml:space="preserve"> для разных значений k с их ожидаемыми значениями для распределения без кластеризации.</w:t>
      </w:r>
      <w:r>
        <w:rPr>
          <w:sz w:val="24"/>
          <w:szCs w:val="24"/>
          <w:lang w:bidi="ar-SA"/>
        </w:rPr>
      </w:r>
      <w:r>
        <w:rPr>
          <w:sz w:val="24"/>
          <w:szCs w:val="24"/>
          <w:lang w:bidi="ar-SA"/>
        </w:rPr>
      </w:r>
    </w:p>
    <w:p>
      <w:pPr>
        <w:pBdr/>
        <w:spacing/>
        <w:ind w:firstLine="709"/>
        <w:jc w:val="both"/>
        <w:rPr>
          <w:lang w:bidi="ar-SA"/>
        </w:rPr>
      </w:pPr>
      <w:r>
        <w:t xml:space="preserve">Этот метод генерируются на основе </w:t>
      </w:r>
      <w:r>
        <w:t xml:space="preserve">ресэмплинга</w:t>
      </w:r>
      <w:r>
        <w:t xml:space="preserve"> и имитационных процедур Монте-Карло. Пусть </w:t>
      </w:r>
      <w:r>
        <w:rPr>
          <w:rStyle w:val="910"/>
          <w:rFonts w:ascii="MathJax_Math" w:hAnsi="MathJax_Math"/>
          <w:i/>
          <w:iCs/>
          <w:sz w:val="29"/>
          <w:szCs w:val="29"/>
        </w:rPr>
        <w:t xml:space="preserve">E</w:t>
      </w:r>
      <w:r>
        <w:rPr>
          <w:rStyle w:val="911"/>
          <w:rFonts w:ascii="MathJax_Main" w:hAnsi="MathJax_Main"/>
          <w:sz w:val="20"/>
          <w:szCs w:val="20"/>
          <w:vertAlign w:val="superscript"/>
        </w:rPr>
        <w:t xml:space="preserve">∗</w:t>
      </w:r>
      <w:r>
        <w:rPr>
          <w:rStyle w:val="910"/>
          <w:rFonts w:ascii="MathJax_Math" w:hAnsi="MathJax_Math"/>
          <w:i/>
          <w:iCs/>
          <w:vertAlign w:val="subscript"/>
        </w:rPr>
        <w:t xml:space="preserve">n</w:t>
      </w:r>
      <w:r>
        <w:rPr>
          <w:rStyle w:val="911"/>
          <w:rFonts w:ascii="MathJax_Main" w:hAnsi="MathJax_Main"/>
          <w:sz w:val="29"/>
          <w:szCs w:val="29"/>
        </w:rPr>
        <w:t xml:space="preserve">{</w:t>
      </w:r>
      <w:r>
        <w:rPr>
          <w:rStyle w:val="910"/>
          <w:rFonts w:ascii="MathJax_Main" w:hAnsi="MathJax_Main"/>
          <w:sz w:val="29"/>
          <w:szCs w:val="29"/>
        </w:rPr>
        <w:t xml:space="preserve">log</w:t>
      </w:r>
      <w:r>
        <w:rPr>
          <w:rStyle w:val="911"/>
          <w:rFonts w:ascii="MathJax_Main" w:hAnsi="MathJax_Main"/>
          <w:sz w:val="29"/>
          <w:szCs w:val="29"/>
        </w:rPr>
        <w:t xml:space="preserve">(</w:t>
      </w:r>
      <w:r>
        <w:rPr>
          <w:rStyle w:val="910"/>
          <w:rFonts w:ascii="MathJax_Math" w:hAnsi="MathJax_Math"/>
          <w:i/>
          <w:iCs/>
          <w:sz w:val="29"/>
          <w:szCs w:val="29"/>
        </w:rPr>
        <w:t xml:space="preserve">W</w:t>
      </w:r>
      <w:r>
        <w:rPr>
          <w:rStyle w:val="911"/>
          <w:rFonts w:ascii="MathJax_Main" w:hAnsi="MathJax_Main"/>
          <w:sz w:val="20"/>
          <w:szCs w:val="20"/>
          <w:vertAlign w:val="superscript"/>
        </w:rPr>
        <w:t xml:space="preserve">∗</w:t>
      </w:r>
      <w:r>
        <w:rPr>
          <w:rStyle w:val="910"/>
          <w:rFonts w:ascii="MathJax_Math" w:hAnsi="MathJax_Math"/>
          <w:i/>
          <w:iCs/>
          <w:vertAlign w:val="subscript"/>
        </w:rPr>
        <w:t xml:space="preserve">k</w:t>
      </w:r>
      <w:r>
        <w:rPr>
          <w:rStyle w:val="911"/>
          <w:rFonts w:ascii="MathJax_Main" w:hAnsi="MathJax_Main"/>
          <w:sz w:val="29"/>
          <w:szCs w:val="29"/>
        </w:rPr>
        <w:t xml:space="preserve">)}</w:t>
      </w:r>
      <w:r>
        <w:t xml:space="preserve"> обозначает оценку средней дисперсии </w:t>
      </w:r>
      <w:r>
        <w:rPr>
          <w:rStyle w:val="910"/>
          <w:rFonts w:ascii="MathJax_Math" w:hAnsi="MathJax_Math"/>
          <w:i/>
          <w:iCs/>
          <w:sz w:val="29"/>
          <w:szCs w:val="29"/>
        </w:rPr>
        <w:t xml:space="preserve">W</w:t>
      </w:r>
      <w:r>
        <w:rPr>
          <w:rStyle w:val="911"/>
          <w:rFonts w:ascii="MathJax_Main" w:hAnsi="MathJax_Main"/>
          <w:sz w:val="20"/>
          <w:szCs w:val="20"/>
          <w:vertAlign w:val="superscript"/>
        </w:rPr>
        <w:t xml:space="preserve">∗</w:t>
      </w:r>
      <w:r>
        <w:rPr>
          <w:rStyle w:val="910"/>
          <w:rFonts w:ascii="MathJax_Math" w:hAnsi="MathJax_Math"/>
          <w:i/>
          <w:iCs/>
          <w:vertAlign w:val="subscript"/>
        </w:rPr>
        <w:t xml:space="preserve">k</w:t>
      </w:r>
      <w:r>
        <w:t xml:space="preserve">, полученной </w:t>
      </w:r>
      <w:r>
        <w:t xml:space="preserve">бутстреп</w:t>
      </w:r>
      <w:r>
        <w:t xml:space="preserve">-методом, когда </w:t>
      </w:r>
      <w:r>
        <w:rPr>
          <w:rStyle w:val="910"/>
          <w:rFonts w:ascii="MathJax_Math" w:hAnsi="MathJax_Math"/>
          <w:i/>
          <w:iCs/>
          <w:sz w:val="29"/>
          <w:szCs w:val="29"/>
        </w:rPr>
        <w:t xml:space="preserve">k</w:t>
      </w:r>
      <w:r>
        <w:t xml:space="preserve"> кластеров образованы случайными наборами объектов из исходной выборки размером </w:t>
      </w:r>
      <w:r>
        <w:rPr>
          <w:rStyle w:val="910"/>
          <w:rFonts w:ascii="MathJax_Math" w:hAnsi="MathJax_Math"/>
          <w:i/>
          <w:iCs/>
          <w:sz w:val="29"/>
          <w:szCs w:val="29"/>
        </w:rPr>
        <w:t xml:space="preserve">n.</w:t>
      </w:r>
      <w:r>
        <w:rPr>
          <w:lang w:bidi="ar-SA"/>
        </w:rPr>
      </w:r>
      <w:r>
        <w:rPr>
          <w:lang w:bidi="ar-SA"/>
        </w:rPr>
      </w:r>
    </w:p>
    <w:p>
      <w:pPr>
        <w:pStyle w:val="912"/>
        <w:pBdr/>
        <w:spacing w:after="0" w:afterAutospacing="0"/>
        <w:ind w:firstLine="709"/>
        <w:jc w:val="both"/>
        <w:rPr/>
      </w:pPr>
      <w:r>
        <w:t xml:space="preserve">Тогда статистика</w:t>
      </w:r>
      <w:r/>
    </w:p>
    <w:p>
      <w:pPr>
        <w:pStyle w:val="912"/>
        <w:pBdr/>
        <w:spacing w:after="0" w:afterAutospacing="0" w:before="0" w:beforeAutospacing="0"/>
        <w:ind w:firstLine="142"/>
        <w:jc w:val="both"/>
        <w:rPr/>
      </w:pPr>
      <w:r>
        <w:rPr>
          <w:rStyle w:val="910"/>
          <w:rFonts w:ascii="MathJax_Math" w:hAnsi="MathJax_Math"/>
          <w:i/>
          <w:iCs/>
          <w:sz w:val="29"/>
          <w:szCs w:val="29"/>
          <w:lang w:bidi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05075" cy="397630"/>
                <wp:effectExtent l="0" t="0" r="0" b="2540"/>
                <wp:docPr id="5" name="Рисунок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90962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518894" cy="399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97.25pt;height:31.3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t xml:space="preserve">определяет отклонение наблюдаемой дисперсии </w:t>
      </w:r>
      <w:r>
        <w:rPr>
          <w:rStyle w:val="910"/>
          <w:rFonts w:ascii="MathJax_Math" w:hAnsi="MathJax_Math"/>
          <w:i/>
          <w:iCs/>
          <w:sz w:val="29"/>
          <w:szCs w:val="29"/>
        </w:rPr>
        <w:t xml:space="preserve">W</w:t>
      </w:r>
      <w:r>
        <w:rPr>
          <w:rStyle w:val="910"/>
          <w:rFonts w:ascii="MathJax_Math" w:hAnsi="MathJax_Math"/>
          <w:i/>
          <w:iCs/>
        </w:rPr>
        <w:t xml:space="preserve">k</w:t>
      </w:r>
      <w:r/>
    </w:p>
    <w:p>
      <w:pPr>
        <w:pStyle w:val="912"/>
        <w:pBdr/>
        <w:spacing/>
        <w:ind w:firstLine="709"/>
        <w:jc w:val="both"/>
        <w:rPr/>
      </w:pPr>
      <w:r>
        <w:t xml:space="preserve">от ее ожидаемой величины при справедливости нулевой гипотезы о том, что исходные данные образуют только один кластер.</w:t>
      </w:r>
      <w:r/>
    </w:p>
    <w:p>
      <w:pPr>
        <w:pStyle w:val="912"/>
        <w:pBdr/>
        <w:spacing/>
        <w:ind w:firstLine="709"/>
        <w:jc w:val="both"/>
        <w:rPr/>
      </w:pPr>
      <w:r>
        <w:t xml:space="preserve">При сравнительном анализе последовательности значений </w:t>
      </w:r>
      <w:r>
        <w:rPr>
          <w:rStyle w:val="910"/>
          <w:rFonts w:ascii="MathJax_Math" w:hAnsi="MathJax_Math"/>
          <w:i/>
          <w:iCs/>
          <w:sz w:val="29"/>
          <w:szCs w:val="29"/>
        </w:rPr>
        <w:t xml:space="preserve">Gap</w:t>
      </w:r>
      <w:r>
        <w:rPr>
          <w:rStyle w:val="910"/>
          <w:rFonts w:ascii="MathJax_Math" w:hAnsi="MathJax_Math"/>
          <w:i/>
          <w:iCs/>
          <w:vertAlign w:val="subscript"/>
        </w:rPr>
        <w:t xml:space="preserve">n</w:t>
      </w:r>
      <w:r>
        <w:rPr>
          <w:rStyle w:val="911"/>
          <w:rFonts w:ascii="MathJax_Main" w:hAnsi="MathJax_Main"/>
          <w:sz w:val="29"/>
          <w:szCs w:val="29"/>
        </w:rPr>
        <w:t xml:space="preserve">(</w:t>
      </w:r>
      <w:r>
        <w:rPr>
          <w:rStyle w:val="910"/>
          <w:rFonts w:ascii="MathJax_Math" w:hAnsi="MathJax_Math"/>
          <w:i/>
          <w:iCs/>
          <w:sz w:val="29"/>
          <w:szCs w:val="29"/>
        </w:rPr>
        <w:t xml:space="preserve">k</w:t>
      </w:r>
      <w:r>
        <w:rPr>
          <w:rStyle w:val="911"/>
          <w:rFonts w:ascii="MathJax_Main" w:hAnsi="MathJax_Main"/>
          <w:sz w:val="29"/>
          <w:szCs w:val="29"/>
        </w:rPr>
        <w:t xml:space="preserve">),</w:t>
      </w:r>
      <w:r>
        <w:rPr>
          <w:rStyle w:val="910"/>
          <w:rFonts w:ascii="MathJax_Math" w:hAnsi="MathJax_Math"/>
          <w:i/>
          <w:iCs/>
          <w:sz w:val="29"/>
          <w:szCs w:val="29"/>
        </w:rPr>
        <w:t xml:space="preserve">k</w:t>
      </w:r>
      <w:r>
        <w:rPr>
          <w:rStyle w:val="911"/>
          <w:rFonts w:ascii="MathJax_Main" w:hAnsi="MathJax_Main"/>
          <w:sz w:val="29"/>
          <w:szCs w:val="29"/>
        </w:rPr>
        <w:t xml:space="preserve">=</w:t>
      </w:r>
      <w:r>
        <w:rPr>
          <w:rStyle w:val="913"/>
          <w:rFonts w:ascii="MathJax_Main" w:hAnsi="MathJax_Main"/>
          <w:sz w:val="29"/>
          <w:szCs w:val="29"/>
        </w:rPr>
        <w:t xml:space="preserve">2</w:t>
      </w:r>
      <w:r>
        <w:rPr>
          <w:rStyle w:val="911"/>
          <w:rFonts w:ascii="MathJax_Main" w:hAnsi="MathJax_Main"/>
          <w:sz w:val="29"/>
          <w:szCs w:val="29"/>
        </w:rPr>
        <w:t xml:space="preserve">,…,</w:t>
      </w:r>
      <w:r>
        <w:rPr>
          <w:rStyle w:val="910"/>
          <w:rFonts w:ascii="MathJax_Math" w:hAnsi="MathJax_Math"/>
          <w:i/>
          <w:iCs/>
          <w:sz w:val="29"/>
          <w:szCs w:val="29"/>
        </w:rPr>
        <w:t xml:space="preserve">K</w:t>
      </w:r>
      <w:r>
        <w:rPr>
          <w:rStyle w:val="910"/>
          <w:rFonts w:ascii="MathJax_Math" w:hAnsi="MathJax_Math"/>
          <w:i/>
          <w:iCs/>
          <w:vertAlign w:val="subscript"/>
        </w:rPr>
        <w:t xml:space="preserve">max</w:t>
      </w:r>
      <w:r/>
    </w:p>
    <w:p>
      <w:pPr>
        <w:widowControl w:val="true"/>
        <w:pBdr/>
        <w:spacing w:after="100" w:afterAutospacing="1" w:before="100" w:beforeAutospacing="1"/>
        <w:ind w:firstLine="709"/>
        <w:jc w:val="both"/>
        <w:rPr>
          <w:sz w:val="24"/>
          <w:szCs w:val="24"/>
          <w:lang w:bidi="ar-SA"/>
        </w:rPr>
      </w:pPr>
      <w:r>
        <w:t xml:space="preserve">наибольшее значение статистики соответствует наиболее полезной группировке, дисперсия которой максимально меньше внутригрупповой дисперсии кластеров, собранных из случайных объектов исходной выборки:</w:t>
      </w:r>
      <w:r>
        <w:rPr>
          <w:sz w:val="24"/>
          <w:szCs w:val="24"/>
          <w:lang w:bidi="ar-SA"/>
        </w:rPr>
      </w:r>
      <w:r>
        <w:rPr>
          <w:sz w:val="24"/>
          <w:szCs w:val="24"/>
          <w:lang w:bidi="ar-SA"/>
        </w:rPr>
      </w:r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# Метод статистика разрыва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gap_stat &lt;- clusGap(psichical_activity, FUN = kmeans, nstart = 5, K.max =5, B = 5)</w:t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fviz_gap_stat(gap_stat)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33825" cy="54102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43364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933824" cy="5410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09.75pt;height:426.0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Оптимальное кол-во кластеров 1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— Алгоритм на основе консенсуса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# Алгоритм консенсуса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library ("parameters")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n_clust &lt;- n_clusters(dataset, 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                      package = c("easystats", "nbClust", "mclust"),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                      standardize = FALSE)</w:t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plot(n_clust)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29075" cy="543877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71339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029075" cy="5438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17.25pt;height:428.2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Оптимальное кол-во кластеров </w:t>
      </w:r>
      <w:r>
        <w:rPr>
          <w:highlight w:val="none"/>
          <w:lang w:val="en-US"/>
        </w:rPr>
        <w:t xml:space="preserve">2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en-US"/>
        </w:rPr>
        <w:t xml:space="preserve">3) </w:t>
      </w:r>
      <w:r>
        <w:rPr>
          <w:highlight w:val="none"/>
          <w:lang w:val="ru-RU"/>
        </w:rPr>
        <w:t xml:space="preserve">Выполнить кластеризацию построив дендраграмму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Обычная дендраграмма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2958678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62521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274308" cy="29586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15.30pt;height:232.97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Разделим её на 6 кластеров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259991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56114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274308" cy="2599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15.30pt;height:204.72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Разделим на выдавшие нам методами кол-во кластеров (2)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33800" cy="534352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6481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733799" cy="5343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94.00pt;height:420.7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3) Столбчатая диаграмма и боксплот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# Разделение на группы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groups &lt;- cutree(clust.psichical_activity, k =2)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g1 &lt;- colMeans(psichical_activity[groups == 1, 1:4])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g2 &lt;- colMeans(psichical_activity[groups == 2, 1:4])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# Постройка столбчатой диаграммы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df &lt;- data.frame(g1,g2)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df1 &lt;- t(df)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df &lt;- t(df1)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barplot(df,ylim=c(0,1), col=c("red","green","blue","yellow"), beside = TRUE, axes = FALSE, main = "Groups of psichical activity")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axis(2, at = 0:2, labels = 0:2)</w:t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legend("top", legend = rownames(df), col=c("red","green","blue","yellow"), lwd=10, bty = "n")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05225" cy="499110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8384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705224" cy="4991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91.75pt;height:393.0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4"/>
          <w:szCs w:val="24"/>
          <w:highlight w:val="none"/>
          <w:lang w:val="ru-RU"/>
        </w:rPr>
      </w:pPr>
      <w:r>
        <w:rPr>
          <w:rFonts w:hint="default"/>
          <w:sz w:val="24"/>
          <w:szCs w:val="24"/>
          <w:highlight w:val="none"/>
          <w:lang w:val="ru-RU"/>
        </w:rPr>
      </w:r>
      <w:r>
        <w:rPr>
          <w:rFonts w:hint="default"/>
          <w:sz w:val="24"/>
          <w:szCs w:val="24"/>
          <w:highlight w:val="none"/>
          <w:lang w:val="ru-RU"/>
        </w:rPr>
      </w:r>
      <w:r>
        <w:rPr>
          <w:rFonts w:hint="default"/>
          <w:sz w:val="24"/>
          <w:szCs w:val="24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4"/>
          <w:szCs w:val="24"/>
          <w:highlight w:val="none"/>
          <w:lang w:val="ru-RU"/>
        </w:rPr>
      </w:pPr>
      <w:r>
        <w:rPr>
          <w:rFonts w:hint="default"/>
          <w:sz w:val="24"/>
          <w:szCs w:val="24"/>
          <w:highlight w:val="none"/>
          <w:lang w:val="ru-RU"/>
        </w:rPr>
      </w:r>
      <w:r>
        <w:rPr>
          <w:rFonts w:hint="default"/>
          <w:sz w:val="24"/>
          <w:szCs w:val="24"/>
          <w:highlight w:val="none"/>
          <w:lang w:val="ru-RU"/>
        </w:rPr>
        <w:t xml:space="preserve">boxplot(df, main = "Groups of psichical activity", col=c("blue","yellow"))</w:t>
      </w:r>
      <w:r>
        <w:rPr>
          <w:rFonts w:hint="default"/>
          <w:sz w:val="24"/>
          <w:szCs w:val="24"/>
          <w:highlight w:val="none"/>
          <w:lang w:val="ru-RU"/>
        </w:rPr>
      </w:r>
      <w:r>
        <w:rPr>
          <w:rFonts w:hint="default"/>
          <w:sz w:val="24"/>
          <w:szCs w:val="24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33800" cy="513397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94584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733799" cy="5133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294.00pt;height:404.2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5)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# Кластеризация k-means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km.res &lt;- kmeans(psichical_activity, 2, nstart =10)</w:t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fviz_cluster(km.res, psichical_activity)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2327221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83754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274308" cy="23272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15.30pt;height:183.25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en-US"/>
        </w:rPr>
      </w:pPr>
      <w:r>
        <w:rPr>
          <w:highlight w:val="none"/>
          <w:lang w:val="en-US"/>
        </w:rPr>
        <w:t xml:space="preserve">6) </w:t>
      </w:r>
      <w:r>
        <w:rPr>
          <w:highlight w:val="none"/>
          <w:lang w:val="ru-RU"/>
        </w:rPr>
      </w:r>
      <w:r>
        <w:rPr>
          <w:highlight w:val="none"/>
          <w:lang w:val="en-US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pairs(psichical_activity, main = "psichical activity",pch = 19,  cex = 0.8, col = c("#00AFBB", "#E7B800", "#FC4E07"))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3382083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73435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274308" cy="3382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15.30pt;height:266.31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en-US"/>
        </w:rPr>
      </w:pPr>
      <w:r>
        <w:rPr>
          <w:highlight w:val="none"/>
          <w:lang w:val="en-US"/>
        </w:rPr>
        <w:t xml:space="preserve">7) </w:t>
      </w:r>
      <w:r>
        <w:rPr>
          <w:highlight w:val="none"/>
          <w:lang w:val="ru-RU"/>
        </w:rPr>
      </w:r>
      <w:r>
        <w:rPr>
          <w:highlight w:val="none"/>
          <w:lang w:val="en-US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colors &lt;- c("#00AFBB", "#E7B800", "#FC4E07")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scatterplot3d(</w:t>
      </w:r>
      <w:r>
        <w:rPr>
          <w:highlight w:val="none"/>
          <w:lang w:val="en-US"/>
        </w:rPr>
        <w:t xml:space="preserve">dataset</w:t>
      </w:r>
      <w:r>
        <w:rPr>
          <w:highlight w:val="none"/>
          <w:lang w:val="ru-RU"/>
        </w:rPr>
        <w:t xml:space="preserve">, main= "psichical activity",pch = 16, color=colors)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legend(s3d$xyz.convert(7.5, 3, 4.5), legend = c(1:count_group),</w:t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       col =  colors, pch = 16)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3462589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98997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274308" cy="34625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15.30pt;height:272.64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  <w:lang w:val="ru-RU"/>
        </w:rPr>
        <w:t xml:space="preserve">Часть 2</w:t>
      </w:r>
      <w:r>
        <w:rPr>
          <w:b/>
          <w:bCs/>
          <w:sz w:val="40"/>
          <w:szCs w:val="40"/>
          <w:highlight w:val="none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1) Классификация с помощью наивного Байесовского классификатора</w:t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# Наивный Байесовский подход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library("klaR")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my_data &lt;- dataset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answers &lt;- factor(groups)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my_data &lt;- data.frame(my_data, answers)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train.ind &lt;- sample(1:nrow(dataset), ceiling(nrow(dataset)*2/3), replace=FALSE)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train.ind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train_data &lt;- my_data[train.ind,]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train_data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naive_phis &lt;- NaiveBayes(train_data$answers ~ ., data = train_data)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naive_phis$tables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layout(matrix(c(1,2,3,4), 2, 2, byrow = TRUE))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plot(naive_phis,lwd = 2, legendplot=TRUE)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layout(1)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test_data &lt;- my_data[-train.ind,]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test_data &lt;- test_data[,-ncol(test_data)]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test_data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answer_test &lt;- my_data[-train.ind,]$answers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pred &lt;- predict(naive_phis, test_data)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table(Факт = answer_test, Прогноз = pred$class)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95400" cy="666750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22577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1295399" cy="666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102.00pt;height:52.50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2) Анализ точности</w:t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Acc &lt;- mean(pred$class == answer_test)</w:t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Acc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71625" cy="209550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74526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1571625" cy="209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123.75pt;height:16.50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92%</w:t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3) Классификация с помощью дерева решений</w:t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# Деревья решений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library("party")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set.seed(1234)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nrow(train_data)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nrow(test_data)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nrow(my_data)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colnames(dataset)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myFormula &lt;- answers ~ PAINDX2_yes_sample + PASTAE2_yes_sample + PASTRNG_yes_sample + TOTINDA_yes_sample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ctree_phis &lt;- ctree(myFormula, data = train_data) 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pred_ctree &lt;- predict(ctree_phis, test_data)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pred_ctree</w:t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table(Факт = answer_test, Прогноз = pred_ctree)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19225" cy="619125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71810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1419224" cy="619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111.75pt;height:48.75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4) График дерева решений</w:t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plot(ctree_phis)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3175224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00329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274309" cy="3175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15.30pt;height:250.02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en-US"/>
        </w:rPr>
        <w:t xml:space="preserve">5) </w:t>
      </w:r>
      <w:r>
        <w:rPr>
          <w:highlight w:val="none"/>
          <w:lang w:val="ru-RU"/>
        </w:rPr>
        <w:t xml:space="preserve">Анализ точности</w:t>
      </w:r>
      <w:r/>
      <w:r>
        <w:rPr>
          <w:highlight w:val="none"/>
          <w:lang w:val="en-US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09700" cy="209550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14810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1409699" cy="209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111.00pt;height:16.50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en-US"/>
        </w:rPr>
      </w:pPr>
      <w:r>
        <w:rPr>
          <w:highlight w:val="none"/>
          <w:lang w:val="en-US"/>
        </w:rPr>
        <w:t xml:space="preserve">96%</w:t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Точность дерева решений выше чем у наивного Байесовского классификатора</w:t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6) Классификация с помощью алгоритма случайного леса</w:t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# Случайный лес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# install.packages("randomForest")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library("randomForest")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# 1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rf &lt;- randomForest(train_data$answers ~. , data = train_data, ntree = 100, proximity= TRUE)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pred_rf &lt;- predict(rf, test_data)</w:t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table(Факт = answer_test, Прогноз = pred_rf)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90600" cy="628650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29512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990599" cy="628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78.00pt;height:49.50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19200" cy="219075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23440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1219199" cy="219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96.00pt;height:17.25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en-US"/>
        </w:rPr>
      </w:pPr>
      <w:r>
        <w:rPr>
          <w:highlight w:val="none"/>
          <w:lang w:val="ru-RU"/>
        </w:rPr>
        <w:t xml:space="preserve">98% </w:t>
      </w:r>
      <w:r>
        <w:rPr>
          <w:highlight w:val="none"/>
          <w:lang w:val="en-US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Точность случайного леса выше чем у классификатора деревом решений на 2%</w:t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7) Сравнение результатов случайного леса и Байесовского классификатора</w:t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Случайный лес выдал на 6% больше верных решений чем Байесовский классификатор</w:t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Вывод: В ходе лабораторной работы я </w:t>
      </w:r>
      <w:r>
        <w:rPr>
          <w:sz w:val="24"/>
        </w:rPr>
        <w:t xml:space="preserve">узнал подробно об алгоритмах классификации и кластеризации данных, ознакомился с некоторыми функциями языка </w:t>
      </w:r>
      <w:r>
        <w:rPr>
          <w:sz w:val="24"/>
          <w:lang w:val="en-US"/>
        </w:rPr>
        <w:t xml:space="preserve">R</w:t>
      </w:r>
      <w:r>
        <w:rPr>
          <w:sz w:val="24"/>
        </w:rPr>
        <w:t xml:space="preserve">, осуществляющими этот вид анализа, принципами их работы. Научился визуализировать результаты работы функций кластерного анализа и классификаторов, интерпретировал полученные результаты.</w:t>
      </w:r>
      <w:r>
        <w:rPr>
          <w:highlight w:val="none"/>
          <w:lang w:val="ru-RU"/>
        </w:rPr>
        <w:t xml:space="preserve"> Различные методы кластерного анализа дают очень разные решения, поэтому лучше пользоваться тем что собирают данные из нескольких кластеризаторов и выдаёт наиболее вероятное кол-во кластеров.</w:t>
      </w:r>
      <w:r>
        <w:rPr>
          <w:highlight w:val="none"/>
          <w:lang w:val="ru-RU"/>
        </w:rPr>
      </w:r>
    </w:p>
    <w:sectPr>
      <w:footnotePr/>
      <w:endnotePr/>
      <w:type w:val="nextPage"/>
      <w:pgSz w:h="16838" w:orient="portrait" w:w="11906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thJax_Main">
    <w:panose1 w:val="05040102010807070707"/>
  </w:font>
  <w:font w:name="MathJax_Math">
    <w:panose1 w:val="05040102010807070707"/>
  </w:font>
  <w:font w:name="Wingdings">
    <w:panose1 w:val="05000000000000000000"/>
  </w:font>
  <w:font w:name="Courier New">
    <w:panose1 w:val="02070309020205020404"/>
  </w:font>
  <w:font w:name="MathJax_Size1">
    <w:panose1 w:val="05040102010807070707"/>
  </w:font>
  <w:font w:name="Symbol">
    <w:panose1 w:val="05050102010706020507"/>
  </w:font>
  <w:font w:name="Arial">
    <w:panose1 w:val="020B0604020202020204"/>
  </w:font>
  <w:font w:name="SimSun">
    <w:panose1 w:val="02010600030101010101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180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2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4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6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8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40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2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4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60"/>
      </w:pPr>
      <w:rPr>
        <w:rFonts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"/>
      <w:numFmt w:val="bullet"/>
      <w:pPr>
        <w:pBdr/>
        <w:spacing/>
        <w:ind w:hanging="360" w:left="180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2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4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6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8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40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2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4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60"/>
      </w:pPr>
      <w:rPr>
        <w:rFonts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"/>
      <w:numFmt w:val="bullet"/>
      <w:pPr>
        <w:pBdr/>
        <w:spacing/>
        <w:ind w:hanging="360" w:left="180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2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4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6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8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40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2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4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60"/>
      </w:pPr>
      <w:rPr>
        <w:rFonts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"/>
      <w:numFmt w:val="bullet"/>
      <w:pPr>
        <w:pBdr/>
        <w:spacing/>
        <w:ind w:hanging="360" w:left="180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2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4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6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8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40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2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4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60"/>
      </w:pPr>
      <w:rPr>
        <w:rFonts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"/>
      <w:numFmt w:val="bullet"/>
      <w:pPr>
        <w:pBdr/>
        <w:spacing/>
        <w:ind w:hanging="360" w:left="180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2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4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6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8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40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2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4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60"/>
      </w:pPr>
      <w:rPr>
        <w:rFonts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927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4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6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8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0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2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4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6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87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doNotExpandShiftReturn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5">
    <w:name w:val="Table Grid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Table Grid Light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1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2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1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2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3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5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6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1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2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3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4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5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6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1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2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3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4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5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6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1">
    <w:name w:val="Heading 1"/>
    <w:basedOn w:val="899"/>
    <w:next w:val="899"/>
    <w:link w:val="8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2">
    <w:name w:val="Heading 3"/>
    <w:basedOn w:val="899"/>
    <w:next w:val="899"/>
    <w:link w:val="8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3">
    <w:name w:val="Heading 4"/>
    <w:basedOn w:val="899"/>
    <w:next w:val="899"/>
    <w:link w:val="8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4">
    <w:name w:val="Heading 5"/>
    <w:basedOn w:val="899"/>
    <w:next w:val="899"/>
    <w:link w:val="8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5">
    <w:name w:val="Heading 6"/>
    <w:basedOn w:val="899"/>
    <w:next w:val="899"/>
    <w:link w:val="8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6">
    <w:name w:val="Heading 7"/>
    <w:basedOn w:val="899"/>
    <w:next w:val="899"/>
    <w:link w:val="8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7">
    <w:name w:val="Heading 8"/>
    <w:basedOn w:val="899"/>
    <w:next w:val="899"/>
    <w:link w:val="8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8">
    <w:name w:val="Heading 9"/>
    <w:basedOn w:val="899"/>
    <w:next w:val="899"/>
    <w:link w:val="8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numbering" w:styleId="849" w:default="1">
    <w:name w:val="No List"/>
    <w:uiPriority w:val="99"/>
    <w:semiHidden/>
    <w:unhideWhenUsed/>
    <w:pPr>
      <w:pBdr/>
      <w:spacing/>
      <w:ind/>
    </w:pPr>
  </w:style>
  <w:style w:type="character" w:styleId="850">
    <w:name w:val="Heading 1 Char"/>
    <w:basedOn w:val="901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1">
    <w:name w:val="Heading 2 Char"/>
    <w:basedOn w:val="901"/>
    <w:link w:val="90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2">
    <w:name w:val="Heading 3 Char"/>
    <w:basedOn w:val="901"/>
    <w:link w:val="8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3">
    <w:name w:val="Heading 4 Char"/>
    <w:basedOn w:val="901"/>
    <w:link w:val="84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4">
    <w:name w:val="Heading 5 Char"/>
    <w:basedOn w:val="901"/>
    <w:link w:val="8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5">
    <w:name w:val="Heading 6 Char"/>
    <w:basedOn w:val="901"/>
    <w:link w:val="84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6">
    <w:name w:val="Heading 7 Char"/>
    <w:basedOn w:val="901"/>
    <w:link w:val="84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7">
    <w:name w:val="Heading 8 Char"/>
    <w:basedOn w:val="901"/>
    <w:link w:val="8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8">
    <w:name w:val="Heading 9 Char"/>
    <w:basedOn w:val="901"/>
    <w:link w:val="84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9">
    <w:name w:val="Title"/>
    <w:basedOn w:val="899"/>
    <w:next w:val="899"/>
    <w:link w:val="8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0">
    <w:name w:val="Title Char"/>
    <w:basedOn w:val="901"/>
    <w:link w:val="8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1">
    <w:name w:val="Subtitle"/>
    <w:basedOn w:val="899"/>
    <w:next w:val="899"/>
    <w:link w:val="8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2">
    <w:name w:val="Subtitle Char"/>
    <w:basedOn w:val="901"/>
    <w:link w:val="8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3">
    <w:name w:val="Quote"/>
    <w:basedOn w:val="899"/>
    <w:next w:val="899"/>
    <w:link w:val="8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4">
    <w:name w:val="Quote Char"/>
    <w:basedOn w:val="901"/>
    <w:link w:val="86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65">
    <w:name w:val="List Paragraph"/>
    <w:basedOn w:val="899"/>
    <w:uiPriority w:val="34"/>
    <w:qFormat/>
    <w:pPr>
      <w:pBdr/>
      <w:spacing/>
      <w:ind w:left="720"/>
      <w:contextualSpacing w:val="true"/>
    </w:pPr>
  </w:style>
  <w:style w:type="character" w:styleId="866">
    <w:name w:val="Intense Emphasis"/>
    <w:basedOn w:val="9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7">
    <w:name w:val="Intense Quote"/>
    <w:basedOn w:val="899"/>
    <w:next w:val="899"/>
    <w:link w:val="8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8">
    <w:name w:val="Intense Quote Char"/>
    <w:basedOn w:val="901"/>
    <w:link w:val="8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9">
    <w:name w:val="Intense Reference"/>
    <w:basedOn w:val="9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70">
    <w:name w:val="No Spacing"/>
    <w:basedOn w:val="899"/>
    <w:uiPriority w:val="1"/>
    <w:qFormat/>
    <w:pPr>
      <w:pBdr/>
      <w:spacing w:after="0" w:line="240" w:lineRule="auto"/>
      <w:ind/>
    </w:pPr>
  </w:style>
  <w:style w:type="character" w:styleId="871">
    <w:name w:val="Subtle Emphasis"/>
    <w:basedOn w:val="9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2">
    <w:name w:val="Emphasis"/>
    <w:basedOn w:val="901"/>
    <w:uiPriority w:val="20"/>
    <w:qFormat/>
    <w:pPr>
      <w:pBdr/>
      <w:spacing/>
      <w:ind/>
    </w:pPr>
    <w:rPr>
      <w:i/>
      <w:iCs/>
    </w:rPr>
  </w:style>
  <w:style w:type="character" w:styleId="873">
    <w:name w:val="Strong"/>
    <w:basedOn w:val="901"/>
    <w:uiPriority w:val="22"/>
    <w:qFormat/>
    <w:pPr>
      <w:pBdr/>
      <w:spacing/>
      <w:ind/>
    </w:pPr>
    <w:rPr>
      <w:b/>
      <w:bCs/>
    </w:rPr>
  </w:style>
  <w:style w:type="character" w:styleId="874">
    <w:name w:val="Subtle Reference"/>
    <w:basedOn w:val="9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5">
    <w:name w:val="Book Title"/>
    <w:basedOn w:val="9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6">
    <w:name w:val="Header"/>
    <w:basedOn w:val="899"/>
    <w:link w:val="8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7">
    <w:name w:val="Header Char"/>
    <w:basedOn w:val="901"/>
    <w:link w:val="876"/>
    <w:uiPriority w:val="99"/>
    <w:pPr>
      <w:pBdr/>
      <w:spacing/>
      <w:ind/>
    </w:pPr>
  </w:style>
  <w:style w:type="paragraph" w:styleId="878">
    <w:name w:val="Footer"/>
    <w:basedOn w:val="899"/>
    <w:link w:val="8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9">
    <w:name w:val="Footer Char"/>
    <w:basedOn w:val="901"/>
    <w:link w:val="878"/>
    <w:uiPriority w:val="99"/>
    <w:pPr>
      <w:pBdr/>
      <w:spacing/>
      <w:ind/>
    </w:pPr>
  </w:style>
  <w:style w:type="paragraph" w:styleId="880">
    <w:name w:val="Caption"/>
    <w:basedOn w:val="899"/>
    <w:next w:val="89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1">
    <w:name w:val="footnote text"/>
    <w:basedOn w:val="899"/>
    <w:link w:val="8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2">
    <w:name w:val="Footnote Text Char"/>
    <w:basedOn w:val="901"/>
    <w:link w:val="881"/>
    <w:uiPriority w:val="99"/>
    <w:semiHidden/>
    <w:pPr>
      <w:pBdr/>
      <w:spacing/>
      <w:ind/>
    </w:pPr>
    <w:rPr>
      <w:sz w:val="20"/>
      <w:szCs w:val="20"/>
    </w:rPr>
  </w:style>
  <w:style w:type="character" w:styleId="883">
    <w:name w:val="footnote reference"/>
    <w:basedOn w:val="901"/>
    <w:uiPriority w:val="99"/>
    <w:semiHidden/>
    <w:unhideWhenUsed/>
    <w:pPr>
      <w:pBdr/>
      <w:spacing/>
      <w:ind/>
    </w:pPr>
    <w:rPr>
      <w:vertAlign w:val="superscript"/>
    </w:rPr>
  </w:style>
  <w:style w:type="paragraph" w:styleId="884">
    <w:name w:val="endnote text"/>
    <w:basedOn w:val="899"/>
    <w:link w:val="8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5">
    <w:name w:val="Endnote Text Char"/>
    <w:basedOn w:val="901"/>
    <w:link w:val="884"/>
    <w:uiPriority w:val="99"/>
    <w:semiHidden/>
    <w:pPr>
      <w:pBdr/>
      <w:spacing/>
      <w:ind/>
    </w:pPr>
    <w:rPr>
      <w:sz w:val="20"/>
      <w:szCs w:val="20"/>
    </w:rPr>
  </w:style>
  <w:style w:type="character" w:styleId="886">
    <w:name w:val="endnote reference"/>
    <w:basedOn w:val="901"/>
    <w:uiPriority w:val="99"/>
    <w:semiHidden/>
    <w:unhideWhenUsed/>
    <w:pPr>
      <w:pBdr/>
      <w:spacing/>
      <w:ind/>
    </w:pPr>
    <w:rPr>
      <w:vertAlign w:val="superscript"/>
    </w:rPr>
  </w:style>
  <w:style w:type="character" w:styleId="887">
    <w:name w:val="FollowedHyperlink"/>
    <w:basedOn w:val="9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8">
    <w:name w:val="toc 1"/>
    <w:basedOn w:val="899"/>
    <w:next w:val="899"/>
    <w:uiPriority w:val="39"/>
    <w:unhideWhenUsed/>
    <w:pPr>
      <w:pBdr/>
      <w:spacing w:after="100"/>
      <w:ind/>
    </w:pPr>
  </w:style>
  <w:style w:type="paragraph" w:styleId="889">
    <w:name w:val="toc 2"/>
    <w:basedOn w:val="899"/>
    <w:next w:val="899"/>
    <w:uiPriority w:val="39"/>
    <w:unhideWhenUsed/>
    <w:pPr>
      <w:pBdr/>
      <w:spacing w:after="100"/>
      <w:ind w:left="220"/>
    </w:pPr>
  </w:style>
  <w:style w:type="paragraph" w:styleId="890">
    <w:name w:val="toc 3"/>
    <w:basedOn w:val="899"/>
    <w:next w:val="899"/>
    <w:uiPriority w:val="39"/>
    <w:unhideWhenUsed/>
    <w:pPr>
      <w:pBdr/>
      <w:spacing w:after="100"/>
      <w:ind w:left="440"/>
    </w:pPr>
  </w:style>
  <w:style w:type="paragraph" w:styleId="891">
    <w:name w:val="toc 4"/>
    <w:basedOn w:val="899"/>
    <w:next w:val="899"/>
    <w:uiPriority w:val="39"/>
    <w:unhideWhenUsed/>
    <w:pPr>
      <w:pBdr/>
      <w:spacing w:after="100"/>
      <w:ind w:left="660"/>
    </w:pPr>
  </w:style>
  <w:style w:type="paragraph" w:styleId="892">
    <w:name w:val="toc 5"/>
    <w:basedOn w:val="899"/>
    <w:next w:val="899"/>
    <w:uiPriority w:val="39"/>
    <w:unhideWhenUsed/>
    <w:pPr>
      <w:pBdr/>
      <w:spacing w:after="100"/>
      <w:ind w:left="880"/>
    </w:pPr>
  </w:style>
  <w:style w:type="paragraph" w:styleId="893">
    <w:name w:val="toc 6"/>
    <w:basedOn w:val="899"/>
    <w:next w:val="899"/>
    <w:uiPriority w:val="39"/>
    <w:unhideWhenUsed/>
    <w:pPr>
      <w:pBdr/>
      <w:spacing w:after="100"/>
      <w:ind w:left="1100"/>
    </w:pPr>
  </w:style>
  <w:style w:type="paragraph" w:styleId="894">
    <w:name w:val="toc 7"/>
    <w:basedOn w:val="899"/>
    <w:next w:val="899"/>
    <w:uiPriority w:val="39"/>
    <w:unhideWhenUsed/>
    <w:pPr>
      <w:pBdr/>
      <w:spacing w:after="100"/>
      <w:ind w:left="1320"/>
    </w:pPr>
  </w:style>
  <w:style w:type="paragraph" w:styleId="895">
    <w:name w:val="toc 8"/>
    <w:basedOn w:val="899"/>
    <w:next w:val="899"/>
    <w:uiPriority w:val="39"/>
    <w:unhideWhenUsed/>
    <w:pPr>
      <w:pBdr/>
      <w:spacing w:after="100"/>
      <w:ind w:left="1540"/>
    </w:pPr>
  </w:style>
  <w:style w:type="paragraph" w:styleId="896">
    <w:name w:val="toc 9"/>
    <w:basedOn w:val="899"/>
    <w:next w:val="899"/>
    <w:uiPriority w:val="39"/>
    <w:unhideWhenUsed/>
    <w:pPr>
      <w:pBdr/>
      <w:spacing w:after="100"/>
      <w:ind w:left="1760"/>
    </w:pPr>
  </w:style>
  <w:style w:type="paragraph" w:styleId="897">
    <w:name w:val="TOC Heading"/>
    <w:uiPriority w:val="39"/>
    <w:unhideWhenUsed/>
    <w:pPr>
      <w:pBdr/>
      <w:spacing/>
      <w:ind/>
    </w:pPr>
  </w:style>
  <w:style w:type="paragraph" w:styleId="898">
    <w:name w:val="table of figures"/>
    <w:basedOn w:val="899"/>
    <w:next w:val="899"/>
    <w:uiPriority w:val="99"/>
    <w:unhideWhenUsed/>
    <w:pPr>
      <w:pBdr/>
      <w:spacing w:after="0" w:afterAutospacing="0"/>
      <w:ind/>
    </w:pPr>
  </w:style>
  <w:style w:type="paragraph" w:styleId="899" w:default="1">
    <w:name w:val="Normal"/>
    <w:uiPriority w:val="0"/>
    <w:qFormat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900">
    <w:name w:val="Heading 2"/>
    <w:basedOn w:val="899"/>
    <w:next w:val="899"/>
    <w:uiPriority w:val="0"/>
    <w:qFormat/>
    <w:pPr>
      <w:pBdr/>
      <w:spacing w:after="100" w:afterAutospacing="1" w:before="100" w:beforeAutospacing="1"/>
      <w:ind/>
      <w:outlineLvl w:val="1"/>
    </w:pPr>
    <w:rPr>
      <w:b/>
      <w:bCs/>
      <w:sz w:val="36"/>
      <w:szCs w:val="36"/>
    </w:rPr>
  </w:style>
  <w:style w:type="character" w:styleId="901" w:default="1">
    <w:name w:val="Default Paragraph Font"/>
    <w:uiPriority w:val="0"/>
    <w:semiHidden/>
    <w:qFormat/>
    <w:pPr>
      <w:pBdr/>
      <w:spacing/>
      <w:ind/>
    </w:pPr>
  </w:style>
  <w:style w:type="table" w:styleId="902" w:default="1">
    <w:name w:val="Normal Table"/>
    <w:uiPriority w:val="0"/>
    <w:semiHidden/>
    <w:qFormat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3">
    <w:name w:val="Hyperlink"/>
    <w:basedOn w:val="901"/>
    <w:uiPriority w:val="0"/>
    <w:qFormat/>
    <w:pPr>
      <w:pBdr/>
      <w:spacing/>
      <w:ind/>
    </w:pPr>
    <w:rPr>
      <w:color w:val="0000ff"/>
      <w:u w:val="single"/>
    </w:rPr>
  </w:style>
  <w:style w:type="paragraph" w:styleId="904">
    <w:name w:val="HTML Preformatted"/>
    <w:uiPriority w:val="0"/>
    <w:qFormat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  <w:jc w:val="left"/>
    </w:pPr>
    <w:rPr>
      <w:rFonts w:hint="eastAsia" w:ascii="SimSun" w:hAnsi="SimSun" w:eastAsia="SimSun" w:cs="SimSun"/>
      <w:sz w:val="24"/>
      <w:szCs w:val="24"/>
      <w:lang w:val="en-US" w:eastAsia="zh-CN" w:bidi="ar"/>
    </w:rPr>
  </w:style>
  <w:style w:type="paragraph" w:styleId="905" w:customStyle="1">
    <w:name w:val="Стиль Заголовок 2 + 16 пт"/>
    <w:basedOn w:val="900"/>
    <w:uiPriority w:val="0"/>
    <w:qFormat/>
    <w:pPr>
      <w:keepNext w:val="true"/>
      <w:pBdr/>
      <w:spacing w:after="60" w:afterAutospacing="0" w:before="240" w:beforeAutospacing="0"/>
      <w:ind w:firstLine="737"/>
    </w:pPr>
    <w:rPr>
      <w:rFonts w:cs="Arial"/>
      <w:b w:val="0"/>
      <w:iCs/>
      <w:smallCaps/>
      <w:sz w:val="32"/>
      <w:szCs w:val="32"/>
    </w:rPr>
  </w:style>
  <w:style w:type="character" w:styleId="906" w:customStyle="1">
    <w:name w:val="Основной_текст"/>
    <w:uiPriority w:val="0"/>
    <w:qFormat/>
    <w:pPr>
      <w:pBdr/>
      <w:spacing/>
      <w:ind/>
    </w:pPr>
    <w:rPr>
      <w:rFonts w:ascii="Times New Roman" w:hAnsi="Times New Roman"/>
      <w:color w:val="000000"/>
      <w:spacing w:val="-7"/>
      <w:sz w:val="28"/>
    </w:rPr>
  </w:style>
  <w:style w:type="paragraph" w:styleId="907" w:customStyle="1">
    <w:name w:val="Заголовок 1"/>
    <w:qFormat/>
    <w:pPr>
      <w:keepNext w:val="tru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60" w:afterAutospacing="0" w:before="240" w:beforeAutospacing="0" w:line="240" w:lineRule="auto"/>
      <w:ind w:right="0" w:firstLine="0" w:left="0"/>
      <w:contextualSpacing w:val="false"/>
      <w:jc w:val="left"/>
      <w:outlineLvl w:val="0"/>
    </w:pPr>
    <w:rPr>
      <w:rFonts w:ascii="Arial" w:hAnsi="Arial" w:eastAsia="Times New Roman" w:cs="Arial"/>
      <w:b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32"/>
      <w:szCs w:val="32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character" w:styleId="908" w:customStyle="1">
    <w:name w:val="Гиперссылка"/>
    <w:next w:val="761"/>
    <w:link w:val="743"/>
    <w:pPr>
      <w:pBdr/>
      <w:spacing/>
      <w:ind/>
    </w:pPr>
    <w:rPr>
      <w:color w:val="0000ff"/>
      <w:u w:val="single"/>
    </w:rPr>
  </w:style>
  <w:style w:type="paragraph" w:styleId="909" w:customStyle="1">
    <w:name w:val="Body Text"/>
    <w:link w:val="744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36"/>
      <w:szCs w:val="36"/>
      <w:highlight w:val="none"/>
      <w:u w:val="none"/>
      <w:vertAlign w:val="baseline"/>
      <w:rtl w:val="0"/>
      <w:cs w:val="0"/>
      <w:lang w:val="ru-RU" w:eastAsia="ru-RU" w:bidi="ru-RU"/>
      <w14:ligatures w14:val="none"/>
    </w:rPr>
  </w:style>
  <w:style w:type="character" w:styleId="910" w:customStyle="1">
    <w:name w:val="mi"/>
    <w:basedOn w:val="717"/>
    <w:pPr>
      <w:pBdr/>
      <w:spacing/>
      <w:ind/>
    </w:pPr>
  </w:style>
  <w:style w:type="character" w:styleId="911" w:customStyle="1">
    <w:name w:val="mo"/>
    <w:basedOn w:val="717"/>
    <w:pPr>
      <w:pBdr/>
      <w:spacing/>
      <w:ind/>
    </w:pPr>
  </w:style>
  <w:style w:type="paragraph" w:styleId="912" w:customStyle="1">
    <w:name w:val="Normal (Web)"/>
    <w:uiPriority w:val="99"/>
    <w:unhideWhenUsed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100" w:afterAutospacing="1" w:before="100" w:beforeAutospacing="1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character" w:styleId="913" w:customStyle="1">
    <w:name w:val="mn"/>
    <w:basedOn w:val="717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revision>10</cp:revision>
  <dcterms:created xsi:type="dcterms:W3CDTF">2023-09-07T14:03:00Z</dcterms:created>
  <dcterms:modified xsi:type="dcterms:W3CDTF">2025-05-01T21:58:23Z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86228C2361A043C4837E28E36FF118E6</vt:lpwstr>
  </property>
</Properties>
</file>