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52BE" w14:textId="77777777" w:rsidR="00DA40BA" w:rsidRPr="00D708C0" w:rsidRDefault="00D708C0">
      <w:pPr>
        <w:pStyle w:val="Ttulo"/>
        <w:rPr>
          <w:lang w:val="es-MX"/>
        </w:rPr>
      </w:pPr>
      <w:r w:rsidRPr="00D708C0">
        <w:rPr>
          <w:lang w:val="es-MX"/>
        </w:rPr>
        <w:t>Evidencia 2</w:t>
      </w:r>
    </w:p>
    <w:p w14:paraId="279B0F9A" w14:textId="77777777" w:rsidR="00DA40BA" w:rsidRPr="00D708C0" w:rsidRDefault="00D708C0">
      <w:pPr>
        <w:pStyle w:val="Author"/>
        <w:rPr>
          <w:lang w:val="es-MX"/>
        </w:rPr>
      </w:pPr>
      <w:r w:rsidRPr="00D708C0">
        <w:rPr>
          <w:lang w:val="es-MX"/>
        </w:rPr>
        <w:t>Juan Enrique Ayala Zapata-A01711235</w:t>
      </w:r>
    </w:p>
    <w:p w14:paraId="02B252DA" w14:textId="77777777" w:rsidR="00DA40BA" w:rsidRPr="00D708C0" w:rsidRDefault="00D708C0">
      <w:pPr>
        <w:pStyle w:val="Fecha"/>
        <w:rPr>
          <w:lang w:val="es-MX"/>
        </w:rPr>
      </w:pPr>
      <w:r w:rsidRPr="00D708C0">
        <w:rPr>
          <w:lang w:val="es-MX"/>
        </w:rPr>
        <w:t>2024-05-04</w:t>
      </w:r>
    </w:p>
    <w:p w14:paraId="0E2128C0" w14:textId="77777777" w:rsidR="00DA40BA" w:rsidRPr="00D708C0" w:rsidRDefault="00D708C0">
      <w:pPr>
        <w:pStyle w:val="Ttulo1"/>
        <w:rPr>
          <w:lang w:val="es-MX"/>
        </w:rPr>
      </w:pPr>
      <w:bookmarkStart w:id="0" w:name="parte-1-video."/>
      <w:r w:rsidRPr="00D708C0">
        <w:rPr>
          <w:lang w:val="es-MX"/>
        </w:rPr>
        <w:t>Parte 1: Video.</w:t>
      </w:r>
    </w:p>
    <w:p w14:paraId="29250008" w14:textId="77777777" w:rsidR="00DA40BA" w:rsidRPr="00D708C0" w:rsidRDefault="00D708C0">
      <w:pPr>
        <w:pStyle w:val="FirstParagraph"/>
        <w:rPr>
          <w:lang w:val="es-MX"/>
        </w:rPr>
      </w:pPr>
      <w:r w:rsidRPr="00D708C0">
        <w:rPr>
          <w:lang w:val="es-MX"/>
        </w:rPr>
        <w:t xml:space="preserve">Link: </w:t>
      </w:r>
      <w:hyperlink r:id="rId7">
        <w:r w:rsidRPr="00D708C0">
          <w:rPr>
            <w:rStyle w:val="Hipervnculo"/>
            <w:lang w:val="es-MX"/>
          </w:rPr>
          <w:t>https://youtu.be/H10vpvGTBvs</w:t>
        </w:r>
      </w:hyperlink>
    </w:p>
    <w:p w14:paraId="0B7EF8D1" w14:textId="77777777" w:rsidR="00DA40BA" w:rsidRPr="00D708C0" w:rsidRDefault="00D708C0">
      <w:pPr>
        <w:pStyle w:val="Ttulo1"/>
        <w:rPr>
          <w:lang w:val="es-MX"/>
        </w:rPr>
      </w:pPr>
      <w:bookmarkStart w:id="1" w:name="parte-2-codigo"/>
      <w:bookmarkEnd w:id="0"/>
      <w:r w:rsidRPr="00D708C0">
        <w:rPr>
          <w:lang w:val="es-MX"/>
        </w:rPr>
        <w:t>Parte 2: Codigo:</w:t>
      </w:r>
    </w:p>
    <w:p w14:paraId="211C2F76" w14:textId="77777777" w:rsidR="00DA40BA" w:rsidRPr="00D708C0" w:rsidRDefault="00D708C0">
      <w:pPr>
        <w:pStyle w:val="Ttulo2"/>
        <w:rPr>
          <w:lang w:val="es-MX"/>
        </w:rPr>
      </w:pPr>
      <w:bookmarkStart w:id="2" w:name="X9677ca4ed83ee812bf805a713fcd7837bc25ad5"/>
      <w:proofErr w:type="spellStart"/>
      <w:r w:rsidRPr="00D708C0">
        <w:rPr>
          <w:lang w:val="es-MX"/>
        </w:rPr>
        <w:t>Opcion</w:t>
      </w:r>
      <w:proofErr w:type="spellEnd"/>
      <w:r w:rsidRPr="00D708C0">
        <w:rPr>
          <w:lang w:val="es-MX"/>
        </w:rPr>
        <w:t xml:space="preserve"> a analizar: cercanía del SARS-CoV-2 con otros coronavirus humanos.</w:t>
      </w:r>
    </w:p>
    <w:p w14:paraId="51558AEC" w14:textId="77777777" w:rsidR="00DA40BA" w:rsidRPr="00D708C0" w:rsidRDefault="00D708C0">
      <w:pPr>
        <w:pStyle w:val="Ttulo2"/>
        <w:rPr>
          <w:lang w:val="es-MX"/>
        </w:rPr>
      </w:pPr>
      <w:bookmarkStart w:id="3" w:name="Xc05681e0235515d0762ab3b75f51cf5bae3cf11"/>
      <w:bookmarkEnd w:id="2"/>
      <w:r w:rsidRPr="00D708C0">
        <w:rPr>
          <w:lang w:val="es-MX"/>
        </w:rPr>
        <w:t xml:space="preserve">Importar </w:t>
      </w:r>
      <w:proofErr w:type="spellStart"/>
      <w:r w:rsidRPr="00D708C0">
        <w:rPr>
          <w:lang w:val="es-MX"/>
        </w:rPr>
        <w:t>librerias</w:t>
      </w:r>
      <w:proofErr w:type="spellEnd"/>
      <w:r w:rsidRPr="00D708C0">
        <w:rPr>
          <w:lang w:val="es-MX"/>
        </w:rPr>
        <w:t xml:space="preserve"> y asignar el espacio de trabajo.</w:t>
      </w:r>
    </w:p>
    <w:p w14:paraId="59BF5D65" w14:textId="77777777" w:rsidR="00DA40BA" w:rsidRDefault="00D708C0">
      <w:pPr>
        <w:pStyle w:val="SourceCode"/>
      </w:pPr>
      <w:r>
        <w:rPr>
          <w:rStyle w:val="FunctionTok"/>
        </w:rPr>
        <w:t>library</w:t>
      </w:r>
      <w:r>
        <w:rPr>
          <w:rStyle w:val="NormalTok"/>
        </w:rPr>
        <w:t>(ade4)</w:t>
      </w:r>
      <w:r>
        <w:br/>
      </w:r>
      <w:r>
        <w:rPr>
          <w:rStyle w:val="FunctionTok"/>
        </w:rPr>
        <w:t>library</w:t>
      </w:r>
      <w:r>
        <w:rPr>
          <w:rStyle w:val="NormalTok"/>
        </w:rPr>
        <w:t>(ape)</w:t>
      </w:r>
      <w:r>
        <w:br/>
      </w:r>
      <w:r>
        <w:rPr>
          <w:rStyle w:val="FunctionTok"/>
        </w:rPr>
        <w:t>library</w:t>
      </w:r>
      <w:r>
        <w:rPr>
          <w:rStyle w:val="NormalTok"/>
        </w:rPr>
        <w:t>(</w:t>
      </w:r>
      <w:proofErr w:type="spellStart"/>
      <w:r>
        <w:rPr>
          <w:rStyle w:val="NormalTok"/>
        </w:rPr>
        <w:t>adegenet</w:t>
      </w:r>
      <w:proofErr w:type="spellEnd"/>
      <w:r>
        <w:rPr>
          <w:rStyle w:val="NormalTok"/>
        </w:rPr>
        <w:t>)</w:t>
      </w:r>
    </w:p>
    <w:p w14:paraId="1D6EC77B" w14:textId="77777777" w:rsidR="00DA40BA" w:rsidRDefault="00D708C0">
      <w:pPr>
        <w:pStyle w:val="SourceCode"/>
      </w:pPr>
      <w:r>
        <w:rPr>
          <w:rStyle w:val="VerbatimChar"/>
        </w:rPr>
        <w:t xml:space="preserve">## </w:t>
      </w:r>
      <w:r>
        <w:br/>
      </w:r>
      <w:r>
        <w:rPr>
          <w:rStyle w:val="VerbatimChar"/>
        </w:rPr>
        <w:t>##    /// adegenet 2.1.10 is</w:t>
      </w:r>
      <w:r>
        <w:rPr>
          <w:rStyle w:val="VerbatimChar"/>
        </w:rPr>
        <w:t xml:space="preserve"> loaded ////////////</w:t>
      </w:r>
      <w:r>
        <w:br/>
      </w:r>
      <w:r>
        <w:rPr>
          <w:rStyle w:val="VerbatimChar"/>
        </w:rPr>
        <w:t xml:space="preserve">## </w:t>
      </w:r>
      <w:r>
        <w:br/>
      </w:r>
      <w:r>
        <w:rPr>
          <w:rStyle w:val="VerbatimChar"/>
        </w:rPr>
        <w:t>##    &gt; overview: '?adegenet'</w:t>
      </w:r>
      <w:r>
        <w:br/>
      </w:r>
      <w:r>
        <w:rPr>
          <w:rStyle w:val="VerbatimChar"/>
        </w:rPr>
        <w:t xml:space="preserve">##    &gt; tutorials/doc/questions: 'adegenetWeb()' </w:t>
      </w:r>
      <w:r>
        <w:br/>
      </w:r>
      <w:r>
        <w:rPr>
          <w:rStyle w:val="VerbatimChar"/>
        </w:rPr>
        <w:t>##    &gt; bug reports/feature requests: adegenetIssues()</w:t>
      </w:r>
    </w:p>
    <w:p w14:paraId="3DE780B7" w14:textId="77777777" w:rsidR="00DA40BA" w:rsidRDefault="00D708C0">
      <w:pPr>
        <w:pStyle w:val="SourceCode"/>
      </w:pPr>
      <w:r>
        <w:rPr>
          <w:rStyle w:val="FunctionTok"/>
        </w:rPr>
        <w:t>library</w:t>
      </w:r>
      <w:r>
        <w:rPr>
          <w:rStyle w:val="NormalTok"/>
        </w:rPr>
        <w:t>(Biostrings)</w:t>
      </w:r>
    </w:p>
    <w:p w14:paraId="7541CDCF" w14:textId="77777777" w:rsidR="00DA40BA" w:rsidRDefault="00D708C0">
      <w:pPr>
        <w:pStyle w:val="SourceCode"/>
      </w:pPr>
      <w:r>
        <w:rPr>
          <w:rStyle w:val="VerbatimChar"/>
        </w:rPr>
        <w:t>## Loading required package: BiocGenerics</w:t>
      </w:r>
    </w:p>
    <w:p w14:paraId="78817C86" w14:textId="77777777" w:rsidR="00DA40BA" w:rsidRDefault="00D708C0">
      <w:pPr>
        <w:pStyle w:val="SourceCode"/>
      </w:pPr>
      <w:r>
        <w:rPr>
          <w:rStyle w:val="VerbatimChar"/>
        </w:rPr>
        <w:t xml:space="preserve">## </w:t>
      </w:r>
      <w:r>
        <w:br/>
      </w:r>
      <w:r>
        <w:rPr>
          <w:rStyle w:val="VerbatimChar"/>
        </w:rPr>
        <w:t>## Attaching package: 'BiocGen</w:t>
      </w:r>
      <w:r>
        <w:rPr>
          <w:rStyle w:val="VerbatimChar"/>
        </w:rPr>
        <w:t>erics'</w:t>
      </w:r>
    </w:p>
    <w:p w14:paraId="1A932A7A" w14:textId="77777777" w:rsidR="00DA40BA" w:rsidRDefault="00D708C0">
      <w:pPr>
        <w:pStyle w:val="SourceCode"/>
      </w:pPr>
      <w:r>
        <w:rPr>
          <w:rStyle w:val="VerbatimChar"/>
        </w:rPr>
        <w:t>## The following object is masked from 'package:ade4':</w:t>
      </w:r>
      <w:r>
        <w:br/>
      </w:r>
      <w:r>
        <w:rPr>
          <w:rStyle w:val="VerbatimChar"/>
        </w:rPr>
        <w:t xml:space="preserve">## </w:t>
      </w:r>
      <w:r>
        <w:br/>
      </w:r>
      <w:r>
        <w:rPr>
          <w:rStyle w:val="VerbatimChar"/>
        </w:rPr>
        <w:t>##     score</w:t>
      </w:r>
    </w:p>
    <w:p w14:paraId="1AD13F4C" w14:textId="77777777" w:rsidR="00DA40BA" w:rsidRDefault="00D708C0">
      <w:pPr>
        <w:pStyle w:val="SourceCode"/>
      </w:pPr>
      <w:r>
        <w:rPr>
          <w:rStyle w:val="VerbatimChar"/>
        </w:rPr>
        <w:t>## The following objects are masked from 'package:stats':</w:t>
      </w:r>
      <w:r>
        <w:br/>
      </w:r>
      <w:r>
        <w:rPr>
          <w:rStyle w:val="VerbatimChar"/>
        </w:rPr>
        <w:t xml:space="preserve">## </w:t>
      </w:r>
      <w:r>
        <w:br/>
      </w:r>
      <w:r>
        <w:rPr>
          <w:rStyle w:val="VerbatimChar"/>
        </w:rPr>
        <w:t>##     IQR, mad, sd, var, xtabs</w:t>
      </w:r>
    </w:p>
    <w:p w14:paraId="68760A31" w14:textId="77777777" w:rsidR="00DA40BA" w:rsidRDefault="00D708C0">
      <w:pPr>
        <w:pStyle w:val="SourceCode"/>
      </w:pPr>
      <w:r>
        <w:rPr>
          <w:rStyle w:val="VerbatimChar"/>
        </w:rPr>
        <w:t>## The following objects are masked from 'package:base':</w:t>
      </w:r>
      <w:r>
        <w:br/>
      </w:r>
      <w:r>
        <w:rPr>
          <w:rStyle w:val="VerbatimChar"/>
        </w:rPr>
        <w:t xml:space="preserve">## </w:t>
      </w:r>
      <w:r>
        <w:br/>
      </w:r>
      <w:r>
        <w:rPr>
          <w:rStyle w:val="VerbatimChar"/>
        </w:rPr>
        <w:t xml:space="preserve">##     anyDuplicated, </w:t>
      </w:r>
      <w:r>
        <w:rPr>
          <w:rStyle w:val="VerbatimChar"/>
        </w:rPr>
        <w:t>aperm, append, as.data.frame, basename, cbind,</w:t>
      </w:r>
      <w:r>
        <w:br/>
      </w:r>
      <w:r>
        <w:rPr>
          <w:rStyle w:val="VerbatimChar"/>
        </w:rPr>
        <w:t>##     colnames, dirname, do.call, duplicated, eval, evalq, Filter, Find,</w:t>
      </w:r>
      <w:r>
        <w:br/>
      </w:r>
      <w:r>
        <w:rPr>
          <w:rStyle w:val="VerbatimChar"/>
        </w:rPr>
        <w:t>##     get, grep, grepl, intersect, is.unsorted, lapply, Map, mapply,</w:t>
      </w:r>
      <w:r>
        <w:br/>
      </w:r>
      <w:r>
        <w:rPr>
          <w:rStyle w:val="VerbatimChar"/>
        </w:rPr>
        <w:lastRenderedPageBreak/>
        <w:t>##     match, mget, order, paste, pmax, pmax.int, pmin, pmin.int,</w:t>
      </w:r>
      <w:r>
        <w:br/>
      </w:r>
      <w:r>
        <w:rPr>
          <w:rStyle w:val="VerbatimChar"/>
        </w:rPr>
        <w:t>##     Position, rank, rbind, Reduce, rownames, sapply, setdiff, sort,</w:t>
      </w:r>
      <w:r>
        <w:br/>
      </w:r>
      <w:r>
        <w:rPr>
          <w:rStyle w:val="VerbatimChar"/>
        </w:rPr>
        <w:t>##     table, tapply, union, unique, unsplit, which.max, which.min</w:t>
      </w:r>
    </w:p>
    <w:p w14:paraId="1371F3DD" w14:textId="77777777" w:rsidR="00DA40BA" w:rsidRDefault="00D708C0">
      <w:pPr>
        <w:pStyle w:val="SourceCode"/>
      </w:pPr>
      <w:r>
        <w:rPr>
          <w:rStyle w:val="VerbatimChar"/>
        </w:rPr>
        <w:t>## Loading required package: S4Vectors</w:t>
      </w:r>
    </w:p>
    <w:p w14:paraId="15A514A5" w14:textId="77777777" w:rsidR="00DA40BA" w:rsidRDefault="00D708C0">
      <w:pPr>
        <w:pStyle w:val="SourceCode"/>
      </w:pPr>
      <w:r>
        <w:rPr>
          <w:rStyle w:val="VerbatimChar"/>
        </w:rPr>
        <w:t>## Loading required package: stats4</w:t>
      </w:r>
    </w:p>
    <w:p w14:paraId="7915A99F" w14:textId="77777777" w:rsidR="00DA40BA" w:rsidRDefault="00D708C0">
      <w:pPr>
        <w:pStyle w:val="SourceCode"/>
      </w:pPr>
      <w:r>
        <w:rPr>
          <w:rStyle w:val="VerbatimChar"/>
        </w:rPr>
        <w:t xml:space="preserve">## </w:t>
      </w:r>
      <w:r>
        <w:br/>
      </w:r>
      <w:r>
        <w:rPr>
          <w:rStyle w:val="VerbatimChar"/>
        </w:rPr>
        <w:t>## Attaching package: 'S4Vectors'</w:t>
      </w:r>
    </w:p>
    <w:p w14:paraId="4F1934FE" w14:textId="77777777" w:rsidR="00DA40BA" w:rsidRDefault="00D708C0">
      <w:pPr>
        <w:pStyle w:val="SourceCode"/>
      </w:pPr>
      <w:r>
        <w:rPr>
          <w:rStyle w:val="VerbatimChar"/>
        </w:rPr>
        <w:t>## T</w:t>
      </w:r>
      <w:r>
        <w:rPr>
          <w:rStyle w:val="VerbatimChar"/>
        </w:rPr>
        <w:t>he following object is masked from 'package:utils':</w:t>
      </w:r>
      <w:r>
        <w:br/>
      </w:r>
      <w:r>
        <w:rPr>
          <w:rStyle w:val="VerbatimChar"/>
        </w:rPr>
        <w:t xml:space="preserve">## </w:t>
      </w:r>
      <w:r>
        <w:br/>
      </w:r>
      <w:r>
        <w:rPr>
          <w:rStyle w:val="VerbatimChar"/>
        </w:rPr>
        <w:t>##     findMatches</w:t>
      </w:r>
    </w:p>
    <w:p w14:paraId="1512D469" w14:textId="77777777" w:rsidR="00DA40BA" w:rsidRDefault="00D708C0">
      <w:pPr>
        <w:pStyle w:val="SourceCode"/>
      </w:pPr>
      <w:r>
        <w:rPr>
          <w:rStyle w:val="VerbatimChar"/>
        </w:rPr>
        <w:t>## The following objects are masked from 'package:base':</w:t>
      </w:r>
      <w:r>
        <w:br/>
      </w:r>
      <w:r>
        <w:rPr>
          <w:rStyle w:val="VerbatimChar"/>
        </w:rPr>
        <w:t xml:space="preserve">## </w:t>
      </w:r>
      <w:r>
        <w:br/>
      </w:r>
      <w:r>
        <w:rPr>
          <w:rStyle w:val="VerbatimChar"/>
        </w:rPr>
        <w:t>##     expand.grid, I, unname</w:t>
      </w:r>
    </w:p>
    <w:p w14:paraId="0E6B7559" w14:textId="77777777" w:rsidR="00DA40BA" w:rsidRDefault="00D708C0">
      <w:pPr>
        <w:pStyle w:val="SourceCode"/>
      </w:pPr>
      <w:r>
        <w:rPr>
          <w:rStyle w:val="VerbatimChar"/>
        </w:rPr>
        <w:t>## Loading required package: IRanges</w:t>
      </w:r>
    </w:p>
    <w:p w14:paraId="4B818975" w14:textId="77777777" w:rsidR="00DA40BA" w:rsidRDefault="00D708C0">
      <w:pPr>
        <w:pStyle w:val="SourceCode"/>
      </w:pPr>
      <w:r>
        <w:rPr>
          <w:rStyle w:val="VerbatimChar"/>
        </w:rPr>
        <w:t xml:space="preserve">## </w:t>
      </w:r>
      <w:r>
        <w:br/>
      </w:r>
      <w:r>
        <w:rPr>
          <w:rStyle w:val="VerbatimChar"/>
        </w:rPr>
        <w:t>## Attaching package: 'IRanges'</w:t>
      </w:r>
    </w:p>
    <w:p w14:paraId="43833B33" w14:textId="77777777" w:rsidR="00DA40BA" w:rsidRDefault="00D708C0">
      <w:pPr>
        <w:pStyle w:val="SourceCode"/>
      </w:pPr>
      <w:r>
        <w:rPr>
          <w:rStyle w:val="VerbatimChar"/>
        </w:rPr>
        <w:t>## The following object is masked from 'package:grDevices':</w:t>
      </w:r>
      <w:r>
        <w:br/>
      </w:r>
      <w:r>
        <w:rPr>
          <w:rStyle w:val="VerbatimChar"/>
        </w:rPr>
        <w:t xml:space="preserve">## </w:t>
      </w:r>
      <w:r>
        <w:br/>
      </w:r>
      <w:r>
        <w:rPr>
          <w:rStyle w:val="VerbatimChar"/>
        </w:rPr>
        <w:t>##     windows</w:t>
      </w:r>
    </w:p>
    <w:p w14:paraId="1C82EA5F" w14:textId="77777777" w:rsidR="00DA40BA" w:rsidRDefault="00D708C0">
      <w:pPr>
        <w:pStyle w:val="SourceCode"/>
      </w:pPr>
      <w:r>
        <w:rPr>
          <w:rStyle w:val="VerbatimChar"/>
        </w:rPr>
        <w:t>## Loading required package: XVector</w:t>
      </w:r>
    </w:p>
    <w:p w14:paraId="656605FE" w14:textId="77777777" w:rsidR="00DA40BA" w:rsidRDefault="00D708C0">
      <w:pPr>
        <w:pStyle w:val="SourceCode"/>
      </w:pPr>
      <w:r>
        <w:rPr>
          <w:rStyle w:val="VerbatimChar"/>
        </w:rPr>
        <w:t>## Loading required package: GenomeInfoDb</w:t>
      </w:r>
    </w:p>
    <w:p w14:paraId="1600C60E" w14:textId="77777777" w:rsidR="00DA40BA" w:rsidRDefault="00D708C0">
      <w:pPr>
        <w:pStyle w:val="SourceCode"/>
      </w:pPr>
      <w:r>
        <w:rPr>
          <w:rStyle w:val="VerbatimChar"/>
        </w:rPr>
        <w:t xml:space="preserve">## </w:t>
      </w:r>
      <w:r>
        <w:br/>
      </w:r>
      <w:r>
        <w:rPr>
          <w:rStyle w:val="VerbatimChar"/>
        </w:rPr>
        <w:t>## Attaching package: 'Biostrings'</w:t>
      </w:r>
    </w:p>
    <w:p w14:paraId="36BAC654" w14:textId="77777777" w:rsidR="00DA40BA" w:rsidRDefault="00D708C0">
      <w:pPr>
        <w:pStyle w:val="SourceCode"/>
      </w:pPr>
      <w:r>
        <w:rPr>
          <w:rStyle w:val="VerbatimChar"/>
        </w:rPr>
        <w:t xml:space="preserve">## The following object is </w:t>
      </w:r>
      <w:r>
        <w:rPr>
          <w:rStyle w:val="VerbatimChar"/>
        </w:rPr>
        <w:t>masked from 'package:ape':</w:t>
      </w:r>
      <w:r>
        <w:br/>
      </w:r>
      <w:r>
        <w:rPr>
          <w:rStyle w:val="VerbatimChar"/>
        </w:rPr>
        <w:t xml:space="preserve">## </w:t>
      </w:r>
      <w:r>
        <w:br/>
      </w:r>
      <w:r>
        <w:rPr>
          <w:rStyle w:val="VerbatimChar"/>
        </w:rPr>
        <w:t>##     complement</w:t>
      </w:r>
    </w:p>
    <w:p w14:paraId="365743AE" w14:textId="77777777" w:rsidR="00DA40BA" w:rsidRDefault="00D708C0">
      <w:pPr>
        <w:pStyle w:val="SourceCode"/>
      </w:pPr>
      <w:r>
        <w:rPr>
          <w:rStyle w:val="VerbatimChar"/>
        </w:rPr>
        <w:t>## The following object is masked from 'package:base':</w:t>
      </w:r>
      <w:r>
        <w:br/>
      </w:r>
      <w:r>
        <w:rPr>
          <w:rStyle w:val="VerbatimChar"/>
        </w:rPr>
        <w:t xml:space="preserve">## </w:t>
      </w:r>
      <w:r>
        <w:br/>
      </w:r>
      <w:r>
        <w:rPr>
          <w:rStyle w:val="VerbatimChar"/>
        </w:rPr>
        <w:t>##     strsplit</w:t>
      </w:r>
    </w:p>
    <w:p w14:paraId="4CCC48C5" w14:textId="77777777" w:rsidR="00DA40BA" w:rsidRPr="00D708C0" w:rsidRDefault="00D708C0">
      <w:pPr>
        <w:pStyle w:val="SourceCode"/>
        <w:rPr>
          <w:lang w:val="es-MX"/>
        </w:rPr>
      </w:pPr>
      <w:proofErr w:type="spellStart"/>
      <w:r w:rsidRPr="00D708C0">
        <w:rPr>
          <w:rStyle w:val="FunctionTok"/>
          <w:lang w:val="es-MX"/>
        </w:rPr>
        <w:t>library</w:t>
      </w:r>
      <w:proofErr w:type="spellEnd"/>
      <w:r w:rsidRPr="00D708C0">
        <w:rPr>
          <w:rStyle w:val="NormalTok"/>
          <w:lang w:val="es-MX"/>
        </w:rPr>
        <w:t>(ggplot2)</w:t>
      </w:r>
      <w:r w:rsidRPr="00D708C0">
        <w:rPr>
          <w:lang w:val="es-MX"/>
        </w:rPr>
        <w:br/>
      </w:r>
      <w:proofErr w:type="spellStart"/>
      <w:r w:rsidRPr="00D708C0">
        <w:rPr>
          <w:rStyle w:val="FunctionTok"/>
          <w:lang w:val="es-MX"/>
        </w:rPr>
        <w:t>library</w:t>
      </w:r>
      <w:proofErr w:type="spellEnd"/>
      <w:r w:rsidRPr="00D708C0">
        <w:rPr>
          <w:rStyle w:val="NormalTok"/>
          <w:lang w:val="es-MX"/>
        </w:rPr>
        <w:t>(</w:t>
      </w:r>
      <w:proofErr w:type="spellStart"/>
      <w:r w:rsidRPr="00D708C0">
        <w:rPr>
          <w:rStyle w:val="NormalTok"/>
          <w:lang w:val="es-MX"/>
        </w:rPr>
        <w:t>stringr</w:t>
      </w:r>
      <w:proofErr w:type="spellEnd"/>
      <w:r w:rsidRPr="00D708C0">
        <w:rPr>
          <w:rStyle w:val="NormalTok"/>
          <w:lang w:val="es-MX"/>
        </w:rPr>
        <w:t>)</w:t>
      </w:r>
    </w:p>
    <w:p w14:paraId="5410903F" w14:textId="77777777" w:rsidR="00DA40BA" w:rsidRPr="00D708C0" w:rsidRDefault="00D708C0">
      <w:pPr>
        <w:pStyle w:val="Ttulo2"/>
        <w:rPr>
          <w:lang w:val="es-MX"/>
        </w:rPr>
      </w:pPr>
      <w:bookmarkStart w:id="4" w:name="longitud-de-las-secuencias"/>
      <w:bookmarkEnd w:id="3"/>
      <w:r w:rsidRPr="00D708C0">
        <w:rPr>
          <w:lang w:val="es-MX"/>
        </w:rPr>
        <w:t>Longitud de las secuencias:</w:t>
      </w:r>
    </w:p>
    <w:p w14:paraId="1A7AA332" w14:textId="77777777" w:rsidR="00DA40BA" w:rsidRDefault="00D708C0">
      <w:pPr>
        <w:pStyle w:val="SourceCode"/>
      </w:pPr>
      <w:proofErr w:type="spellStart"/>
      <w:r>
        <w:rPr>
          <w:rStyle w:val="NormalTok"/>
        </w:rPr>
        <w:t>variantes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Civet.fasta</w:t>
      </w:r>
      <w:proofErr w:type="spellEnd"/>
      <w:r>
        <w:rPr>
          <w:rStyle w:val="StringTok"/>
        </w:rPr>
        <w:t>"</w:t>
      </w:r>
      <w:r>
        <w:rPr>
          <w:rStyle w:val="NormalTok"/>
        </w:rPr>
        <w:t xml:space="preserve">, </w:t>
      </w:r>
      <w:r>
        <w:rPr>
          <w:rStyle w:val="StringTok"/>
        </w:rPr>
        <w:t>"HCoV-229E.fna"</w:t>
      </w:r>
      <w:r>
        <w:rPr>
          <w:rStyle w:val="NormalTok"/>
        </w:rPr>
        <w:t xml:space="preserve">, </w:t>
      </w:r>
      <w:r>
        <w:rPr>
          <w:rStyle w:val="StringTok"/>
        </w:rPr>
        <w:t>"HCoV-HKU1.fna"</w:t>
      </w:r>
      <w:r>
        <w:rPr>
          <w:rStyle w:val="NormalTok"/>
        </w:rPr>
        <w:t xml:space="preserve">, </w:t>
      </w:r>
      <w:r>
        <w:rPr>
          <w:rStyle w:val="StringTok"/>
        </w:rPr>
        <w:t>"HCoV-NL63.fna"</w:t>
      </w:r>
      <w:r>
        <w:rPr>
          <w:rStyle w:val="NormalTok"/>
        </w:rPr>
        <w:t xml:space="preserve">, </w:t>
      </w:r>
      <w:r>
        <w:rPr>
          <w:rStyle w:val="StringTok"/>
        </w:rPr>
        <w:t>"HCoV-OC43.fna"</w:t>
      </w:r>
      <w:r>
        <w:rPr>
          <w:rStyle w:val="NormalTok"/>
        </w:rPr>
        <w:t xml:space="preserve">, </w:t>
      </w:r>
      <w:r>
        <w:rPr>
          <w:rStyle w:val="StringTok"/>
        </w:rPr>
        <w:t>"MERS-CoV.fna"</w:t>
      </w:r>
      <w:r>
        <w:rPr>
          <w:rStyle w:val="NormalTok"/>
        </w:rPr>
        <w:t xml:space="preserve">, </w:t>
      </w:r>
      <w:r>
        <w:rPr>
          <w:rStyle w:val="StringTok"/>
        </w:rPr>
        <w:t>"RaTG13.fasta"</w:t>
      </w:r>
      <w:r>
        <w:rPr>
          <w:rStyle w:val="NormalTok"/>
        </w:rPr>
        <w:t xml:space="preserve">, </w:t>
      </w:r>
      <w:r>
        <w:rPr>
          <w:rStyle w:val="StringTok"/>
        </w:rPr>
        <w:t>"RpYN06.fasta"</w:t>
      </w:r>
      <w:r>
        <w:rPr>
          <w:rStyle w:val="NormalTok"/>
        </w:rPr>
        <w:t xml:space="preserve">, </w:t>
      </w:r>
      <w:r>
        <w:rPr>
          <w:rStyle w:val="StringTok"/>
        </w:rPr>
        <w:t>"SARS-CoV.fna"</w:t>
      </w:r>
      <w:r>
        <w:rPr>
          <w:rStyle w:val="NormalTok"/>
        </w:rPr>
        <w:t xml:space="preserve">, </w:t>
      </w:r>
      <w:r>
        <w:rPr>
          <w:rStyle w:val="StringTok"/>
        </w:rPr>
        <w:t>"SARS-CoV-2.fna"</w:t>
      </w:r>
      <w:r>
        <w:rPr>
          <w:rStyle w:val="NormalTok"/>
        </w:rPr>
        <w:t>)</w:t>
      </w:r>
      <w:r>
        <w:br/>
      </w:r>
      <w:r>
        <w:rPr>
          <w:rStyle w:val="NormalTok"/>
        </w:rPr>
        <w:t xml:space="preserve">nombre_variantes </w:t>
      </w:r>
      <w:r>
        <w:rPr>
          <w:rStyle w:val="OtherTok"/>
        </w:rPr>
        <w:t>&lt;-</w:t>
      </w:r>
      <w:r>
        <w:rPr>
          <w:rStyle w:val="NormalTok"/>
        </w:rPr>
        <w:t xml:space="preserve"> </w:t>
      </w:r>
      <w:r>
        <w:rPr>
          <w:rStyle w:val="FunctionTok"/>
        </w:rPr>
        <w:t>c</w:t>
      </w:r>
      <w:r>
        <w:rPr>
          <w:rStyle w:val="NormalTok"/>
        </w:rPr>
        <w:t>(</w:t>
      </w:r>
      <w:r>
        <w:rPr>
          <w:rStyle w:val="StringTok"/>
        </w:rPr>
        <w:t>"Civet SARS-CoV"</w:t>
      </w:r>
      <w:r>
        <w:rPr>
          <w:rStyle w:val="NormalTok"/>
        </w:rPr>
        <w:t xml:space="preserve">, </w:t>
      </w:r>
      <w:r>
        <w:rPr>
          <w:rStyle w:val="StringTok"/>
        </w:rPr>
        <w:t>"Human Coronavirus 229E"</w:t>
      </w:r>
      <w:r>
        <w:rPr>
          <w:rStyle w:val="NormalTok"/>
        </w:rPr>
        <w:t xml:space="preserve">, </w:t>
      </w:r>
      <w:r>
        <w:rPr>
          <w:rStyle w:val="StringTok"/>
        </w:rPr>
        <w:t>"Human Coronavirus HKU1"</w:t>
      </w:r>
      <w:r>
        <w:rPr>
          <w:rStyle w:val="NormalTok"/>
        </w:rPr>
        <w:t xml:space="preserve">, </w:t>
      </w:r>
      <w:r>
        <w:rPr>
          <w:rStyle w:val="StringTok"/>
        </w:rPr>
        <w:t>"Human Coronavirus NL63"</w:t>
      </w:r>
      <w:r>
        <w:rPr>
          <w:rStyle w:val="NormalTok"/>
        </w:rPr>
        <w:t xml:space="preserve">, </w:t>
      </w:r>
      <w:r>
        <w:rPr>
          <w:rStyle w:val="StringTok"/>
        </w:rPr>
        <w:t>"Huma</w:t>
      </w:r>
      <w:r>
        <w:rPr>
          <w:rStyle w:val="StringTok"/>
        </w:rPr>
        <w:t>n Coronavirus OC43"</w:t>
      </w:r>
      <w:r>
        <w:rPr>
          <w:rStyle w:val="NormalTok"/>
        </w:rPr>
        <w:t xml:space="preserve">, </w:t>
      </w:r>
      <w:r>
        <w:rPr>
          <w:rStyle w:val="StringTok"/>
        </w:rPr>
        <w:t>"Middle East Respiratory Syndrome"</w:t>
      </w:r>
      <w:r>
        <w:rPr>
          <w:rStyle w:val="NormalTok"/>
        </w:rPr>
        <w:t xml:space="preserve">, </w:t>
      </w:r>
      <w:r>
        <w:rPr>
          <w:rStyle w:val="StringTok"/>
        </w:rPr>
        <w:t>"Bat Coronavirus RaTG13"</w:t>
      </w:r>
      <w:r>
        <w:rPr>
          <w:rStyle w:val="NormalTok"/>
        </w:rPr>
        <w:t xml:space="preserve">, </w:t>
      </w:r>
      <w:r>
        <w:rPr>
          <w:rStyle w:val="StringTok"/>
        </w:rPr>
        <w:lastRenderedPageBreak/>
        <w:t>"Betacoronavirus RpYN06"</w:t>
      </w:r>
      <w:r>
        <w:rPr>
          <w:rStyle w:val="NormalTok"/>
        </w:rPr>
        <w:t xml:space="preserve">, </w:t>
      </w:r>
      <w:r>
        <w:rPr>
          <w:rStyle w:val="StringTok"/>
        </w:rPr>
        <w:t>"Severe Acute Respirstory Syndrome"</w:t>
      </w:r>
      <w:r>
        <w:rPr>
          <w:rStyle w:val="NormalTok"/>
        </w:rPr>
        <w:t xml:space="preserve">, </w:t>
      </w:r>
      <w:r>
        <w:rPr>
          <w:rStyle w:val="StringTok"/>
        </w:rPr>
        <w:t>"Severe Acute Respirstory Syndrome 2"</w:t>
      </w:r>
      <w:r>
        <w:rPr>
          <w:rStyle w:val="NormalTok"/>
        </w:rPr>
        <w:t>)</w:t>
      </w:r>
      <w:r>
        <w:br/>
      </w:r>
      <w:r>
        <w:br/>
      </w:r>
      <w:r>
        <w:rPr>
          <w:rStyle w:val="NormalTok"/>
        </w:rPr>
        <w:t xml:space="preserve">contar_bases </w:t>
      </w:r>
      <w:r>
        <w:rPr>
          <w:rStyle w:val="OtherTok"/>
        </w:rPr>
        <w:t>&lt;-</w:t>
      </w:r>
      <w:r>
        <w:rPr>
          <w:rStyle w:val="NormalTok"/>
        </w:rPr>
        <w:t xml:space="preserve"> </w:t>
      </w:r>
      <w:r>
        <w:rPr>
          <w:rStyle w:val="ControlFlowTok"/>
        </w:rPr>
        <w:t>function</w:t>
      </w:r>
      <w:r>
        <w:rPr>
          <w:rStyle w:val="NormalTok"/>
        </w:rPr>
        <w:t>(ADN) {</w:t>
      </w:r>
      <w:r>
        <w:br/>
      </w:r>
      <w:r>
        <w:rPr>
          <w:rStyle w:val="NormalTok"/>
        </w:rPr>
        <w:t xml:space="preserve">  a_count </w:t>
      </w:r>
      <w:r>
        <w:rPr>
          <w:rStyle w:val="OtherTok"/>
        </w:rPr>
        <w:t>&lt;-</w:t>
      </w:r>
      <w:r>
        <w:rPr>
          <w:rStyle w:val="NormalTok"/>
        </w:rPr>
        <w:t xml:space="preserve"> </w:t>
      </w:r>
      <w:r>
        <w:rPr>
          <w:rStyle w:val="FunctionTok"/>
        </w:rPr>
        <w:t>str_count</w:t>
      </w:r>
      <w:r>
        <w:rPr>
          <w:rStyle w:val="NormalTok"/>
        </w:rPr>
        <w:t xml:space="preserve">(ADN, </w:t>
      </w:r>
      <w:r>
        <w:rPr>
          <w:rStyle w:val="AttributeTok"/>
        </w:rPr>
        <w:t>pattern =</w:t>
      </w:r>
      <w:r>
        <w:rPr>
          <w:rStyle w:val="NormalTok"/>
        </w:rPr>
        <w:t xml:space="preserve"> </w:t>
      </w:r>
      <w:r>
        <w:rPr>
          <w:rStyle w:val="StringTok"/>
        </w:rPr>
        <w:t>"A"</w:t>
      </w:r>
      <w:r>
        <w:rPr>
          <w:rStyle w:val="NormalTok"/>
        </w:rPr>
        <w:t>)</w:t>
      </w:r>
      <w:r>
        <w:br/>
      </w:r>
      <w:r>
        <w:rPr>
          <w:rStyle w:val="NormalTok"/>
        </w:rPr>
        <w:t xml:space="preserve">  t_count </w:t>
      </w:r>
      <w:r>
        <w:rPr>
          <w:rStyle w:val="OtherTok"/>
        </w:rPr>
        <w:t>&lt;-</w:t>
      </w:r>
      <w:r>
        <w:rPr>
          <w:rStyle w:val="NormalTok"/>
        </w:rPr>
        <w:t xml:space="preserve"> </w:t>
      </w:r>
      <w:r>
        <w:rPr>
          <w:rStyle w:val="FunctionTok"/>
        </w:rPr>
        <w:t>str_count</w:t>
      </w:r>
      <w:r>
        <w:rPr>
          <w:rStyle w:val="NormalTok"/>
        </w:rPr>
        <w:t xml:space="preserve">(ADN, </w:t>
      </w:r>
      <w:r>
        <w:rPr>
          <w:rStyle w:val="AttributeTok"/>
        </w:rPr>
        <w:t>pattern =</w:t>
      </w:r>
      <w:r>
        <w:rPr>
          <w:rStyle w:val="NormalTok"/>
        </w:rPr>
        <w:t xml:space="preserve"> </w:t>
      </w:r>
      <w:r>
        <w:rPr>
          <w:rStyle w:val="StringTok"/>
        </w:rPr>
        <w:t>"T"</w:t>
      </w:r>
      <w:r>
        <w:rPr>
          <w:rStyle w:val="NormalTok"/>
        </w:rPr>
        <w:t>)</w:t>
      </w:r>
      <w:r>
        <w:br/>
      </w:r>
      <w:r>
        <w:rPr>
          <w:rStyle w:val="NormalTok"/>
        </w:rPr>
        <w:t xml:space="preserve">  g_count </w:t>
      </w:r>
      <w:r>
        <w:rPr>
          <w:rStyle w:val="OtherTok"/>
        </w:rPr>
        <w:t>&lt;-</w:t>
      </w:r>
      <w:r>
        <w:rPr>
          <w:rStyle w:val="NormalTok"/>
        </w:rPr>
        <w:t xml:space="preserve"> </w:t>
      </w:r>
      <w:r>
        <w:rPr>
          <w:rStyle w:val="FunctionTok"/>
        </w:rPr>
        <w:t>str_count</w:t>
      </w:r>
      <w:r>
        <w:rPr>
          <w:rStyle w:val="NormalTok"/>
        </w:rPr>
        <w:t xml:space="preserve">(ADN, </w:t>
      </w:r>
      <w:r>
        <w:rPr>
          <w:rStyle w:val="AttributeTok"/>
        </w:rPr>
        <w:t>pattern =</w:t>
      </w:r>
      <w:r>
        <w:rPr>
          <w:rStyle w:val="NormalTok"/>
        </w:rPr>
        <w:t xml:space="preserve"> </w:t>
      </w:r>
      <w:r>
        <w:rPr>
          <w:rStyle w:val="StringTok"/>
        </w:rPr>
        <w:t>"G"</w:t>
      </w:r>
      <w:r>
        <w:rPr>
          <w:rStyle w:val="NormalTok"/>
        </w:rPr>
        <w:t>)</w:t>
      </w:r>
      <w:r>
        <w:br/>
      </w:r>
      <w:r>
        <w:rPr>
          <w:rStyle w:val="NormalTok"/>
        </w:rPr>
        <w:t xml:space="preserve">  c_count </w:t>
      </w:r>
      <w:r>
        <w:rPr>
          <w:rStyle w:val="OtherTok"/>
        </w:rPr>
        <w:t>&lt;-</w:t>
      </w:r>
      <w:r>
        <w:rPr>
          <w:rStyle w:val="NormalTok"/>
        </w:rPr>
        <w:t xml:space="preserve"> </w:t>
      </w:r>
      <w:r>
        <w:rPr>
          <w:rStyle w:val="FunctionTok"/>
        </w:rPr>
        <w:t>str_count</w:t>
      </w:r>
      <w:r>
        <w:rPr>
          <w:rStyle w:val="NormalTok"/>
        </w:rPr>
        <w:t xml:space="preserve">(ADN, </w:t>
      </w:r>
      <w:r>
        <w:rPr>
          <w:rStyle w:val="AttributeTok"/>
        </w:rPr>
        <w:t>pattern =</w:t>
      </w:r>
      <w:r>
        <w:rPr>
          <w:rStyle w:val="NormalTok"/>
        </w:rPr>
        <w:t xml:space="preserve"> </w:t>
      </w:r>
      <w:r>
        <w:rPr>
          <w:rStyle w:val="StringTok"/>
        </w:rPr>
        <w:t>"C"</w:t>
      </w:r>
      <w:r>
        <w:rPr>
          <w:rStyle w:val="NormalTok"/>
        </w:rPr>
        <w:t>)</w:t>
      </w:r>
      <w:r>
        <w:br/>
      </w:r>
      <w:r>
        <w:rPr>
          <w:rStyle w:val="NormalTok"/>
        </w:rPr>
        <w:t xml:space="preserve">  n_count </w:t>
      </w:r>
      <w:r>
        <w:rPr>
          <w:rStyle w:val="OtherTok"/>
        </w:rPr>
        <w:t>&lt;-</w:t>
      </w:r>
      <w:r>
        <w:rPr>
          <w:rStyle w:val="NormalTok"/>
        </w:rPr>
        <w:t xml:space="preserve"> </w:t>
      </w:r>
      <w:r>
        <w:rPr>
          <w:rStyle w:val="FunctionTok"/>
        </w:rPr>
        <w:t>str_count</w:t>
      </w:r>
      <w:r>
        <w:rPr>
          <w:rStyle w:val="NormalTok"/>
        </w:rPr>
        <w:t xml:space="preserve">(ADN, </w:t>
      </w:r>
      <w:r>
        <w:rPr>
          <w:rStyle w:val="AttributeTok"/>
        </w:rPr>
        <w:t>pattern =</w:t>
      </w:r>
      <w:r>
        <w:rPr>
          <w:rStyle w:val="NormalTok"/>
        </w:rPr>
        <w:t xml:space="preserve"> </w:t>
      </w:r>
      <w:r>
        <w:rPr>
          <w:rStyle w:val="StringTok"/>
        </w:rPr>
        <w:t>"N"</w:t>
      </w:r>
      <w:r>
        <w:rPr>
          <w:rStyle w:val="NormalTok"/>
        </w:rPr>
        <w:t>)</w:t>
      </w:r>
      <w:r>
        <w:br/>
      </w:r>
      <w:r>
        <w:rPr>
          <w:rStyle w:val="NormalTok"/>
        </w:rPr>
        <w:t xml:space="preserve">  </w:t>
      </w:r>
      <w:r>
        <w:rPr>
          <w:rStyle w:val="FunctionTok"/>
        </w:rPr>
        <w:t>data.frame</w:t>
      </w:r>
      <w:r>
        <w:rPr>
          <w:rStyle w:val="NormalTok"/>
        </w:rPr>
        <w:t>(</w:t>
      </w:r>
      <w:r>
        <w:rPr>
          <w:rStyle w:val="AttributeTok"/>
        </w:rPr>
        <w:t>Base =</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"T"</w:t>
      </w:r>
      <w:r>
        <w:rPr>
          <w:rStyle w:val="NormalTok"/>
        </w:rPr>
        <w:t xml:space="preserve">, </w:t>
      </w:r>
      <w:r>
        <w:rPr>
          <w:rStyle w:val="StringTok"/>
        </w:rPr>
        <w:t>"G"</w:t>
      </w:r>
      <w:r>
        <w:rPr>
          <w:rStyle w:val="NormalTok"/>
        </w:rPr>
        <w:t xml:space="preserve">, </w:t>
      </w:r>
      <w:r>
        <w:rPr>
          <w:rStyle w:val="StringTok"/>
        </w:rPr>
        <w:t>"C"</w:t>
      </w:r>
      <w:r>
        <w:rPr>
          <w:rStyle w:val="NormalTok"/>
        </w:rPr>
        <w:t xml:space="preserve">, </w:t>
      </w:r>
      <w:r>
        <w:rPr>
          <w:rStyle w:val="StringTok"/>
        </w:rPr>
        <w:t>"N"</w:t>
      </w:r>
      <w:r>
        <w:rPr>
          <w:rStyle w:val="NormalTok"/>
        </w:rPr>
        <w:t xml:space="preserve">), </w:t>
      </w:r>
      <w:r>
        <w:rPr>
          <w:rStyle w:val="AttributeTok"/>
        </w:rPr>
        <w:t>Count =</w:t>
      </w:r>
      <w:r>
        <w:rPr>
          <w:rStyle w:val="NormalTok"/>
        </w:rPr>
        <w:t xml:space="preserve"> </w:t>
      </w:r>
      <w:r>
        <w:rPr>
          <w:rStyle w:val="FunctionTok"/>
        </w:rPr>
        <w:t>c</w:t>
      </w:r>
      <w:r>
        <w:rPr>
          <w:rStyle w:val="NormalTok"/>
        </w:rPr>
        <w:t>(a_count, t_</w:t>
      </w:r>
      <w:r>
        <w:rPr>
          <w:rStyle w:val="NormalTok"/>
        </w:rPr>
        <w:t>count, g_count, c_count, n_count))</w:t>
      </w:r>
      <w:r>
        <w:br/>
      </w:r>
      <w:r>
        <w:rPr>
          <w:rStyle w:val="NormalTok"/>
        </w:rPr>
        <w:t>}</w:t>
      </w:r>
      <w:r>
        <w:br/>
      </w:r>
      <w:r>
        <w:br/>
      </w:r>
      <w:r>
        <w:rPr>
          <w:rStyle w:val="NormalTok"/>
        </w:rPr>
        <w:t xml:space="preserve">datos </w:t>
      </w:r>
      <w:r>
        <w:rPr>
          <w:rStyle w:val="OtherTok"/>
        </w:rPr>
        <w:t>&lt;-</w:t>
      </w:r>
      <w:r>
        <w:rPr>
          <w:rStyle w:val="NormalTok"/>
        </w:rPr>
        <w:t xml:space="preserve"> </w:t>
      </w:r>
      <w:r>
        <w:rPr>
          <w:rStyle w:val="FunctionTok"/>
        </w:rPr>
        <w:t>list</w:t>
      </w:r>
      <w:r>
        <w:rPr>
          <w:rStyle w:val="NormalTok"/>
        </w:rPr>
        <w:t>()</w:t>
      </w:r>
      <w:r>
        <w:br/>
      </w:r>
      <w:r>
        <w:rPr>
          <w:rStyle w:val="NormalTok"/>
        </w:rPr>
        <w:t xml:space="preserve">nombres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(variantes)) {</w:t>
      </w:r>
      <w:r>
        <w:br/>
      </w:r>
      <w:r>
        <w:rPr>
          <w:rStyle w:val="NormalTok"/>
        </w:rPr>
        <w:t xml:space="preserve">  ADN_set </w:t>
      </w:r>
      <w:r>
        <w:rPr>
          <w:rStyle w:val="OtherTok"/>
        </w:rPr>
        <w:t>&lt;-</w:t>
      </w:r>
      <w:r>
        <w:rPr>
          <w:rStyle w:val="NormalTok"/>
        </w:rPr>
        <w:t xml:space="preserve"> </w:t>
      </w:r>
      <w:r>
        <w:rPr>
          <w:rStyle w:val="FunctionTok"/>
        </w:rPr>
        <w:t>readDNAStringSet</w:t>
      </w:r>
      <w:r>
        <w:rPr>
          <w:rStyle w:val="NormalTok"/>
        </w:rPr>
        <w:t>(variantes[i])</w:t>
      </w:r>
      <w:r>
        <w:br/>
      </w:r>
      <w:r>
        <w:rPr>
          <w:rStyle w:val="NormalTok"/>
        </w:rPr>
        <w:t xml:space="preserve">  adn </w:t>
      </w:r>
      <w:r>
        <w:rPr>
          <w:rStyle w:val="OtherTok"/>
        </w:rPr>
        <w:t>&lt;-</w:t>
      </w:r>
      <w:r>
        <w:rPr>
          <w:rStyle w:val="NormalTok"/>
        </w:rPr>
        <w:t xml:space="preserve"> </w:t>
      </w:r>
      <w:r>
        <w:rPr>
          <w:rStyle w:val="FunctionTok"/>
        </w:rPr>
        <w:t>toString</w:t>
      </w:r>
      <w:r>
        <w:rPr>
          <w:rStyle w:val="NormalTok"/>
        </w:rPr>
        <w:t>(ADN_set)</w:t>
      </w:r>
      <w:r>
        <w:br/>
      </w:r>
      <w:r>
        <w:rPr>
          <w:rStyle w:val="NormalTok"/>
        </w:rPr>
        <w:t xml:space="preserve">  base_counts </w:t>
      </w:r>
      <w:r>
        <w:rPr>
          <w:rStyle w:val="OtherTok"/>
        </w:rPr>
        <w:t>&lt;-</w:t>
      </w:r>
      <w:r>
        <w:rPr>
          <w:rStyle w:val="NormalTok"/>
        </w:rPr>
        <w:t xml:space="preserve"> </w:t>
      </w:r>
      <w:r>
        <w:rPr>
          <w:rStyle w:val="FunctionTok"/>
        </w:rPr>
        <w:t>contar_bases</w:t>
      </w:r>
      <w:r>
        <w:rPr>
          <w:rStyle w:val="NormalTok"/>
        </w:rPr>
        <w:t>(adn)</w:t>
      </w:r>
      <w:r>
        <w:br/>
      </w:r>
      <w:r>
        <w:br/>
      </w:r>
      <w:r>
        <w:rPr>
          <w:rStyle w:val="NormalTok"/>
        </w:rPr>
        <w:t xml:space="preserve">  datos[[i]] </w:t>
      </w:r>
      <w:r>
        <w:rPr>
          <w:rStyle w:val="OtherTok"/>
        </w:rPr>
        <w:t>&lt;-</w:t>
      </w:r>
      <w:r>
        <w:rPr>
          <w:rStyle w:val="NormalTok"/>
        </w:rPr>
        <w:t xml:space="preserve"> base_counts</w:t>
      </w:r>
      <w:r>
        <w:br/>
      </w:r>
      <w:r>
        <w:rPr>
          <w:rStyle w:val="NormalTok"/>
        </w:rPr>
        <w:t xml:space="preserve">  nombres[[i]] </w:t>
      </w:r>
      <w:r>
        <w:rPr>
          <w:rStyle w:val="OtherTok"/>
        </w:rPr>
        <w:t>&lt;-</w:t>
      </w:r>
      <w:r>
        <w:rPr>
          <w:rStyle w:val="NormalTok"/>
        </w:rPr>
        <w:t xml:space="preserve"> nombre_variantes[i]</w:t>
      </w:r>
      <w:r>
        <w:br/>
      </w:r>
      <w:r>
        <w:rPr>
          <w:rStyle w:val="NormalTok"/>
        </w:rPr>
        <w:t>}</w:t>
      </w:r>
      <w:r>
        <w:br/>
      </w:r>
      <w:r>
        <w:br/>
      </w:r>
      <w:r>
        <w:rPr>
          <w:rStyle w:val="NormalTok"/>
        </w:rPr>
        <w:t xml:space="preserve">datos_combinados </w:t>
      </w:r>
      <w:r>
        <w:rPr>
          <w:rStyle w:val="OtherTok"/>
        </w:rPr>
        <w:t>&lt;-</w:t>
      </w:r>
      <w:r>
        <w:rPr>
          <w:rStyle w:val="NormalTok"/>
        </w:rPr>
        <w:t xml:space="preserve"> </w:t>
      </w:r>
      <w:r>
        <w:rPr>
          <w:rStyle w:val="FunctionTok"/>
        </w:rPr>
        <w:t>do.call</w:t>
      </w:r>
      <w:r>
        <w:rPr>
          <w:rStyle w:val="NormalTok"/>
        </w:rPr>
        <w:t>(rbind, datos)</w:t>
      </w:r>
      <w:r>
        <w:br/>
      </w:r>
      <w:r>
        <w:br/>
      </w:r>
      <w:r>
        <w:rPr>
          <w:rStyle w:val="NormalTok"/>
        </w:rPr>
        <w:t>datos_combinados</w:t>
      </w:r>
      <w:r>
        <w:rPr>
          <w:rStyle w:val="SpecialCharTok"/>
        </w:rPr>
        <w:t>$</w:t>
      </w:r>
      <w:r>
        <w:rPr>
          <w:rStyle w:val="NormalTok"/>
        </w:rPr>
        <w:t xml:space="preserve">Variante </w:t>
      </w:r>
      <w:r>
        <w:rPr>
          <w:rStyle w:val="OtherTok"/>
        </w:rPr>
        <w:t>&lt;-</w:t>
      </w:r>
      <w:r>
        <w:rPr>
          <w:rStyle w:val="NormalTok"/>
        </w:rPr>
        <w:t xml:space="preserve"> </w:t>
      </w:r>
      <w:r>
        <w:rPr>
          <w:rStyle w:val="FunctionTok"/>
        </w:rPr>
        <w:t>rep</w:t>
      </w:r>
      <w:r>
        <w:rPr>
          <w:rStyle w:val="NormalTok"/>
        </w:rPr>
        <w:t xml:space="preserve">(nombre_variantes, </w:t>
      </w:r>
      <w:r>
        <w:rPr>
          <w:rStyle w:val="AttributeTok"/>
        </w:rPr>
        <w:t>each =</w:t>
      </w:r>
      <w:r>
        <w:rPr>
          <w:rStyle w:val="NormalTok"/>
        </w:rPr>
        <w:t xml:space="preserve"> </w:t>
      </w:r>
      <w:r>
        <w:rPr>
          <w:rStyle w:val="DecValTok"/>
        </w:rPr>
        <w:t>5</w:t>
      </w:r>
      <w:r>
        <w:rPr>
          <w:rStyle w:val="NormalTok"/>
        </w:rPr>
        <w:t>)</w:t>
      </w:r>
      <w:r>
        <w:br/>
      </w:r>
      <w:r>
        <w:br/>
      </w:r>
      <w:r>
        <w:rPr>
          <w:rStyle w:val="NormalTok"/>
        </w:rPr>
        <w:t xml:space="preserve">dna </w:t>
      </w:r>
      <w:r>
        <w:rPr>
          <w:rStyle w:val="OtherTok"/>
        </w:rPr>
        <w:t>&lt;-</w:t>
      </w:r>
      <w:r>
        <w:rPr>
          <w:rStyle w:val="NormalTok"/>
        </w:rPr>
        <w:t xml:space="preserve"> </w:t>
      </w:r>
      <w:r>
        <w:rPr>
          <w:rStyle w:val="FunctionTok"/>
        </w:rPr>
        <w:t>fasta2DNAbin</w:t>
      </w:r>
      <w:r>
        <w:rPr>
          <w:rStyle w:val="NormalTok"/>
        </w:rPr>
        <w:t>(</w:t>
      </w:r>
      <w:r>
        <w:rPr>
          <w:rStyle w:val="AttributeTok"/>
        </w:rPr>
        <w:t>file=</w:t>
      </w:r>
      <w:r>
        <w:rPr>
          <w:rStyle w:val="StringTok"/>
        </w:rPr>
        <w:t>"usflu.fasta"</w:t>
      </w:r>
      <w:r>
        <w:rPr>
          <w:rStyle w:val="NormalTok"/>
        </w:rPr>
        <w:t>)</w:t>
      </w:r>
    </w:p>
    <w:p w14:paraId="6DD374A0" w14:textId="77777777" w:rsidR="00DA40BA" w:rsidRDefault="00D708C0">
      <w:pPr>
        <w:pStyle w:val="SourceCode"/>
      </w:pPr>
      <w:r>
        <w:rPr>
          <w:rStyle w:val="VerbatimChar"/>
        </w:rPr>
        <w:t xml:space="preserve">## </w:t>
      </w:r>
      <w:r>
        <w:br/>
      </w:r>
      <w:r>
        <w:rPr>
          <w:rStyle w:val="VerbatimChar"/>
        </w:rPr>
        <w:t xml:space="preserve">##  Converting FASTA alignment into a DNAbin object... </w:t>
      </w:r>
      <w:r>
        <w:br/>
      </w:r>
      <w:r>
        <w:rPr>
          <w:rStyle w:val="VerbatimChar"/>
        </w:rPr>
        <w:t xml:space="preserve">## </w:t>
      </w:r>
      <w:r>
        <w:br/>
      </w:r>
      <w:r>
        <w:rPr>
          <w:rStyle w:val="VerbatimChar"/>
        </w:rPr>
        <w:t xml:space="preserve">## </w:t>
      </w:r>
      <w:r>
        <w:br/>
      </w:r>
      <w:r>
        <w:rPr>
          <w:rStyle w:val="VerbatimChar"/>
        </w:rPr>
        <w:t>##</w:t>
      </w:r>
      <w:r>
        <w:rPr>
          <w:rStyle w:val="VerbatimChar"/>
        </w:rPr>
        <w:t xml:space="preserve">  Finding the size of a single genome... </w:t>
      </w:r>
      <w:r>
        <w:br/>
      </w:r>
      <w:r>
        <w:rPr>
          <w:rStyle w:val="VerbatimChar"/>
        </w:rPr>
        <w:t xml:space="preserve">## </w:t>
      </w:r>
      <w:r>
        <w:br/>
      </w:r>
      <w:r>
        <w:rPr>
          <w:rStyle w:val="VerbatimChar"/>
        </w:rPr>
        <w:t xml:space="preserve">## </w:t>
      </w:r>
      <w:r>
        <w:br/>
      </w:r>
      <w:r>
        <w:rPr>
          <w:rStyle w:val="VerbatimChar"/>
        </w:rPr>
        <w:t xml:space="preserve">##  genome size is: 29,540 nucleotides </w:t>
      </w:r>
      <w:r>
        <w:br/>
      </w:r>
      <w:r>
        <w:rPr>
          <w:rStyle w:val="VerbatimChar"/>
        </w:rPr>
        <w:t xml:space="preserve">## </w:t>
      </w:r>
      <w:r>
        <w:br/>
      </w:r>
      <w:r>
        <w:rPr>
          <w:rStyle w:val="VerbatimChar"/>
        </w:rPr>
        <w:t>## ( 423  lines per genome )</w:t>
      </w:r>
      <w:r>
        <w:br/>
      </w:r>
      <w:r>
        <w:rPr>
          <w:rStyle w:val="VerbatimChar"/>
        </w:rPr>
        <w:t xml:space="preserve">## </w:t>
      </w:r>
      <w:r>
        <w:br/>
      </w:r>
      <w:r>
        <w:rPr>
          <w:rStyle w:val="VerbatimChar"/>
        </w:rPr>
        <w:t xml:space="preserve">##  Importing sequences... </w:t>
      </w:r>
      <w:r>
        <w:br/>
      </w:r>
      <w:r>
        <w:rPr>
          <w:rStyle w:val="VerbatimChar"/>
        </w:rPr>
        <w:t>## ..........</w:t>
      </w:r>
    </w:p>
    <w:p w14:paraId="642E188E" w14:textId="77777777" w:rsidR="00DA40BA" w:rsidRDefault="00D708C0">
      <w:pPr>
        <w:pStyle w:val="SourceCode"/>
      </w:pPr>
      <w:r>
        <w:rPr>
          <w:rStyle w:val="VerbatimChar"/>
        </w:rPr>
        <w:t>## Warning in split.default(txt, rep(1:nb.ind, each = LINES.PER.IND)): largo de</w:t>
      </w:r>
      <w:r>
        <w:br/>
      </w:r>
      <w:r>
        <w:rPr>
          <w:rStyle w:val="VerbatimChar"/>
        </w:rPr>
        <w:t>## datos no es múltiplo de la variable de separación</w:t>
      </w:r>
    </w:p>
    <w:p w14:paraId="5770F84B" w14:textId="77777777" w:rsidR="00DA40BA" w:rsidRPr="00D708C0" w:rsidRDefault="00D708C0">
      <w:pPr>
        <w:pStyle w:val="SourceCode"/>
        <w:rPr>
          <w:lang w:val="es-MX"/>
        </w:rPr>
      </w:pPr>
      <w:r w:rsidRPr="00D708C0">
        <w:rPr>
          <w:rStyle w:val="VerbatimChar"/>
          <w:lang w:val="es-MX"/>
        </w:rPr>
        <w:lastRenderedPageBreak/>
        <w:t xml:space="preserve">## </w:t>
      </w:r>
      <w:r w:rsidRPr="00D708C0">
        <w:rPr>
          <w:lang w:val="es-MX"/>
        </w:rPr>
        <w:br/>
      </w:r>
      <w:r w:rsidRPr="00D708C0">
        <w:rPr>
          <w:rStyle w:val="VerbatimChar"/>
          <w:lang w:val="es-MX"/>
        </w:rPr>
        <w:t>#</w:t>
      </w:r>
      <w:proofErr w:type="gramStart"/>
      <w:r w:rsidRPr="00D708C0">
        <w:rPr>
          <w:rStyle w:val="VerbatimChar"/>
          <w:lang w:val="es-MX"/>
        </w:rPr>
        <w:t xml:space="preserve">#  </w:t>
      </w:r>
      <w:proofErr w:type="spellStart"/>
      <w:r w:rsidRPr="00D708C0">
        <w:rPr>
          <w:rStyle w:val="VerbatimChar"/>
          <w:lang w:val="es-MX"/>
        </w:rPr>
        <w:t>Forming</w:t>
      </w:r>
      <w:proofErr w:type="spellEnd"/>
      <w:proofErr w:type="gramEnd"/>
      <w:r w:rsidRPr="00D708C0">
        <w:rPr>
          <w:rStyle w:val="VerbatimChar"/>
          <w:lang w:val="es-MX"/>
        </w:rPr>
        <w:t xml:space="preserve"> final </w:t>
      </w:r>
      <w:proofErr w:type="spellStart"/>
      <w:r w:rsidRPr="00D708C0">
        <w:rPr>
          <w:rStyle w:val="VerbatimChar"/>
          <w:lang w:val="es-MX"/>
        </w:rPr>
        <w:t>object</w:t>
      </w:r>
      <w:proofErr w:type="spellEnd"/>
      <w:r w:rsidRPr="00D708C0">
        <w:rPr>
          <w:rStyle w:val="VerbatimChar"/>
          <w:lang w:val="es-MX"/>
        </w:rPr>
        <w:t>...</w:t>
      </w:r>
    </w:p>
    <w:p w14:paraId="23F246FD" w14:textId="77777777" w:rsidR="00DA40BA" w:rsidRPr="00D708C0" w:rsidRDefault="00D708C0">
      <w:pPr>
        <w:pStyle w:val="SourceCode"/>
        <w:rPr>
          <w:lang w:val="es-MX"/>
        </w:rPr>
      </w:pPr>
      <w:r w:rsidRPr="00D708C0">
        <w:rPr>
          <w:rStyle w:val="VerbatimChar"/>
          <w:lang w:val="es-MX"/>
        </w:rPr>
        <w:t xml:space="preserve">## </w:t>
      </w:r>
      <w:proofErr w:type="spellStart"/>
      <w:r w:rsidRPr="00D708C0">
        <w:rPr>
          <w:rStyle w:val="VerbatimChar"/>
          <w:lang w:val="es-MX"/>
        </w:rPr>
        <w:t>Warning</w:t>
      </w:r>
      <w:proofErr w:type="spellEnd"/>
      <w:r w:rsidRPr="00D708C0">
        <w:rPr>
          <w:rStyle w:val="VerbatimChar"/>
          <w:lang w:val="es-MX"/>
        </w:rPr>
        <w:t xml:space="preserve"> in </w:t>
      </w:r>
      <w:proofErr w:type="spellStart"/>
      <w:proofErr w:type="gramStart"/>
      <w:r w:rsidRPr="00D708C0">
        <w:rPr>
          <w:rStyle w:val="VerbatimChar"/>
          <w:lang w:val="es-MX"/>
        </w:rPr>
        <w:t>matrix</w:t>
      </w:r>
      <w:proofErr w:type="spellEnd"/>
      <w:r w:rsidRPr="00D708C0">
        <w:rPr>
          <w:rStyle w:val="VerbatimChar"/>
          <w:lang w:val="es-MX"/>
        </w:rPr>
        <w:t>(</w:t>
      </w:r>
      <w:proofErr w:type="gramEnd"/>
      <w:r w:rsidRPr="00D708C0">
        <w:rPr>
          <w:rStyle w:val="VerbatimChar"/>
          <w:lang w:val="es-MX"/>
        </w:rPr>
        <w:t xml:space="preserve">res, </w:t>
      </w:r>
      <w:proofErr w:type="spellStart"/>
      <w:r w:rsidRPr="00D708C0">
        <w:rPr>
          <w:rStyle w:val="VerbatimChar"/>
          <w:lang w:val="es-MX"/>
        </w:rPr>
        <w:t>nrow</w:t>
      </w:r>
      <w:proofErr w:type="spellEnd"/>
      <w:r w:rsidRPr="00D708C0">
        <w:rPr>
          <w:rStyle w:val="VerbatimChar"/>
          <w:lang w:val="es-MX"/>
        </w:rPr>
        <w:t xml:space="preserve"> = </w:t>
      </w:r>
      <w:proofErr w:type="spellStart"/>
      <w:r w:rsidRPr="00D708C0">
        <w:rPr>
          <w:rStyle w:val="VerbatimChar"/>
          <w:lang w:val="es-MX"/>
        </w:rPr>
        <w:t>length</w:t>
      </w:r>
      <w:proofErr w:type="spellEnd"/>
      <w:r w:rsidRPr="00D708C0">
        <w:rPr>
          <w:rStyle w:val="VerbatimChar"/>
          <w:lang w:val="es-MX"/>
        </w:rPr>
        <w:t xml:space="preserve">(IND.LAB), </w:t>
      </w:r>
      <w:proofErr w:type="spellStart"/>
      <w:r w:rsidRPr="00D708C0">
        <w:rPr>
          <w:rStyle w:val="VerbatimChar"/>
          <w:lang w:val="es-MX"/>
        </w:rPr>
        <w:t>byrow</w:t>
      </w:r>
      <w:proofErr w:type="spellEnd"/>
      <w:r w:rsidRPr="00D708C0">
        <w:rPr>
          <w:rStyle w:val="VerbatimChar"/>
          <w:lang w:val="es-MX"/>
        </w:rPr>
        <w:t xml:space="preserve"> = TRUE): la longitud de</w:t>
      </w:r>
      <w:r w:rsidRPr="00D708C0">
        <w:rPr>
          <w:lang w:val="es-MX"/>
        </w:rPr>
        <w:br/>
      </w:r>
      <w:r w:rsidRPr="00D708C0">
        <w:rPr>
          <w:rStyle w:val="VerbatimChar"/>
          <w:lang w:val="es-MX"/>
        </w:rPr>
        <w:t>## los dato</w:t>
      </w:r>
      <w:r w:rsidRPr="00D708C0">
        <w:rPr>
          <w:rStyle w:val="VerbatimChar"/>
          <w:lang w:val="es-MX"/>
        </w:rPr>
        <w:t>s [293923] no es un submúltiplo o múltiplo del número de filas [10] en</w:t>
      </w:r>
      <w:r w:rsidRPr="00D708C0">
        <w:rPr>
          <w:lang w:val="es-MX"/>
        </w:rPr>
        <w:br/>
      </w:r>
      <w:r w:rsidRPr="00D708C0">
        <w:rPr>
          <w:rStyle w:val="VerbatimChar"/>
          <w:lang w:val="es-MX"/>
        </w:rPr>
        <w:t>## la matriz</w:t>
      </w:r>
    </w:p>
    <w:p w14:paraId="209A2769" w14:textId="77777777" w:rsidR="00DA40BA" w:rsidRDefault="00D708C0">
      <w:pPr>
        <w:pStyle w:val="SourceCode"/>
      </w:pPr>
      <w:r>
        <w:rPr>
          <w:rStyle w:val="VerbatimChar"/>
        </w:rPr>
        <w:t xml:space="preserve">## </w:t>
      </w:r>
      <w:r>
        <w:br/>
      </w:r>
      <w:r>
        <w:rPr>
          <w:rStyle w:val="VerbatimChar"/>
        </w:rPr>
        <w:t>## ...done.</w:t>
      </w:r>
    </w:p>
    <w:p w14:paraId="54E6B645" w14:textId="77777777" w:rsidR="00DA40BA" w:rsidRDefault="00D708C0">
      <w:pPr>
        <w:pStyle w:val="SourceCode"/>
      </w:pPr>
      <w:r>
        <w:rPr>
          <w:rStyle w:val="NormalTok"/>
        </w:rPr>
        <w:t>dna</w:t>
      </w:r>
    </w:p>
    <w:p w14:paraId="31EB47B7" w14:textId="77777777" w:rsidR="00DA40BA" w:rsidRPr="00D708C0" w:rsidRDefault="00D708C0">
      <w:pPr>
        <w:pStyle w:val="SourceCode"/>
        <w:rPr>
          <w:lang w:val="es-MX"/>
        </w:rPr>
      </w:pPr>
      <w:r>
        <w:rPr>
          <w:rStyle w:val="VerbatimChar"/>
        </w:rPr>
        <w:t>## 10 DNA sequences in binary format stored in a matrix.</w:t>
      </w:r>
      <w:r>
        <w:br/>
      </w:r>
      <w:r>
        <w:rPr>
          <w:rStyle w:val="VerbatimChar"/>
        </w:rPr>
        <w:t xml:space="preserve">## </w:t>
      </w:r>
      <w:r>
        <w:br/>
      </w:r>
      <w:r>
        <w:rPr>
          <w:rStyle w:val="VerbatimChar"/>
        </w:rPr>
        <w:t xml:space="preserve">## All sequences of same length: 29393 </w:t>
      </w:r>
      <w:r>
        <w:br/>
      </w:r>
      <w:r>
        <w:rPr>
          <w:rStyle w:val="VerbatimChar"/>
        </w:rPr>
        <w:t xml:space="preserve">## </w:t>
      </w:r>
      <w:r>
        <w:br/>
      </w:r>
      <w:r>
        <w:rPr>
          <w:rStyle w:val="VerbatimChar"/>
        </w:rPr>
        <w:t>## Labels:</w:t>
      </w:r>
      <w:r>
        <w:br/>
      </w:r>
      <w:r>
        <w:rPr>
          <w:rStyle w:val="VerbatimChar"/>
        </w:rPr>
        <w:t>## CIVET</w:t>
      </w:r>
      <w:r>
        <w:br/>
      </w:r>
      <w:r>
        <w:rPr>
          <w:rStyle w:val="VerbatimChar"/>
        </w:rPr>
        <w:t>## 229E</w:t>
      </w:r>
      <w:r>
        <w:br/>
      </w:r>
      <w:r>
        <w:rPr>
          <w:rStyle w:val="VerbatimChar"/>
        </w:rPr>
        <w:t>## HKU1</w:t>
      </w:r>
      <w:r>
        <w:br/>
      </w:r>
      <w:r>
        <w:rPr>
          <w:rStyle w:val="VerbatimChar"/>
        </w:rPr>
        <w:t>## NL63</w:t>
      </w:r>
      <w:r>
        <w:br/>
      </w:r>
      <w:r>
        <w:rPr>
          <w:rStyle w:val="VerbatimChar"/>
        </w:rPr>
        <w:t xml:space="preserve">## </w:t>
      </w:r>
      <w:r>
        <w:rPr>
          <w:rStyle w:val="VerbatimChar"/>
        </w:rPr>
        <w:t>OC43</w:t>
      </w:r>
      <w:r>
        <w:br/>
      </w:r>
      <w:r>
        <w:rPr>
          <w:rStyle w:val="VerbatimChar"/>
        </w:rPr>
        <w:t>## MERS</w:t>
      </w:r>
      <w:r>
        <w:br/>
      </w:r>
      <w:r>
        <w:rPr>
          <w:rStyle w:val="VerbatimChar"/>
        </w:rPr>
        <w:t>## ...</w:t>
      </w:r>
      <w:r>
        <w:br/>
      </w:r>
      <w:r w:rsidRPr="00D708C0">
        <w:rPr>
          <w:rStyle w:val="VerbatimChar"/>
          <w:lang w:val="es-MX"/>
        </w:rPr>
        <w:t xml:space="preserve">## </w:t>
      </w:r>
      <w:r w:rsidRPr="00D708C0">
        <w:rPr>
          <w:lang w:val="es-MX"/>
        </w:rPr>
        <w:br/>
      </w:r>
      <w:r w:rsidRPr="00D708C0">
        <w:rPr>
          <w:rStyle w:val="VerbatimChar"/>
          <w:lang w:val="es-MX"/>
        </w:rPr>
        <w:t xml:space="preserve">## Base </w:t>
      </w:r>
      <w:proofErr w:type="spellStart"/>
      <w:r w:rsidRPr="00D708C0">
        <w:rPr>
          <w:rStyle w:val="VerbatimChar"/>
          <w:lang w:val="es-MX"/>
        </w:rPr>
        <w:t>composition</w:t>
      </w:r>
      <w:proofErr w:type="spellEnd"/>
      <w:r w:rsidRPr="00D708C0">
        <w:rPr>
          <w:rStyle w:val="VerbatimChar"/>
          <w:lang w:val="es-MX"/>
        </w:rPr>
        <w:t>:</w:t>
      </w:r>
      <w:r w:rsidRPr="00D708C0">
        <w:rPr>
          <w:lang w:val="es-MX"/>
        </w:rPr>
        <w:br/>
      </w:r>
      <w:r w:rsidRPr="00D708C0">
        <w:rPr>
          <w:rStyle w:val="VerbatimChar"/>
          <w:lang w:val="es-MX"/>
        </w:rPr>
        <w:t xml:space="preserve">##     a     c     g     t </w:t>
      </w:r>
      <w:r w:rsidRPr="00D708C0">
        <w:rPr>
          <w:lang w:val="es-MX"/>
        </w:rPr>
        <w:br/>
      </w:r>
      <w:r w:rsidRPr="00D708C0">
        <w:rPr>
          <w:rStyle w:val="VerbatimChar"/>
          <w:lang w:val="es-MX"/>
        </w:rPr>
        <w:t xml:space="preserve">## 0.282 0.175 0.204 0.339 </w:t>
      </w:r>
      <w:r w:rsidRPr="00D708C0">
        <w:rPr>
          <w:lang w:val="es-MX"/>
        </w:rPr>
        <w:br/>
      </w:r>
      <w:r w:rsidRPr="00D708C0">
        <w:rPr>
          <w:rStyle w:val="VerbatimChar"/>
          <w:lang w:val="es-MX"/>
        </w:rPr>
        <w:t>## (Total: 293.93 kb)</w:t>
      </w:r>
    </w:p>
    <w:p w14:paraId="2A2AF85F" w14:textId="77777777" w:rsidR="00DA40BA" w:rsidRPr="00D708C0" w:rsidRDefault="00D708C0">
      <w:pPr>
        <w:pStyle w:val="Ttulo2"/>
        <w:rPr>
          <w:lang w:val="es-MX"/>
        </w:rPr>
      </w:pPr>
      <w:bookmarkStart w:id="5" w:name="grafica-de-comparación-de-numero-de-adn."/>
      <w:bookmarkEnd w:id="4"/>
      <w:r w:rsidRPr="00D708C0">
        <w:rPr>
          <w:lang w:val="es-MX"/>
        </w:rPr>
        <w:t>Grafica de comparación de numero de ADN.</w:t>
      </w:r>
    </w:p>
    <w:p w14:paraId="4D871387" w14:textId="77777777" w:rsidR="00DA40BA" w:rsidRDefault="00D708C0">
      <w:pPr>
        <w:pStyle w:val="SourceCode"/>
      </w:pPr>
      <w:proofErr w:type="spellStart"/>
      <w:r>
        <w:rPr>
          <w:rStyle w:val="NormalTok"/>
        </w:rPr>
        <w:t>contar_bases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(ADN) {</w:t>
      </w:r>
      <w:r>
        <w:br/>
      </w:r>
      <w:r>
        <w:rPr>
          <w:rStyle w:val="NormalTok"/>
        </w:rPr>
        <w:t xml:space="preserve">  a_count </w:t>
      </w:r>
      <w:r>
        <w:rPr>
          <w:rStyle w:val="OtherTok"/>
        </w:rPr>
        <w:t>&lt;-</w:t>
      </w:r>
      <w:r>
        <w:rPr>
          <w:rStyle w:val="NormalTok"/>
        </w:rPr>
        <w:t xml:space="preserve"> </w:t>
      </w:r>
      <w:r>
        <w:rPr>
          <w:rStyle w:val="FunctionTok"/>
        </w:rPr>
        <w:t>str_count</w:t>
      </w:r>
      <w:r>
        <w:rPr>
          <w:rStyle w:val="NormalTok"/>
        </w:rPr>
        <w:t xml:space="preserve">(ADN, </w:t>
      </w:r>
      <w:r>
        <w:rPr>
          <w:rStyle w:val="AttributeTok"/>
        </w:rPr>
        <w:t>pattern =</w:t>
      </w:r>
      <w:r>
        <w:rPr>
          <w:rStyle w:val="NormalTok"/>
        </w:rPr>
        <w:t xml:space="preserve"> </w:t>
      </w:r>
      <w:r>
        <w:rPr>
          <w:rStyle w:val="StringTok"/>
        </w:rPr>
        <w:t>"A"</w:t>
      </w:r>
      <w:r>
        <w:rPr>
          <w:rStyle w:val="NormalTok"/>
        </w:rPr>
        <w:t>)</w:t>
      </w:r>
      <w:r>
        <w:br/>
      </w:r>
      <w:r>
        <w:rPr>
          <w:rStyle w:val="NormalTok"/>
        </w:rPr>
        <w:t xml:space="preserve">  t_count </w:t>
      </w:r>
      <w:r>
        <w:rPr>
          <w:rStyle w:val="OtherTok"/>
        </w:rPr>
        <w:t>&lt;-</w:t>
      </w:r>
      <w:r>
        <w:rPr>
          <w:rStyle w:val="NormalTok"/>
        </w:rPr>
        <w:t xml:space="preserve"> </w:t>
      </w:r>
      <w:r>
        <w:rPr>
          <w:rStyle w:val="FunctionTok"/>
        </w:rPr>
        <w:t>str_</w:t>
      </w:r>
      <w:r>
        <w:rPr>
          <w:rStyle w:val="FunctionTok"/>
        </w:rPr>
        <w:t>count</w:t>
      </w:r>
      <w:r>
        <w:rPr>
          <w:rStyle w:val="NormalTok"/>
        </w:rPr>
        <w:t xml:space="preserve">(ADN, </w:t>
      </w:r>
      <w:r>
        <w:rPr>
          <w:rStyle w:val="AttributeTok"/>
        </w:rPr>
        <w:t>pattern =</w:t>
      </w:r>
      <w:r>
        <w:rPr>
          <w:rStyle w:val="NormalTok"/>
        </w:rPr>
        <w:t xml:space="preserve"> </w:t>
      </w:r>
      <w:r>
        <w:rPr>
          <w:rStyle w:val="StringTok"/>
        </w:rPr>
        <w:t>"T"</w:t>
      </w:r>
      <w:r>
        <w:rPr>
          <w:rStyle w:val="NormalTok"/>
        </w:rPr>
        <w:t>)</w:t>
      </w:r>
      <w:r>
        <w:br/>
      </w:r>
      <w:r>
        <w:rPr>
          <w:rStyle w:val="NormalTok"/>
        </w:rPr>
        <w:t xml:space="preserve">  g_count </w:t>
      </w:r>
      <w:r>
        <w:rPr>
          <w:rStyle w:val="OtherTok"/>
        </w:rPr>
        <w:t>&lt;-</w:t>
      </w:r>
      <w:r>
        <w:rPr>
          <w:rStyle w:val="NormalTok"/>
        </w:rPr>
        <w:t xml:space="preserve"> </w:t>
      </w:r>
      <w:r>
        <w:rPr>
          <w:rStyle w:val="FunctionTok"/>
        </w:rPr>
        <w:t>str_count</w:t>
      </w:r>
      <w:r>
        <w:rPr>
          <w:rStyle w:val="NormalTok"/>
        </w:rPr>
        <w:t xml:space="preserve">(ADN, </w:t>
      </w:r>
      <w:r>
        <w:rPr>
          <w:rStyle w:val="AttributeTok"/>
        </w:rPr>
        <w:t>pattern =</w:t>
      </w:r>
      <w:r>
        <w:rPr>
          <w:rStyle w:val="NormalTok"/>
        </w:rPr>
        <w:t xml:space="preserve"> </w:t>
      </w:r>
      <w:r>
        <w:rPr>
          <w:rStyle w:val="StringTok"/>
        </w:rPr>
        <w:t>"G"</w:t>
      </w:r>
      <w:r>
        <w:rPr>
          <w:rStyle w:val="NormalTok"/>
        </w:rPr>
        <w:t>)</w:t>
      </w:r>
      <w:r>
        <w:br/>
      </w:r>
      <w:r>
        <w:rPr>
          <w:rStyle w:val="NormalTok"/>
        </w:rPr>
        <w:t xml:space="preserve">  c_count </w:t>
      </w:r>
      <w:r>
        <w:rPr>
          <w:rStyle w:val="OtherTok"/>
        </w:rPr>
        <w:t>&lt;-</w:t>
      </w:r>
      <w:r>
        <w:rPr>
          <w:rStyle w:val="NormalTok"/>
        </w:rPr>
        <w:t xml:space="preserve"> </w:t>
      </w:r>
      <w:r>
        <w:rPr>
          <w:rStyle w:val="FunctionTok"/>
        </w:rPr>
        <w:t>str_count</w:t>
      </w:r>
      <w:r>
        <w:rPr>
          <w:rStyle w:val="NormalTok"/>
        </w:rPr>
        <w:t xml:space="preserve">(ADN, </w:t>
      </w:r>
      <w:r>
        <w:rPr>
          <w:rStyle w:val="AttributeTok"/>
        </w:rPr>
        <w:t>pattern =</w:t>
      </w:r>
      <w:r>
        <w:rPr>
          <w:rStyle w:val="NormalTok"/>
        </w:rPr>
        <w:t xml:space="preserve"> </w:t>
      </w:r>
      <w:r>
        <w:rPr>
          <w:rStyle w:val="StringTok"/>
        </w:rPr>
        <w:t>"C"</w:t>
      </w:r>
      <w:r>
        <w:rPr>
          <w:rStyle w:val="NormalTok"/>
        </w:rPr>
        <w:t>)</w:t>
      </w:r>
      <w:r>
        <w:br/>
      </w:r>
      <w:r>
        <w:rPr>
          <w:rStyle w:val="NormalTok"/>
        </w:rPr>
        <w:t xml:space="preserve">  n_count </w:t>
      </w:r>
      <w:r>
        <w:rPr>
          <w:rStyle w:val="OtherTok"/>
        </w:rPr>
        <w:t>&lt;-</w:t>
      </w:r>
      <w:r>
        <w:rPr>
          <w:rStyle w:val="NormalTok"/>
        </w:rPr>
        <w:t xml:space="preserve"> </w:t>
      </w:r>
      <w:r>
        <w:rPr>
          <w:rStyle w:val="FunctionTok"/>
        </w:rPr>
        <w:t>str_count</w:t>
      </w:r>
      <w:r>
        <w:rPr>
          <w:rStyle w:val="NormalTok"/>
        </w:rPr>
        <w:t xml:space="preserve">(ADN, </w:t>
      </w:r>
      <w:r>
        <w:rPr>
          <w:rStyle w:val="AttributeTok"/>
        </w:rPr>
        <w:t>pattern =</w:t>
      </w:r>
      <w:r>
        <w:rPr>
          <w:rStyle w:val="NormalTok"/>
        </w:rPr>
        <w:t xml:space="preserve"> </w:t>
      </w:r>
      <w:r>
        <w:rPr>
          <w:rStyle w:val="StringTok"/>
        </w:rPr>
        <w:t>"N"</w:t>
      </w:r>
      <w:r>
        <w:rPr>
          <w:rStyle w:val="NormalTok"/>
        </w:rPr>
        <w:t>)</w:t>
      </w:r>
      <w:r>
        <w:br/>
      </w:r>
      <w:r>
        <w:rPr>
          <w:rStyle w:val="NormalTok"/>
        </w:rPr>
        <w:t xml:space="preserve">  </w:t>
      </w:r>
      <w:r>
        <w:rPr>
          <w:rStyle w:val="FunctionTok"/>
        </w:rPr>
        <w:t>data.frame</w:t>
      </w:r>
      <w:r>
        <w:rPr>
          <w:rStyle w:val="NormalTok"/>
        </w:rPr>
        <w:t>(</w:t>
      </w:r>
      <w:r>
        <w:rPr>
          <w:rStyle w:val="AttributeTok"/>
        </w:rPr>
        <w:t>Base =</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"T"</w:t>
      </w:r>
      <w:r>
        <w:rPr>
          <w:rStyle w:val="NormalTok"/>
        </w:rPr>
        <w:t xml:space="preserve">, </w:t>
      </w:r>
      <w:r>
        <w:rPr>
          <w:rStyle w:val="StringTok"/>
        </w:rPr>
        <w:t>"G"</w:t>
      </w:r>
      <w:r>
        <w:rPr>
          <w:rStyle w:val="NormalTok"/>
        </w:rPr>
        <w:t xml:space="preserve">, </w:t>
      </w:r>
      <w:r>
        <w:rPr>
          <w:rStyle w:val="StringTok"/>
        </w:rPr>
        <w:t>"C"</w:t>
      </w:r>
      <w:r>
        <w:rPr>
          <w:rStyle w:val="NormalTok"/>
        </w:rPr>
        <w:t xml:space="preserve">, </w:t>
      </w:r>
      <w:r>
        <w:rPr>
          <w:rStyle w:val="StringTok"/>
        </w:rPr>
        <w:t>"N"</w:t>
      </w:r>
      <w:r>
        <w:rPr>
          <w:rStyle w:val="NormalTok"/>
        </w:rPr>
        <w:t xml:space="preserve">), </w:t>
      </w:r>
      <w:r>
        <w:rPr>
          <w:rStyle w:val="AttributeTok"/>
        </w:rPr>
        <w:t>Count =</w:t>
      </w:r>
      <w:r>
        <w:rPr>
          <w:rStyle w:val="NormalTok"/>
        </w:rPr>
        <w:t xml:space="preserve"> </w:t>
      </w:r>
      <w:r>
        <w:rPr>
          <w:rStyle w:val="FunctionTok"/>
        </w:rPr>
        <w:t>c</w:t>
      </w:r>
      <w:r>
        <w:rPr>
          <w:rStyle w:val="NormalTok"/>
        </w:rPr>
        <w:t>(a_count, t_count, g_count, c_count, n_count))</w:t>
      </w:r>
      <w:r>
        <w:br/>
      </w:r>
      <w:r>
        <w:rPr>
          <w:rStyle w:val="NormalTok"/>
        </w:rPr>
        <w:t>}</w:t>
      </w:r>
      <w:r>
        <w:br/>
      </w:r>
      <w:r>
        <w:br/>
      </w:r>
      <w:r>
        <w:rPr>
          <w:rStyle w:val="NormalTok"/>
        </w:rPr>
        <w:t xml:space="preserve">datos </w:t>
      </w:r>
      <w:r>
        <w:rPr>
          <w:rStyle w:val="OtherTok"/>
        </w:rPr>
        <w:t>&lt;-</w:t>
      </w:r>
      <w:r>
        <w:rPr>
          <w:rStyle w:val="NormalTok"/>
        </w:rPr>
        <w:t xml:space="preserve"> </w:t>
      </w:r>
      <w:r>
        <w:rPr>
          <w:rStyle w:val="FunctionTok"/>
        </w:rPr>
        <w:t>list</w:t>
      </w:r>
      <w:r>
        <w:rPr>
          <w:rStyle w:val="NormalTok"/>
        </w:rPr>
        <w:t>()</w:t>
      </w:r>
      <w:r>
        <w:br/>
      </w:r>
      <w:r>
        <w:rPr>
          <w:rStyle w:val="NormalTok"/>
        </w:rPr>
        <w:t xml:space="preserve">nombres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(variantes)) {</w:t>
      </w:r>
      <w:r>
        <w:br/>
      </w:r>
      <w:r>
        <w:rPr>
          <w:rStyle w:val="NormalTok"/>
        </w:rPr>
        <w:t xml:space="preserve">  ADN_set </w:t>
      </w:r>
      <w:r>
        <w:rPr>
          <w:rStyle w:val="OtherTok"/>
        </w:rPr>
        <w:t>&lt;-</w:t>
      </w:r>
      <w:r>
        <w:rPr>
          <w:rStyle w:val="NormalTok"/>
        </w:rPr>
        <w:t xml:space="preserve"> </w:t>
      </w:r>
      <w:r>
        <w:rPr>
          <w:rStyle w:val="FunctionTok"/>
        </w:rPr>
        <w:t>readDNAStringSet</w:t>
      </w:r>
      <w:r>
        <w:rPr>
          <w:rStyle w:val="NormalTok"/>
        </w:rPr>
        <w:t>(variantes[i])</w:t>
      </w:r>
      <w:r>
        <w:br/>
      </w:r>
      <w:r>
        <w:rPr>
          <w:rStyle w:val="NormalTok"/>
        </w:rPr>
        <w:t xml:space="preserve">  adn </w:t>
      </w:r>
      <w:r>
        <w:rPr>
          <w:rStyle w:val="OtherTok"/>
        </w:rPr>
        <w:t>&lt;-</w:t>
      </w:r>
      <w:r>
        <w:rPr>
          <w:rStyle w:val="NormalTok"/>
        </w:rPr>
        <w:t xml:space="preserve"> </w:t>
      </w:r>
      <w:r>
        <w:rPr>
          <w:rStyle w:val="FunctionTok"/>
        </w:rPr>
        <w:t>toString</w:t>
      </w:r>
      <w:r>
        <w:rPr>
          <w:rStyle w:val="NormalTok"/>
        </w:rPr>
        <w:t>(ADN_set)</w:t>
      </w:r>
      <w:r>
        <w:br/>
      </w:r>
      <w:r>
        <w:rPr>
          <w:rStyle w:val="NormalTok"/>
        </w:rPr>
        <w:t xml:space="preserve">  base_counts </w:t>
      </w:r>
      <w:r>
        <w:rPr>
          <w:rStyle w:val="OtherTok"/>
        </w:rPr>
        <w:t>&lt;-</w:t>
      </w:r>
      <w:r>
        <w:rPr>
          <w:rStyle w:val="NormalTok"/>
        </w:rPr>
        <w:t xml:space="preserve"> </w:t>
      </w:r>
      <w:r>
        <w:rPr>
          <w:rStyle w:val="FunctionTok"/>
        </w:rPr>
        <w:t>contar_bases</w:t>
      </w:r>
      <w:r>
        <w:rPr>
          <w:rStyle w:val="NormalTok"/>
        </w:rPr>
        <w:t>(adn)</w:t>
      </w:r>
      <w:r>
        <w:br/>
      </w:r>
      <w:r>
        <w:br/>
      </w:r>
      <w:r>
        <w:rPr>
          <w:rStyle w:val="NormalTok"/>
        </w:rPr>
        <w:lastRenderedPageBreak/>
        <w:t xml:space="preserve">  datos[[i]] </w:t>
      </w:r>
      <w:r>
        <w:rPr>
          <w:rStyle w:val="OtherTok"/>
        </w:rPr>
        <w:t>&lt;-</w:t>
      </w:r>
      <w:r>
        <w:rPr>
          <w:rStyle w:val="NormalTok"/>
        </w:rPr>
        <w:t xml:space="preserve"> base_counts</w:t>
      </w:r>
      <w:r>
        <w:br/>
      </w:r>
      <w:r>
        <w:rPr>
          <w:rStyle w:val="NormalTok"/>
        </w:rPr>
        <w:t xml:space="preserve">  nombres[[i]] </w:t>
      </w:r>
      <w:r>
        <w:rPr>
          <w:rStyle w:val="OtherTok"/>
        </w:rPr>
        <w:t>&lt;-</w:t>
      </w:r>
      <w:r>
        <w:rPr>
          <w:rStyle w:val="NormalTok"/>
        </w:rPr>
        <w:t xml:space="preserve"> nombre_variantes[i]</w:t>
      </w:r>
      <w:r>
        <w:br/>
      </w:r>
      <w:r>
        <w:rPr>
          <w:rStyle w:val="NormalTok"/>
        </w:rPr>
        <w:t>}</w:t>
      </w:r>
      <w:r>
        <w:br/>
      </w:r>
      <w:r>
        <w:br/>
      </w:r>
      <w:r>
        <w:rPr>
          <w:rStyle w:val="NormalTok"/>
        </w:rPr>
        <w:t xml:space="preserve">datos_combinados </w:t>
      </w:r>
      <w:r>
        <w:rPr>
          <w:rStyle w:val="OtherTok"/>
        </w:rPr>
        <w:t>&lt;-</w:t>
      </w:r>
      <w:r>
        <w:rPr>
          <w:rStyle w:val="NormalTok"/>
        </w:rPr>
        <w:t xml:space="preserve"> </w:t>
      </w:r>
      <w:r>
        <w:rPr>
          <w:rStyle w:val="FunctionTok"/>
        </w:rPr>
        <w:t>do.call</w:t>
      </w:r>
      <w:r>
        <w:rPr>
          <w:rStyle w:val="NormalTok"/>
        </w:rPr>
        <w:t>(rbind, datos)</w:t>
      </w:r>
      <w:r>
        <w:br/>
      </w:r>
      <w:r>
        <w:br/>
      </w:r>
      <w:r>
        <w:rPr>
          <w:rStyle w:val="NormalTok"/>
        </w:rPr>
        <w:t>datos_combinados</w:t>
      </w:r>
      <w:r>
        <w:rPr>
          <w:rStyle w:val="SpecialCharTok"/>
        </w:rPr>
        <w:t>$</w:t>
      </w:r>
      <w:r>
        <w:rPr>
          <w:rStyle w:val="NormalTok"/>
        </w:rPr>
        <w:t xml:space="preserve">Variante </w:t>
      </w:r>
      <w:r>
        <w:rPr>
          <w:rStyle w:val="OtherTok"/>
        </w:rPr>
        <w:t>&lt;-</w:t>
      </w:r>
      <w:r>
        <w:rPr>
          <w:rStyle w:val="NormalTok"/>
        </w:rPr>
        <w:t xml:space="preserve"> </w:t>
      </w:r>
      <w:r>
        <w:rPr>
          <w:rStyle w:val="FunctionTok"/>
        </w:rPr>
        <w:t>rep</w:t>
      </w:r>
      <w:r>
        <w:rPr>
          <w:rStyle w:val="NormalTok"/>
        </w:rPr>
        <w:t xml:space="preserve">(nombre_variantes, </w:t>
      </w:r>
      <w:r>
        <w:rPr>
          <w:rStyle w:val="AttributeTok"/>
        </w:rPr>
        <w:t>each =</w:t>
      </w:r>
      <w:r>
        <w:rPr>
          <w:rStyle w:val="NormalTok"/>
        </w:rPr>
        <w:t xml:space="preserve"> </w:t>
      </w:r>
      <w:r>
        <w:rPr>
          <w:rStyle w:val="DecValTok"/>
        </w:rPr>
        <w:t>5</w:t>
      </w:r>
      <w:r>
        <w:rPr>
          <w:rStyle w:val="NormalTok"/>
        </w:rPr>
        <w:t>)</w:t>
      </w:r>
      <w:r>
        <w:br/>
      </w:r>
      <w:r>
        <w:br/>
      </w:r>
      <w:r>
        <w:rPr>
          <w:rStyle w:val="FunctionTok"/>
        </w:rPr>
        <w:t>ggplot</w:t>
      </w:r>
      <w:r>
        <w:rPr>
          <w:rStyle w:val="NormalTok"/>
        </w:rPr>
        <w:t xml:space="preserve">(datos_combinados, </w:t>
      </w:r>
      <w:r>
        <w:rPr>
          <w:rStyle w:val="FunctionTok"/>
        </w:rPr>
        <w:t>aes</w:t>
      </w:r>
      <w:r>
        <w:rPr>
          <w:rStyle w:val="NormalTok"/>
        </w:rPr>
        <w:t>(</w:t>
      </w:r>
      <w:r>
        <w:rPr>
          <w:rStyle w:val="AttributeTok"/>
        </w:rPr>
        <w:t>x =</w:t>
      </w:r>
      <w:r>
        <w:rPr>
          <w:rStyle w:val="NormalTok"/>
        </w:rPr>
        <w:t xml:space="preserve"> Base, </w:t>
      </w:r>
      <w:r>
        <w:rPr>
          <w:rStyle w:val="AttributeTok"/>
        </w:rPr>
        <w:t>y =</w:t>
      </w:r>
      <w:r>
        <w:rPr>
          <w:rStyle w:val="NormalTok"/>
        </w:rPr>
        <w:t xml:space="preserve"> Count, </w:t>
      </w:r>
      <w:r>
        <w:rPr>
          <w:rStyle w:val="AttributeTok"/>
        </w:rPr>
        <w:t>fill =</w:t>
      </w:r>
      <w:r>
        <w:rPr>
          <w:rStyle w:val="NormalTok"/>
        </w:rPr>
        <w:t xml:space="preserve"> Base))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w:t>
      </w:r>
      <w:r>
        <w:rPr>
          <w:rStyle w:val="StringTok"/>
        </w:rPr>
        <w:t>dge"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Variante,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"Bases de ADN en diferentes variantes"</w:t>
      </w:r>
      <w:r>
        <w:rPr>
          <w:rStyle w:val="NormalTok"/>
        </w:rPr>
        <w:t>,</w:t>
      </w:r>
      <w:r>
        <w:br/>
      </w:r>
      <w:r>
        <w:rPr>
          <w:rStyle w:val="NormalTok"/>
        </w:rPr>
        <w:t xml:space="preserve">       </w:t>
      </w:r>
      <w:r>
        <w:rPr>
          <w:rStyle w:val="AttributeTok"/>
        </w:rPr>
        <w:t>x =</w:t>
      </w:r>
      <w:r>
        <w:rPr>
          <w:rStyle w:val="NormalTok"/>
        </w:rPr>
        <w:t xml:space="preserve"> </w:t>
      </w:r>
      <w:r>
        <w:rPr>
          <w:rStyle w:val="StringTok"/>
        </w:rPr>
        <w:t>"Base"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9902BE4" w14:textId="77777777" w:rsidR="00D708C0" w:rsidRPr="00D708C0" w:rsidRDefault="00D708C0">
      <w:pPr>
        <w:pStyle w:val="FirstParagraph"/>
        <w:rPr>
          <w:lang w:val="es-MX"/>
        </w:rPr>
      </w:pPr>
      <w:r>
        <w:rPr>
          <w:noProof/>
        </w:rPr>
        <w:drawing>
          <wp:inline distT="0" distB="0" distL="0" distR="0" wp14:anchorId="2D294B37" wp14:editId="24374EF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videncia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D708C0">
        <w:rPr>
          <w:lang w:val="es-MX"/>
        </w:rPr>
        <w:t xml:space="preserve"> </w:t>
      </w:r>
    </w:p>
    <w:p w14:paraId="61910177" w14:textId="77777777" w:rsidR="00D708C0" w:rsidRDefault="00D708C0">
      <w:pPr>
        <w:pStyle w:val="FirstParagraph"/>
        <w:rPr>
          <w:lang w:val="es-MX"/>
        </w:rPr>
      </w:pPr>
      <w:r w:rsidRPr="00D708C0">
        <w:rPr>
          <w:lang w:val="es-MX"/>
        </w:rPr>
        <w:t>## Explicación de las gráficas de las bases del ADN</w:t>
      </w:r>
      <w:r>
        <w:rPr>
          <w:lang w:val="es-MX"/>
        </w:rPr>
        <w:t>:</w:t>
      </w:r>
    </w:p>
    <w:p w14:paraId="5204F2AA" w14:textId="700CE36D" w:rsidR="00DA40BA" w:rsidRPr="00D708C0" w:rsidRDefault="00D708C0">
      <w:pPr>
        <w:pStyle w:val="FirstParagraph"/>
        <w:rPr>
          <w:lang w:val="es-MX"/>
        </w:rPr>
      </w:pPr>
      <w:r w:rsidRPr="00D708C0">
        <w:rPr>
          <w:lang w:val="es-MX"/>
        </w:rPr>
        <w:t xml:space="preserve"> Como se puede observar</w:t>
      </w:r>
      <w:r w:rsidRPr="00D708C0">
        <w:rPr>
          <w:lang w:val="es-MX"/>
        </w:rPr>
        <w:t xml:space="preserve"> en esta gráfica, se</w:t>
      </w:r>
      <w:r w:rsidRPr="00D708C0">
        <w:rPr>
          <w:lang w:val="es-MX"/>
        </w:rPr>
        <w:t xml:space="preserve"> muestra el conteo total de las bases nitrogenadas (adenina, citocina, guanina, timina) y los nucleótidos no identificados, mostrados como N. Al analizar detalladamente, podemos observar que las variantes de estudio en este proyecto, cuentan con una cantid</w:t>
      </w:r>
      <w:r w:rsidRPr="00D708C0">
        <w:rPr>
          <w:lang w:val="es-MX"/>
        </w:rPr>
        <w:t>ad muy similar de Adenina y Timina, pero loas “mayores” variaciones se encuentran en la Citocina y la Guanina.</w:t>
      </w:r>
    </w:p>
    <w:p w14:paraId="22DE4EAF" w14:textId="77777777" w:rsidR="00DA40BA" w:rsidRPr="00D708C0" w:rsidRDefault="00D708C0">
      <w:pPr>
        <w:pStyle w:val="Ttulo2"/>
        <w:rPr>
          <w:lang w:val="es-MX"/>
        </w:rPr>
      </w:pPr>
      <w:bookmarkStart w:id="6" w:name="analisis-jerárquico-de-las-secuencias."/>
      <w:bookmarkEnd w:id="5"/>
      <w:proofErr w:type="spellStart"/>
      <w:r w:rsidRPr="00D708C0">
        <w:rPr>
          <w:lang w:val="es-MX"/>
        </w:rPr>
        <w:lastRenderedPageBreak/>
        <w:t>Analisis</w:t>
      </w:r>
      <w:proofErr w:type="spellEnd"/>
      <w:r w:rsidRPr="00D708C0">
        <w:rPr>
          <w:lang w:val="es-MX"/>
        </w:rPr>
        <w:t xml:space="preserve"> jerárquico de las secuencias.</w:t>
      </w:r>
    </w:p>
    <w:p w14:paraId="457D4AC4" w14:textId="77777777" w:rsidR="00DA40BA" w:rsidRPr="00D708C0" w:rsidRDefault="00D708C0">
      <w:pPr>
        <w:pStyle w:val="Ttulo1"/>
        <w:rPr>
          <w:lang w:val="es-MX"/>
        </w:rPr>
      </w:pPr>
      <w:bookmarkStart w:id="7" w:name="elección-de-método-jc69"/>
      <w:bookmarkEnd w:id="6"/>
      <w:bookmarkEnd w:id="1"/>
      <w:r w:rsidRPr="00D708C0">
        <w:rPr>
          <w:lang w:val="es-MX"/>
        </w:rPr>
        <w:t>Elección de método JC69</w:t>
      </w:r>
    </w:p>
    <w:p w14:paraId="72AA2E12" w14:textId="77777777" w:rsidR="00DA40BA" w:rsidRPr="00D708C0" w:rsidRDefault="00D708C0">
      <w:pPr>
        <w:pStyle w:val="FirstParagraph"/>
        <w:rPr>
          <w:lang w:val="es-MX"/>
        </w:rPr>
      </w:pPr>
      <w:r w:rsidRPr="00D708C0">
        <w:rPr>
          <w:lang w:val="es-MX"/>
        </w:rPr>
        <w:t>El modelo JC69 asume que todas las sustituciones tienen la misma probabilidad (cambiar una base por otra). Esta probabilidad es la misma para todos los sitios a lo largo de la secuencia de ADN. Esta última observación está relacionada con la hipótesis de q</w:t>
      </w:r>
      <w:r w:rsidRPr="00D708C0">
        <w:rPr>
          <w:lang w:val="es-MX"/>
        </w:rPr>
        <w:t xml:space="preserve">ue </w:t>
      </w:r>
      <w:proofErr w:type="spellStart"/>
      <w:r w:rsidRPr="00D708C0">
        <w:rPr>
          <w:lang w:val="es-MX"/>
        </w:rPr>
        <w:t>todsa</w:t>
      </w:r>
      <w:proofErr w:type="spellEnd"/>
      <w:r w:rsidRPr="00D708C0">
        <w:rPr>
          <w:lang w:val="es-MX"/>
        </w:rPr>
        <w:t xml:space="preserve"> las sustituciones varían de acuerdo el sitio siguiendo la distribución GAMMA, cuyo parámetro debe de ser dado por el usuario.</w:t>
      </w:r>
    </w:p>
    <w:p w14:paraId="05B665D3" w14:textId="77777777" w:rsidR="00DA40BA" w:rsidRDefault="00D708C0">
      <w:pPr>
        <w:pStyle w:val="SourceCode"/>
      </w:pPr>
      <w:proofErr w:type="spellStart"/>
      <w:r>
        <w:rPr>
          <w:rStyle w:val="NormalTok"/>
        </w:rPr>
        <w:t>annot</w:t>
      </w:r>
      <w:proofErr w:type="spellEnd"/>
      <w:r>
        <w:rPr>
          <w:rStyle w:val="NormalTok"/>
        </w:rPr>
        <w:t xml:space="preserve">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"usflu.annot.csv"</w:t>
      </w:r>
      <w:r>
        <w:rPr>
          <w:rStyle w:val="NormalTok"/>
        </w:rPr>
        <w:t xml:space="preserve">, </w:t>
      </w:r>
      <w:r>
        <w:rPr>
          <w:rStyle w:val="AttributeTok"/>
        </w:rPr>
        <w:t>header=</w:t>
      </w:r>
      <w:r>
        <w:rPr>
          <w:rStyle w:val="ConstantTok"/>
        </w:rPr>
        <w:t>TRUE</w:t>
      </w:r>
      <w:r>
        <w:rPr>
          <w:rStyle w:val="NormalTok"/>
        </w:rPr>
        <w:t xml:space="preserve">, </w:t>
      </w:r>
      <w:r>
        <w:rPr>
          <w:rStyle w:val="AttributeTok"/>
        </w:rPr>
        <w:t>row.names=</w:t>
      </w:r>
      <w:r>
        <w:rPr>
          <w:rStyle w:val="DecValTok"/>
        </w:rPr>
        <w:t>1</w:t>
      </w:r>
      <w:r>
        <w:rPr>
          <w:rStyle w:val="NormalTok"/>
        </w:rPr>
        <w:t>)</w:t>
      </w:r>
      <w:r>
        <w:br/>
      </w:r>
      <w:r>
        <w:br/>
      </w:r>
      <w:r>
        <w:rPr>
          <w:rStyle w:val="NormalTok"/>
        </w:rPr>
        <w:t xml:space="preserve">D </w:t>
      </w:r>
      <w:r>
        <w:rPr>
          <w:rStyle w:val="OtherTok"/>
        </w:rPr>
        <w:t>&lt;-</w:t>
      </w:r>
      <w:r>
        <w:rPr>
          <w:rStyle w:val="NormalTok"/>
        </w:rPr>
        <w:t xml:space="preserve"> </w:t>
      </w:r>
      <w:r>
        <w:rPr>
          <w:rStyle w:val="FunctionTok"/>
        </w:rPr>
        <w:t>dist.dna</w:t>
      </w:r>
      <w:r>
        <w:rPr>
          <w:rStyle w:val="NormalTok"/>
        </w:rPr>
        <w:t xml:space="preserve">(dna, </w:t>
      </w:r>
      <w:r>
        <w:rPr>
          <w:rStyle w:val="AttributeTok"/>
        </w:rPr>
        <w:t>model =</w:t>
      </w:r>
      <w:r>
        <w:rPr>
          <w:rStyle w:val="NormalTok"/>
        </w:rPr>
        <w:t xml:space="preserve"> </w:t>
      </w:r>
      <w:r>
        <w:rPr>
          <w:rStyle w:val="StringTok"/>
        </w:rPr>
        <w:t>"JC69"</w:t>
      </w:r>
      <w:r>
        <w:rPr>
          <w:rStyle w:val="NormalTok"/>
        </w:rPr>
        <w:t>)</w:t>
      </w:r>
      <w:r>
        <w:br/>
      </w:r>
      <w:r>
        <w:rPr>
          <w:rStyle w:val="FunctionTok"/>
        </w:rPr>
        <w:t>length</w:t>
      </w:r>
      <w:r>
        <w:rPr>
          <w:rStyle w:val="NormalTok"/>
        </w:rPr>
        <w:t>(D)</w:t>
      </w:r>
    </w:p>
    <w:p w14:paraId="416CF7BD" w14:textId="77777777" w:rsidR="00DA40BA" w:rsidRDefault="00D708C0">
      <w:pPr>
        <w:pStyle w:val="SourceCode"/>
      </w:pPr>
      <w:r>
        <w:rPr>
          <w:rStyle w:val="VerbatimChar"/>
        </w:rPr>
        <w:t>## [1] 45</w:t>
      </w:r>
    </w:p>
    <w:p w14:paraId="0C68EE52" w14:textId="77777777" w:rsidR="00DA40BA" w:rsidRDefault="00D708C0">
      <w:pPr>
        <w:pStyle w:val="SourceCode"/>
      </w:pPr>
      <w:r>
        <w:rPr>
          <w:rStyle w:val="NormalTok"/>
        </w:rPr>
        <w:t>D[</w:t>
      </w:r>
      <w:r>
        <w:rPr>
          <w:rStyle w:val="FunctionTok"/>
        </w:rPr>
        <w:t>is.na</w:t>
      </w:r>
      <w:r>
        <w:rPr>
          <w:rStyle w:val="NormalTok"/>
        </w:rPr>
        <w:t xml:space="preserve">(D)] </w:t>
      </w:r>
      <w:r>
        <w:rPr>
          <w:rStyle w:val="OtherTok"/>
        </w:rPr>
        <w:t>&lt;-</w:t>
      </w:r>
      <w:r>
        <w:rPr>
          <w:rStyle w:val="NormalTok"/>
        </w:rPr>
        <w:t xml:space="preserve"> </w:t>
      </w:r>
      <w:r>
        <w:rPr>
          <w:rStyle w:val="DecValTok"/>
        </w:rPr>
        <w:t>0</w:t>
      </w:r>
      <w:r>
        <w:br/>
      </w:r>
      <w:r>
        <w:br/>
      </w:r>
      <w:r>
        <w:rPr>
          <w:rStyle w:val="NormalTok"/>
        </w:rPr>
        <w:t xml:space="preserve">MatrizDG </w:t>
      </w:r>
      <w:r>
        <w:rPr>
          <w:rStyle w:val="OtherTok"/>
        </w:rPr>
        <w:t>&lt;-</w:t>
      </w:r>
      <w:r>
        <w:rPr>
          <w:rStyle w:val="NormalTok"/>
        </w:rPr>
        <w:t xml:space="preserve"> </w:t>
      </w:r>
      <w:r>
        <w:rPr>
          <w:rStyle w:val="FunctionTok"/>
        </w:rPr>
        <w:t>as.data.frame</w:t>
      </w:r>
      <w:r>
        <w:rPr>
          <w:rStyle w:val="NormalTok"/>
        </w:rPr>
        <w:t>(</w:t>
      </w:r>
      <w:r>
        <w:rPr>
          <w:rStyle w:val="FunctionTok"/>
        </w:rPr>
        <w:t>as.matrix</w:t>
      </w:r>
      <w:r>
        <w:rPr>
          <w:rStyle w:val="NormalTok"/>
        </w:rPr>
        <w:t>(D))</w:t>
      </w:r>
      <w:r>
        <w:br/>
      </w:r>
      <w:r>
        <w:rPr>
          <w:rStyle w:val="FunctionTok"/>
        </w:rPr>
        <w:t>table.paint</w:t>
      </w:r>
      <w:r>
        <w:rPr>
          <w:rStyle w:val="NormalTok"/>
        </w:rPr>
        <w:t xml:space="preserve">(MatrizDG, </w:t>
      </w:r>
      <w:r>
        <w:rPr>
          <w:rStyle w:val="AttributeTok"/>
        </w:rPr>
        <w:t>cleg =</w:t>
      </w:r>
      <w:r>
        <w:rPr>
          <w:rStyle w:val="NormalTok"/>
        </w:rPr>
        <w:t xml:space="preserve"> </w:t>
      </w:r>
      <w:r>
        <w:rPr>
          <w:rStyle w:val="DecValTok"/>
        </w:rPr>
        <w:t>0</w:t>
      </w:r>
      <w:r>
        <w:rPr>
          <w:rStyle w:val="NormalTok"/>
        </w:rPr>
        <w:t xml:space="preserve">, </w:t>
      </w:r>
      <w:r>
        <w:rPr>
          <w:rStyle w:val="AttributeTok"/>
        </w:rPr>
        <w:t>clabel.row =</w:t>
      </w:r>
      <w:r>
        <w:rPr>
          <w:rStyle w:val="NormalTok"/>
        </w:rPr>
        <w:t xml:space="preserve"> </w:t>
      </w:r>
      <w:r>
        <w:rPr>
          <w:rStyle w:val="FloatTok"/>
        </w:rPr>
        <w:t>0.5</w:t>
      </w:r>
      <w:r>
        <w:rPr>
          <w:rStyle w:val="NormalTok"/>
        </w:rPr>
        <w:t xml:space="preserve">, </w:t>
      </w:r>
      <w:r>
        <w:rPr>
          <w:rStyle w:val="AttributeTok"/>
        </w:rPr>
        <w:t>clabel.col =</w:t>
      </w:r>
      <w:r>
        <w:rPr>
          <w:rStyle w:val="NormalTok"/>
        </w:rPr>
        <w:t xml:space="preserve"> </w:t>
      </w:r>
      <w:r>
        <w:rPr>
          <w:rStyle w:val="FloatTok"/>
        </w:rPr>
        <w:t>0.5</w:t>
      </w:r>
      <w:r>
        <w:rPr>
          <w:rStyle w:val="NormalTok"/>
        </w:rPr>
        <w:t>)</w:t>
      </w:r>
    </w:p>
    <w:p w14:paraId="308B7F68" w14:textId="77777777" w:rsidR="00DA40BA" w:rsidRDefault="00D708C0">
      <w:pPr>
        <w:pStyle w:val="FirstParagraph"/>
      </w:pPr>
      <w:r>
        <w:rPr>
          <w:noProof/>
        </w:rPr>
        <w:drawing>
          <wp:inline distT="0" distB="0" distL="0" distR="0" wp14:anchorId="78DCB589" wp14:editId="462D533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evidencia2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2A3746C" w14:textId="77777777" w:rsidR="00DA40BA" w:rsidRPr="00D708C0" w:rsidRDefault="00D708C0">
      <w:pPr>
        <w:pStyle w:val="SourceCode"/>
        <w:rPr>
          <w:lang w:val="es-MX"/>
        </w:rPr>
      </w:pPr>
      <w:proofErr w:type="spellStart"/>
      <w:r w:rsidRPr="00D708C0">
        <w:rPr>
          <w:rStyle w:val="NormalTok"/>
          <w:lang w:val="es-MX"/>
        </w:rPr>
        <w:t>tre</w:t>
      </w:r>
      <w:proofErr w:type="spellEnd"/>
      <w:r w:rsidRPr="00D708C0">
        <w:rPr>
          <w:rStyle w:val="NormalTok"/>
          <w:lang w:val="es-MX"/>
        </w:rPr>
        <w:t xml:space="preserve"> </w:t>
      </w:r>
      <w:r w:rsidRPr="00D708C0">
        <w:rPr>
          <w:rStyle w:val="OtherTok"/>
          <w:lang w:val="es-MX"/>
        </w:rPr>
        <w:t>&lt;-</w:t>
      </w:r>
      <w:r w:rsidRPr="00D708C0">
        <w:rPr>
          <w:rStyle w:val="NormalTok"/>
          <w:lang w:val="es-MX"/>
        </w:rPr>
        <w:t xml:space="preserve"> </w:t>
      </w:r>
      <w:proofErr w:type="spellStart"/>
      <w:r w:rsidRPr="00D708C0">
        <w:rPr>
          <w:rStyle w:val="FunctionTok"/>
          <w:lang w:val="es-MX"/>
        </w:rPr>
        <w:t>njs</w:t>
      </w:r>
      <w:proofErr w:type="spellEnd"/>
      <w:r w:rsidRPr="00D708C0">
        <w:rPr>
          <w:rStyle w:val="NormalTok"/>
          <w:lang w:val="es-MX"/>
        </w:rPr>
        <w:t>(D)</w:t>
      </w:r>
      <w:r w:rsidRPr="00D708C0">
        <w:rPr>
          <w:lang w:val="es-MX"/>
        </w:rPr>
        <w:br/>
      </w:r>
      <w:proofErr w:type="spellStart"/>
      <w:proofErr w:type="gramStart"/>
      <w:r w:rsidRPr="00D708C0">
        <w:rPr>
          <w:rStyle w:val="FunctionTok"/>
          <w:lang w:val="es-MX"/>
        </w:rPr>
        <w:t>plot</w:t>
      </w:r>
      <w:proofErr w:type="spellEnd"/>
      <w:r w:rsidRPr="00D708C0">
        <w:rPr>
          <w:rStyle w:val="NormalTok"/>
          <w:lang w:val="es-MX"/>
        </w:rPr>
        <w:t>(</w:t>
      </w:r>
      <w:proofErr w:type="spellStart"/>
      <w:proofErr w:type="gramEnd"/>
      <w:r w:rsidRPr="00D708C0">
        <w:rPr>
          <w:rStyle w:val="NormalTok"/>
          <w:lang w:val="es-MX"/>
        </w:rPr>
        <w:t>tre</w:t>
      </w:r>
      <w:proofErr w:type="spellEnd"/>
      <w:r w:rsidRPr="00D708C0">
        <w:rPr>
          <w:rStyle w:val="NormalTok"/>
          <w:lang w:val="es-MX"/>
        </w:rPr>
        <w:t xml:space="preserve">, </w:t>
      </w:r>
      <w:r w:rsidRPr="00D708C0">
        <w:rPr>
          <w:rStyle w:val="AttributeTok"/>
          <w:lang w:val="es-MX"/>
        </w:rPr>
        <w:t>cex =</w:t>
      </w:r>
      <w:r w:rsidRPr="00D708C0">
        <w:rPr>
          <w:rStyle w:val="NormalTok"/>
          <w:lang w:val="es-MX"/>
        </w:rPr>
        <w:t xml:space="preserve"> </w:t>
      </w:r>
      <w:r w:rsidRPr="00D708C0">
        <w:rPr>
          <w:rStyle w:val="FloatTok"/>
          <w:lang w:val="es-MX"/>
        </w:rPr>
        <w:t>0.6</w:t>
      </w:r>
      <w:r w:rsidRPr="00D708C0">
        <w:rPr>
          <w:rStyle w:val="NormalTok"/>
          <w:lang w:val="es-MX"/>
        </w:rPr>
        <w:t>)</w:t>
      </w:r>
      <w:r w:rsidRPr="00D708C0">
        <w:rPr>
          <w:lang w:val="es-MX"/>
        </w:rPr>
        <w:br/>
      </w:r>
      <w:proofErr w:type="spellStart"/>
      <w:r w:rsidRPr="00D708C0">
        <w:rPr>
          <w:rStyle w:val="FunctionTok"/>
          <w:lang w:val="es-MX"/>
        </w:rPr>
        <w:t>title</w:t>
      </w:r>
      <w:proofErr w:type="spellEnd"/>
      <w:r w:rsidRPr="00D708C0">
        <w:rPr>
          <w:rStyle w:val="NormalTok"/>
          <w:lang w:val="es-MX"/>
        </w:rPr>
        <w:t>(</w:t>
      </w:r>
      <w:r w:rsidRPr="00D708C0">
        <w:rPr>
          <w:rStyle w:val="StringTok"/>
          <w:lang w:val="es-MX"/>
        </w:rPr>
        <w:t>"Árbol de tipo NJ"</w:t>
      </w:r>
      <w:r w:rsidRPr="00D708C0">
        <w:rPr>
          <w:rStyle w:val="NormalTok"/>
          <w:lang w:val="es-MX"/>
        </w:rPr>
        <w:t>)</w:t>
      </w:r>
    </w:p>
    <w:p w14:paraId="03B6438E" w14:textId="77777777" w:rsidR="00DA40BA" w:rsidRDefault="00D708C0">
      <w:pPr>
        <w:pStyle w:val="FirstParagraph"/>
      </w:pPr>
      <w:r>
        <w:rPr>
          <w:noProof/>
        </w:rPr>
        <w:lastRenderedPageBreak/>
        <w:drawing>
          <wp:inline distT="0" distB="0" distL="0" distR="0" wp14:anchorId="53DF1869" wp14:editId="30B85866">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evidencia2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24A5CDB" w14:textId="77777777" w:rsidR="00DA40BA" w:rsidRDefault="00D708C0">
      <w:pPr>
        <w:pStyle w:val="SourceCode"/>
      </w:pPr>
      <w:r>
        <w:rPr>
          <w:rStyle w:val="NormalTok"/>
        </w:rPr>
        <w:t xml:space="preserve">h_cluster </w:t>
      </w:r>
      <w:r>
        <w:rPr>
          <w:rStyle w:val="OtherTok"/>
        </w:rPr>
        <w:t>&lt;-</w:t>
      </w:r>
      <w:r>
        <w:rPr>
          <w:rStyle w:val="NormalTok"/>
        </w:rPr>
        <w:t xml:space="preserve"> </w:t>
      </w:r>
      <w:r>
        <w:rPr>
          <w:rStyle w:val="FunctionTok"/>
        </w:rPr>
        <w:t>hclust</w:t>
      </w:r>
      <w:r>
        <w:rPr>
          <w:rStyle w:val="NormalTok"/>
        </w:rPr>
        <w:t xml:space="preserve">(D, </w:t>
      </w:r>
      <w:r>
        <w:rPr>
          <w:rStyle w:val="AttributeTok"/>
        </w:rPr>
        <w:t>method =</w:t>
      </w:r>
      <w:r>
        <w:rPr>
          <w:rStyle w:val="NormalTok"/>
        </w:rPr>
        <w:t xml:space="preserve"> </w:t>
      </w:r>
      <w:r>
        <w:rPr>
          <w:rStyle w:val="StringTok"/>
        </w:rPr>
        <w:t>"average"</w:t>
      </w:r>
      <w:r>
        <w:rPr>
          <w:rStyle w:val="NormalTok"/>
        </w:rPr>
        <w:t xml:space="preserve">, </w:t>
      </w:r>
      <w:r>
        <w:rPr>
          <w:rStyle w:val="AttributeTok"/>
        </w:rPr>
        <w:t>members =</w:t>
      </w:r>
      <w:r>
        <w:rPr>
          <w:rStyle w:val="NormalTok"/>
        </w:rPr>
        <w:t xml:space="preserve"> </w:t>
      </w:r>
      <w:r>
        <w:rPr>
          <w:rStyle w:val="ConstantTok"/>
        </w:rPr>
        <w:t>NULL</w:t>
      </w:r>
      <w:r>
        <w:rPr>
          <w:rStyle w:val="NormalTok"/>
        </w:rPr>
        <w:t>)</w:t>
      </w:r>
      <w:r>
        <w:br/>
      </w:r>
      <w:r>
        <w:rPr>
          <w:rStyle w:val="FunctionTok"/>
        </w:rPr>
        <w:t>plot</w:t>
      </w:r>
      <w:r>
        <w:rPr>
          <w:rStyle w:val="NormalTok"/>
        </w:rPr>
        <w:t xml:space="preserve">(h_cluster, </w:t>
      </w:r>
      <w:r>
        <w:rPr>
          <w:rStyle w:val="AttributeTok"/>
        </w:rPr>
        <w:t>cex =</w:t>
      </w:r>
      <w:r>
        <w:rPr>
          <w:rStyle w:val="NormalTok"/>
        </w:rPr>
        <w:t xml:space="preserve"> </w:t>
      </w:r>
      <w:r>
        <w:rPr>
          <w:rStyle w:val="FloatTok"/>
        </w:rPr>
        <w:t>0.6</w:t>
      </w:r>
      <w:r>
        <w:rPr>
          <w:rStyle w:val="NormalTok"/>
        </w:rPr>
        <w:t>)</w:t>
      </w:r>
    </w:p>
    <w:p w14:paraId="79D8EEDC" w14:textId="77777777" w:rsidR="00DA40BA" w:rsidRDefault="00D708C0">
      <w:pPr>
        <w:pStyle w:val="FirstParagraph"/>
      </w:pPr>
      <w:r>
        <w:rPr>
          <w:noProof/>
        </w:rPr>
        <w:drawing>
          <wp:inline distT="0" distB="0" distL="0" distR="0" wp14:anchorId="2B241C3E" wp14:editId="235C528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videncia2_files/figure-docx/unnamed-chunk-4-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2505BB3" w14:textId="77777777" w:rsidR="00DA40BA" w:rsidRDefault="00D708C0">
      <w:pPr>
        <w:pStyle w:val="SourceCode"/>
      </w:pPr>
      <w:r>
        <w:rPr>
          <w:rStyle w:val="NormalTok"/>
        </w:rPr>
        <w:lastRenderedPageBreak/>
        <w:t xml:space="preserve">myBoots </w:t>
      </w:r>
      <w:r>
        <w:rPr>
          <w:rStyle w:val="OtherTok"/>
        </w:rPr>
        <w:t>&lt;-</w:t>
      </w:r>
      <w:r>
        <w:rPr>
          <w:rStyle w:val="NormalTok"/>
        </w:rPr>
        <w:t xml:space="preserve"> </w:t>
      </w:r>
      <w:r>
        <w:rPr>
          <w:rStyle w:val="FunctionTok"/>
        </w:rPr>
        <w:t>boot.phylo</w:t>
      </w:r>
      <w:r>
        <w:rPr>
          <w:rStyle w:val="NormalTok"/>
        </w:rPr>
        <w:t xml:space="preserve">(tre, dna, </w:t>
      </w:r>
      <w:r>
        <w:rPr>
          <w:rStyle w:val="ControlFlowTok"/>
        </w:rPr>
        <w:t>function</w:t>
      </w:r>
      <w:r>
        <w:rPr>
          <w:rStyle w:val="NormalTok"/>
        </w:rPr>
        <w:t xml:space="preserve">(e) </w:t>
      </w:r>
      <w:r>
        <w:rPr>
          <w:rStyle w:val="FunctionTok"/>
        </w:rPr>
        <w:t>root</w:t>
      </w:r>
      <w:r>
        <w:rPr>
          <w:rStyle w:val="NormalTok"/>
        </w:rPr>
        <w:t>(</w:t>
      </w:r>
      <w:r>
        <w:rPr>
          <w:rStyle w:val="FunctionTok"/>
        </w:rPr>
        <w:t>njs</w:t>
      </w:r>
      <w:r>
        <w:rPr>
          <w:rStyle w:val="NormalTok"/>
        </w:rPr>
        <w:t>((</w:t>
      </w:r>
      <w:r>
        <w:rPr>
          <w:rStyle w:val="FunctionTok"/>
        </w:rPr>
        <w:t>dist.dna</w:t>
      </w:r>
      <w:r>
        <w:rPr>
          <w:rStyle w:val="NormalTok"/>
        </w:rPr>
        <w:t xml:space="preserve">(e, </w:t>
      </w:r>
      <w:r>
        <w:rPr>
          <w:rStyle w:val="AttributeTok"/>
        </w:rPr>
        <w:t>model =</w:t>
      </w:r>
      <w:r>
        <w:rPr>
          <w:rStyle w:val="NormalTok"/>
        </w:rPr>
        <w:t xml:space="preserve"> </w:t>
      </w:r>
      <w:r>
        <w:rPr>
          <w:rStyle w:val="StringTok"/>
        </w:rPr>
        <w:t>"JC69"</w:t>
      </w:r>
      <w:r>
        <w:rPr>
          <w:rStyle w:val="NormalTok"/>
        </w:rPr>
        <w:t xml:space="preserve">))), </w:t>
      </w:r>
      <w:r>
        <w:rPr>
          <w:rStyle w:val="DecValTok"/>
        </w:rPr>
        <w:t>1</w:t>
      </w:r>
      <w:r>
        <w:rPr>
          <w:rStyle w:val="NormalTok"/>
        </w:rPr>
        <w:t>))</w:t>
      </w:r>
    </w:p>
    <w:p w14:paraId="2FDA8A1E" w14:textId="77777777" w:rsidR="00DA40BA" w:rsidRDefault="00D708C0">
      <w:pPr>
        <w:pStyle w:val="SourceCode"/>
      </w:pPr>
      <w:r>
        <w:rPr>
          <w:rStyle w:val="VerbatimChar"/>
        </w:rPr>
        <w:t>## Running bootstraps:       100 / 100</w:t>
      </w:r>
      <w:r>
        <w:br/>
      </w:r>
      <w:r>
        <w:rPr>
          <w:rStyle w:val="VerbatimChar"/>
        </w:rPr>
        <w:t>## Calculating bootstrap values... done.</w:t>
      </w:r>
    </w:p>
    <w:p w14:paraId="6DF15B31" w14:textId="77777777" w:rsidR="00DA40BA" w:rsidRDefault="00D708C0">
      <w:pPr>
        <w:pStyle w:val="SourceCode"/>
      </w:pPr>
      <w:r>
        <w:rPr>
          <w:rStyle w:val="NormalTok"/>
        </w:rPr>
        <w:t xml:space="preserve">myPal </w:t>
      </w:r>
      <w:r>
        <w:rPr>
          <w:rStyle w:val="OtherTok"/>
        </w:rPr>
        <w:t>&lt;-</w:t>
      </w:r>
      <w:r>
        <w:rPr>
          <w:rStyle w:val="NormalTok"/>
        </w:rPr>
        <w:t xml:space="preserve"> </w:t>
      </w:r>
      <w:r>
        <w:rPr>
          <w:rStyle w:val="FunctionTok"/>
        </w:rPr>
        <w:t>colorRampPalette</w:t>
      </w:r>
      <w:r>
        <w:rPr>
          <w:rStyle w:val="NormalTok"/>
        </w:rPr>
        <w:t>(</w:t>
      </w:r>
      <w:r>
        <w:rPr>
          <w:rStyle w:val="FunctionTok"/>
        </w:rPr>
        <w:t>c</w:t>
      </w:r>
      <w:r>
        <w:rPr>
          <w:rStyle w:val="NormalTok"/>
        </w:rPr>
        <w:t>(</w:t>
      </w:r>
      <w:r>
        <w:rPr>
          <w:rStyle w:val="StringTok"/>
        </w:rPr>
        <w:t>"red"</w:t>
      </w:r>
      <w:r>
        <w:rPr>
          <w:rStyle w:val="NormalTok"/>
        </w:rPr>
        <w:t xml:space="preserve">, </w:t>
      </w:r>
      <w:r>
        <w:rPr>
          <w:rStyle w:val="StringTok"/>
        </w:rPr>
        <w:t>"yellow"</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rPr>
          <w:rStyle w:val="FunctionTok"/>
        </w:rPr>
        <w:t>plot</w:t>
      </w:r>
      <w:r>
        <w:rPr>
          <w:rStyle w:val="NormalTok"/>
        </w:rPr>
        <w:t xml:space="preserve">(tre, </w:t>
      </w:r>
      <w:r>
        <w:rPr>
          <w:rStyle w:val="AttributeTok"/>
        </w:rPr>
        <w:t>edge.width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FloatTok"/>
        </w:rPr>
        <w:t>0.7</w:t>
      </w:r>
      <w:r>
        <w:rPr>
          <w:rStyle w:val="NormalTok"/>
        </w:rPr>
        <w:t>)</w:t>
      </w:r>
      <w:r>
        <w:br/>
      </w:r>
      <w:r>
        <w:rPr>
          <w:rStyle w:val="FunctionTok"/>
        </w:rPr>
        <w:t>title</w:t>
      </w:r>
      <w:r>
        <w:rPr>
          <w:rStyle w:val="NormalTok"/>
        </w:rPr>
        <w:t>(</w:t>
      </w:r>
      <w:r>
        <w:rPr>
          <w:rStyle w:val="StringTok"/>
        </w:rPr>
        <w:t>"NJ tree + bootstrap values"</w:t>
      </w:r>
      <w:r>
        <w:rPr>
          <w:rStyle w:val="NormalTok"/>
        </w:rPr>
        <w:t>)</w:t>
      </w:r>
      <w:r>
        <w:br/>
      </w:r>
      <w:r>
        <w:rPr>
          <w:rStyle w:val="FunctionTok"/>
        </w:rPr>
        <w:t>tiplabels</w:t>
      </w:r>
      <w:r>
        <w:rPr>
          <w:rStyle w:val="NormalTok"/>
        </w:rPr>
        <w:t>(</w:t>
      </w:r>
      <w:r>
        <w:rPr>
          <w:rStyle w:val="AttributeTok"/>
        </w:rPr>
        <w:t>frame =</w:t>
      </w:r>
      <w:r>
        <w:rPr>
          <w:rStyle w:val="NormalTok"/>
        </w:rPr>
        <w:t xml:space="preserve"> </w:t>
      </w:r>
      <w:r>
        <w:rPr>
          <w:rStyle w:val="StringTok"/>
        </w:rPr>
        <w:t>"none"</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col =</w:t>
      </w:r>
      <w:r>
        <w:rPr>
          <w:rStyle w:val="NormalTok"/>
        </w:rPr>
        <w:t xml:space="preserve"> </w:t>
      </w:r>
      <w:r>
        <w:rPr>
          <w:rStyle w:val="FunctionTok"/>
        </w:rPr>
        <w:t>transp</w:t>
      </w:r>
      <w:r>
        <w:rPr>
          <w:rStyle w:val="NormalTok"/>
        </w:rPr>
        <w:t>(</w:t>
      </w:r>
      <w:r>
        <w:rPr>
          <w:rStyle w:val="FunctionTok"/>
        </w:rPr>
        <w:t>num2col</w:t>
      </w:r>
      <w:r>
        <w:rPr>
          <w:rStyle w:val="NormalTok"/>
        </w:rPr>
        <w:t>(annot</w:t>
      </w:r>
      <w:r>
        <w:rPr>
          <w:rStyle w:val="SpecialCharTok"/>
        </w:rPr>
        <w:t>$</w:t>
      </w:r>
      <w:r>
        <w:rPr>
          <w:rStyle w:val="NormalTok"/>
        </w:rPr>
        <w:t xml:space="preserve">year, </w:t>
      </w:r>
      <w:r>
        <w:rPr>
          <w:rStyle w:val="AttributeTok"/>
        </w:rPr>
        <w:t>col.pal =</w:t>
      </w:r>
      <w:r>
        <w:rPr>
          <w:rStyle w:val="NormalTok"/>
        </w:rPr>
        <w:t xml:space="preserve"> myPal), </w:t>
      </w:r>
      <w:r>
        <w:rPr>
          <w:rStyle w:val="FloatTok"/>
        </w:rPr>
        <w:t>0.7</w:t>
      </w:r>
      <w:r>
        <w:rPr>
          <w:rStyle w:val="NormalTok"/>
        </w:rPr>
        <w:t xml:space="preserve">), </w:t>
      </w:r>
      <w:r>
        <w:rPr>
          <w:rStyle w:val="AttributeTok"/>
        </w:rPr>
        <w:t>cex =</w:t>
      </w:r>
      <w:r>
        <w:rPr>
          <w:rStyle w:val="NormalTok"/>
        </w:rPr>
        <w:t xml:space="preserve"> </w:t>
      </w:r>
      <w:r>
        <w:rPr>
          <w:rStyle w:val="DecValTok"/>
        </w:rPr>
        <w:t>3</w:t>
      </w:r>
      <w:r>
        <w:rPr>
          <w:rStyle w:val="NormalTok"/>
        </w:rPr>
        <w:t xml:space="preserve">, </w:t>
      </w:r>
      <w:r>
        <w:rPr>
          <w:rStyle w:val="AttributeTok"/>
        </w:rPr>
        <w:t>fg =</w:t>
      </w:r>
      <w:r>
        <w:rPr>
          <w:rStyle w:val="NormalTok"/>
        </w:rPr>
        <w:t xml:space="preserve"> </w:t>
      </w:r>
      <w:r>
        <w:rPr>
          <w:rStyle w:val="StringTok"/>
        </w:rPr>
        <w:t>"transparent"</w:t>
      </w:r>
      <w:r>
        <w:rPr>
          <w:rStyle w:val="NormalTok"/>
        </w:rPr>
        <w:t>)</w:t>
      </w:r>
      <w:r>
        <w:br/>
      </w:r>
      <w:r>
        <w:rPr>
          <w:rStyle w:val="NormalTok"/>
        </w:rPr>
        <w:t xml:space="preserve">temp </w:t>
      </w:r>
      <w:r>
        <w:rPr>
          <w:rStyle w:val="OtherTok"/>
        </w:rPr>
        <w:t>&lt;-</w:t>
      </w:r>
      <w:r>
        <w:rPr>
          <w:rStyle w:val="NormalTok"/>
        </w:rPr>
        <w:t xml:space="preserve"> </w:t>
      </w:r>
      <w:r>
        <w:rPr>
          <w:rStyle w:val="FunctionTok"/>
        </w:rPr>
        <w:t>pretty</w:t>
      </w:r>
      <w:r>
        <w:rPr>
          <w:rStyle w:val="NormalTok"/>
        </w:rPr>
        <w:t>(</w:t>
      </w:r>
      <w:r>
        <w:rPr>
          <w:rStyle w:val="DecValTok"/>
        </w:rPr>
        <w:t>1993</w:t>
      </w:r>
      <w:r>
        <w:rPr>
          <w:rStyle w:val="SpecialCharTok"/>
        </w:rPr>
        <w:t>:</w:t>
      </w:r>
      <w:r>
        <w:rPr>
          <w:rStyle w:val="DecValTok"/>
        </w:rPr>
        <w:t>2008</w:t>
      </w:r>
      <w:r>
        <w:rPr>
          <w:rStyle w:val="NormalTok"/>
        </w:rPr>
        <w:t xml:space="preserve">, </w:t>
      </w:r>
      <w:r>
        <w:rPr>
          <w:rStyle w:val="DecValTok"/>
        </w:rPr>
        <w:t>5</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fill =</w:t>
      </w:r>
      <w:r>
        <w:rPr>
          <w:rStyle w:val="NormalTok"/>
        </w:rPr>
        <w:t xml:space="preserve"> </w:t>
      </w:r>
      <w:r>
        <w:rPr>
          <w:rStyle w:val="FunctionTok"/>
        </w:rPr>
        <w:t>transp</w:t>
      </w:r>
      <w:r>
        <w:rPr>
          <w:rStyle w:val="NormalTok"/>
        </w:rPr>
        <w:t>(</w:t>
      </w:r>
      <w:r>
        <w:rPr>
          <w:rStyle w:val="FunctionTok"/>
        </w:rPr>
        <w:t>num2col</w:t>
      </w:r>
      <w:r>
        <w:rPr>
          <w:rStyle w:val="NormalTok"/>
        </w:rPr>
        <w:t xml:space="preserve">(temp, </w:t>
      </w:r>
      <w:r>
        <w:rPr>
          <w:rStyle w:val="AttributeTok"/>
        </w:rPr>
        <w:t>col.pal =</w:t>
      </w:r>
      <w:r>
        <w:rPr>
          <w:rStyle w:val="NormalTok"/>
        </w:rPr>
        <w:t xml:space="preserve"> myPal), </w:t>
      </w:r>
      <w:r>
        <w:rPr>
          <w:rStyle w:val="FloatTok"/>
        </w:rPr>
        <w:t>0.7</w:t>
      </w:r>
      <w:r>
        <w:rPr>
          <w:rStyle w:val="NormalTok"/>
        </w:rPr>
        <w:t xml:space="preserve">), </w:t>
      </w:r>
      <w:r>
        <w:rPr>
          <w:rStyle w:val="AttributeTok"/>
        </w:rPr>
        <w:t>leg =</w:t>
      </w:r>
      <w:r>
        <w:rPr>
          <w:rStyle w:val="NormalTok"/>
        </w:rPr>
        <w:t xml:space="preserve"> temp, </w:t>
      </w:r>
      <w:r>
        <w:rPr>
          <w:rStyle w:val="AttributeTok"/>
        </w:rPr>
        <w:t>ncol =</w:t>
      </w:r>
      <w:r>
        <w:rPr>
          <w:rStyle w:val="NormalTok"/>
        </w:rPr>
        <w:t xml:space="preserve"> </w:t>
      </w:r>
      <w:r>
        <w:rPr>
          <w:rStyle w:val="DecValTok"/>
        </w:rPr>
        <w:t>2</w:t>
      </w:r>
      <w:r>
        <w:rPr>
          <w:rStyle w:val="NormalTok"/>
        </w:rPr>
        <w:t xml:space="preserve">, </w:t>
      </w:r>
      <w:r>
        <w:rPr>
          <w:rStyle w:val="AttributeTok"/>
        </w:rPr>
        <w:t>cex =</w:t>
      </w:r>
      <w:r>
        <w:rPr>
          <w:rStyle w:val="NormalTok"/>
        </w:rPr>
        <w:t xml:space="preserve"> </w:t>
      </w:r>
      <w:r>
        <w:rPr>
          <w:rStyle w:val="FloatTok"/>
        </w:rPr>
        <w:t>0.6</w:t>
      </w:r>
      <w:r>
        <w:rPr>
          <w:rStyle w:val="NormalTok"/>
        </w:rPr>
        <w:t>)</w:t>
      </w:r>
      <w:r>
        <w:br/>
      </w:r>
      <w:r>
        <w:rPr>
          <w:rStyle w:val="FunctionTok"/>
        </w:rPr>
        <w:t>nodelabels</w:t>
      </w:r>
      <w:r>
        <w:rPr>
          <w:rStyle w:val="NormalTok"/>
        </w:rPr>
        <w:t xml:space="preserve">(myBoots, </w:t>
      </w:r>
      <w:r>
        <w:rPr>
          <w:rStyle w:val="AttributeTok"/>
        </w:rPr>
        <w:t>cex =</w:t>
      </w:r>
      <w:r>
        <w:rPr>
          <w:rStyle w:val="NormalTok"/>
        </w:rPr>
        <w:t xml:space="preserve"> </w:t>
      </w:r>
      <w:r>
        <w:rPr>
          <w:rStyle w:val="FloatTok"/>
        </w:rPr>
        <w:t>0.6</w:t>
      </w:r>
      <w:r>
        <w:rPr>
          <w:rStyle w:val="NormalTok"/>
        </w:rPr>
        <w:t>)</w:t>
      </w:r>
    </w:p>
    <w:p w14:paraId="5F444CC7" w14:textId="77777777" w:rsidR="00DA40BA" w:rsidRPr="00D708C0" w:rsidRDefault="00D708C0">
      <w:pPr>
        <w:pStyle w:val="FirstParagraph"/>
        <w:rPr>
          <w:lang w:val="es-MX"/>
        </w:rPr>
      </w:pPr>
      <w:r>
        <w:rPr>
          <w:noProof/>
        </w:rPr>
        <w:drawing>
          <wp:inline distT="0" distB="0" distL="0" distR="0" wp14:anchorId="27D72DB5" wp14:editId="05014DBA">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evidencia2_files/figure-docx/unnamed-chunk-4-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D708C0">
        <w:rPr>
          <w:lang w:val="es-MX"/>
        </w:rPr>
        <w:t xml:space="preserve"> ## Interpretación de las gráficas.</w:t>
      </w:r>
    </w:p>
    <w:p w14:paraId="5A42505F" w14:textId="77777777" w:rsidR="00DA40BA" w:rsidRPr="00D708C0" w:rsidRDefault="00D708C0">
      <w:pPr>
        <w:pStyle w:val="Ttulo1"/>
        <w:rPr>
          <w:lang w:val="es-MX"/>
        </w:rPr>
      </w:pPr>
      <w:bookmarkStart w:id="8" w:name="matriz-distancia"/>
      <w:bookmarkEnd w:id="7"/>
      <w:r w:rsidRPr="00D708C0">
        <w:rPr>
          <w:lang w:val="es-MX"/>
        </w:rPr>
        <w:t>Matriz distancia:</w:t>
      </w:r>
    </w:p>
    <w:p w14:paraId="3D1243CC" w14:textId="77777777" w:rsidR="00DA40BA" w:rsidRPr="00D708C0" w:rsidRDefault="00D708C0">
      <w:pPr>
        <w:pStyle w:val="FirstParagraph"/>
        <w:rPr>
          <w:lang w:val="es-MX"/>
        </w:rPr>
      </w:pPr>
      <w:r w:rsidRPr="00D708C0">
        <w:rPr>
          <w:lang w:val="es-MX"/>
        </w:rPr>
        <w:t xml:space="preserve">En la matriz distancia podemos observar como todos los cuadros de esta, están coloreados dependiendo de la similitud entre cada secuencia de ADN de cada variante del virus </w:t>
      </w:r>
      <w:proofErr w:type="spellStart"/>
      <w:r w:rsidRPr="00D708C0">
        <w:rPr>
          <w:lang w:val="es-MX"/>
        </w:rPr>
        <w:t>CoV</w:t>
      </w:r>
      <w:proofErr w:type="spellEnd"/>
      <w:r w:rsidRPr="00D708C0">
        <w:rPr>
          <w:lang w:val="es-MX"/>
        </w:rPr>
        <w:t xml:space="preserve"> a analizar en este </w:t>
      </w:r>
      <w:proofErr w:type="spellStart"/>
      <w:r w:rsidRPr="00D708C0">
        <w:rPr>
          <w:lang w:val="es-MX"/>
        </w:rPr>
        <w:t>proyecyo</w:t>
      </w:r>
      <w:proofErr w:type="spellEnd"/>
      <w:r w:rsidRPr="00D708C0">
        <w:rPr>
          <w:lang w:val="es-MX"/>
        </w:rPr>
        <w:t>. Que tan “negro” esté coloreado el cuadro, significa</w:t>
      </w:r>
      <w:r w:rsidRPr="00D708C0">
        <w:rPr>
          <w:lang w:val="es-MX"/>
        </w:rPr>
        <w:t xml:space="preserve"> que tan cercano es el virus respecto al otro.</w:t>
      </w:r>
    </w:p>
    <w:p w14:paraId="00BFC98C" w14:textId="77777777" w:rsidR="00DA40BA" w:rsidRPr="00D708C0" w:rsidRDefault="00D708C0">
      <w:pPr>
        <w:pStyle w:val="Ttulo1"/>
        <w:rPr>
          <w:lang w:val="es-MX"/>
        </w:rPr>
      </w:pPr>
      <w:bookmarkStart w:id="9" w:name="nj-tree"/>
      <w:bookmarkEnd w:id="8"/>
      <w:r w:rsidRPr="00D708C0">
        <w:rPr>
          <w:lang w:val="es-MX"/>
        </w:rPr>
        <w:lastRenderedPageBreak/>
        <w:t xml:space="preserve">NJ </w:t>
      </w:r>
      <w:proofErr w:type="spellStart"/>
      <w:r w:rsidRPr="00D708C0">
        <w:rPr>
          <w:lang w:val="es-MX"/>
        </w:rPr>
        <w:t>Tree</w:t>
      </w:r>
      <w:proofErr w:type="spellEnd"/>
    </w:p>
    <w:p w14:paraId="58A3AA91" w14:textId="77777777" w:rsidR="00DA40BA" w:rsidRPr="00D708C0" w:rsidRDefault="00D708C0">
      <w:pPr>
        <w:pStyle w:val="FirstParagraph"/>
        <w:rPr>
          <w:lang w:val="es-MX"/>
        </w:rPr>
      </w:pPr>
      <w:r w:rsidRPr="00D708C0">
        <w:rPr>
          <w:lang w:val="es-MX"/>
        </w:rPr>
        <w:t xml:space="preserve">Este </w:t>
      </w:r>
      <w:proofErr w:type="spellStart"/>
      <w:r w:rsidRPr="00D708C0">
        <w:rPr>
          <w:lang w:val="es-MX"/>
        </w:rPr>
        <w:t>árbolo</w:t>
      </w:r>
      <w:proofErr w:type="spellEnd"/>
      <w:r w:rsidRPr="00D708C0">
        <w:rPr>
          <w:lang w:val="es-MX"/>
        </w:rPr>
        <w:t xml:space="preserve"> filogenético nos presenta las relaciones evolutivas entre los diferentes virus de la familia </w:t>
      </w:r>
      <w:proofErr w:type="spellStart"/>
      <w:r w:rsidRPr="00D708C0">
        <w:rPr>
          <w:lang w:val="es-MX"/>
        </w:rPr>
        <w:t>Coronaviridae</w:t>
      </w:r>
      <w:proofErr w:type="spellEnd"/>
      <w:r w:rsidRPr="00D708C0">
        <w:rPr>
          <w:lang w:val="es-MX"/>
        </w:rPr>
        <w:t xml:space="preserve"> escogidos a ser analizados en este proyecto, la longitud de cada rama representa l</w:t>
      </w:r>
      <w:r w:rsidRPr="00D708C0">
        <w:rPr>
          <w:lang w:val="es-MX"/>
        </w:rPr>
        <w:t xml:space="preserve">a cantidad de tiempo que ha pasado desde que dos organismos divergieron de un </w:t>
      </w:r>
      <w:proofErr w:type="spellStart"/>
      <w:r w:rsidRPr="00D708C0">
        <w:rPr>
          <w:lang w:val="es-MX"/>
        </w:rPr>
        <w:t>ansestro</w:t>
      </w:r>
      <w:proofErr w:type="spellEnd"/>
      <w:r w:rsidRPr="00D708C0">
        <w:rPr>
          <w:lang w:val="es-MX"/>
        </w:rPr>
        <w:t xml:space="preserve"> común. Así mismo, las secuencias de ADN que se encuentran en la misma rama, están más relacionados entre sí que con los organismos que se encuentran en otras ramas.</w:t>
      </w:r>
    </w:p>
    <w:p w14:paraId="19D36B0D" w14:textId="77777777" w:rsidR="00DA40BA" w:rsidRPr="00D708C0" w:rsidRDefault="00D708C0">
      <w:pPr>
        <w:pStyle w:val="Ttulo1"/>
        <w:rPr>
          <w:lang w:val="es-MX"/>
        </w:rPr>
      </w:pPr>
      <w:bookmarkStart w:id="10" w:name="cluster-dendogram"/>
      <w:bookmarkEnd w:id="9"/>
      <w:proofErr w:type="spellStart"/>
      <w:r w:rsidRPr="00D708C0">
        <w:rPr>
          <w:lang w:val="es-MX"/>
        </w:rPr>
        <w:t>Cluster</w:t>
      </w:r>
      <w:proofErr w:type="spellEnd"/>
      <w:r w:rsidRPr="00D708C0">
        <w:rPr>
          <w:lang w:val="es-MX"/>
        </w:rPr>
        <w:t xml:space="preserve"> </w:t>
      </w:r>
      <w:proofErr w:type="spellStart"/>
      <w:r w:rsidRPr="00D708C0">
        <w:rPr>
          <w:lang w:val="es-MX"/>
        </w:rPr>
        <w:t>Dendogram</w:t>
      </w:r>
      <w:proofErr w:type="spellEnd"/>
    </w:p>
    <w:p w14:paraId="5EBE7FA7" w14:textId="77777777" w:rsidR="00DA40BA" w:rsidRPr="00D708C0" w:rsidRDefault="00D708C0">
      <w:pPr>
        <w:pStyle w:val="FirstParagraph"/>
        <w:rPr>
          <w:lang w:val="es-MX"/>
        </w:rPr>
      </w:pPr>
      <w:r w:rsidRPr="00D708C0">
        <w:rPr>
          <w:lang w:val="es-MX"/>
        </w:rPr>
        <w:t xml:space="preserve">Nos muestra la relación entre la altura de los diferentes grupos de la familia </w:t>
      </w:r>
      <w:proofErr w:type="spellStart"/>
      <w:r w:rsidRPr="00D708C0">
        <w:rPr>
          <w:lang w:val="es-MX"/>
        </w:rPr>
        <w:t>Coronaviridae</w:t>
      </w:r>
      <w:proofErr w:type="spellEnd"/>
      <w:r w:rsidRPr="00D708C0">
        <w:rPr>
          <w:lang w:val="es-MX"/>
        </w:rPr>
        <w:t xml:space="preserve">. Cuanto más corta sea la rama, más </w:t>
      </w:r>
      <w:proofErr w:type="spellStart"/>
      <w:r w:rsidRPr="00D708C0">
        <w:rPr>
          <w:lang w:val="es-MX"/>
        </w:rPr>
        <w:t>similiar</w:t>
      </w:r>
      <w:proofErr w:type="spellEnd"/>
      <w:r w:rsidRPr="00D708C0">
        <w:rPr>
          <w:lang w:val="es-MX"/>
        </w:rPr>
        <w:t xml:space="preserve"> es el grupo de variantes que representa. Cuanto más larga, más diferente es el grupo representado. El</w:t>
      </w:r>
      <w:r w:rsidRPr="00D708C0">
        <w:rPr>
          <w:lang w:val="es-MX"/>
        </w:rPr>
        <w:t xml:space="preserve"> punto de fusión de cada rama representa la altura en que los dos grupos se fusionan en un solo grupo. Cuanto más alto sea este punto, más diferentes son los grupos.</w:t>
      </w:r>
    </w:p>
    <w:p w14:paraId="4D3410C5" w14:textId="77777777" w:rsidR="00DA40BA" w:rsidRPr="00D708C0" w:rsidRDefault="00D708C0">
      <w:pPr>
        <w:pStyle w:val="Ttulo1"/>
        <w:rPr>
          <w:lang w:val="es-MX"/>
        </w:rPr>
      </w:pPr>
      <w:bookmarkStart w:id="11" w:name="nj-tree-bootstrap-values"/>
      <w:bookmarkEnd w:id="10"/>
      <w:r w:rsidRPr="00D708C0">
        <w:rPr>
          <w:lang w:val="es-MX"/>
        </w:rPr>
        <w:t xml:space="preserve">NJ </w:t>
      </w:r>
      <w:proofErr w:type="spellStart"/>
      <w:r w:rsidRPr="00D708C0">
        <w:rPr>
          <w:lang w:val="es-MX"/>
        </w:rPr>
        <w:t>Tree</w:t>
      </w:r>
      <w:proofErr w:type="spellEnd"/>
      <w:r w:rsidRPr="00D708C0">
        <w:rPr>
          <w:lang w:val="es-MX"/>
        </w:rPr>
        <w:t xml:space="preserve"> + Bootstrap </w:t>
      </w:r>
      <w:proofErr w:type="spellStart"/>
      <w:r w:rsidRPr="00D708C0">
        <w:rPr>
          <w:lang w:val="es-MX"/>
        </w:rPr>
        <w:t>Values</w:t>
      </w:r>
      <w:proofErr w:type="spellEnd"/>
    </w:p>
    <w:p w14:paraId="61742D02" w14:textId="77777777" w:rsidR="00DA40BA" w:rsidRPr="00D708C0" w:rsidRDefault="00D708C0">
      <w:pPr>
        <w:pStyle w:val="FirstParagraph"/>
        <w:rPr>
          <w:lang w:val="es-MX"/>
        </w:rPr>
      </w:pPr>
      <w:r w:rsidRPr="00D708C0">
        <w:rPr>
          <w:lang w:val="es-MX"/>
        </w:rPr>
        <w:t xml:space="preserve">Este </w:t>
      </w:r>
      <w:proofErr w:type="spellStart"/>
      <w:r w:rsidRPr="00D708C0">
        <w:rPr>
          <w:lang w:val="es-MX"/>
        </w:rPr>
        <w:t>árbolo</w:t>
      </w:r>
      <w:proofErr w:type="spellEnd"/>
      <w:r w:rsidRPr="00D708C0">
        <w:rPr>
          <w:lang w:val="es-MX"/>
        </w:rPr>
        <w:t xml:space="preserve"> filogenético nos presenta las relaciones evolutivas</w:t>
      </w:r>
      <w:r w:rsidRPr="00D708C0">
        <w:rPr>
          <w:lang w:val="es-MX"/>
        </w:rPr>
        <w:t xml:space="preserve"> entre los diferentes virus de la familia </w:t>
      </w:r>
      <w:proofErr w:type="spellStart"/>
      <w:r w:rsidRPr="00D708C0">
        <w:rPr>
          <w:lang w:val="es-MX"/>
        </w:rPr>
        <w:t>Coronaviridae</w:t>
      </w:r>
      <w:proofErr w:type="spellEnd"/>
      <w:r w:rsidRPr="00D708C0">
        <w:rPr>
          <w:lang w:val="es-MX"/>
        </w:rPr>
        <w:t xml:space="preserve"> escogidos a ser analizados en este proyecto, la longitud de cada rama representa la cantidad de tiempo que ha pasado desde que dos organismos divergieron de un </w:t>
      </w:r>
      <w:proofErr w:type="spellStart"/>
      <w:r w:rsidRPr="00D708C0">
        <w:rPr>
          <w:lang w:val="es-MX"/>
        </w:rPr>
        <w:t>ansestro</w:t>
      </w:r>
      <w:proofErr w:type="spellEnd"/>
      <w:r w:rsidRPr="00D708C0">
        <w:rPr>
          <w:lang w:val="es-MX"/>
        </w:rPr>
        <w:t xml:space="preserve"> común. Así mismo, las secuencia</w:t>
      </w:r>
      <w:r w:rsidRPr="00D708C0">
        <w:rPr>
          <w:lang w:val="es-MX"/>
        </w:rPr>
        <w:t xml:space="preserve">s de ADN que se encuentran en la misma rama, están más relacionados entre sí que con los organismos que se encuentran en otras ramas. Los valores de </w:t>
      </w:r>
      <w:proofErr w:type="spellStart"/>
      <w:r w:rsidRPr="00D708C0">
        <w:rPr>
          <w:lang w:val="es-MX"/>
        </w:rPr>
        <w:t>bootstrap</w:t>
      </w:r>
      <w:proofErr w:type="spellEnd"/>
      <w:r w:rsidRPr="00D708C0">
        <w:rPr>
          <w:lang w:val="es-MX"/>
        </w:rPr>
        <w:t xml:space="preserve"> que se muestran, representan la confianza que se tiene en la posición de esos nodos. Estos valore</w:t>
      </w:r>
      <w:r w:rsidRPr="00D708C0">
        <w:rPr>
          <w:lang w:val="es-MX"/>
        </w:rPr>
        <w:t>s, en este árbol son elevados, lo que indica que hay una alta confianza en las relaciones evolutivas presentadas en este árbol.</w:t>
      </w:r>
    </w:p>
    <w:p w14:paraId="40EF7E97" w14:textId="77777777" w:rsidR="00DA40BA" w:rsidRDefault="00D708C0">
      <w:pPr>
        <w:pStyle w:val="Ttulo2"/>
      </w:pPr>
      <w:bookmarkStart w:id="12" w:name="referencias"/>
      <w:proofErr w:type="spellStart"/>
      <w:r>
        <w:t>Referencias</w:t>
      </w:r>
      <w:proofErr w:type="spellEnd"/>
    </w:p>
    <w:p w14:paraId="3ED85107" w14:textId="77777777" w:rsidR="00DA40BA" w:rsidRDefault="00D708C0">
      <w:pPr>
        <w:pStyle w:val="FirstParagraph"/>
      </w:pPr>
      <w:r>
        <w:t xml:space="preserve">Coronavirus disease (COVID-19) pandemic. (2024, 1 mayo). </w:t>
      </w:r>
      <w:hyperlink r:id="rId13">
        <w:r>
          <w:rPr>
            <w:rStyle w:val="Hipervnculo"/>
          </w:rPr>
          <w:t>https://www.who.int/europe/emergencies/situations/covid-19</w:t>
        </w:r>
      </w:hyperlink>
    </w:p>
    <w:p w14:paraId="0BA96225" w14:textId="77777777" w:rsidR="00DA40BA" w:rsidRDefault="00D708C0">
      <w:pPr>
        <w:pStyle w:val="Textoindependiente"/>
      </w:pPr>
      <w:r>
        <w:t xml:space="preserve">Islam, A., Ferdous, J., Sayeed, M. A., Islam, S., Rahman, M. L., Abedin, J., Saha, O., Hassan, M. M., &amp; Shirin, T. (2021). Spatial epidemiology </w:t>
      </w:r>
      <w:r>
        <w:t xml:space="preserve">and genetic diversity of SARS-CoV-2 and related coronaviruses in domestic and wild animals. PloS One, 16(12), e0260635. </w:t>
      </w:r>
      <w:hyperlink r:id="rId14">
        <w:r>
          <w:rPr>
            <w:rStyle w:val="Hipervnculo"/>
          </w:rPr>
          <w:t>https://doi.org/10.1371/journal.pone.0260635</w:t>
        </w:r>
      </w:hyperlink>
    </w:p>
    <w:p w14:paraId="7C26EECB" w14:textId="77777777" w:rsidR="00DA40BA" w:rsidRPr="00D708C0" w:rsidRDefault="00D708C0">
      <w:pPr>
        <w:pStyle w:val="Textoindependiente"/>
        <w:rPr>
          <w:lang w:val="es-MX"/>
        </w:rPr>
      </w:pPr>
      <w:r>
        <w:t xml:space="preserve">Ge, X., Wang, N., Zhang, W., Hu, B., Li, B., Zhang, Y. Z., Zhou, J., Luo, C. M., Yang, X., Li, W., Wang, B., Zhang, Y., Li, Z. X., &amp; Shi, Z. L. (2016). Coexistence of multiple coronaviruses in several bat colonies in an abandoned mineshaft. </w:t>
      </w:r>
      <w:proofErr w:type="spellStart"/>
      <w:r w:rsidRPr="00D708C0">
        <w:rPr>
          <w:lang w:val="es-MX"/>
        </w:rPr>
        <w:t>Virologic</w:t>
      </w:r>
      <w:r w:rsidRPr="00D708C0">
        <w:rPr>
          <w:lang w:val="es-MX"/>
        </w:rPr>
        <w:t>a</w:t>
      </w:r>
      <w:proofErr w:type="spellEnd"/>
      <w:r w:rsidRPr="00D708C0">
        <w:rPr>
          <w:lang w:val="es-MX"/>
        </w:rPr>
        <w:t xml:space="preserve"> </w:t>
      </w:r>
      <w:proofErr w:type="spellStart"/>
      <w:r w:rsidRPr="00D708C0">
        <w:rPr>
          <w:lang w:val="es-MX"/>
        </w:rPr>
        <w:t>Sinica</w:t>
      </w:r>
      <w:proofErr w:type="spellEnd"/>
      <w:r w:rsidRPr="00D708C0">
        <w:rPr>
          <w:lang w:val="es-MX"/>
        </w:rPr>
        <w:t>/</w:t>
      </w:r>
      <w:proofErr w:type="spellStart"/>
      <w:r w:rsidRPr="00D708C0">
        <w:rPr>
          <w:lang w:val="es-MX"/>
        </w:rPr>
        <w:t>Virologica</w:t>
      </w:r>
      <w:proofErr w:type="spellEnd"/>
      <w:r w:rsidRPr="00D708C0">
        <w:rPr>
          <w:lang w:val="es-MX"/>
        </w:rPr>
        <w:t xml:space="preserve"> </w:t>
      </w:r>
      <w:proofErr w:type="spellStart"/>
      <w:r w:rsidRPr="00D708C0">
        <w:rPr>
          <w:lang w:val="es-MX"/>
        </w:rPr>
        <w:t>Sinica</w:t>
      </w:r>
      <w:proofErr w:type="spellEnd"/>
      <w:r w:rsidRPr="00D708C0">
        <w:rPr>
          <w:lang w:val="es-MX"/>
        </w:rPr>
        <w:t xml:space="preserve">, 31(1), 31-40. </w:t>
      </w:r>
      <w:hyperlink r:id="rId15">
        <w:r w:rsidRPr="00D708C0">
          <w:rPr>
            <w:rStyle w:val="Hipervnculo"/>
            <w:lang w:val="es-MX"/>
          </w:rPr>
          <w:t>https://doi.org/10.1007/s12250-016-3713-9</w:t>
        </w:r>
      </w:hyperlink>
    </w:p>
    <w:p w14:paraId="7CA3DB47" w14:textId="77777777" w:rsidR="00DA40BA" w:rsidRDefault="00D708C0">
      <w:pPr>
        <w:pStyle w:val="Textoindependiente"/>
      </w:pPr>
      <w:proofErr w:type="spellStart"/>
      <w:r w:rsidRPr="00D708C0">
        <w:rPr>
          <w:lang w:val="es-MX"/>
        </w:rPr>
        <w:t>Pavan</w:t>
      </w:r>
      <w:proofErr w:type="spellEnd"/>
      <w:r w:rsidRPr="00D708C0">
        <w:rPr>
          <w:lang w:val="es-MX"/>
        </w:rPr>
        <w:t xml:space="preserve">, M., </w:t>
      </w:r>
      <w:proofErr w:type="spellStart"/>
      <w:r w:rsidRPr="00D708C0">
        <w:rPr>
          <w:lang w:val="es-MX"/>
        </w:rPr>
        <w:t>Bassani</w:t>
      </w:r>
      <w:proofErr w:type="spellEnd"/>
      <w:r w:rsidRPr="00D708C0">
        <w:rPr>
          <w:lang w:val="es-MX"/>
        </w:rPr>
        <w:t xml:space="preserve">, D., </w:t>
      </w:r>
      <w:proofErr w:type="spellStart"/>
      <w:r w:rsidRPr="00D708C0">
        <w:rPr>
          <w:lang w:val="es-MX"/>
        </w:rPr>
        <w:t>Sturlese</w:t>
      </w:r>
      <w:proofErr w:type="spellEnd"/>
      <w:r w:rsidRPr="00D708C0">
        <w:rPr>
          <w:lang w:val="es-MX"/>
        </w:rPr>
        <w:t xml:space="preserve">, M., &amp; Moro, S. (2022). </w:t>
      </w:r>
      <w:r>
        <w:t>Bat coronaviruses rel</w:t>
      </w:r>
      <w:r>
        <w:t xml:space="preserve">ated to SARS-CoV-2: what about their 3CL proteases (MPro)? Journal Of Enzyme Inhibition </w:t>
      </w:r>
      <w:r>
        <w:lastRenderedPageBreak/>
        <w:t xml:space="preserve">And Medicinal Chemistry, 37(1), 1077-1082. </w:t>
      </w:r>
      <w:hyperlink r:id="rId16">
        <w:r>
          <w:rPr>
            <w:rStyle w:val="Hipervnculo"/>
          </w:rPr>
          <w:t>https://doi.org/10.1080/14756366.2022.2062336</w:t>
        </w:r>
      </w:hyperlink>
    </w:p>
    <w:p w14:paraId="3520249C" w14:textId="77777777" w:rsidR="00DA40BA" w:rsidRDefault="00D708C0">
      <w:pPr>
        <w:pStyle w:val="Textoindependiente"/>
      </w:pPr>
      <w:r>
        <w:t xml:space="preserve">SARS-CoV-2, SARS-CoV, and MERS-COV: A comparative overview. (2020). PubMed. </w:t>
      </w:r>
      <w:hyperlink r:id="rId17">
        <w:r>
          <w:rPr>
            <w:rStyle w:val="Hipervnculo"/>
          </w:rPr>
          <w:t>https://pubmed.ncbi.nlm.nih.gov/32275259/</w:t>
        </w:r>
      </w:hyperlink>
    </w:p>
    <w:bookmarkEnd w:id="12"/>
    <w:bookmarkEnd w:id="11"/>
    <w:sectPr w:rsidR="00DA40B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0ECE" w14:textId="77777777" w:rsidR="00000000" w:rsidRDefault="00D708C0">
      <w:pPr>
        <w:spacing w:after="0"/>
      </w:pPr>
      <w:r>
        <w:separator/>
      </w:r>
    </w:p>
  </w:endnote>
  <w:endnote w:type="continuationSeparator" w:id="0">
    <w:p w14:paraId="4090D3BE" w14:textId="77777777" w:rsidR="00000000" w:rsidRDefault="00D708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8B4D" w14:textId="77777777" w:rsidR="00DA40BA" w:rsidRDefault="00D708C0">
      <w:r>
        <w:separator/>
      </w:r>
    </w:p>
  </w:footnote>
  <w:footnote w:type="continuationSeparator" w:id="0">
    <w:p w14:paraId="54A23B63" w14:textId="77777777" w:rsidR="00DA40BA" w:rsidRDefault="00D70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84E90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3599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0BA"/>
    <w:rsid w:val="00D708C0"/>
    <w:rsid w:val="00DA40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E89A"/>
  <w15:docId w15:val="{2B773404-5ACA-4F29-B01C-57B6C41C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int/europe/emergencies/situations/covid-1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H10vpvGTBvs" TargetMode="External"/><Relationship Id="rId12" Type="http://schemas.openxmlformats.org/officeDocument/2006/relationships/image" Target="media/image5.png"/><Relationship Id="rId17" Type="http://schemas.openxmlformats.org/officeDocument/2006/relationships/hyperlink" Target="https://pubmed.ncbi.nlm.nih.gov/32275259/" TargetMode="External"/><Relationship Id="rId2" Type="http://schemas.openxmlformats.org/officeDocument/2006/relationships/styles" Target="styles.xml"/><Relationship Id="rId16" Type="http://schemas.openxmlformats.org/officeDocument/2006/relationships/hyperlink" Target="https://doi.org/10.1080/14756366.2022.20623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07/s12250-016-3713-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371/journal.pone.0260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1618</Words>
  <Characters>8903</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Evidencia 2</dc:title>
  <dc:creator>Juan Enrique Ayala Zapata-A01711235</dc:creator>
  <cp:keywords/>
  <cp:lastModifiedBy>Enrique Ayala</cp:lastModifiedBy>
  <cp:revision>2</cp:revision>
  <dcterms:created xsi:type="dcterms:W3CDTF">2024-05-05T05:30:00Z</dcterms:created>
  <dcterms:modified xsi:type="dcterms:W3CDTF">2024-05-05T05:34:00Z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2024-05-04</vt:lpwstr>
  </property>
  <property fmtid="{D5CDD505-2E9C-101B-9397-08002B2CF9AE}" pid="3" name="output">
    <vt:lpwstr/>
  </property>
</Properties>
</file>