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A57C0" w14:textId="1E4991B2" w:rsidR="00A8044B" w:rsidRPr="00ED0F97" w:rsidRDefault="009D5FCD" w:rsidP="00580EAD">
      <w:pPr>
        <w:spacing w:after="0" w:line="240" w:lineRule="auto"/>
        <w:rPr>
          <w:rFonts w:ascii="Arial" w:hAnsi="Arial" w:cs="Arial"/>
          <w:b/>
          <w:sz w:val="24"/>
          <w:szCs w:val="24"/>
        </w:rPr>
      </w:pPr>
      <w:r w:rsidRPr="00ED0F97">
        <w:rPr>
          <w:rFonts w:ascii="Arial" w:hAnsi="Arial" w:cs="Arial"/>
          <w:b/>
          <w:sz w:val="24"/>
          <w:szCs w:val="24"/>
        </w:rPr>
        <w:t>Toronto Sidewalk Inventory (</w:t>
      </w:r>
      <w:r w:rsidR="000639DB" w:rsidRPr="00ED0F97">
        <w:rPr>
          <w:rFonts w:ascii="Arial" w:hAnsi="Arial" w:cs="Arial"/>
          <w:b/>
          <w:sz w:val="24"/>
          <w:szCs w:val="24"/>
        </w:rPr>
        <w:t>2015</w:t>
      </w:r>
      <w:r w:rsidRPr="00ED0F97">
        <w:rPr>
          <w:rFonts w:ascii="Arial" w:hAnsi="Arial" w:cs="Arial"/>
          <w:b/>
          <w:sz w:val="24"/>
          <w:szCs w:val="24"/>
        </w:rPr>
        <w:t>)</w:t>
      </w:r>
    </w:p>
    <w:p w14:paraId="174534BF" w14:textId="77777777" w:rsidR="00A8044B" w:rsidRPr="00ED0F97" w:rsidRDefault="00A8044B" w:rsidP="00580EAD">
      <w:pPr>
        <w:spacing w:after="0" w:line="240" w:lineRule="auto"/>
        <w:rPr>
          <w:rFonts w:ascii="Arial" w:hAnsi="Arial" w:cs="Arial"/>
          <w:sz w:val="24"/>
          <w:szCs w:val="24"/>
        </w:rPr>
      </w:pPr>
    </w:p>
    <w:p w14:paraId="55054E9D" w14:textId="3E329076" w:rsidR="00050778" w:rsidRPr="00ED0F97" w:rsidRDefault="0074393C" w:rsidP="00580EAD">
      <w:pPr>
        <w:spacing w:after="0" w:line="240" w:lineRule="auto"/>
        <w:rPr>
          <w:rFonts w:ascii="Arial" w:hAnsi="Arial" w:cs="Arial"/>
          <w:sz w:val="24"/>
          <w:szCs w:val="24"/>
        </w:rPr>
      </w:pPr>
      <w:r w:rsidRPr="00ED0F97">
        <w:rPr>
          <w:rFonts w:ascii="Arial" w:hAnsi="Arial" w:cs="Arial"/>
          <w:sz w:val="24"/>
          <w:szCs w:val="24"/>
        </w:rPr>
        <w:t xml:space="preserve">The sidewalk </w:t>
      </w:r>
      <w:r w:rsidR="002823AB" w:rsidRPr="00ED0F97">
        <w:rPr>
          <w:rFonts w:ascii="Arial" w:hAnsi="Arial" w:cs="Arial"/>
          <w:sz w:val="24"/>
          <w:szCs w:val="24"/>
        </w:rPr>
        <w:t xml:space="preserve">inventory provides information on the location of sidewalks along </w:t>
      </w:r>
      <w:r w:rsidR="00FB10F1" w:rsidRPr="00ED0F97">
        <w:rPr>
          <w:rFonts w:ascii="Arial" w:hAnsi="Arial" w:cs="Arial"/>
          <w:sz w:val="24"/>
          <w:szCs w:val="24"/>
        </w:rPr>
        <w:t>all transportation corridor</w:t>
      </w:r>
      <w:r w:rsidR="00F12053" w:rsidRPr="00ED0F97">
        <w:rPr>
          <w:rFonts w:ascii="Arial" w:hAnsi="Arial" w:cs="Arial"/>
          <w:sz w:val="24"/>
          <w:szCs w:val="24"/>
        </w:rPr>
        <w:t>s within the C</w:t>
      </w:r>
      <w:r w:rsidR="00CA1734" w:rsidRPr="00ED0F97">
        <w:rPr>
          <w:rFonts w:ascii="Arial" w:hAnsi="Arial" w:cs="Arial"/>
          <w:sz w:val="24"/>
          <w:szCs w:val="24"/>
        </w:rPr>
        <w:t>ity of</w:t>
      </w:r>
      <w:r w:rsidR="00180D1F" w:rsidRPr="00ED0F97">
        <w:rPr>
          <w:rFonts w:ascii="Arial" w:hAnsi="Arial" w:cs="Arial"/>
          <w:sz w:val="24"/>
          <w:szCs w:val="24"/>
        </w:rPr>
        <w:t xml:space="preserve"> Toronto</w:t>
      </w:r>
      <w:r w:rsidR="00A9791E" w:rsidRPr="00ED0F97">
        <w:rPr>
          <w:rFonts w:ascii="Arial" w:hAnsi="Arial" w:cs="Arial"/>
          <w:sz w:val="24"/>
          <w:szCs w:val="24"/>
        </w:rPr>
        <w:t xml:space="preserve"> limits</w:t>
      </w:r>
      <w:r w:rsidR="00180D1F" w:rsidRPr="00ED0F97">
        <w:rPr>
          <w:rFonts w:ascii="Arial" w:hAnsi="Arial" w:cs="Arial"/>
          <w:sz w:val="24"/>
          <w:szCs w:val="24"/>
        </w:rPr>
        <w:t>. C</w:t>
      </w:r>
      <w:r w:rsidR="00FB10F1" w:rsidRPr="00ED0F97">
        <w:rPr>
          <w:rFonts w:ascii="Arial" w:hAnsi="Arial" w:cs="Arial"/>
          <w:sz w:val="24"/>
          <w:szCs w:val="24"/>
        </w:rPr>
        <w:t xml:space="preserve">ity centreline data </w:t>
      </w:r>
      <w:r w:rsidR="00180D1F" w:rsidRPr="00ED0F97">
        <w:rPr>
          <w:rFonts w:ascii="Arial" w:hAnsi="Arial" w:cs="Arial"/>
          <w:sz w:val="24"/>
          <w:szCs w:val="24"/>
        </w:rPr>
        <w:t>w</w:t>
      </w:r>
      <w:r w:rsidR="00FB10F1" w:rsidRPr="00ED0F97">
        <w:rPr>
          <w:rFonts w:ascii="Arial" w:hAnsi="Arial" w:cs="Arial"/>
          <w:sz w:val="24"/>
          <w:szCs w:val="24"/>
        </w:rPr>
        <w:t xml:space="preserve">as </w:t>
      </w:r>
      <w:r w:rsidR="00180D1F" w:rsidRPr="00ED0F97">
        <w:rPr>
          <w:rFonts w:ascii="Arial" w:hAnsi="Arial" w:cs="Arial"/>
          <w:sz w:val="24"/>
          <w:szCs w:val="24"/>
        </w:rPr>
        <w:t>utilized as the base network while aerial photography (</w:t>
      </w:r>
      <w:proofErr w:type="spellStart"/>
      <w:r w:rsidR="00180D1F" w:rsidRPr="00ED0F97">
        <w:rPr>
          <w:rFonts w:ascii="Arial" w:hAnsi="Arial" w:cs="Arial"/>
          <w:sz w:val="24"/>
          <w:szCs w:val="24"/>
        </w:rPr>
        <w:t>ortho</w:t>
      </w:r>
      <w:r w:rsidR="00002848" w:rsidRPr="00ED0F97">
        <w:rPr>
          <w:rFonts w:ascii="Arial" w:hAnsi="Arial" w:cs="Arial"/>
          <w:sz w:val="24"/>
          <w:szCs w:val="24"/>
        </w:rPr>
        <w:t>imagery</w:t>
      </w:r>
      <w:proofErr w:type="spellEnd"/>
      <w:r w:rsidR="00002848" w:rsidRPr="00ED0F97">
        <w:rPr>
          <w:rFonts w:ascii="Arial" w:hAnsi="Arial" w:cs="Arial"/>
          <w:sz w:val="24"/>
          <w:szCs w:val="24"/>
        </w:rPr>
        <w:t xml:space="preserve">) captured in </w:t>
      </w:r>
      <w:r w:rsidR="00E7785C" w:rsidRPr="00ED0F97">
        <w:rPr>
          <w:rFonts w:ascii="Arial" w:hAnsi="Arial" w:cs="Arial"/>
          <w:sz w:val="24"/>
          <w:szCs w:val="24"/>
        </w:rPr>
        <w:t>sprin</w:t>
      </w:r>
      <w:r w:rsidR="009E193B" w:rsidRPr="00ED0F97">
        <w:rPr>
          <w:rFonts w:ascii="Arial" w:hAnsi="Arial" w:cs="Arial"/>
          <w:sz w:val="24"/>
          <w:szCs w:val="24"/>
        </w:rPr>
        <w:t xml:space="preserve">g of </w:t>
      </w:r>
      <w:r w:rsidR="00002848" w:rsidRPr="00ED0F97">
        <w:rPr>
          <w:rFonts w:ascii="Arial" w:hAnsi="Arial" w:cs="Arial"/>
          <w:sz w:val="24"/>
          <w:szCs w:val="24"/>
        </w:rPr>
        <w:t xml:space="preserve">2015 was used to </w:t>
      </w:r>
      <w:r w:rsidR="00790491" w:rsidRPr="00ED0F97">
        <w:rPr>
          <w:rFonts w:ascii="Arial" w:hAnsi="Arial" w:cs="Arial"/>
          <w:sz w:val="24"/>
          <w:szCs w:val="24"/>
        </w:rPr>
        <w:t xml:space="preserve">determine sidewalk </w:t>
      </w:r>
      <w:r w:rsidR="00A9791E" w:rsidRPr="00ED0F97">
        <w:rPr>
          <w:rFonts w:ascii="Arial" w:hAnsi="Arial" w:cs="Arial"/>
          <w:sz w:val="24"/>
          <w:szCs w:val="24"/>
        </w:rPr>
        <w:t>presence</w:t>
      </w:r>
      <w:r w:rsidR="00790491" w:rsidRPr="00ED0F97">
        <w:rPr>
          <w:rFonts w:ascii="Arial" w:hAnsi="Arial" w:cs="Arial"/>
          <w:sz w:val="24"/>
          <w:szCs w:val="24"/>
        </w:rPr>
        <w:t>.</w:t>
      </w:r>
      <w:r w:rsidR="001D3FF0" w:rsidRPr="00ED0F97">
        <w:rPr>
          <w:rFonts w:ascii="Arial" w:hAnsi="Arial" w:cs="Arial"/>
          <w:sz w:val="24"/>
          <w:szCs w:val="24"/>
        </w:rPr>
        <w:t xml:space="preserve"> The sidewalk inventory is used </w:t>
      </w:r>
      <w:r w:rsidR="00DB526A" w:rsidRPr="00ED0F97">
        <w:rPr>
          <w:rFonts w:ascii="Arial" w:hAnsi="Arial" w:cs="Arial"/>
          <w:sz w:val="24"/>
          <w:szCs w:val="24"/>
        </w:rPr>
        <w:t>by City staff in addition to others such as consultants hired by the City for various purposes</w:t>
      </w:r>
      <w:r w:rsidR="00CA1734" w:rsidRPr="00ED0F97">
        <w:rPr>
          <w:rFonts w:ascii="Arial" w:hAnsi="Arial" w:cs="Arial"/>
          <w:sz w:val="24"/>
          <w:szCs w:val="24"/>
        </w:rPr>
        <w:t xml:space="preserve"> </w:t>
      </w:r>
      <w:r w:rsidR="00DB526A" w:rsidRPr="00ED0F97">
        <w:rPr>
          <w:rFonts w:ascii="Arial" w:hAnsi="Arial" w:cs="Arial"/>
          <w:sz w:val="24"/>
          <w:szCs w:val="24"/>
        </w:rPr>
        <w:t xml:space="preserve">(e.g. infrastructure planning, safety studies, area specific studies, Environmental Assessments and Transportation Master Plans). The </w:t>
      </w:r>
      <w:r w:rsidR="00F73AA5" w:rsidRPr="00ED0F97">
        <w:rPr>
          <w:rFonts w:ascii="Arial" w:hAnsi="Arial" w:cs="Arial"/>
          <w:sz w:val="24"/>
          <w:szCs w:val="24"/>
        </w:rPr>
        <w:t xml:space="preserve">Essential Links </w:t>
      </w:r>
      <w:r w:rsidR="00F12053" w:rsidRPr="00ED0F97">
        <w:rPr>
          <w:rFonts w:ascii="Arial" w:hAnsi="Arial" w:cs="Arial"/>
          <w:sz w:val="24"/>
          <w:szCs w:val="24"/>
        </w:rPr>
        <w:t>Capital</w:t>
      </w:r>
      <w:r w:rsidR="00F73AA5" w:rsidRPr="00ED0F97">
        <w:rPr>
          <w:rFonts w:ascii="Arial" w:hAnsi="Arial" w:cs="Arial"/>
          <w:sz w:val="24"/>
          <w:szCs w:val="24"/>
        </w:rPr>
        <w:t xml:space="preserve"> Program utilizes this inventory in order to identify and prioritize building of new sidewalk links.</w:t>
      </w:r>
    </w:p>
    <w:p w14:paraId="47A5C4F6" w14:textId="77777777" w:rsidR="00F73AA5" w:rsidRPr="00ED0F97" w:rsidRDefault="00F73AA5" w:rsidP="00580EAD">
      <w:pPr>
        <w:spacing w:after="0" w:line="240" w:lineRule="auto"/>
        <w:rPr>
          <w:rFonts w:ascii="Arial" w:hAnsi="Arial" w:cs="Arial"/>
          <w:sz w:val="24"/>
          <w:szCs w:val="24"/>
        </w:rPr>
      </w:pPr>
    </w:p>
    <w:p w14:paraId="3D81E8BC" w14:textId="43D8349D" w:rsidR="00F73AA5" w:rsidRPr="00ED0F97" w:rsidRDefault="00F73AA5" w:rsidP="00580EAD">
      <w:pPr>
        <w:spacing w:after="0" w:line="240" w:lineRule="auto"/>
        <w:rPr>
          <w:rFonts w:ascii="Arial" w:hAnsi="Arial" w:cs="Arial"/>
          <w:sz w:val="24"/>
          <w:szCs w:val="24"/>
        </w:rPr>
      </w:pPr>
      <w:r w:rsidRPr="00ED0F97">
        <w:rPr>
          <w:rFonts w:ascii="Arial" w:hAnsi="Arial" w:cs="Arial"/>
          <w:sz w:val="24"/>
          <w:szCs w:val="24"/>
        </w:rPr>
        <w:t>There may be inaccuracies in the dataset due to human input errors</w:t>
      </w:r>
      <w:r w:rsidR="00914C3A" w:rsidRPr="00ED0F97">
        <w:rPr>
          <w:rFonts w:ascii="Arial" w:hAnsi="Arial" w:cs="Arial"/>
          <w:sz w:val="24"/>
          <w:szCs w:val="24"/>
        </w:rPr>
        <w:t>, low visibility of some aerial photos and recent changes since the aerial photos were captured in 2015</w:t>
      </w:r>
      <w:r w:rsidR="00237899" w:rsidRPr="00ED0F97">
        <w:rPr>
          <w:rFonts w:ascii="Arial" w:hAnsi="Arial" w:cs="Arial"/>
          <w:sz w:val="24"/>
          <w:szCs w:val="24"/>
        </w:rPr>
        <w:t xml:space="preserve">. Help us improve the accuracy of the inventory by reporting any errors to </w:t>
      </w:r>
      <w:hyperlink r:id="rId5" w:history="1">
        <w:r w:rsidR="00237899" w:rsidRPr="00ED0F97">
          <w:rPr>
            <w:rStyle w:val="Hyperlink"/>
            <w:rFonts w:ascii="Arial" w:hAnsi="Arial" w:cs="Arial"/>
            <w:sz w:val="24"/>
            <w:szCs w:val="24"/>
          </w:rPr>
          <w:t>Walking@Toronto.ca</w:t>
        </w:r>
      </w:hyperlink>
    </w:p>
    <w:p w14:paraId="3BCA4632" w14:textId="77777777" w:rsidR="00237899" w:rsidRPr="00ED0F97" w:rsidRDefault="00237899" w:rsidP="00580EAD">
      <w:pPr>
        <w:spacing w:after="0" w:line="240" w:lineRule="auto"/>
        <w:rPr>
          <w:rFonts w:ascii="Arial" w:hAnsi="Arial" w:cs="Arial"/>
          <w:sz w:val="24"/>
          <w:szCs w:val="24"/>
        </w:rPr>
      </w:pPr>
    </w:p>
    <w:p w14:paraId="59F3B418" w14:textId="0C7B160F" w:rsidR="00237899" w:rsidRPr="00ED0F97" w:rsidRDefault="0074079F" w:rsidP="00580EAD">
      <w:pPr>
        <w:spacing w:after="0" w:line="240" w:lineRule="auto"/>
        <w:rPr>
          <w:rFonts w:ascii="Arial" w:hAnsi="Arial" w:cs="Arial"/>
          <w:sz w:val="24"/>
          <w:szCs w:val="24"/>
        </w:rPr>
      </w:pPr>
      <w:r w:rsidRPr="00ED0F97">
        <w:rPr>
          <w:rFonts w:ascii="Arial" w:hAnsi="Arial" w:cs="Arial"/>
          <w:sz w:val="24"/>
          <w:szCs w:val="24"/>
        </w:rPr>
        <w:t xml:space="preserve">The original centreline data organizes all transportation </w:t>
      </w:r>
      <w:r w:rsidR="00CA06CA" w:rsidRPr="00ED0F97">
        <w:rPr>
          <w:rFonts w:ascii="Arial" w:hAnsi="Arial" w:cs="Arial"/>
          <w:sz w:val="24"/>
          <w:szCs w:val="24"/>
        </w:rPr>
        <w:t>corridors into line</w:t>
      </w:r>
      <w:r w:rsidR="00E83A9C" w:rsidRPr="00ED0F97">
        <w:rPr>
          <w:rFonts w:ascii="Arial" w:hAnsi="Arial" w:cs="Arial"/>
          <w:sz w:val="24"/>
          <w:szCs w:val="24"/>
        </w:rPr>
        <w:t xml:space="preserve"> segments which are typically from one intersection to another.</w:t>
      </w:r>
      <w:r w:rsidR="008B7773" w:rsidRPr="00ED0F97">
        <w:rPr>
          <w:rFonts w:ascii="Arial" w:hAnsi="Arial" w:cs="Arial"/>
          <w:sz w:val="24"/>
          <w:szCs w:val="24"/>
        </w:rPr>
        <w:t xml:space="preserve"> Each line segment has been assigned a code to indicate its corresponding sidewalk </w:t>
      </w:r>
      <w:r w:rsidR="003B60A2" w:rsidRPr="00ED0F97">
        <w:rPr>
          <w:rFonts w:ascii="Arial" w:hAnsi="Arial" w:cs="Arial"/>
          <w:sz w:val="24"/>
          <w:szCs w:val="24"/>
        </w:rPr>
        <w:t>presence</w:t>
      </w:r>
      <w:r w:rsidR="008B7773" w:rsidRPr="00ED0F97">
        <w:rPr>
          <w:rFonts w:ascii="Arial" w:hAnsi="Arial" w:cs="Arial"/>
          <w:sz w:val="24"/>
          <w:szCs w:val="24"/>
        </w:rPr>
        <w:t>. The description of each code is outlined below:</w:t>
      </w:r>
    </w:p>
    <w:p w14:paraId="7550E4F1" w14:textId="77777777" w:rsidR="008B7773" w:rsidRPr="00ED0F97" w:rsidRDefault="008B7773" w:rsidP="00580EAD">
      <w:pPr>
        <w:spacing w:after="0" w:line="240" w:lineRule="auto"/>
        <w:rPr>
          <w:rFonts w:ascii="Arial" w:hAnsi="Arial" w:cs="Arial"/>
          <w:sz w:val="24"/>
          <w:szCs w:val="24"/>
        </w:rPr>
      </w:pPr>
    </w:p>
    <w:tbl>
      <w:tblPr>
        <w:tblStyle w:val="GridTable2"/>
        <w:tblW w:w="0" w:type="auto"/>
        <w:tblLook w:val="04A0" w:firstRow="1" w:lastRow="0" w:firstColumn="1" w:lastColumn="0" w:noHBand="0" w:noVBand="1"/>
      </w:tblPr>
      <w:tblGrid>
        <w:gridCol w:w="3145"/>
        <w:gridCol w:w="6205"/>
      </w:tblGrid>
      <w:tr w:rsidR="003C65E4" w:rsidRPr="00ED0F97" w14:paraId="4D800B11" w14:textId="77777777" w:rsidTr="00716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B6BE4CB" w14:textId="77777777" w:rsidR="003C65E4" w:rsidRPr="00ED0F97" w:rsidRDefault="003C65E4" w:rsidP="00580EAD">
            <w:pPr>
              <w:rPr>
                <w:rFonts w:ascii="Arial" w:hAnsi="Arial" w:cs="Arial"/>
                <w:b w:val="0"/>
                <w:sz w:val="24"/>
                <w:szCs w:val="24"/>
              </w:rPr>
            </w:pPr>
            <w:proofErr w:type="spellStart"/>
            <w:r w:rsidRPr="00ED0F97">
              <w:rPr>
                <w:rFonts w:ascii="Arial" w:hAnsi="Arial" w:cs="Arial"/>
                <w:sz w:val="24"/>
                <w:szCs w:val="24"/>
              </w:rPr>
              <w:t>SDWLK_Code</w:t>
            </w:r>
            <w:proofErr w:type="spellEnd"/>
          </w:p>
        </w:tc>
        <w:tc>
          <w:tcPr>
            <w:tcW w:w="6205" w:type="dxa"/>
          </w:tcPr>
          <w:p w14:paraId="3535014F" w14:textId="77777777" w:rsidR="003C65E4" w:rsidRPr="00ED0F97" w:rsidRDefault="003C65E4" w:rsidP="00580EA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ED0F97">
              <w:rPr>
                <w:rFonts w:ascii="Arial" w:hAnsi="Arial" w:cs="Arial"/>
                <w:sz w:val="24"/>
                <w:szCs w:val="24"/>
              </w:rPr>
              <w:t>Description</w:t>
            </w:r>
          </w:p>
        </w:tc>
      </w:tr>
      <w:tr w:rsidR="003C65E4" w:rsidRPr="00ED0F97" w14:paraId="1828F89B" w14:textId="77777777" w:rsidTr="0071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4355D13" w14:textId="77777777" w:rsidR="003C65E4" w:rsidRPr="00ED0F97" w:rsidRDefault="003C65E4" w:rsidP="00580EAD">
            <w:pPr>
              <w:rPr>
                <w:rFonts w:ascii="Arial" w:hAnsi="Arial" w:cs="Arial"/>
                <w:sz w:val="24"/>
                <w:szCs w:val="24"/>
              </w:rPr>
            </w:pPr>
            <w:r w:rsidRPr="00ED0F97">
              <w:rPr>
                <w:rFonts w:ascii="Arial" w:hAnsi="Arial" w:cs="Arial"/>
                <w:sz w:val="24"/>
                <w:szCs w:val="24"/>
              </w:rPr>
              <w:t>1</w:t>
            </w:r>
          </w:p>
        </w:tc>
        <w:tc>
          <w:tcPr>
            <w:tcW w:w="6205" w:type="dxa"/>
          </w:tcPr>
          <w:p w14:paraId="4E4069D5" w14:textId="77777777" w:rsidR="003C65E4" w:rsidRPr="00ED0F97" w:rsidRDefault="006353AD" w:rsidP="00580E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D0F97">
              <w:rPr>
                <w:rFonts w:ascii="Arial" w:hAnsi="Arial" w:cs="Arial"/>
                <w:sz w:val="24"/>
                <w:szCs w:val="24"/>
              </w:rPr>
              <w:t>Sidewalk on south side only</w:t>
            </w:r>
          </w:p>
        </w:tc>
      </w:tr>
      <w:tr w:rsidR="003C65E4" w:rsidRPr="00ED0F97" w14:paraId="6B59B5B3" w14:textId="77777777" w:rsidTr="00716750">
        <w:tc>
          <w:tcPr>
            <w:cnfStyle w:val="001000000000" w:firstRow="0" w:lastRow="0" w:firstColumn="1" w:lastColumn="0" w:oddVBand="0" w:evenVBand="0" w:oddHBand="0" w:evenHBand="0" w:firstRowFirstColumn="0" w:firstRowLastColumn="0" w:lastRowFirstColumn="0" w:lastRowLastColumn="0"/>
            <w:tcW w:w="3145" w:type="dxa"/>
          </w:tcPr>
          <w:p w14:paraId="76D61F2F" w14:textId="77777777" w:rsidR="003C65E4" w:rsidRPr="00ED0F97" w:rsidRDefault="003C65E4" w:rsidP="00580EAD">
            <w:pPr>
              <w:rPr>
                <w:rFonts w:ascii="Arial" w:hAnsi="Arial" w:cs="Arial"/>
                <w:sz w:val="24"/>
                <w:szCs w:val="24"/>
              </w:rPr>
            </w:pPr>
            <w:r w:rsidRPr="00ED0F97">
              <w:rPr>
                <w:rFonts w:ascii="Arial" w:hAnsi="Arial" w:cs="Arial"/>
                <w:sz w:val="24"/>
                <w:szCs w:val="24"/>
              </w:rPr>
              <w:t>2</w:t>
            </w:r>
          </w:p>
        </w:tc>
        <w:tc>
          <w:tcPr>
            <w:tcW w:w="6205" w:type="dxa"/>
          </w:tcPr>
          <w:p w14:paraId="0F7735DA" w14:textId="77777777" w:rsidR="003C65E4" w:rsidRPr="00ED0F97" w:rsidRDefault="006353AD" w:rsidP="00580EA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D0F97">
              <w:rPr>
                <w:rFonts w:ascii="Arial" w:hAnsi="Arial" w:cs="Arial"/>
                <w:sz w:val="24"/>
                <w:szCs w:val="24"/>
              </w:rPr>
              <w:t>Sidewalk on north side only</w:t>
            </w:r>
          </w:p>
        </w:tc>
      </w:tr>
      <w:tr w:rsidR="003C65E4" w:rsidRPr="00ED0F97" w14:paraId="6813D5A5" w14:textId="77777777" w:rsidTr="0071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B9C7522" w14:textId="77777777" w:rsidR="003C65E4" w:rsidRPr="00ED0F97" w:rsidRDefault="003C65E4" w:rsidP="00580EAD">
            <w:pPr>
              <w:rPr>
                <w:rFonts w:ascii="Arial" w:hAnsi="Arial" w:cs="Arial"/>
                <w:sz w:val="24"/>
                <w:szCs w:val="24"/>
              </w:rPr>
            </w:pPr>
            <w:r w:rsidRPr="00ED0F97">
              <w:rPr>
                <w:rFonts w:ascii="Arial" w:hAnsi="Arial" w:cs="Arial"/>
                <w:sz w:val="24"/>
                <w:szCs w:val="24"/>
              </w:rPr>
              <w:t>3</w:t>
            </w:r>
          </w:p>
        </w:tc>
        <w:tc>
          <w:tcPr>
            <w:tcW w:w="6205" w:type="dxa"/>
          </w:tcPr>
          <w:p w14:paraId="6C4682C6" w14:textId="77777777" w:rsidR="003C65E4" w:rsidRPr="00ED0F97" w:rsidRDefault="006353AD" w:rsidP="00580E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D0F97">
              <w:rPr>
                <w:rFonts w:ascii="Arial" w:hAnsi="Arial" w:cs="Arial"/>
                <w:sz w:val="24"/>
                <w:szCs w:val="24"/>
              </w:rPr>
              <w:t>No sidewalk on either side</w:t>
            </w:r>
          </w:p>
        </w:tc>
      </w:tr>
      <w:tr w:rsidR="003C65E4" w:rsidRPr="00ED0F97" w14:paraId="4912C78C" w14:textId="77777777" w:rsidTr="00716750">
        <w:tc>
          <w:tcPr>
            <w:cnfStyle w:val="001000000000" w:firstRow="0" w:lastRow="0" w:firstColumn="1" w:lastColumn="0" w:oddVBand="0" w:evenVBand="0" w:oddHBand="0" w:evenHBand="0" w:firstRowFirstColumn="0" w:firstRowLastColumn="0" w:lastRowFirstColumn="0" w:lastRowLastColumn="0"/>
            <w:tcW w:w="3145" w:type="dxa"/>
          </w:tcPr>
          <w:p w14:paraId="5BF8148C" w14:textId="77777777" w:rsidR="003C65E4" w:rsidRPr="00ED0F97" w:rsidRDefault="003C65E4" w:rsidP="00580EAD">
            <w:pPr>
              <w:rPr>
                <w:rFonts w:ascii="Arial" w:hAnsi="Arial" w:cs="Arial"/>
                <w:sz w:val="24"/>
                <w:szCs w:val="24"/>
              </w:rPr>
            </w:pPr>
            <w:r w:rsidRPr="00ED0F97">
              <w:rPr>
                <w:rFonts w:ascii="Arial" w:hAnsi="Arial" w:cs="Arial"/>
                <w:sz w:val="24"/>
                <w:szCs w:val="24"/>
              </w:rPr>
              <w:t>4</w:t>
            </w:r>
          </w:p>
        </w:tc>
        <w:tc>
          <w:tcPr>
            <w:tcW w:w="6205" w:type="dxa"/>
          </w:tcPr>
          <w:p w14:paraId="5739377E" w14:textId="77777777" w:rsidR="003C65E4" w:rsidRPr="00ED0F97" w:rsidRDefault="006353AD" w:rsidP="00580EA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D0F97">
              <w:rPr>
                <w:rFonts w:ascii="Arial" w:hAnsi="Arial" w:cs="Arial"/>
                <w:sz w:val="24"/>
                <w:szCs w:val="24"/>
              </w:rPr>
              <w:t>Sidewalk on west side only</w:t>
            </w:r>
          </w:p>
        </w:tc>
      </w:tr>
      <w:tr w:rsidR="003C65E4" w:rsidRPr="00ED0F97" w14:paraId="2AFB4291" w14:textId="77777777" w:rsidTr="0071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707E197A" w14:textId="77777777" w:rsidR="003C65E4" w:rsidRPr="00ED0F97" w:rsidRDefault="003C65E4" w:rsidP="00580EAD">
            <w:pPr>
              <w:rPr>
                <w:rFonts w:ascii="Arial" w:hAnsi="Arial" w:cs="Arial"/>
                <w:sz w:val="24"/>
                <w:szCs w:val="24"/>
              </w:rPr>
            </w:pPr>
            <w:r w:rsidRPr="00ED0F97">
              <w:rPr>
                <w:rFonts w:ascii="Arial" w:hAnsi="Arial" w:cs="Arial"/>
                <w:sz w:val="24"/>
                <w:szCs w:val="24"/>
              </w:rPr>
              <w:t>5</w:t>
            </w:r>
          </w:p>
        </w:tc>
        <w:tc>
          <w:tcPr>
            <w:tcW w:w="6205" w:type="dxa"/>
          </w:tcPr>
          <w:p w14:paraId="30A4526F" w14:textId="77777777" w:rsidR="003C65E4" w:rsidRPr="00ED0F97" w:rsidRDefault="006353AD" w:rsidP="00580E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D0F97">
              <w:rPr>
                <w:rFonts w:ascii="Arial" w:hAnsi="Arial" w:cs="Arial"/>
                <w:sz w:val="24"/>
                <w:szCs w:val="24"/>
              </w:rPr>
              <w:t>Sidewalk on east side only</w:t>
            </w:r>
          </w:p>
        </w:tc>
      </w:tr>
      <w:tr w:rsidR="003C65E4" w:rsidRPr="00ED0F97" w14:paraId="2A3560B0" w14:textId="77777777" w:rsidTr="00716750">
        <w:tc>
          <w:tcPr>
            <w:cnfStyle w:val="001000000000" w:firstRow="0" w:lastRow="0" w:firstColumn="1" w:lastColumn="0" w:oddVBand="0" w:evenVBand="0" w:oddHBand="0" w:evenHBand="0" w:firstRowFirstColumn="0" w:firstRowLastColumn="0" w:lastRowFirstColumn="0" w:lastRowLastColumn="0"/>
            <w:tcW w:w="3145" w:type="dxa"/>
          </w:tcPr>
          <w:p w14:paraId="04359124" w14:textId="77777777" w:rsidR="003C65E4" w:rsidRPr="00ED0F97" w:rsidRDefault="003C65E4" w:rsidP="00580EAD">
            <w:pPr>
              <w:rPr>
                <w:rFonts w:ascii="Arial" w:hAnsi="Arial" w:cs="Arial"/>
                <w:sz w:val="24"/>
                <w:szCs w:val="24"/>
              </w:rPr>
            </w:pPr>
            <w:r w:rsidRPr="00ED0F97">
              <w:rPr>
                <w:rFonts w:ascii="Arial" w:hAnsi="Arial" w:cs="Arial"/>
                <w:sz w:val="24"/>
                <w:szCs w:val="24"/>
              </w:rPr>
              <w:t>6</w:t>
            </w:r>
          </w:p>
        </w:tc>
        <w:tc>
          <w:tcPr>
            <w:tcW w:w="6205" w:type="dxa"/>
          </w:tcPr>
          <w:p w14:paraId="160DCB1A" w14:textId="77777777" w:rsidR="003C65E4" w:rsidRPr="00ED0F97" w:rsidRDefault="006353AD" w:rsidP="00580EA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D0F97">
              <w:rPr>
                <w:rFonts w:ascii="Arial" w:hAnsi="Arial" w:cs="Arial"/>
                <w:sz w:val="24"/>
                <w:szCs w:val="24"/>
              </w:rPr>
              <w:t>Pending (Roadway under development)</w:t>
            </w:r>
          </w:p>
        </w:tc>
      </w:tr>
      <w:tr w:rsidR="003C65E4" w:rsidRPr="00ED0F97" w14:paraId="5F4CFAEE" w14:textId="77777777" w:rsidTr="0071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CCB1B46" w14:textId="77777777" w:rsidR="003C65E4" w:rsidRPr="00ED0F97" w:rsidRDefault="003C65E4" w:rsidP="00580EAD">
            <w:pPr>
              <w:rPr>
                <w:rFonts w:ascii="Arial" w:hAnsi="Arial" w:cs="Arial"/>
                <w:sz w:val="24"/>
                <w:szCs w:val="24"/>
              </w:rPr>
            </w:pPr>
            <w:r w:rsidRPr="00ED0F97">
              <w:rPr>
                <w:rFonts w:ascii="Arial" w:hAnsi="Arial" w:cs="Arial"/>
                <w:sz w:val="24"/>
                <w:szCs w:val="24"/>
              </w:rPr>
              <w:t>7</w:t>
            </w:r>
          </w:p>
        </w:tc>
        <w:tc>
          <w:tcPr>
            <w:tcW w:w="6205" w:type="dxa"/>
          </w:tcPr>
          <w:p w14:paraId="76E23660" w14:textId="77777777" w:rsidR="003C65E4" w:rsidRPr="00ED0F97" w:rsidRDefault="00D231FA" w:rsidP="00580E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D0F97">
              <w:rPr>
                <w:rFonts w:ascii="Arial" w:hAnsi="Arial" w:cs="Arial"/>
                <w:sz w:val="24"/>
                <w:szCs w:val="24"/>
              </w:rPr>
              <w:t>Sidewalk on both sides</w:t>
            </w:r>
          </w:p>
        </w:tc>
      </w:tr>
      <w:tr w:rsidR="003C65E4" w:rsidRPr="00ED0F97" w14:paraId="0ED69A42" w14:textId="77777777" w:rsidTr="00716750">
        <w:tc>
          <w:tcPr>
            <w:cnfStyle w:val="001000000000" w:firstRow="0" w:lastRow="0" w:firstColumn="1" w:lastColumn="0" w:oddVBand="0" w:evenVBand="0" w:oddHBand="0" w:evenHBand="0" w:firstRowFirstColumn="0" w:firstRowLastColumn="0" w:lastRowFirstColumn="0" w:lastRowLastColumn="0"/>
            <w:tcW w:w="3145" w:type="dxa"/>
          </w:tcPr>
          <w:p w14:paraId="2743789E" w14:textId="77777777" w:rsidR="003C65E4" w:rsidRPr="00ED0F97" w:rsidRDefault="006353AD" w:rsidP="00580EAD">
            <w:pPr>
              <w:rPr>
                <w:rFonts w:ascii="Arial" w:hAnsi="Arial" w:cs="Arial"/>
                <w:sz w:val="24"/>
                <w:szCs w:val="24"/>
              </w:rPr>
            </w:pPr>
            <w:r w:rsidRPr="00ED0F97">
              <w:rPr>
                <w:rFonts w:ascii="Arial" w:hAnsi="Arial" w:cs="Arial"/>
                <w:sz w:val="24"/>
                <w:szCs w:val="24"/>
              </w:rPr>
              <w:t>10</w:t>
            </w:r>
          </w:p>
        </w:tc>
        <w:tc>
          <w:tcPr>
            <w:tcW w:w="6205" w:type="dxa"/>
          </w:tcPr>
          <w:p w14:paraId="62771E69" w14:textId="77777777" w:rsidR="003C65E4" w:rsidRPr="00ED0F97" w:rsidRDefault="00D231FA" w:rsidP="00580EA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D0F97">
              <w:rPr>
                <w:rFonts w:ascii="Arial" w:hAnsi="Arial" w:cs="Arial"/>
                <w:sz w:val="24"/>
                <w:szCs w:val="24"/>
              </w:rPr>
              <w:t>Laneway</w:t>
            </w:r>
            <w:r w:rsidR="00762B43" w:rsidRPr="00ED0F97">
              <w:rPr>
                <w:rFonts w:ascii="Arial" w:hAnsi="Arial" w:cs="Arial"/>
                <w:sz w:val="24"/>
                <w:szCs w:val="24"/>
              </w:rPr>
              <w:t xml:space="preserve"> without sidewalks</w:t>
            </w:r>
          </w:p>
        </w:tc>
      </w:tr>
      <w:tr w:rsidR="00CB5F75" w:rsidRPr="00ED0F97" w14:paraId="52C25A8A" w14:textId="77777777" w:rsidTr="0071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1265899" w14:textId="051831CF" w:rsidR="00CB5F75" w:rsidRPr="00ED0F97" w:rsidRDefault="00CB5F75" w:rsidP="00580EAD">
            <w:pPr>
              <w:rPr>
                <w:rFonts w:ascii="Arial" w:hAnsi="Arial" w:cs="Arial"/>
                <w:sz w:val="24"/>
                <w:szCs w:val="24"/>
              </w:rPr>
            </w:pPr>
            <w:r w:rsidRPr="00ED0F97">
              <w:rPr>
                <w:rFonts w:ascii="Arial" w:hAnsi="Arial" w:cs="Arial"/>
                <w:sz w:val="24"/>
                <w:szCs w:val="24"/>
              </w:rPr>
              <w:t>11</w:t>
            </w:r>
          </w:p>
        </w:tc>
        <w:tc>
          <w:tcPr>
            <w:tcW w:w="6205" w:type="dxa"/>
          </w:tcPr>
          <w:p w14:paraId="2721B24F" w14:textId="1A2BEC98" w:rsidR="00CB5F75" w:rsidRPr="00ED0F97" w:rsidRDefault="00922C0F" w:rsidP="00234B8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D0F97">
              <w:rPr>
                <w:rFonts w:ascii="Arial" w:hAnsi="Arial" w:cs="Arial"/>
                <w:sz w:val="24"/>
                <w:szCs w:val="24"/>
              </w:rPr>
              <w:t>Walkway</w:t>
            </w:r>
          </w:p>
        </w:tc>
      </w:tr>
      <w:tr w:rsidR="009B4689" w:rsidRPr="00ED0F97" w14:paraId="7B5236E0" w14:textId="77777777" w:rsidTr="00716750">
        <w:tc>
          <w:tcPr>
            <w:cnfStyle w:val="001000000000" w:firstRow="0" w:lastRow="0" w:firstColumn="1" w:lastColumn="0" w:oddVBand="0" w:evenVBand="0" w:oddHBand="0" w:evenHBand="0" w:firstRowFirstColumn="0" w:firstRowLastColumn="0" w:lastRowFirstColumn="0" w:lastRowLastColumn="0"/>
            <w:tcW w:w="3145" w:type="dxa"/>
          </w:tcPr>
          <w:p w14:paraId="277FBA5C" w14:textId="1C101B59" w:rsidR="009B4689" w:rsidRPr="00ED0F97" w:rsidRDefault="009B4689" w:rsidP="00580EAD">
            <w:pPr>
              <w:rPr>
                <w:rFonts w:ascii="Arial" w:hAnsi="Arial" w:cs="Arial"/>
                <w:sz w:val="24"/>
                <w:szCs w:val="24"/>
              </w:rPr>
            </w:pPr>
            <w:r w:rsidRPr="00ED0F97">
              <w:rPr>
                <w:rFonts w:ascii="Arial" w:hAnsi="Arial" w:cs="Arial"/>
                <w:sz w:val="24"/>
                <w:szCs w:val="24"/>
              </w:rPr>
              <w:t>12</w:t>
            </w:r>
          </w:p>
        </w:tc>
        <w:tc>
          <w:tcPr>
            <w:tcW w:w="6205" w:type="dxa"/>
          </w:tcPr>
          <w:p w14:paraId="6A1D2646" w14:textId="30F5F56E" w:rsidR="009B4689" w:rsidRPr="00ED0F97" w:rsidRDefault="009B4689" w:rsidP="00234B8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D0F97">
              <w:rPr>
                <w:rFonts w:ascii="Arial" w:hAnsi="Arial" w:cs="Arial"/>
                <w:sz w:val="24"/>
                <w:szCs w:val="24"/>
              </w:rPr>
              <w:t>Pathway</w:t>
            </w:r>
          </w:p>
        </w:tc>
      </w:tr>
      <w:tr w:rsidR="003C65E4" w:rsidRPr="00ED0F97" w14:paraId="665D1970" w14:textId="77777777" w:rsidTr="0071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9E88FF8" w14:textId="77777777" w:rsidR="003C65E4" w:rsidRPr="00ED0F97" w:rsidRDefault="006353AD" w:rsidP="00580EAD">
            <w:pPr>
              <w:rPr>
                <w:rFonts w:ascii="Arial" w:hAnsi="Arial" w:cs="Arial"/>
                <w:sz w:val="24"/>
                <w:szCs w:val="24"/>
              </w:rPr>
            </w:pPr>
            <w:r w:rsidRPr="00ED0F97">
              <w:rPr>
                <w:rFonts w:ascii="Arial" w:hAnsi="Arial" w:cs="Arial"/>
                <w:sz w:val="24"/>
                <w:szCs w:val="24"/>
              </w:rPr>
              <w:t>13</w:t>
            </w:r>
          </w:p>
        </w:tc>
        <w:tc>
          <w:tcPr>
            <w:tcW w:w="6205" w:type="dxa"/>
          </w:tcPr>
          <w:p w14:paraId="49E80D90" w14:textId="01713FD8" w:rsidR="00CB5F75" w:rsidRPr="00ED0F97" w:rsidRDefault="00D231FA" w:rsidP="00580E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D0F97">
              <w:rPr>
                <w:rFonts w:ascii="Arial" w:hAnsi="Arial" w:cs="Arial"/>
                <w:sz w:val="24"/>
                <w:szCs w:val="24"/>
              </w:rPr>
              <w:t>Not applicable</w:t>
            </w:r>
          </w:p>
        </w:tc>
      </w:tr>
    </w:tbl>
    <w:p w14:paraId="1CA5CC82" w14:textId="77777777" w:rsidR="00654D4F" w:rsidRPr="00ED0F97" w:rsidRDefault="00654D4F" w:rsidP="00580EAD">
      <w:pPr>
        <w:spacing w:after="0" w:line="240" w:lineRule="auto"/>
        <w:rPr>
          <w:rFonts w:ascii="Arial" w:hAnsi="Arial" w:cs="Arial"/>
          <w:sz w:val="24"/>
          <w:szCs w:val="24"/>
        </w:rPr>
      </w:pPr>
    </w:p>
    <w:p w14:paraId="71ED7B6C" w14:textId="52476ADA" w:rsidR="006F4756" w:rsidRPr="00ED0F97" w:rsidRDefault="006F4756" w:rsidP="00580EAD">
      <w:pPr>
        <w:spacing w:after="0" w:line="240" w:lineRule="auto"/>
        <w:rPr>
          <w:rFonts w:ascii="Arial" w:hAnsi="Arial" w:cs="Arial"/>
          <w:b/>
          <w:sz w:val="24"/>
          <w:szCs w:val="24"/>
        </w:rPr>
      </w:pPr>
      <w:r w:rsidRPr="00ED0F97">
        <w:rPr>
          <w:rFonts w:ascii="Arial" w:hAnsi="Arial" w:cs="Arial"/>
          <w:b/>
          <w:sz w:val="24"/>
          <w:szCs w:val="24"/>
        </w:rPr>
        <w:t>Further Clarification:</w:t>
      </w:r>
    </w:p>
    <w:p w14:paraId="3EA4C5DC" w14:textId="77777777" w:rsidR="006F4756" w:rsidRPr="00ED0F97" w:rsidRDefault="006F4756" w:rsidP="00580EAD">
      <w:pPr>
        <w:spacing w:after="0" w:line="240" w:lineRule="auto"/>
        <w:rPr>
          <w:rFonts w:ascii="Arial" w:hAnsi="Arial" w:cs="Arial"/>
          <w:sz w:val="24"/>
          <w:szCs w:val="24"/>
        </w:rPr>
      </w:pPr>
    </w:p>
    <w:p w14:paraId="1FA36382" w14:textId="77777777" w:rsidR="00AC408B" w:rsidRPr="00ED0F97" w:rsidRDefault="00AC408B" w:rsidP="00580EAD">
      <w:pPr>
        <w:spacing w:after="0" w:line="240" w:lineRule="auto"/>
        <w:rPr>
          <w:rFonts w:ascii="Arial" w:hAnsi="Arial" w:cs="Arial"/>
          <w:sz w:val="24"/>
          <w:szCs w:val="24"/>
        </w:rPr>
      </w:pPr>
      <w:r w:rsidRPr="00ED0F97">
        <w:rPr>
          <w:rFonts w:ascii="Arial" w:hAnsi="Arial" w:cs="Arial"/>
          <w:sz w:val="24"/>
          <w:szCs w:val="24"/>
        </w:rPr>
        <w:t>Pending (code 6) segments indicate areas which are under new development (construction) and may or may not include a sidewalk after the observed development is completed.</w:t>
      </w:r>
    </w:p>
    <w:p w14:paraId="5A2D2241" w14:textId="77777777" w:rsidR="00AC408B" w:rsidRPr="00ED0F97" w:rsidRDefault="00AC408B" w:rsidP="00580EAD">
      <w:pPr>
        <w:spacing w:after="0" w:line="240" w:lineRule="auto"/>
        <w:rPr>
          <w:rFonts w:ascii="Arial" w:hAnsi="Arial" w:cs="Arial"/>
          <w:sz w:val="24"/>
          <w:szCs w:val="24"/>
        </w:rPr>
      </w:pPr>
    </w:p>
    <w:p w14:paraId="747F1F76" w14:textId="4899AB29" w:rsidR="00A63077" w:rsidRPr="00ED0F97" w:rsidRDefault="002A2629" w:rsidP="00580EAD">
      <w:pPr>
        <w:spacing w:after="0" w:line="240" w:lineRule="auto"/>
        <w:rPr>
          <w:rFonts w:ascii="Arial" w:hAnsi="Arial" w:cs="Arial"/>
          <w:sz w:val="24"/>
          <w:szCs w:val="24"/>
        </w:rPr>
      </w:pPr>
      <w:r w:rsidRPr="00ED0F97">
        <w:rPr>
          <w:rFonts w:ascii="Arial" w:hAnsi="Arial" w:cs="Arial"/>
          <w:sz w:val="24"/>
          <w:szCs w:val="24"/>
        </w:rPr>
        <w:t>W</w:t>
      </w:r>
      <w:r w:rsidR="00922C0F" w:rsidRPr="00ED0F97">
        <w:rPr>
          <w:rFonts w:ascii="Arial" w:hAnsi="Arial" w:cs="Arial"/>
          <w:sz w:val="24"/>
          <w:szCs w:val="24"/>
        </w:rPr>
        <w:t xml:space="preserve">alkways (code 11) </w:t>
      </w:r>
      <w:r w:rsidR="00B50B9A" w:rsidRPr="00ED0F97">
        <w:rPr>
          <w:rFonts w:ascii="Arial" w:hAnsi="Arial" w:cs="Arial"/>
          <w:sz w:val="24"/>
          <w:szCs w:val="24"/>
        </w:rPr>
        <w:t xml:space="preserve">within the inventory </w:t>
      </w:r>
      <w:r w:rsidR="00922C0F" w:rsidRPr="00ED0F97">
        <w:rPr>
          <w:rFonts w:ascii="Arial" w:hAnsi="Arial" w:cs="Arial"/>
          <w:sz w:val="24"/>
          <w:szCs w:val="24"/>
        </w:rPr>
        <w:t xml:space="preserve">are pedestrian </w:t>
      </w:r>
      <w:r w:rsidRPr="00ED0F97">
        <w:rPr>
          <w:rFonts w:ascii="Arial" w:hAnsi="Arial" w:cs="Arial"/>
          <w:sz w:val="24"/>
          <w:szCs w:val="24"/>
        </w:rPr>
        <w:t xml:space="preserve">only </w:t>
      </w:r>
      <w:r w:rsidR="00922C0F" w:rsidRPr="00ED0F97">
        <w:rPr>
          <w:rFonts w:ascii="Arial" w:hAnsi="Arial" w:cs="Arial"/>
          <w:sz w:val="24"/>
          <w:szCs w:val="24"/>
        </w:rPr>
        <w:t>paths</w:t>
      </w:r>
      <w:r w:rsidR="007A0A37" w:rsidRPr="00ED0F97">
        <w:rPr>
          <w:rFonts w:ascii="Arial" w:hAnsi="Arial" w:cs="Arial"/>
          <w:sz w:val="24"/>
          <w:szCs w:val="24"/>
        </w:rPr>
        <w:t xml:space="preserve"> that </w:t>
      </w:r>
      <w:r w:rsidR="00AD342B" w:rsidRPr="00ED0F97">
        <w:rPr>
          <w:rFonts w:ascii="Arial" w:hAnsi="Arial" w:cs="Arial"/>
          <w:sz w:val="24"/>
          <w:szCs w:val="24"/>
        </w:rPr>
        <w:t>typically connect two</w:t>
      </w:r>
      <w:r w:rsidR="000B0DEF" w:rsidRPr="00ED0F97">
        <w:rPr>
          <w:rFonts w:ascii="Arial" w:hAnsi="Arial" w:cs="Arial"/>
          <w:sz w:val="24"/>
          <w:szCs w:val="24"/>
        </w:rPr>
        <w:t xml:space="preserve"> roadway</w:t>
      </w:r>
      <w:r w:rsidR="00AD342B" w:rsidRPr="00ED0F97">
        <w:rPr>
          <w:rFonts w:ascii="Arial" w:hAnsi="Arial" w:cs="Arial"/>
          <w:sz w:val="24"/>
          <w:szCs w:val="24"/>
        </w:rPr>
        <w:t xml:space="preserve">s and are part of the </w:t>
      </w:r>
      <w:r w:rsidR="00E00E5F" w:rsidRPr="00ED0F97">
        <w:rPr>
          <w:rFonts w:ascii="Arial" w:hAnsi="Arial" w:cs="Arial"/>
          <w:sz w:val="24"/>
          <w:szCs w:val="24"/>
        </w:rPr>
        <w:t xml:space="preserve">official City </w:t>
      </w:r>
      <w:r w:rsidR="00AD342B" w:rsidRPr="00ED0F97">
        <w:rPr>
          <w:rFonts w:ascii="Arial" w:hAnsi="Arial" w:cs="Arial"/>
          <w:sz w:val="24"/>
          <w:szCs w:val="24"/>
        </w:rPr>
        <w:t xml:space="preserve">centerline </w:t>
      </w:r>
      <w:r w:rsidR="00E00E5F" w:rsidRPr="00ED0F97">
        <w:rPr>
          <w:rFonts w:ascii="Arial" w:hAnsi="Arial" w:cs="Arial"/>
          <w:sz w:val="24"/>
          <w:szCs w:val="24"/>
        </w:rPr>
        <w:t>data</w:t>
      </w:r>
      <w:r w:rsidR="000B0DEF" w:rsidRPr="00ED0F97">
        <w:rPr>
          <w:rFonts w:ascii="Arial" w:hAnsi="Arial" w:cs="Arial"/>
          <w:sz w:val="24"/>
          <w:szCs w:val="24"/>
        </w:rPr>
        <w:t>.</w:t>
      </w:r>
      <w:r w:rsidR="00BF2A54" w:rsidRPr="00ED0F97">
        <w:rPr>
          <w:rFonts w:ascii="Arial" w:hAnsi="Arial" w:cs="Arial"/>
          <w:sz w:val="24"/>
          <w:szCs w:val="24"/>
        </w:rPr>
        <w:t xml:space="preserve"> </w:t>
      </w:r>
    </w:p>
    <w:p w14:paraId="2FA81CB1" w14:textId="77777777" w:rsidR="004138DA" w:rsidRPr="00ED0F97" w:rsidRDefault="004138DA" w:rsidP="006D44B9">
      <w:pPr>
        <w:spacing w:after="0" w:line="240" w:lineRule="auto"/>
        <w:rPr>
          <w:rFonts w:ascii="Arial" w:hAnsi="Arial" w:cs="Arial"/>
          <w:sz w:val="24"/>
          <w:szCs w:val="24"/>
        </w:rPr>
      </w:pPr>
    </w:p>
    <w:p w14:paraId="7F5C0FB1" w14:textId="2E197B0C" w:rsidR="004138DA" w:rsidRPr="00ED0F97" w:rsidRDefault="00A63077" w:rsidP="006D44B9">
      <w:pPr>
        <w:spacing w:after="0" w:line="240" w:lineRule="auto"/>
        <w:rPr>
          <w:rFonts w:ascii="Arial" w:hAnsi="Arial" w:cs="Arial"/>
          <w:sz w:val="24"/>
          <w:szCs w:val="24"/>
        </w:rPr>
      </w:pPr>
      <w:r w:rsidRPr="00ED0F97">
        <w:rPr>
          <w:rFonts w:ascii="Arial" w:hAnsi="Arial" w:cs="Arial"/>
          <w:sz w:val="24"/>
          <w:szCs w:val="24"/>
        </w:rPr>
        <w:t>Pathways (code 12</w:t>
      </w:r>
      <w:r w:rsidR="004138DA" w:rsidRPr="00ED0F97">
        <w:rPr>
          <w:rFonts w:ascii="Arial" w:hAnsi="Arial" w:cs="Arial"/>
          <w:sz w:val="24"/>
          <w:szCs w:val="24"/>
        </w:rPr>
        <w:t xml:space="preserve">): Pathways are segments that are pedestrian paths of interest observed within the aerial imagery but not documented within the official </w:t>
      </w:r>
      <w:r w:rsidR="00E00E5F" w:rsidRPr="00ED0F97">
        <w:rPr>
          <w:rFonts w:ascii="Arial" w:hAnsi="Arial" w:cs="Arial"/>
          <w:sz w:val="24"/>
          <w:szCs w:val="24"/>
        </w:rPr>
        <w:t>C</w:t>
      </w:r>
      <w:r w:rsidR="004138DA" w:rsidRPr="00ED0F97">
        <w:rPr>
          <w:rFonts w:ascii="Arial" w:hAnsi="Arial" w:cs="Arial"/>
          <w:sz w:val="24"/>
          <w:szCs w:val="24"/>
        </w:rPr>
        <w:t>ity centreline data. These unofficial path</w:t>
      </w:r>
      <w:r w:rsidR="00AD342B" w:rsidRPr="00ED0F97">
        <w:rPr>
          <w:rFonts w:ascii="Arial" w:hAnsi="Arial" w:cs="Arial"/>
          <w:sz w:val="24"/>
          <w:szCs w:val="24"/>
        </w:rPr>
        <w:t>s</w:t>
      </w:r>
      <w:r w:rsidR="004138DA" w:rsidRPr="00ED0F97">
        <w:rPr>
          <w:rFonts w:ascii="Arial" w:hAnsi="Arial" w:cs="Arial"/>
          <w:sz w:val="24"/>
          <w:szCs w:val="24"/>
        </w:rPr>
        <w:t xml:space="preserve"> may not be maintained or owned by the </w:t>
      </w:r>
      <w:r w:rsidR="00E00E5F" w:rsidRPr="00ED0F97">
        <w:rPr>
          <w:rFonts w:ascii="Arial" w:hAnsi="Arial" w:cs="Arial"/>
          <w:sz w:val="24"/>
          <w:szCs w:val="24"/>
        </w:rPr>
        <w:t>C</w:t>
      </w:r>
      <w:r w:rsidR="004138DA" w:rsidRPr="00ED0F97">
        <w:rPr>
          <w:rFonts w:ascii="Arial" w:hAnsi="Arial" w:cs="Arial"/>
          <w:sz w:val="24"/>
          <w:szCs w:val="24"/>
        </w:rPr>
        <w:t xml:space="preserve">ity. </w:t>
      </w:r>
      <w:r w:rsidR="009867C6" w:rsidRPr="00ED0F97">
        <w:rPr>
          <w:rFonts w:ascii="Arial" w:hAnsi="Arial" w:cs="Arial"/>
          <w:sz w:val="24"/>
          <w:szCs w:val="24"/>
        </w:rPr>
        <w:t>Examples of pathways include</w:t>
      </w:r>
      <w:r w:rsidR="004138DA" w:rsidRPr="00ED0F97">
        <w:rPr>
          <w:rFonts w:ascii="Arial" w:hAnsi="Arial" w:cs="Arial"/>
          <w:sz w:val="24"/>
          <w:szCs w:val="24"/>
        </w:rPr>
        <w:t xml:space="preserve"> </w:t>
      </w:r>
      <w:r w:rsidR="009867C6" w:rsidRPr="00ED0F97">
        <w:rPr>
          <w:rFonts w:ascii="Arial" w:hAnsi="Arial" w:cs="Arial"/>
          <w:sz w:val="24"/>
          <w:szCs w:val="24"/>
        </w:rPr>
        <w:t xml:space="preserve">walkways, </w:t>
      </w:r>
      <w:r w:rsidR="004138DA" w:rsidRPr="00ED0F97">
        <w:rPr>
          <w:rFonts w:ascii="Arial" w:hAnsi="Arial" w:cs="Arial"/>
          <w:sz w:val="24"/>
          <w:szCs w:val="24"/>
        </w:rPr>
        <w:t>recreational trails and desire lines</w:t>
      </w:r>
      <w:r w:rsidR="009867C6" w:rsidRPr="00ED0F97">
        <w:rPr>
          <w:rFonts w:ascii="Arial" w:hAnsi="Arial" w:cs="Arial"/>
          <w:sz w:val="24"/>
          <w:szCs w:val="24"/>
        </w:rPr>
        <w:t xml:space="preserve"> which may not be paved.</w:t>
      </w:r>
    </w:p>
    <w:p w14:paraId="26A42537" w14:textId="77777777" w:rsidR="00922C0F" w:rsidRPr="00ED0F97" w:rsidRDefault="00922C0F" w:rsidP="00580EAD">
      <w:pPr>
        <w:spacing w:after="0" w:line="240" w:lineRule="auto"/>
        <w:rPr>
          <w:rFonts w:ascii="Arial" w:hAnsi="Arial" w:cs="Arial"/>
          <w:sz w:val="24"/>
          <w:szCs w:val="24"/>
        </w:rPr>
      </w:pPr>
    </w:p>
    <w:p w14:paraId="10880204" w14:textId="236A75A0" w:rsidR="00654D4F" w:rsidRPr="00ED0F97" w:rsidRDefault="00BE73DC" w:rsidP="00580EAD">
      <w:pPr>
        <w:spacing w:after="0" w:line="240" w:lineRule="auto"/>
        <w:rPr>
          <w:rFonts w:ascii="Arial" w:hAnsi="Arial" w:cs="Arial"/>
          <w:sz w:val="24"/>
          <w:szCs w:val="24"/>
        </w:rPr>
      </w:pPr>
      <w:r w:rsidRPr="00ED0F97">
        <w:rPr>
          <w:rFonts w:ascii="Arial" w:hAnsi="Arial" w:cs="Arial"/>
          <w:sz w:val="24"/>
          <w:szCs w:val="24"/>
        </w:rPr>
        <w:lastRenderedPageBreak/>
        <w:t xml:space="preserve">Not </w:t>
      </w:r>
      <w:r w:rsidR="00DF28E6" w:rsidRPr="00ED0F97">
        <w:rPr>
          <w:rFonts w:ascii="Arial" w:hAnsi="Arial" w:cs="Arial"/>
          <w:sz w:val="24"/>
          <w:szCs w:val="24"/>
        </w:rPr>
        <w:t xml:space="preserve">applicable (code 13) </w:t>
      </w:r>
      <w:r w:rsidR="00537E21" w:rsidRPr="00ED0F97">
        <w:rPr>
          <w:rFonts w:ascii="Arial" w:hAnsi="Arial" w:cs="Arial"/>
          <w:sz w:val="24"/>
          <w:szCs w:val="24"/>
        </w:rPr>
        <w:t xml:space="preserve">segments </w:t>
      </w:r>
      <w:r w:rsidR="006D59B8" w:rsidRPr="00ED0F97">
        <w:rPr>
          <w:rFonts w:ascii="Arial" w:hAnsi="Arial" w:cs="Arial"/>
          <w:sz w:val="24"/>
          <w:szCs w:val="24"/>
        </w:rPr>
        <w:t>are</w:t>
      </w:r>
      <w:r w:rsidR="00537E21" w:rsidRPr="00ED0F97">
        <w:rPr>
          <w:rFonts w:ascii="Arial" w:hAnsi="Arial" w:cs="Arial"/>
          <w:sz w:val="24"/>
          <w:szCs w:val="24"/>
        </w:rPr>
        <w:t xml:space="preserve"> </w:t>
      </w:r>
      <w:r w:rsidR="009019F6" w:rsidRPr="00ED0F97">
        <w:rPr>
          <w:rFonts w:ascii="Arial" w:hAnsi="Arial" w:cs="Arial"/>
          <w:sz w:val="24"/>
          <w:szCs w:val="24"/>
        </w:rPr>
        <w:t>either</w:t>
      </w:r>
      <w:r w:rsidR="006D59B8" w:rsidRPr="00ED0F97">
        <w:rPr>
          <w:rFonts w:ascii="Arial" w:hAnsi="Arial" w:cs="Arial"/>
          <w:sz w:val="24"/>
          <w:szCs w:val="24"/>
        </w:rPr>
        <w:t xml:space="preserve"> road</w:t>
      </w:r>
      <w:r w:rsidRPr="00ED0F97">
        <w:rPr>
          <w:rFonts w:ascii="Arial" w:hAnsi="Arial" w:cs="Arial"/>
          <w:sz w:val="24"/>
          <w:szCs w:val="24"/>
        </w:rPr>
        <w:t>ways</w:t>
      </w:r>
      <w:r w:rsidR="006D59B8" w:rsidRPr="00ED0F97">
        <w:rPr>
          <w:rFonts w:ascii="Arial" w:hAnsi="Arial" w:cs="Arial"/>
          <w:sz w:val="24"/>
          <w:szCs w:val="24"/>
        </w:rPr>
        <w:t xml:space="preserve"> on which th</w:t>
      </w:r>
      <w:r w:rsidR="009019F6" w:rsidRPr="00ED0F97">
        <w:rPr>
          <w:rFonts w:ascii="Arial" w:hAnsi="Arial" w:cs="Arial"/>
          <w:sz w:val="24"/>
          <w:szCs w:val="24"/>
        </w:rPr>
        <w:t xml:space="preserve">e </w:t>
      </w:r>
      <w:r w:rsidRPr="00ED0F97">
        <w:rPr>
          <w:rFonts w:ascii="Arial" w:hAnsi="Arial" w:cs="Arial"/>
          <w:sz w:val="24"/>
          <w:szCs w:val="24"/>
        </w:rPr>
        <w:t xml:space="preserve">City </w:t>
      </w:r>
      <w:r w:rsidR="009019F6" w:rsidRPr="00ED0F97">
        <w:rPr>
          <w:rFonts w:ascii="Arial" w:hAnsi="Arial" w:cs="Arial"/>
          <w:sz w:val="24"/>
          <w:szCs w:val="24"/>
        </w:rPr>
        <w:t>does not build sidewalks (e.g. expressways</w:t>
      </w:r>
      <w:r w:rsidRPr="00ED0F97">
        <w:rPr>
          <w:rFonts w:ascii="Arial" w:hAnsi="Arial" w:cs="Arial"/>
          <w:sz w:val="24"/>
          <w:szCs w:val="24"/>
        </w:rPr>
        <w:t xml:space="preserve"> and</w:t>
      </w:r>
      <w:r w:rsidR="00741CF4" w:rsidRPr="00ED0F97">
        <w:rPr>
          <w:rFonts w:ascii="Arial" w:hAnsi="Arial" w:cs="Arial"/>
          <w:sz w:val="24"/>
          <w:szCs w:val="24"/>
        </w:rPr>
        <w:t xml:space="preserve"> dedicated busways</w:t>
      </w:r>
      <w:r w:rsidR="009019F6" w:rsidRPr="00ED0F97">
        <w:rPr>
          <w:rFonts w:ascii="Arial" w:hAnsi="Arial" w:cs="Arial"/>
          <w:sz w:val="24"/>
          <w:szCs w:val="24"/>
        </w:rPr>
        <w:t xml:space="preserve">) or </w:t>
      </w:r>
      <w:r w:rsidR="00270859" w:rsidRPr="00ED0F97">
        <w:rPr>
          <w:rFonts w:ascii="Arial" w:hAnsi="Arial" w:cs="Arial"/>
          <w:sz w:val="24"/>
          <w:szCs w:val="24"/>
        </w:rPr>
        <w:t>features that are not physical ro</w:t>
      </w:r>
      <w:r w:rsidR="00741CF4" w:rsidRPr="00ED0F97">
        <w:rPr>
          <w:rFonts w:ascii="Arial" w:hAnsi="Arial" w:cs="Arial"/>
          <w:sz w:val="24"/>
          <w:szCs w:val="24"/>
        </w:rPr>
        <w:t>ad</w:t>
      </w:r>
      <w:r w:rsidRPr="00ED0F97">
        <w:rPr>
          <w:rFonts w:ascii="Arial" w:hAnsi="Arial" w:cs="Arial"/>
          <w:sz w:val="24"/>
          <w:szCs w:val="24"/>
        </w:rPr>
        <w:t>ways</w:t>
      </w:r>
      <w:r w:rsidR="00741CF4" w:rsidRPr="00ED0F97">
        <w:rPr>
          <w:rFonts w:ascii="Arial" w:hAnsi="Arial" w:cs="Arial"/>
          <w:sz w:val="24"/>
          <w:szCs w:val="24"/>
        </w:rPr>
        <w:t xml:space="preserve"> (e.g. shorelines, railways).</w:t>
      </w:r>
    </w:p>
    <w:p w14:paraId="4CC2043B" w14:textId="77777777" w:rsidR="00762B43" w:rsidRPr="00ED0F97" w:rsidRDefault="00762B43" w:rsidP="00580EAD">
      <w:pPr>
        <w:spacing w:after="0" w:line="240" w:lineRule="auto"/>
        <w:rPr>
          <w:rFonts w:ascii="Arial" w:hAnsi="Arial" w:cs="Arial"/>
          <w:sz w:val="24"/>
          <w:szCs w:val="24"/>
        </w:rPr>
      </w:pPr>
    </w:p>
    <w:p w14:paraId="4A292ECA" w14:textId="0440BC7F" w:rsidR="00762B43" w:rsidRPr="00ED0F97" w:rsidRDefault="00762B43" w:rsidP="00580EAD">
      <w:pPr>
        <w:spacing w:after="0" w:line="240" w:lineRule="auto"/>
        <w:rPr>
          <w:rFonts w:ascii="Arial" w:hAnsi="Arial" w:cs="Arial"/>
          <w:sz w:val="24"/>
          <w:szCs w:val="24"/>
        </w:rPr>
      </w:pPr>
      <w:r w:rsidRPr="00ED0F97">
        <w:rPr>
          <w:rFonts w:ascii="Arial" w:hAnsi="Arial" w:cs="Arial"/>
          <w:sz w:val="24"/>
          <w:szCs w:val="24"/>
        </w:rPr>
        <w:t>Sidewalks are not a require</w:t>
      </w:r>
      <w:r w:rsidR="00C408BF" w:rsidRPr="00ED0F97">
        <w:rPr>
          <w:rFonts w:ascii="Arial" w:hAnsi="Arial" w:cs="Arial"/>
          <w:sz w:val="24"/>
          <w:szCs w:val="24"/>
        </w:rPr>
        <w:t>d</w:t>
      </w:r>
      <w:r w:rsidRPr="00ED0F97">
        <w:rPr>
          <w:rFonts w:ascii="Arial" w:hAnsi="Arial" w:cs="Arial"/>
          <w:sz w:val="24"/>
          <w:szCs w:val="24"/>
        </w:rPr>
        <w:t xml:space="preserve"> component</w:t>
      </w:r>
      <w:r w:rsidR="00DF62CB" w:rsidRPr="00ED0F97">
        <w:rPr>
          <w:rFonts w:ascii="Arial" w:hAnsi="Arial" w:cs="Arial"/>
          <w:sz w:val="24"/>
          <w:szCs w:val="24"/>
        </w:rPr>
        <w:t xml:space="preserve"> of laneways, however, where sidewalks are present on laneways codes 1 to 7 </w:t>
      </w:r>
      <w:r w:rsidR="00716750" w:rsidRPr="00ED0F97">
        <w:rPr>
          <w:rFonts w:ascii="Arial" w:hAnsi="Arial" w:cs="Arial"/>
          <w:sz w:val="24"/>
          <w:szCs w:val="24"/>
        </w:rPr>
        <w:t xml:space="preserve">are </w:t>
      </w:r>
      <w:r w:rsidR="00DF62CB" w:rsidRPr="00ED0F97">
        <w:rPr>
          <w:rFonts w:ascii="Arial" w:hAnsi="Arial" w:cs="Arial"/>
          <w:sz w:val="24"/>
          <w:szCs w:val="24"/>
        </w:rPr>
        <w:t>used to indicate sidewalk presence. Otherwise c</w:t>
      </w:r>
      <w:r w:rsidRPr="00ED0F97">
        <w:rPr>
          <w:rFonts w:ascii="Arial" w:hAnsi="Arial" w:cs="Arial"/>
          <w:sz w:val="24"/>
          <w:szCs w:val="24"/>
        </w:rPr>
        <w:t xml:space="preserve">ode 10 </w:t>
      </w:r>
      <w:r w:rsidR="00DF62CB" w:rsidRPr="00ED0F97">
        <w:rPr>
          <w:rFonts w:ascii="Arial" w:hAnsi="Arial" w:cs="Arial"/>
          <w:sz w:val="24"/>
          <w:szCs w:val="24"/>
        </w:rPr>
        <w:t xml:space="preserve">is used to indicate laneways without sidewalks. </w:t>
      </w:r>
    </w:p>
    <w:p w14:paraId="28F4CFAE" w14:textId="77777777" w:rsidR="00741CF4" w:rsidRPr="00ED0F97" w:rsidRDefault="00741CF4" w:rsidP="00580EAD">
      <w:pPr>
        <w:spacing w:after="0" w:line="240" w:lineRule="auto"/>
        <w:rPr>
          <w:rFonts w:ascii="Arial" w:hAnsi="Arial" w:cs="Arial"/>
          <w:sz w:val="24"/>
          <w:szCs w:val="24"/>
        </w:rPr>
      </w:pPr>
    </w:p>
    <w:p w14:paraId="2EF2C9D8" w14:textId="77777777" w:rsidR="006E0F3C" w:rsidRPr="00ED0F97" w:rsidRDefault="006E0F3C" w:rsidP="006E0F3C">
      <w:pPr>
        <w:spacing w:after="0" w:line="240" w:lineRule="auto"/>
        <w:rPr>
          <w:rFonts w:ascii="Arial" w:hAnsi="Arial" w:cs="Arial"/>
          <w:sz w:val="24"/>
          <w:szCs w:val="24"/>
        </w:rPr>
      </w:pPr>
      <w:r w:rsidRPr="00ED0F97">
        <w:rPr>
          <w:rFonts w:ascii="Arial" w:hAnsi="Arial" w:cs="Arial"/>
          <w:sz w:val="24"/>
          <w:szCs w:val="24"/>
        </w:rPr>
        <w:t>Sidewalk codes are determined on a worse case basis. For example if a roadway segment only has full sidewalks on one side but partial sidewalks on the other side, the segment is considered as having a sidewalk on one side only.</w:t>
      </w:r>
    </w:p>
    <w:p w14:paraId="5A9C082F" w14:textId="77777777" w:rsidR="006E0F3C" w:rsidRPr="00ED0F97" w:rsidRDefault="006E0F3C" w:rsidP="00580EAD">
      <w:pPr>
        <w:spacing w:after="0" w:line="240" w:lineRule="auto"/>
        <w:rPr>
          <w:rFonts w:ascii="Arial" w:hAnsi="Arial" w:cs="Arial"/>
          <w:sz w:val="24"/>
          <w:szCs w:val="24"/>
        </w:rPr>
      </w:pPr>
    </w:p>
    <w:p w14:paraId="24A7D16E" w14:textId="68626818" w:rsidR="00A55312" w:rsidRPr="00ED0F97" w:rsidRDefault="00A55312" w:rsidP="00580EAD">
      <w:pPr>
        <w:spacing w:after="0" w:line="240" w:lineRule="auto"/>
        <w:rPr>
          <w:rFonts w:ascii="Arial" w:hAnsi="Arial" w:cs="Arial"/>
          <w:b/>
          <w:sz w:val="24"/>
          <w:szCs w:val="24"/>
        </w:rPr>
      </w:pPr>
      <w:r w:rsidRPr="00ED0F97">
        <w:rPr>
          <w:rFonts w:ascii="Arial" w:hAnsi="Arial" w:cs="Arial"/>
          <w:b/>
          <w:sz w:val="24"/>
          <w:szCs w:val="24"/>
        </w:rPr>
        <w:t>Other Data Field Descriptions:</w:t>
      </w:r>
    </w:p>
    <w:p w14:paraId="551A2DF8" w14:textId="77777777" w:rsidR="00A55312" w:rsidRPr="00ED0F97" w:rsidRDefault="00A55312" w:rsidP="00580EAD">
      <w:pPr>
        <w:spacing w:after="0" w:line="240" w:lineRule="auto"/>
        <w:rPr>
          <w:rFonts w:ascii="Arial" w:hAnsi="Arial" w:cs="Arial"/>
          <w:sz w:val="24"/>
          <w:szCs w:val="24"/>
        </w:rPr>
      </w:pPr>
    </w:p>
    <w:p w14:paraId="52D006F3" w14:textId="4C5E0EC9" w:rsidR="00991091" w:rsidRPr="00ED0F97" w:rsidRDefault="004352B2" w:rsidP="00580EAD">
      <w:pPr>
        <w:spacing w:after="0" w:line="240" w:lineRule="auto"/>
        <w:rPr>
          <w:rFonts w:ascii="Arial" w:hAnsi="Arial" w:cs="Arial"/>
          <w:sz w:val="24"/>
          <w:szCs w:val="24"/>
        </w:rPr>
      </w:pPr>
      <w:r w:rsidRPr="00ED0F97">
        <w:rPr>
          <w:rFonts w:ascii="Arial" w:hAnsi="Arial" w:cs="Arial"/>
          <w:sz w:val="24"/>
          <w:szCs w:val="24"/>
        </w:rPr>
        <w:t>To document the presence of a sidewalk with partial</w:t>
      </w:r>
      <w:r w:rsidR="00FA3307" w:rsidRPr="00ED0F97">
        <w:rPr>
          <w:rFonts w:ascii="Arial" w:hAnsi="Arial" w:cs="Arial"/>
          <w:sz w:val="24"/>
          <w:szCs w:val="24"/>
        </w:rPr>
        <w:t xml:space="preserve"> / intermittent</w:t>
      </w:r>
      <w:r w:rsidRPr="00ED0F97">
        <w:rPr>
          <w:rFonts w:ascii="Arial" w:hAnsi="Arial" w:cs="Arial"/>
          <w:sz w:val="24"/>
          <w:szCs w:val="24"/>
        </w:rPr>
        <w:t xml:space="preserve"> coverage, the "partial" </w:t>
      </w:r>
      <w:r w:rsidR="00FA3307" w:rsidRPr="00ED0F97">
        <w:rPr>
          <w:rFonts w:ascii="Arial" w:hAnsi="Arial" w:cs="Arial"/>
          <w:sz w:val="24"/>
          <w:szCs w:val="24"/>
        </w:rPr>
        <w:t>indicator</w:t>
      </w:r>
      <w:r w:rsidR="0017184C" w:rsidRPr="00ED0F97">
        <w:rPr>
          <w:rFonts w:ascii="Arial" w:hAnsi="Arial" w:cs="Arial"/>
          <w:sz w:val="24"/>
          <w:szCs w:val="24"/>
        </w:rPr>
        <w:t xml:space="preserve"> is included </w:t>
      </w:r>
      <w:r w:rsidR="00FA3307" w:rsidRPr="00ED0F97">
        <w:rPr>
          <w:rFonts w:ascii="Arial" w:hAnsi="Arial" w:cs="Arial"/>
          <w:sz w:val="24"/>
          <w:szCs w:val="24"/>
        </w:rPr>
        <w:t xml:space="preserve">as a field </w:t>
      </w:r>
      <w:r w:rsidR="0017184C" w:rsidRPr="00ED0F97">
        <w:rPr>
          <w:rFonts w:ascii="Arial" w:hAnsi="Arial" w:cs="Arial"/>
          <w:sz w:val="24"/>
          <w:szCs w:val="24"/>
        </w:rPr>
        <w:t xml:space="preserve">in the inventory. </w:t>
      </w:r>
      <w:r w:rsidR="008961A8" w:rsidRPr="00ED0F97">
        <w:rPr>
          <w:rFonts w:ascii="Arial" w:hAnsi="Arial" w:cs="Arial"/>
          <w:sz w:val="24"/>
          <w:szCs w:val="24"/>
        </w:rPr>
        <w:t>Additionally, a "multiu</w:t>
      </w:r>
      <w:r w:rsidR="008C1864" w:rsidRPr="00ED0F97">
        <w:rPr>
          <w:rFonts w:ascii="Arial" w:hAnsi="Arial" w:cs="Arial"/>
          <w:sz w:val="24"/>
          <w:szCs w:val="24"/>
        </w:rPr>
        <w:t xml:space="preserve">se" </w:t>
      </w:r>
      <w:r w:rsidR="00FA3307" w:rsidRPr="00ED0F97">
        <w:rPr>
          <w:rFonts w:ascii="Arial" w:hAnsi="Arial" w:cs="Arial"/>
          <w:sz w:val="24"/>
          <w:szCs w:val="24"/>
        </w:rPr>
        <w:t>indicator</w:t>
      </w:r>
      <w:r w:rsidR="008C1864" w:rsidRPr="00ED0F97">
        <w:rPr>
          <w:rFonts w:ascii="Arial" w:hAnsi="Arial" w:cs="Arial"/>
          <w:sz w:val="24"/>
          <w:szCs w:val="24"/>
        </w:rPr>
        <w:t xml:space="preserve"> is included </w:t>
      </w:r>
      <w:r w:rsidR="00FA3307" w:rsidRPr="00ED0F97">
        <w:rPr>
          <w:rFonts w:ascii="Arial" w:hAnsi="Arial" w:cs="Arial"/>
          <w:sz w:val="24"/>
          <w:szCs w:val="24"/>
        </w:rPr>
        <w:t xml:space="preserve">as a field </w:t>
      </w:r>
      <w:r w:rsidR="008C1864" w:rsidRPr="00ED0F97">
        <w:rPr>
          <w:rFonts w:ascii="Arial" w:hAnsi="Arial" w:cs="Arial"/>
          <w:sz w:val="24"/>
          <w:szCs w:val="24"/>
        </w:rPr>
        <w:t>to provide further information on the sidewalk conditions of a segment.</w:t>
      </w:r>
      <w:r w:rsidR="00C61A4C" w:rsidRPr="00ED0F97">
        <w:rPr>
          <w:rFonts w:ascii="Arial" w:hAnsi="Arial" w:cs="Arial"/>
          <w:sz w:val="24"/>
          <w:szCs w:val="24"/>
        </w:rPr>
        <w:t xml:space="preserve"> </w:t>
      </w:r>
      <w:r w:rsidR="008668C6" w:rsidRPr="00ED0F97">
        <w:rPr>
          <w:rFonts w:ascii="Arial" w:hAnsi="Arial" w:cs="Arial"/>
          <w:sz w:val="24"/>
          <w:szCs w:val="24"/>
        </w:rPr>
        <w:t xml:space="preserve">These </w:t>
      </w:r>
      <w:r w:rsidR="00C61A4C" w:rsidRPr="00ED0F97">
        <w:rPr>
          <w:rFonts w:ascii="Arial" w:hAnsi="Arial" w:cs="Arial"/>
          <w:sz w:val="24"/>
          <w:szCs w:val="24"/>
        </w:rPr>
        <w:t>fields are described below:</w:t>
      </w:r>
    </w:p>
    <w:p w14:paraId="11A76FB9" w14:textId="77777777" w:rsidR="008961A8" w:rsidRPr="00ED0F97" w:rsidRDefault="008961A8" w:rsidP="00580EAD">
      <w:pPr>
        <w:spacing w:after="0" w:line="240" w:lineRule="auto"/>
        <w:rPr>
          <w:rFonts w:ascii="Arial" w:hAnsi="Arial" w:cs="Arial"/>
          <w:sz w:val="24"/>
          <w:szCs w:val="24"/>
        </w:rPr>
      </w:pPr>
    </w:p>
    <w:p w14:paraId="0CC9DFB3" w14:textId="309578F1" w:rsidR="004352B2" w:rsidRPr="00ED0F97" w:rsidRDefault="00991091" w:rsidP="00083BF2">
      <w:pPr>
        <w:spacing w:after="0" w:line="240" w:lineRule="auto"/>
        <w:ind w:left="810"/>
        <w:rPr>
          <w:rFonts w:ascii="Arial" w:hAnsi="Arial" w:cs="Arial"/>
          <w:sz w:val="24"/>
          <w:szCs w:val="24"/>
        </w:rPr>
      </w:pPr>
      <w:r w:rsidRPr="00ED0F97">
        <w:rPr>
          <w:rFonts w:ascii="Arial" w:hAnsi="Arial" w:cs="Arial"/>
          <w:b/>
          <w:sz w:val="24"/>
          <w:szCs w:val="24"/>
        </w:rPr>
        <w:t>Partial</w:t>
      </w:r>
      <w:r w:rsidRPr="00ED0F97">
        <w:rPr>
          <w:rFonts w:ascii="Arial" w:hAnsi="Arial" w:cs="Arial"/>
          <w:sz w:val="24"/>
          <w:szCs w:val="24"/>
        </w:rPr>
        <w:t>:</w:t>
      </w:r>
      <w:r w:rsidR="004342A7" w:rsidRPr="00ED0F97">
        <w:rPr>
          <w:rFonts w:ascii="Arial" w:hAnsi="Arial" w:cs="Arial"/>
          <w:sz w:val="24"/>
          <w:szCs w:val="24"/>
        </w:rPr>
        <w:t xml:space="preserve"> Some sidewalks end before they reach the next intersection, or only exist for a </w:t>
      </w:r>
      <w:r w:rsidR="006F0D43" w:rsidRPr="00ED0F97">
        <w:rPr>
          <w:rFonts w:ascii="Arial" w:hAnsi="Arial" w:cs="Arial"/>
          <w:sz w:val="24"/>
          <w:szCs w:val="24"/>
        </w:rPr>
        <w:t>part of the block</w:t>
      </w:r>
      <w:r w:rsidR="004342A7" w:rsidRPr="00ED0F97">
        <w:rPr>
          <w:rFonts w:ascii="Arial" w:hAnsi="Arial" w:cs="Arial"/>
          <w:sz w:val="24"/>
          <w:szCs w:val="24"/>
        </w:rPr>
        <w:t xml:space="preserve">. </w:t>
      </w:r>
      <w:r w:rsidR="006F0D43" w:rsidRPr="00ED0F97">
        <w:rPr>
          <w:rFonts w:ascii="Arial" w:hAnsi="Arial" w:cs="Arial"/>
          <w:sz w:val="24"/>
          <w:szCs w:val="24"/>
        </w:rPr>
        <w:t xml:space="preserve">Segments with this sidewalk condition </w:t>
      </w:r>
      <w:r w:rsidR="004342A7" w:rsidRPr="00ED0F97">
        <w:rPr>
          <w:rFonts w:ascii="Arial" w:hAnsi="Arial" w:cs="Arial"/>
          <w:sz w:val="24"/>
          <w:szCs w:val="24"/>
        </w:rPr>
        <w:t>are m</w:t>
      </w:r>
      <w:r w:rsidR="008B210C" w:rsidRPr="00ED0F97">
        <w:rPr>
          <w:rFonts w:ascii="Arial" w:hAnsi="Arial" w:cs="Arial"/>
          <w:sz w:val="24"/>
          <w:szCs w:val="24"/>
        </w:rPr>
        <w:t xml:space="preserve">arked </w:t>
      </w:r>
      <w:r w:rsidR="006F0D43" w:rsidRPr="00ED0F97">
        <w:rPr>
          <w:rFonts w:ascii="Arial" w:hAnsi="Arial" w:cs="Arial"/>
          <w:sz w:val="24"/>
          <w:szCs w:val="24"/>
        </w:rPr>
        <w:t>with</w:t>
      </w:r>
      <w:r w:rsidR="0017184C" w:rsidRPr="00ED0F97">
        <w:rPr>
          <w:rFonts w:ascii="Arial" w:hAnsi="Arial" w:cs="Arial"/>
          <w:sz w:val="24"/>
          <w:szCs w:val="24"/>
        </w:rPr>
        <w:t xml:space="preserve"> a "1"</w:t>
      </w:r>
      <w:r w:rsidR="006F0D43" w:rsidRPr="00ED0F97">
        <w:rPr>
          <w:rFonts w:ascii="Arial" w:hAnsi="Arial" w:cs="Arial"/>
          <w:sz w:val="24"/>
          <w:szCs w:val="24"/>
        </w:rPr>
        <w:t xml:space="preserve"> in the </w:t>
      </w:r>
      <w:r w:rsidR="001C1506" w:rsidRPr="00ED0F97">
        <w:rPr>
          <w:rFonts w:ascii="Arial" w:hAnsi="Arial" w:cs="Arial"/>
          <w:sz w:val="24"/>
          <w:szCs w:val="24"/>
        </w:rPr>
        <w:t>"</w:t>
      </w:r>
      <w:r w:rsidR="006F0D43" w:rsidRPr="00ED0F97">
        <w:rPr>
          <w:rFonts w:ascii="Arial" w:hAnsi="Arial" w:cs="Arial"/>
          <w:sz w:val="24"/>
          <w:szCs w:val="24"/>
        </w:rPr>
        <w:t>partial</w:t>
      </w:r>
      <w:r w:rsidR="001C1506" w:rsidRPr="00ED0F97">
        <w:rPr>
          <w:rFonts w:ascii="Arial" w:hAnsi="Arial" w:cs="Arial"/>
          <w:sz w:val="24"/>
          <w:szCs w:val="24"/>
        </w:rPr>
        <w:t>"</w:t>
      </w:r>
      <w:r w:rsidR="006F0D43" w:rsidRPr="00ED0F97">
        <w:rPr>
          <w:rFonts w:ascii="Arial" w:hAnsi="Arial" w:cs="Arial"/>
          <w:sz w:val="24"/>
          <w:szCs w:val="24"/>
        </w:rPr>
        <w:t xml:space="preserve"> field of the inventory</w:t>
      </w:r>
      <w:r w:rsidR="0017184C" w:rsidRPr="00ED0F97">
        <w:rPr>
          <w:rFonts w:ascii="Arial" w:hAnsi="Arial" w:cs="Arial"/>
          <w:sz w:val="24"/>
          <w:szCs w:val="24"/>
        </w:rPr>
        <w:t xml:space="preserve">. An entry of </w:t>
      </w:r>
      <w:r w:rsidR="008B210C" w:rsidRPr="00ED0F97">
        <w:rPr>
          <w:rFonts w:ascii="Arial" w:hAnsi="Arial" w:cs="Arial"/>
          <w:sz w:val="24"/>
          <w:szCs w:val="24"/>
        </w:rPr>
        <w:t xml:space="preserve">"0" indicates </w:t>
      </w:r>
      <w:r w:rsidR="006F0D43" w:rsidRPr="00ED0F97">
        <w:rPr>
          <w:rFonts w:ascii="Arial" w:hAnsi="Arial" w:cs="Arial"/>
          <w:sz w:val="24"/>
          <w:szCs w:val="24"/>
        </w:rPr>
        <w:t>that the sidewalk, if present, is not partial</w:t>
      </w:r>
      <w:r w:rsidR="008B210C" w:rsidRPr="00ED0F97">
        <w:rPr>
          <w:rFonts w:ascii="Arial" w:hAnsi="Arial" w:cs="Arial"/>
          <w:sz w:val="24"/>
          <w:szCs w:val="24"/>
        </w:rPr>
        <w:t>.</w:t>
      </w:r>
    </w:p>
    <w:p w14:paraId="714D9109" w14:textId="77777777" w:rsidR="00083BF2" w:rsidRPr="00ED0F97" w:rsidRDefault="00083BF2" w:rsidP="00083BF2">
      <w:pPr>
        <w:spacing w:after="0" w:line="240" w:lineRule="auto"/>
        <w:ind w:left="810"/>
        <w:rPr>
          <w:rFonts w:ascii="Arial" w:hAnsi="Arial" w:cs="Arial"/>
          <w:b/>
          <w:sz w:val="24"/>
          <w:szCs w:val="24"/>
        </w:rPr>
      </w:pPr>
    </w:p>
    <w:p w14:paraId="37979F62" w14:textId="1A0F29FA" w:rsidR="00991091" w:rsidRPr="00ED0F97" w:rsidRDefault="00991091" w:rsidP="00083BF2">
      <w:pPr>
        <w:spacing w:after="0" w:line="240" w:lineRule="auto"/>
        <w:ind w:left="810"/>
        <w:rPr>
          <w:rFonts w:ascii="Arial" w:hAnsi="Arial" w:cs="Arial"/>
          <w:sz w:val="24"/>
          <w:szCs w:val="24"/>
        </w:rPr>
      </w:pPr>
      <w:r w:rsidRPr="00ED0F97">
        <w:rPr>
          <w:rFonts w:ascii="Arial" w:hAnsi="Arial" w:cs="Arial"/>
          <w:b/>
          <w:sz w:val="24"/>
          <w:szCs w:val="24"/>
        </w:rPr>
        <w:t>Multi</w:t>
      </w:r>
      <w:r w:rsidR="002C2AB5" w:rsidRPr="00ED0F97">
        <w:rPr>
          <w:rFonts w:ascii="Arial" w:hAnsi="Arial" w:cs="Arial"/>
          <w:b/>
          <w:sz w:val="24"/>
          <w:szCs w:val="24"/>
        </w:rPr>
        <w:t>-</w:t>
      </w:r>
      <w:r w:rsidRPr="00ED0F97">
        <w:rPr>
          <w:rFonts w:ascii="Arial" w:hAnsi="Arial" w:cs="Arial"/>
          <w:b/>
          <w:sz w:val="24"/>
          <w:szCs w:val="24"/>
        </w:rPr>
        <w:t>use</w:t>
      </w:r>
      <w:r w:rsidRPr="00ED0F97">
        <w:rPr>
          <w:rFonts w:ascii="Arial" w:hAnsi="Arial" w:cs="Arial"/>
          <w:sz w:val="24"/>
          <w:szCs w:val="24"/>
        </w:rPr>
        <w:t>:</w:t>
      </w:r>
      <w:r w:rsidR="00C61A4C" w:rsidRPr="00ED0F97">
        <w:rPr>
          <w:rFonts w:ascii="Arial" w:hAnsi="Arial" w:cs="Arial"/>
          <w:sz w:val="24"/>
          <w:szCs w:val="24"/>
        </w:rPr>
        <w:t xml:space="preserve"> Some pedes</w:t>
      </w:r>
      <w:r w:rsidR="000031D7" w:rsidRPr="00ED0F97">
        <w:rPr>
          <w:rFonts w:ascii="Arial" w:hAnsi="Arial" w:cs="Arial"/>
          <w:sz w:val="24"/>
          <w:szCs w:val="24"/>
        </w:rPr>
        <w:t>trian pathways adjacent to roadways are intended to be multi</w:t>
      </w:r>
      <w:r w:rsidR="00750FCF" w:rsidRPr="00ED0F97">
        <w:rPr>
          <w:rFonts w:ascii="Arial" w:hAnsi="Arial" w:cs="Arial"/>
          <w:sz w:val="24"/>
          <w:szCs w:val="24"/>
        </w:rPr>
        <w:t>-</w:t>
      </w:r>
      <w:r w:rsidR="000031D7" w:rsidRPr="00ED0F97">
        <w:rPr>
          <w:rFonts w:ascii="Arial" w:hAnsi="Arial" w:cs="Arial"/>
          <w:sz w:val="24"/>
          <w:szCs w:val="24"/>
        </w:rPr>
        <w:t>use trails which accommodate other methods of transpo</w:t>
      </w:r>
      <w:r w:rsidR="00135E6A" w:rsidRPr="00ED0F97">
        <w:rPr>
          <w:rFonts w:ascii="Arial" w:hAnsi="Arial" w:cs="Arial"/>
          <w:sz w:val="24"/>
          <w:szCs w:val="24"/>
        </w:rPr>
        <w:t xml:space="preserve">rtation such as </w:t>
      </w:r>
      <w:r w:rsidR="006D7753" w:rsidRPr="00ED0F97">
        <w:rPr>
          <w:rFonts w:ascii="Arial" w:hAnsi="Arial" w:cs="Arial"/>
          <w:sz w:val="24"/>
          <w:szCs w:val="24"/>
        </w:rPr>
        <w:t>cycling</w:t>
      </w:r>
      <w:r w:rsidR="00135E6A" w:rsidRPr="00ED0F97">
        <w:rPr>
          <w:rFonts w:ascii="Arial" w:hAnsi="Arial" w:cs="Arial"/>
          <w:sz w:val="24"/>
          <w:szCs w:val="24"/>
        </w:rPr>
        <w:t xml:space="preserve">. If a dedicated sidewalk is not present but a multi-use trail </w:t>
      </w:r>
      <w:r w:rsidR="00B31AF4" w:rsidRPr="00ED0F97">
        <w:rPr>
          <w:rFonts w:ascii="Arial" w:hAnsi="Arial" w:cs="Arial"/>
          <w:sz w:val="24"/>
          <w:szCs w:val="24"/>
        </w:rPr>
        <w:t xml:space="preserve">is, the </w:t>
      </w:r>
      <w:r w:rsidR="002C2AB5" w:rsidRPr="00ED0F97">
        <w:rPr>
          <w:rFonts w:ascii="Arial" w:hAnsi="Arial" w:cs="Arial"/>
          <w:sz w:val="24"/>
          <w:szCs w:val="24"/>
        </w:rPr>
        <w:t>segment</w:t>
      </w:r>
      <w:r w:rsidR="00B31AF4" w:rsidRPr="00ED0F97">
        <w:rPr>
          <w:rFonts w:ascii="Arial" w:hAnsi="Arial" w:cs="Arial"/>
          <w:sz w:val="24"/>
          <w:szCs w:val="24"/>
        </w:rPr>
        <w:t xml:space="preserve"> </w:t>
      </w:r>
      <w:r w:rsidR="006D7753" w:rsidRPr="00ED0F97">
        <w:rPr>
          <w:rFonts w:ascii="Arial" w:hAnsi="Arial" w:cs="Arial"/>
          <w:sz w:val="24"/>
          <w:szCs w:val="24"/>
        </w:rPr>
        <w:t xml:space="preserve">is </w:t>
      </w:r>
      <w:r w:rsidR="00B31AF4" w:rsidRPr="00ED0F97">
        <w:rPr>
          <w:rFonts w:ascii="Arial" w:hAnsi="Arial" w:cs="Arial"/>
          <w:sz w:val="24"/>
          <w:szCs w:val="24"/>
        </w:rPr>
        <w:t>still</w:t>
      </w:r>
      <w:r w:rsidR="00750FCF" w:rsidRPr="00ED0F97">
        <w:rPr>
          <w:rFonts w:ascii="Arial" w:hAnsi="Arial" w:cs="Arial"/>
          <w:sz w:val="24"/>
          <w:szCs w:val="24"/>
        </w:rPr>
        <w:t xml:space="preserve"> </w:t>
      </w:r>
      <w:r w:rsidR="002C2AB5" w:rsidRPr="00ED0F97">
        <w:rPr>
          <w:rFonts w:ascii="Arial" w:hAnsi="Arial" w:cs="Arial"/>
          <w:sz w:val="24"/>
          <w:szCs w:val="24"/>
        </w:rPr>
        <w:t>considered to have a sidewalk</w:t>
      </w:r>
      <w:r w:rsidR="006D7753" w:rsidRPr="00ED0F97">
        <w:rPr>
          <w:rFonts w:ascii="Arial" w:hAnsi="Arial" w:cs="Arial"/>
          <w:sz w:val="24"/>
          <w:szCs w:val="24"/>
        </w:rPr>
        <w:t xml:space="preserve">, but is </w:t>
      </w:r>
      <w:r w:rsidR="00B31AF4" w:rsidRPr="00ED0F97">
        <w:rPr>
          <w:rFonts w:ascii="Arial" w:hAnsi="Arial" w:cs="Arial"/>
          <w:sz w:val="24"/>
          <w:szCs w:val="24"/>
        </w:rPr>
        <w:t xml:space="preserve">marked with a "1" in the </w:t>
      </w:r>
      <w:r w:rsidR="001C1506" w:rsidRPr="00ED0F97">
        <w:rPr>
          <w:rFonts w:ascii="Arial" w:hAnsi="Arial" w:cs="Arial"/>
          <w:sz w:val="24"/>
          <w:szCs w:val="24"/>
        </w:rPr>
        <w:t>"</w:t>
      </w:r>
      <w:r w:rsidR="00B31AF4" w:rsidRPr="00ED0F97">
        <w:rPr>
          <w:rFonts w:ascii="Arial" w:hAnsi="Arial" w:cs="Arial"/>
          <w:sz w:val="24"/>
          <w:szCs w:val="24"/>
        </w:rPr>
        <w:t>multi-use</w:t>
      </w:r>
      <w:r w:rsidR="001C1506" w:rsidRPr="00ED0F97">
        <w:rPr>
          <w:rFonts w:ascii="Arial" w:hAnsi="Arial" w:cs="Arial"/>
          <w:sz w:val="24"/>
          <w:szCs w:val="24"/>
        </w:rPr>
        <w:t>"</w:t>
      </w:r>
      <w:r w:rsidR="00B31AF4" w:rsidRPr="00ED0F97">
        <w:rPr>
          <w:rFonts w:ascii="Arial" w:hAnsi="Arial" w:cs="Arial"/>
          <w:sz w:val="24"/>
          <w:szCs w:val="24"/>
        </w:rPr>
        <w:t xml:space="preserve"> field</w:t>
      </w:r>
      <w:r w:rsidR="006D7753" w:rsidRPr="00ED0F97">
        <w:rPr>
          <w:rFonts w:ascii="Arial" w:hAnsi="Arial" w:cs="Arial"/>
          <w:sz w:val="24"/>
          <w:szCs w:val="24"/>
        </w:rPr>
        <w:t xml:space="preserve"> of the </w:t>
      </w:r>
      <w:r w:rsidR="001C1506" w:rsidRPr="00ED0F97">
        <w:rPr>
          <w:rFonts w:ascii="Arial" w:hAnsi="Arial" w:cs="Arial"/>
          <w:sz w:val="24"/>
          <w:szCs w:val="24"/>
        </w:rPr>
        <w:t>inventory</w:t>
      </w:r>
      <w:r w:rsidR="00B31AF4" w:rsidRPr="00ED0F97">
        <w:rPr>
          <w:rFonts w:ascii="Arial" w:hAnsi="Arial" w:cs="Arial"/>
          <w:sz w:val="24"/>
          <w:szCs w:val="24"/>
        </w:rPr>
        <w:t xml:space="preserve">. </w:t>
      </w:r>
      <w:r w:rsidR="00135E6A" w:rsidRPr="00ED0F97">
        <w:rPr>
          <w:rFonts w:ascii="Arial" w:hAnsi="Arial" w:cs="Arial"/>
          <w:sz w:val="24"/>
          <w:szCs w:val="24"/>
        </w:rPr>
        <w:t>An entry of "0"</w:t>
      </w:r>
      <w:r w:rsidR="00B31AF4" w:rsidRPr="00ED0F97">
        <w:rPr>
          <w:rFonts w:ascii="Arial" w:hAnsi="Arial" w:cs="Arial"/>
          <w:sz w:val="24"/>
          <w:szCs w:val="24"/>
        </w:rPr>
        <w:t xml:space="preserve"> </w:t>
      </w:r>
      <w:r w:rsidR="00135E6A" w:rsidRPr="00ED0F97">
        <w:rPr>
          <w:rFonts w:ascii="Arial" w:hAnsi="Arial" w:cs="Arial"/>
          <w:sz w:val="24"/>
          <w:szCs w:val="24"/>
        </w:rPr>
        <w:t>indicates ther</w:t>
      </w:r>
      <w:r w:rsidR="00B31AF4" w:rsidRPr="00ED0F97">
        <w:rPr>
          <w:rFonts w:ascii="Arial" w:hAnsi="Arial" w:cs="Arial"/>
          <w:sz w:val="24"/>
          <w:szCs w:val="24"/>
        </w:rPr>
        <w:t>e is either no multi-use trail present or that a dedicated sidewalk is present in addition to the multi-use trail.</w:t>
      </w:r>
    </w:p>
    <w:p w14:paraId="4ECA45C5" w14:textId="77777777" w:rsidR="00DB2081" w:rsidRPr="00ED0F97" w:rsidRDefault="00DB2081" w:rsidP="00580EAD">
      <w:pPr>
        <w:spacing w:after="0" w:line="240" w:lineRule="auto"/>
        <w:rPr>
          <w:rFonts w:ascii="Arial" w:hAnsi="Arial" w:cs="Arial"/>
          <w:sz w:val="24"/>
          <w:szCs w:val="24"/>
        </w:rPr>
      </w:pPr>
    </w:p>
    <w:p w14:paraId="26F3C239" w14:textId="43E6CF9D" w:rsidR="006E0F3C" w:rsidRPr="00ED0F97" w:rsidRDefault="006E0F3C" w:rsidP="00580EAD">
      <w:pPr>
        <w:spacing w:after="0" w:line="240" w:lineRule="auto"/>
        <w:rPr>
          <w:rFonts w:ascii="Arial" w:hAnsi="Arial" w:cs="Arial"/>
          <w:sz w:val="24"/>
          <w:szCs w:val="24"/>
        </w:rPr>
      </w:pPr>
      <w:r w:rsidRPr="00ED0F97">
        <w:rPr>
          <w:rFonts w:ascii="Arial" w:hAnsi="Arial" w:cs="Arial"/>
          <w:sz w:val="24"/>
          <w:szCs w:val="24"/>
        </w:rPr>
        <w:t>Other centreline related</w:t>
      </w:r>
      <w:r w:rsidR="004A3F45" w:rsidRPr="00ED0F97">
        <w:rPr>
          <w:rFonts w:ascii="Arial" w:hAnsi="Arial" w:cs="Arial"/>
          <w:sz w:val="24"/>
          <w:szCs w:val="24"/>
        </w:rPr>
        <w:t xml:space="preserve"> information for each segment is included in the sidewalk inventory. These fields are described below:</w:t>
      </w:r>
    </w:p>
    <w:p w14:paraId="58BC0D82" w14:textId="67DD1176" w:rsidR="00727673" w:rsidRPr="00ED0F97" w:rsidRDefault="00727673" w:rsidP="00580EAD">
      <w:pPr>
        <w:spacing w:after="0" w:line="240" w:lineRule="auto"/>
        <w:rPr>
          <w:rFonts w:ascii="Arial" w:hAnsi="Arial" w:cs="Arial"/>
          <w:sz w:val="24"/>
          <w:szCs w:val="24"/>
        </w:rPr>
      </w:pPr>
    </w:p>
    <w:p w14:paraId="422BF47C" w14:textId="26721C86" w:rsidR="004600A1" w:rsidRDefault="004600A1" w:rsidP="0079133A">
      <w:pPr>
        <w:spacing w:after="0" w:line="240" w:lineRule="auto"/>
        <w:ind w:left="720"/>
        <w:rPr>
          <w:rFonts w:ascii="Arial" w:hAnsi="Arial" w:cs="Arial"/>
          <w:sz w:val="24"/>
          <w:szCs w:val="24"/>
        </w:rPr>
      </w:pPr>
      <w:r w:rsidRPr="00ED0F97">
        <w:rPr>
          <w:rFonts w:ascii="Arial" w:hAnsi="Arial" w:cs="Arial"/>
          <w:b/>
          <w:sz w:val="24"/>
          <w:szCs w:val="24"/>
        </w:rPr>
        <w:t xml:space="preserve">FID: </w:t>
      </w:r>
      <w:r w:rsidRPr="00ED0F97">
        <w:rPr>
          <w:rFonts w:ascii="Arial" w:hAnsi="Arial" w:cs="Arial"/>
          <w:sz w:val="24"/>
          <w:szCs w:val="24"/>
        </w:rPr>
        <w:t>System generated unique geographic identifier.</w:t>
      </w:r>
    </w:p>
    <w:p w14:paraId="526351A1" w14:textId="77777777" w:rsidR="003E24A1" w:rsidRDefault="003E24A1" w:rsidP="0079133A">
      <w:pPr>
        <w:spacing w:after="0" w:line="240" w:lineRule="auto"/>
        <w:ind w:left="720"/>
        <w:rPr>
          <w:rFonts w:ascii="Arial" w:hAnsi="Arial" w:cs="Arial"/>
          <w:sz w:val="24"/>
          <w:szCs w:val="24"/>
        </w:rPr>
      </w:pPr>
    </w:p>
    <w:p w14:paraId="473F6155" w14:textId="5B909A93" w:rsidR="003E24A1" w:rsidRPr="00ED0F97" w:rsidRDefault="003E24A1" w:rsidP="003E24A1">
      <w:pPr>
        <w:spacing w:after="0" w:line="240" w:lineRule="auto"/>
        <w:ind w:left="720"/>
        <w:rPr>
          <w:rFonts w:ascii="Arial" w:hAnsi="Arial" w:cs="Arial"/>
          <w:sz w:val="24"/>
          <w:szCs w:val="24"/>
        </w:rPr>
      </w:pPr>
      <w:r w:rsidRPr="00ED0F97">
        <w:rPr>
          <w:rFonts w:ascii="Arial" w:hAnsi="Arial" w:cs="Arial"/>
          <w:b/>
          <w:sz w:val="24"/>
          <w:szCs w:val="24"/>
        </w:rPr>
        <w:t xml:space="preserve">Shape: </w:t>
      </w:r>
      <w:r w:rsidRPr="00ED0F97">
        <w:rPr>
          <w:rFonts w:ascii="Arial" w:hAnsi="Arial" w:cs="Arial"/>
          <w:sz w:val="24"/>
          <w:szCs w:val="24"/>
        </w:rPr>
        <w:t>Geometry type (i.e. Polyline)</w:t>
      </w:r>
    </w:p>
    <w:p w14:paraId="2B4F1357" w14:textId="77777777" w:rsidR="004600A1" w:rsidRPr="00ED0F97" w:rsidRDefault="004600A1" w:rsidP="0079133A">
      <w:pPr>
        <w:spacing w:after="0" w:line="240" w:lineRule="auto"/>
        <w:ind w:left="720"/>
        <w:rPr>
          <w:rFonts w:ascii="Arial" w:hAnsi="Arial" w:cs="Arial"/>
          <w:b/>
          <w:sz w:val="24"/>
          <w:szCs w:val="24"/>
        </w:rPr>
      </w:pPr>
    </w:p>
    <w:p w14:paraId="42F4A758" w14:textId="6A2BA5AD" w:rsidR="00371032" w:rsidRPr="00ED0F97" w:rsidRDefault="00371032" w:rsidP="0079133A">
      <w:pPr>
        <w:spacing w:after="0" w:line="240" w:lineRule="auto"/>
        <w:ind w:left="720"/>
        <w:rPr>
          <w:rFonts w:ascii="Arial" w:hAnsi="Arial" w:cs="Arial"/>
          <w:sz w:val="24"/>
          <w:szCs w:val="24"/>
        </w:rPr>
      </w:pPr>
      <w:r w:rsidRPr="00ED0F97">
        <w:rPr>
          <w:rFonts w:ascii="Arial" w:hAnsi="Arial" w:cs="Arial"/>
          <w:b/>
          <w:sz w:val="24"/>
          <w:szCs w:val="24"/>
        </w:rPr>
        <w:t xml:space="preserve">GEO_ID: </w:t>
      </w:r>
      <w:r w:rsidRPr="00ED0F97">
        <w:rPr>
          <w:rFonts w:ascii="Arial" w:hAnsi="Arial" w:cs="Arial"/>
          <w:sz w:val="24"/>
          <w:szCs w:val="24"/>
        </w:rPr>
        <w:t>A unique identifier associating the segment with the city centreline data. This data is unavailable for pathways (sidewalk code 12) as they are not included within the official city centreline.</w:t>
      </w:r>
      <w:r w:rsidR="00A55312" w:rsidRPr="00ED0F97">
        <w:rPr>
          <w:rFonts w:ascii="Arial" w:hAnsi="Arial" w:cs="Arial"/>
          <w:sz w:val="24"/>
          <w:szCs w:val="24"/>
        </w:rPr>
        <w:t xml:space="preserve"> Some of these identifiers may become outdated as the centreline dataset is modified (i.e. updated) </w:t>
      </w:r>
      <w:r w:rsidR="004E0079" w:rsidRPr="00ED0F97">
        <w:rPr>
          <w:rFonts w:ascii="Arial" w:hAnsi="Arial" w:cs="Arial"/>
          <w:sz w:val="24"/>
          <w:szCs w:val="24"/>
        </w:rPr>
        <w:t>and refreshed more frequently than the sidewalk inventory.</w:t>
      </w:r>
    </w:p>
    <w:p w14:paraId="3EC4B63B" w14:textId="77777777" w:rsidR="00371032" w:rsidRPr="00ED0F97" w:rsidRDefault="00371032" w:rsidP="0079133A">
      <w:pPr>
        <w:spacing w:after="0" w:line="240" w:lineRule="auto"/>
        <w:ind w:left="720"/>
        <w:rPr>
          <w:rFonts w:ascii="Arial" w:hAnsi="Arial" w:cs="Arial"/>
          <w:b/>
          <w:sz w:val="24"/>
          <w:szCs w:val="24"/>
        </w:rPr>
      </w:pPr>
    </w:p>
    <w:p w14:paraId="7B34BF99" w14:textId="1583C4A6" w:rsidR="00727673" w:rsidRPr="00ED0F97" w:rsidRDefault="00727673" w:rsidP="0079133A">
      <w:pPr>
        <w:spacing w:after="0" w:line="240" w:lineRule="auto"/>
        <w:ind w:left="720"/>
        <w:rPr>
          <w:rFonts w:ascii="Arial" w:hAnsi="Arial" w:cs="Arial"/>
          <w:sz w:val="24"/>
          <w:szCs w:val="24"/>
        </w:rPr>
      </w:pPr>
      <w:r w:rsidRPr="00ED0F97">
        <w:rPr>
          <w:rFonts w:ascii="Arial" w:hAnsi="Arial" w:cs="Arial"/>
          <w:b/>
          <w:sz w:val="24"/>
          <w:szCs w:val="24"/>
        </w:rPr>
        <w:t>LINEAR_N_1</w:t>
      </w:r>
      <w:r w:rsidRPr="00ED0F97">
        <w:rPr>
          <w:rFonts w:ascii="Arial" w:hAnsi="Arial" w:cs="Arial"/>
          <w:sz w:val="24"/>
          <w:szCs w:val="24"/>
        </w:rPr>
        <w:t>:</w:t>
      </w:r>
      <w:r w:rsidR="009A0C50" w:rsidRPr="00ED0F97">
        <w:rPr>
          <w:rFonts w:ascii="Arial" w:hAnsi="Arial" w:cs="Arial"/>
          <w:sz w:val="24"/>
          <w:szCs w:val="24"/>
        </w:rPr>
        <w:t xml:space="preserve"> Street name with abbreviated suffix</w:t>
      </w:r>
      <w:r w:rsidR="00C92E25" w:rsidRPr="00ED0F97">
        <w:rPr>
          <w:rFonts w:ascii="Arial" w:hAnsi="Arial" w:cs="Arial"/>
          <w:sz w:val="24"/>
          <w:szCs w:val="24"/>
        </w:rPr>
        <w:t>.</w:t>
      </w:r>
    </w:p>
    <w:p w14:paraId="433D28A7" w14:textId="77777777" w:rsidR="009A0C50" w:rsidRPr="00ED0F97" w:rsidRDefault="009A0C50" w:rsidP="0079133A">
      <w:pPr>
        <w:spacing w:after="0" w:line="240" w:lineRule="auto"/>
        <w:ind w:left="720"/>
        <w:rPr>
          <w:rFonts w:ascii="Arial" w:hAnsi="Arial" w:cs="Arial"/>
          <w:sz w:val="24"/>
          <w:szCs w:val="24"/>
        </w:rPr>
      </w:pPr>
    </w:p>
    <w:p w14:paraId="611C4FFB" w14:textId="5F6A8BD8" w:rsidR="009A0C50" w:rsidRPr="00ED0F97" w:rsidRDefault="009A0C50" w:rsidP="0079133A">
      <w:pPr>
        <w:spacing w:after="0" w:line="240" w:lineRule="auto"/>
        <w:ind w:left="720"/>
        <w:rPr>
          <w:rFonts w:ascii="Arial" w:hAnsi="Arial" w:cs="Arial"/>
          <w:sz w:val="24"/>
          <w:szCs w:val="24"/>
        </w:rPr>
      </w:pPr>
      <w:r w:rsidRPr="00ED0F97">
        <w:rPr>
          <w:rFonts w:ascii="Arial" w:hAnsi="Arial" w:cs="Arial"/>
          <w:b/>
          <w:sz w:val="24"/>
          <w:szCs w:val="24"/>
        </w:rPr>
        <w:t>LINEAR_N_2</w:t>
      </w:r>
      <w:r w:rsidRPr="00ED0F97">
        <w:rPr>
          <w:rFonts w:ascii="Arial" w:hAnsi="Arial" w:cs="Arial"/>
          <w:sz w:val="24"/>
          <w:szCs w:val="24"/>
        </w:rPr>
        <w:t>: Full street name</w:t>
      </w:r>
      <w:r w:rsidR="00C92E25" w:rsidRPr="00ED0F97">
        <w:rPr>
          <w:rFonts w:ascii="Arial" w:hAnsi="Arial" w:cs="Arial"/>
          <w:sz w:val="24"/>
          <w:szCs w:val="24"/>
        </w:rPr>
        <w:t>.</w:t>
      </w:r>
    </w:p>
    <w:p w14:paraId="06D1E9EF" w14:textId="77777777" w:rsidR="00A70E5F" w:rsidRPr="00ED0F97" w:rsidRDefault="00A70E5F" w:rsidP="0079133A">
      <w:pPr>
        <w:spacing w:after="0" w:line="240" w:lineRule="auto"/>
        <w:ind w:left="720"/>
        <w:rPr>
          <w:rFonts w:ascii="Arial" w:hAnsi="Arial" w:cs="Arial"/>
          <w:sz w:val="24"/>
          <w:szCs w:val="24"/>
        </w:rPr>
      </w:pPr>
    </w:p>
    <w:p w14:paraId="15CFBDD9" w14:textId="547797CD" w:rsidR="009A0C50" w:rsidRPr="00ED0F97" w:rsidRDefault="009A0C50" w:rsidP="0079133A">
      <w:pPr>
        <w:spacing w:after="0" w:line="240" w:lineRule="auto"/>
        <w:ind w:left="720"/>
        <w:rPr>
          <w:rFonts w:ascii="Arial" w:hAnsi="Arial" w:cs="Arial"/>
          <w:sz w:val="24"/>
          <w:szCs w:val="24"/>
        </w:rPr>
      </w:pPr>
      <w:r w:rsidRPr="00ED0F97">
        <w:rPr>
          <w:rFonts w:ascii="Arial" w:hAnsi="Arial" w:cs="Arial"/>
          <w:b/>
          <w:sz w:val="24"/>
          <w:szCs w:val="24"/>
        </w:rPr>
        <w:lastRenderedPageBreak/>
        <w:t>ADDRESS_L</w:t>
      </w:r>
      <w:r w:rsidRPr="00ED0F97">
        <w:rPr>
          <w:rFonts w:ascii="Arial" w:hAnsi="Arial" w:cs="Arial"/>
          <w:sz w:val="24"/>
          <w:szCs w:val="24"/>
        </w:rPr>
        <w:t>:</w:t>
      </w:r>
      <w:r w:rsidR="00B31BF2" w:rsidRPr="00ED0F97">
        <w:rPr>
          <w:rFonts w:ascii="Arial" w:hAnsi="Arial" w:cs="Arial"/>
          <w:sz w:val="24"/>
          <w:szCs w:val="24"/>
        </w:rPr>
        <w:t xml:space="preserve"> Address number ranges on left </w:t>
      </w:r>
      <w:r w:rsidR="00254757" w:rsidRPr="00ED0F97">
        <w:rPr>
          <w:rFonts w:ascii="Arial" w:hAnsi="Arial" w:cs="Arial"/>
          <w:sz w:val="24"/>
          <w:szCs w:val="24"/>
        </w:rPr>
        <w:t xml:space="preserve">(typically north or west) </w:t>
      </w:r>
      <w:r w:rsidR="00B31BF2" w:rsidRPr="00ED0F97">
        <w:rPr>
          <w:rFonts w:ascii="Arial" w:hAnsi="Arial" w:cs="Arial"/>
          <w:sz w:val="24"/>
          <w:szCs w:val="24"/>
        </w:rPr>
        <w:t>side of road</w:t>
      </w:r>
      <w:r w:rsidR="00254757" w:rsidRPr="00ED0F97">
        <w:rPr>
          <w:rFonts w:ascii="Arial" w:hAnsi="Arial" w:cs="Arial"/>
          <w:sz w:val="24"/>
          <w:szCs w:val="24"/>
        </w:rPr>
        <w:t>.</w:t>
      </w:r>
    </w:p>
    <w:p w14:paraId="7FB817D7" w14:textId="77777777" w:rsidR="00254757" w:rsidRPr="00ED0F97" w:rsidRDefault="00254757" w:rsidP="0079133A">
      <w:pPr>
        <w:spacing w:after="0" w:line="240" w:lineRule="auto"/>
        <w:ind w:left="720"/>
        <w:rPr>
          <w:rFonts w:ascii="Arial" w:hAnsi="Arial" w:cs="Arial"/>
          <w:sz w:val="24"/>
          <w:szCs w:val="24"/>
        </w:rPr>
      </w:pPr>
    </w:p>
    <w:p w14:paraId="0B0787B1" w14:textId="39DF0A33" w:rsidR="00254757" w:rsidRPr="00ED0F97" w:rsidRDefault="00254757" w:rsidP="0079133A">
      <w:pPr>
        <w:spacing w:after="0" w:line="240" w:lineRule="auto"/>
        <w:ind w:left="720"/>
        <w:rPr>
          <w:rFonts w:ascii="Arial" w:hAnsi="Arial" w:cs="Arial"/>
          <w:sz w:val="24"/>
          <w:szCs w:val="24"/>
        </w:rPr>
      </w:pPr>
      <w:r w:rsidRPr="00ED0F97">
        <w:rPr>
          <w:rFonts w:ascii="Arial" w:hAnsi="Arial" w:cs="Arial"/>
          <w:b/>
          <w:sz w:val="24"/>
          <w:szCs w:val="24"/>
        </w:rPr>
        <w:t>ADDRESS_R</w:t>
      </w:r>
      <w:r w:rsidRPr="00ED0F97">
        <w:rPr>
          <w:rFonts w:ascii="Arial" w:hAnsi="Arial" w:cs="Arial"/>
          <w:sz w:val="24"/>
          <w:szCs w:val="24"/>
        </w:rPr>
        <w:t>: Address number ranges on right (typically south or east) side of the road.</w:t>
      </w:r>
    </w:p>
    <w:p w14:paraId="6D8C72CF" w14:textId="77777777" w:rsidR="007D464E" w:rsidRPr="00ED0F97" w:rsidRDefault="007D464E" w:rsidP="0079133A">
      <w:pPr>
        <w:spacing w:after="0" w:line="240" w:lineRule="auto"/>
        <w:ind w:left="720"/>
        <w:rPr>
          <w:rFonts w:ascii="Arial" w:hAnsi="Arial" w:cs="Arial"/>
          <w:sz w:val="24"/>
          <w:szCs w:val="24"/>
        </w:rPr>
      </w:pPr>
    </w:p>
    <w:p w14:paraId="401D5F98" w14:textId="45C5E078" w:rsidR="007D464E" w:rsidRPr="00ED0F97" w:rsidRDefault="007D464E" w:rsidP="0079133A">
      <w:pPr>
        <w:spacing w:after="0" w:line="240" w:lineRule="auto"/>
        <w:ind w:left="720"/>
        <w:rPr>
          <w:rFonts w:ascii="Arial" w:hAnsi="Arial" w:cs="Arial"/>
          <w:sz w:val="24"/>
          <w:szCs w:val="24"/>
        </w:rPr>
      </w:pPr>
      <w:r w:rsidRPr="00ED0F97">
        <w:rPr>
          <w:rFonts w:ascii="Arial" w:hAnsi="Arial" w:cs="Arial"/>
          <w:b/>
          <w:sz w:val="24"/>
          <w:szCs w:val="24"/>
        </w:rPr>
        <w:t>LINEAR_N_3</w:t>
      </w:r>
      <w:r w:rsidRPr="00ED0F97">
        <w:rPr>
          <w:rFonts w:ascii="Arial" w:hAnsi="Arial" w:cs="Arial"/>
          <w:sz w:val="24"/>
          <w:szCs w:val="24"/>
        </w:rPr>
        <w:t>: Street name with no suffix</w:t>
      </w:r>
      <w:r w:rsidR="00C92E25" w:rsidRPr="00ED0F97">
        <w:rPr>
          <w:rFonts w:ascii="Arial" w:hAnsi="Arial" w:cs="Arial"/>
          <w:sz w:val="24"/>
          <w:szCs w:val="24"/>
        </w:rPr>
        <w:t>.</w:t>
      </w:r>
    </w:p>
    <w:p w14:paraId="24FFC8D1" w14:textId="77777777" w:rsidR="007D464E" w:rsidRPr="00ED0F97" w:rsidRDefault="007D464E" w:rsidP="0079133A">
      <w:pPr>
        <w:spacing w:after="0" w:line="240" w:lineRule="auto"/>
        <w:ind w:left="720"/>
        <w:rPr>
          <w:rFonts w:ascii="Arial" w:hAnsi="Arial" w:cs="Arial"/>
          <w:sz w:val="24"/>
          <w:szCs w:val="24"/>
        </w:rPr>
      </w:pPr>
    </w:p>
    <w:p w14:paraId="21FD2FEF" w14:textId="023C53E1" w:rsidR="007D464E" w:rsidRPr="00ED0F97" w:rsidRDefault="00C92E25" w:rsidP="0079133A">
      <w:pPr>
        <w:spacing w:after="0" w:line="240" w:lineRule="auto"/>
        <w:ind w:left="720"/>
        <w:rPr>
          <w:rFonts w:ascii="Arial" w:hAnsi="Arial" w:cs="Arial"/>
          <w:sz w:val="24"/>
          <w:szCs w:val="24"/>
        </w:rPr>
      </w:pPr>
      <w:r w:rsidRPr="00ED0F97">
        <w:rPr>
          <w:rFonts w:ascii="Arial" w:hAnsi="Arial" w:cs="Arial"/>
          <w:b/>
          <w:sz w:val="24"/>
          <w:szCs w:val="24"/>
        </w:rPr>
        <w:t>LINEAR_N_4</w:t>
      </w:r>
      <w:r w:rsidRPr="00ED0F97">
        <w:rPr>
          <w:rFonts w:ascii="Arial" w:hAnsi="Arial" w:cs="Arial"/>
          <w:sz w:val="24"/>
          <w:szCs w:val="24"/>
        </w:rPr>
        <w:t>: Street suffix only.</w:t>
      </w:r>
    </w:p>
    <w:p w14:paraId="569CE0E6" w14:textId="77777777" w:rsidR="005C5028" w:rsidRPr="00ED0F97" w:rsidRDefault="005C5028" w:rsidP="0079133A">
      <w:pPr>
        <w:spacing w:after="0" w:line="240" w:lineRule="auto"/>
        <w:ind w:left="720"/>
        <w:rPr>
          <w:rFonts w:ascii="Arial" w:hAnsi="Arial" w:cs="Arial"/>
          <w:sz w:val="24"/>
          <w:szCs w:val="24"/>
        </w:rPr>
      </w:pPr>
    </w:p>
    <w:p w14:paraId="5B6CAC72" w14:textId="42571964" w:rsidR="005C5028" w:rsidRPr="00ED0F97" w:rsidRDefault="005C5028" w:rsidP="0079133A">
      <w:pPr>
        <w:spacing w:after="0" w:line="240" w:lineRule="auto"/>
        <w:ind w:left="720"/>
        <w:rPr>
          <w:rFonts w:ascii="Arial" w:hAnsi="Arial" w:cs="Arial"/>
          <w:sz w:val="24"/>
          <w:szCs w:val="24"/>
        </w:rPr>
      </w:pPr>
      <w:r w:rsidRPr="00ED0F97">
        <w:rPr>
          <w:rFonts w:ascii="Arial" w:hAnsi="Arial" w:cs="Arial"/>
          <w:b/>
          <w:sz w:val="24"/>
          <w:szCs w:val="24"/>
        </w:rPr>
        <w:t>LINEAR_N_5</w:t>
      </w:r>
      <w:r w:rsidRPr="00ED0F97">
        <w:rPr>
          <w:rFonts w:ascii="Arial" w:hAnsi="Arial" w:cs="Arial"/>
          <w:sz w:val="24"/>
          <w:szCs w:val="24"/>
        </w:rPr>
        <w:t>: Street direction.</w:t>
      </w:r>
    </w:p>
    <w:p w14:paraId="732089E5" w14:textId="77777777" w:rsidR="005C5028" w:rsidRPr="00ED0F97" w:rsidRDefault="005C5028" w:rsidP="0079133A">
      <w:pPr>
        <w:spacing w:after="0" w:line="240" w:lineRule="auto"/>
        <w:ind w:left="720"/>
        <w:rPr>
          <w:rFonts w:ascii="Arial" w:hAnsi="Arial" w:cs="Arial"/>
          <w:sz w:val="24"/>
          <w:szCs w:val="24"/>
        </w:rPr>
      </w:pPr>
    </w:p>
    <w:p w14:paraId="2275ED44" w14:textId="060FAE65" w:rsidR="005C5028" w:rsidRPr="00ED0F97" w:rsidRDefault="00AE0AA3" w:rsidP="0079133A">
      <w:pPr>
        <w:spacing w:after="0" w:line="240" w:lineRule="auto"/>
        <w:ind w:left="720"/>
        <w:rPr>
          <w:rFonts w:ascii="Arial" w:hAnsi="Arial" w:cs="Arial"/>
          <w:sz w:val="24"/>
          <w:szCs w:val="24"/>
        </w:rPr>
      </w:pPr>
      <w:r w:rsidRPr="00ED0F97">
        <w:rPr>
          <w:rFonts w:ascii="Arial" w:hAnsi="Arial" w:cs="Arial"/>
          <w:b/>
          <w:sz w:val="24"/>
          <w:szCs w:val="24"/>
        </w:rPr>
        <w:t>LINEAR_N_6</w:t>
      </w:r>
      <w:r w:rsidRPr="00ED0F97">
        <w:rPr>
          <w:rFonts w:ascii="Arial" w:hAnsi="Arial" w:cs="Arial"/>
          <w:sz w:val="24"/>
          <w:szCs w:val="24"/>
        </w:rPr>
        <w:t>: Former Municipality/District noted for duplicate street names.</w:t>
      </w:r>
    </w:p>
    <w:p w14:paraId="4005F3EB" w14:textId="77777777" w:rsidR="00AE0AA3" w:rsidRPr="00ED0F97" w:rsidRDefault="00AE0AA3" w:rsidP="0079133A">
      <w:pPr>
        <w:spacing w:after="0" w:line="240" w:lineRule="auto"/>
        <w:ind w:left="720"/>
        <w:rPr>
          <w:rFonts w:ascii="Arial" w:hAnsi="Arial" w:cs="Arial"/>
          <w:sz w:val="24"/>
          <w:szCs w:val="24"/>
        </w:rPr>
      </w:pPr>
    </w:p>
    <w:p w14:paraId="1648E897" w14:textId="6A01F4B3" w:rsidR="00AE0AA3" w:rsidRPr="00ED0F97" w:rsidRDefault="00836FA8" w:rsidP="0079133A">
      <w:pPr>
        <w:spacing w:after="0" w:line="240" w:lineRule="auto"/>
        <w:ind w:left="720"/>
        <w:rPr>
          <w:rFonts w:ascii="Arial" w:hAnsi="Arial" w:cs="Arial"/>
          <w:sz w:val="24"/>
          <w:szCs w:val="24"/>
        </w:rPr>
      </w:pPr>
      <w:r w:rsidRPr="00ED0F97">
        <w:rPr>
          <w:rFonts w:ascii="Arial" w:hAnsi="Arial" w:cs="Arial"/>
          <w:b/>
          <w:sz w:val="24"/>
          <w:szCs w:val="24"/>
        </w:rPr>
        <w:t>JURISDICTI</w:t>
      </w:r>
      <w:r w:rsidRPr="00ED0F97">
        <w:rPr>
          <w:rFonts w:ascii="Arial" w:hAnsi="Arial" w:cs="Arial"/>
          <w:sz w:val="24"/>
          <w:szCs w:val="24"/>
        </w:rPr>
        <w:t xml:space="preserve">: Jurisdiction </w:t>
      </w:r>
      <w:r w:rsidR="005030CA" w:rsidRPr="00ED0F97">
        <w:rPr>
          <w:rFonts w:ascii="Arial" w:hAnsi="Arial" w:cs="Arial"/>
          <w:sz w:val="24"/>
          <w:szCs w:val="24"/>
        </w:rPr>
        <w:t xml:space="preserve">(ownership) </w:t>
      </w:r>
      <w:r w:rsidRPr="00ED0F97">
        <w:rPr>
          <w:rFonts w:ascii="Arial" w:hAnsi="Arial" w:cs="Arial"/>
          <w:sz w:val="24"/>
          <w:szCs w:val="24"/>
        </w:rPr>
        <w:t>of street segment.</w:t>
      </w:r>
    </w:p>
    <w:p w14:paraId="08AAC429" w14:textId="77777777" w:rsidR="00005BCC" w:rsidRPr="00ED0F97" w:rsidRDefault="00005BCC" w:rsidP="0043598E">
      <w:pPr>
        <w:spacing w:after="0" w:line="240" w:lineRule="auto"/>
        <w:rPr>
          <w:rFonts w:ascii="Arial" w:hAnsi="Arial" w:cs="Arial"/>
          <w:sz w:val="24"/>
          <w:szCs w:val="24"/>
        </w:rPr>
      </w:pPr>
    </w:p>
    <w:p w14:paraId="104A64CA" w14:textId="0DA9685F" w:rsidR="00C92E25" w:rsidRPr="00ED0F97" w:rsidRDefault="00005BCC" w:rsidP="0079133A">
      <w:pPr>
        <w:spacing w:after="0" w:line="240" w:lineRule="auto"/>
        <w:ind w:left="720"/>
        <w:rPr>
          <w:rFonts w:ascii="Arial" w:hAnsi="Arial" w:cs="Arial"/>
          <w:sz w:val="24"/>
          <w:szCs w:val="24"/>
        </w:rPr>
      </w:pPr>
      <w:r w:rsidRPr="00ED0F97">
        <w:rPr>
          <w:rFonts w:ascii="Arial" w:hAnsi="Arial" w:cs="Arial"/>
          <w:b/>
          <w:sz w:val="24"/>
          <w:szCs w:val="24"/>
        </w:rPr>
        <w:t>SDWLK_DESC</w:t>
      </w:r>
      <w:r w:rsidRPr="00ED0F97">
        <w:rPr>
          <w:rFonts w:ascii="Arial" w:hAnsi="Arial" w:cs="Arial"/>
          <w:sz w:val="24"/>
          <w:szCs w:val="24"/>
        </w:rPr>
        <w:t xml:space="preserve">: </w:t>
      </w:r>
      <w:r w:rsidR="00FF7C64" w:rsidRPr="00ED0F97">
        <w:rPr>
          <w:rFonts w:ascii="Arial" w:hAnsi="Arial" w:cs="Arial"/>
          <w:sz w:val="24"/>
          <w:szCs w:val="24"/>
        </w:rPr>
        <w:t>A textual description</w:t>
      </w:r>
      <w:r w:rsidR="00602731" w:rsidRPr="00ED0F97">
        <w:rPr>
          <w:rFonts w:ascii="Arial" w:hAnsi="Arial" w:cs="Arial"/>
          <w:sz w:val="24"/>
          <w:szCs w:val="24"/>
        </w:rPr>
        <w:t xml:space="preserve"> of th</w:t>
      </w:r>
      <w:r w:rsidR="00365C17" w:rsidRPr="00ED0F97">
        <w:rPr>
          <w:rFonts w:ascii="Arial" w:hAnsi="Arial" w:cs="Arial"/>
          <w:sz w:val="24"/>
          <w:szCs w:val="24"/>
        </w:rPr>
        <w:t>e segment and its relation to the sidewalk inventory.</w:t>
      </w:r>
      <w:r w:rsidR="0043598E" w:rsidRPr="00ED0F97">
        <w:rPr>
          <w:rFonts w:ascii="Arial" w:hAnsi="Arial" w:cs="Arial"/>
          <w:sz w:val="24"/>
          <w:szCs w:val="24"/>
        </w:rPr>
        <w:t xml:space="preserve"> This text </w:t>
      </w:r>
      <w:r w:rsidR="00735E08" w:rsidRPr="00ED0F97">
        <w:rPr>
          <w:rFonts w:ascii="Arial" w:hAnsi="Arial" w:cs="Arial"/>
          <w:sz w:val="24"/>
          <w:szCs w:val="24"/>
        </w:rPr>
        <w:t>is generated based on the other data fields. It d</w:t>
      </w:r>
      <w:r w:rsidR="0043598E" w:rsidRPr="00ED0F97">
        <w:rPr>
          <w:rFonts w:ascii="Arial" w:hAnsi="Arial" w:cs="Arial"/>
          <w:sz w:val="24"/>
          <w:szCs w:val="24"/>
        </w:rPr>
        <w:t>escribes whether a sidewalk is present</w:t>
      </w:r>
      <w:r w:rsidR="00735E08" w:rsidRPr="00ED0F97">
        <w:rPr>
          <w:rFonts w:ascii="Arial" w:hAnsi="Arial" w:cs="Arial"/>
          <w:sz w:val="24"/>
          <w:szCs w:val="24"/>
        </w:rPr>
        <w:t xml:space="preserve"> or partially present, </w:t>
      </w:r>
      <w:r w:rsidR="0043598E" w:rsidRPr="00ED0F97">
        <w:rPr>
          <w:rFonts w:ascii="Arial" w:hAnsi="Arial" w:cs="Arial"/>
          <w:sz w:val="24"/>
          <w:szCs w:val="24"/>
        </w:rPr>
        <w:t>w</w:t>
      </w:r>
      <w:r w:rsidR="00735E08" w:rsidRPr="00ED0F97">
        <w:rPr>
          <w:rFonts w:ascii="Arial" w:hAnsi="Arial" w:cs="Arial"/>
          <w:sz w:val="24"/>
          <w:szCs w:val="24"/>
        </w:rPr>
        <w:t>hich side of the roadway the</w:t>
      </w:r>
      <w:r w:rsidR="0043598E" w:rsidRPr="00ED0F97">
        <w:rPr>
          <w:rFonts w:ascii="Arial" w:hAnsi="Arial" w:cs="Arial"/>
          <w:sz w:val="24"/>
          <w:szCs w:val="24"/>
        </w:rPr>
        <w:t xml:space="preserve"> sidewalk is present on</w:t>
      </w:r>
      <w:r w:rsidR="00735E08" w:rsidRPr="00ED0F97">
        <w:rPr>
          <w:rFonts w:ascii="Arial" w:hAnsi="Arial" w:cs="Arial"/>
          <w:sz w:val="24"/>
          <w:szCs w:val="24"/>
        </w:rPr>
        <w:t xml:space="preserve"> or what type of feature the segment represents otherwise.</w:t>
      </w:r>
      <w:r w:rsidR="0043598E" w:rsidRPr="00ED0F97">
        <w:rPr>
          <w:rFonts w:ascii="Arial" w:hAnsi="Arial" w:cs="Arial"/>
          <w:sz w:val="24"/>
          <w:szCs w:val="24"/>
        </w:rPr>
        <w:t xml:space="preserve"> </w:t>
      </w:r>
    </w:p>
    <w:p w14:paraId="4C8392A5" w14:textId="77777777" w:rsidR="006402A7" w:rsidRPr="00ED0F97" w:rsidRDefault="006402A7" w:rsidP="0079133A">
      <w:pPr>
        <w:spacing w:after="0" w:line="240" w:lineRule="auto"/>
        <w:ind w:left="720"/>
        <w:rPr>
          <w:rFonts w:ascii="Arial" w:hAnsi="Arial" w:cs="Arial"/>
          <w:sz w:val="24"/>
          <w:szCs w:val="24"/>
        </w:rPr>
      </w:pPr>
    </w:p>
    <w:p w14:paraId="2953165A" w14:textId="2900AA26" w:rsidR="00EF4ABB" w:rsidRPr="00ED0F97" w:rsidRDefault="00EF4ABB" w:rsidP="0079133A">
      <w:pPr>
        <w:spacing w:after="0" w:line="240" w:lineRule="auto"/>
        <w:ind w:left="720"/>
        <w:rPr>
          <w:rFonts w:ascii="Arial" w:hAnsi="Arial" w:cs="Arial"/>
          <w:sz w:val="24"/>
          <w:szCs w:val="24"/>
        </w:rPr>
      </w:pPr>
      <w:proofErr w:type="spellStart"/>
      <w:r w:rsidRPr="00ED0F97">
        <w:rPr>
          <w:rFonts w:ascii="Arial" w:hAnsi="Arial" w:cs="Arial"/>
          <w:b/>
          <w:sz w:val="24"/>
          <w:szCs w:val="24"/>
        </w:rPr>
        <w:t>Road_Type</w:t>
      </w:r>
      <w:proofErr w:type="spellEnd"/>
      <w:r w:rsidRPr="00ED0F97">
        <w:rPr>
          <w:rFonts w:ascii="Arial" w:hAnsi="Arial" w:cs="Arial"/>
          <w:sz w:val="24"/>
          <w:szCs w:val="24"/>
        </w:rPr>
        <w:t xml:space="preserve">: </w:t>
      </w:r>
      <w:r w:rsidR="008668C6" w:rsidRPr="00ED0F97">
        <w:rPr>
          <w:rFonts w:ascii="Arial" w:hAnsi="Arial" w:cs="Arial"/>
          <w:sz w:val="24"/>
          <w:szCs w:val="24"/>
        </w:rPr>
        <w:t>Describes the road classification of a segment (e.g. local, collector, major arterial). This information is derived directly from the 2016 city centreline data.</w:t>
      </w:r>
    </w:p>
    <w:p w14:paraId="3ED359BA" w14:textId="77777777" w:rsidR="005D5AF5" w:rsidRPr="00ED0F97" w:rsidRDefault="005D5AF5" w:rsidP="0079133A">
      <w:pPr>
        <w:spacing w:after="0" w:line="240" w:lineRule="auto"/>
        <w:ind w:left="720"/>
        <w:rPr>
          <w:rFonts w:ascii="Arial" w:hAnsi="Arial" w:cs="Arial"/>
          <w:sz w:val="24"/>
          <w:szCs w:val="24"/>
        </w:rPr>
      </w:pPr>
    </w:p>
    <w:p w14:paraId="4D260890" w14:textId="3EDBB393" w:rsidR="005D5AF5" w:rsidRPr="00ED0F97" w:rsidRDefault="00E56961" w:rsidP="0079133A">
      <w:pPr>
        <w:spacing w:after="0" w:line="240" w:lineRule="auto"/>
        <w:ind w:left="720"/>
        <w:rPr>
          <w:rFonts w:ascii="Arial" w:hAnsi="Arial" w:cs="Arial"/>
          <w:sz w:val="24"/>
          <w:szCs w:val="24"/>
        </w:rPr>
      </w:pPr>
      <w:proofErr w:type="spellStart"/>
      <w:r w:rsidRPr="00ED0F97">
        <w:rPr>
          <w:rFonts w:ascii="Arial" w:hAnsi="Arial" w:cs="Arial"/>
          <w:b/>
          <w:sz w:val="24"/>
          <w:szCs w:val="24"/>
        </w:rPr>
        <w:t>Shape_Leng</w:t>
      </w:r>
      <w:proofErr w:type="spellEnd"/>
      <w:r w:rsidR="005D5AF5" w:rsidRPr="00ED0F97">
        <w:rPr>
          <w:rFonts w:ascii="Arial" w:hAnsi="Arial" w:cs="Arial"/>
          <w:sz w:val="24"/>
          <w:szCs w:val="24"/>
        </w:rPr>
        <w:t>: Length of road segment in meters.</w:t>
      </w:r>
    </w:p>
    <w:p w14:paraId="0F7B02BF" w14:textId="77777777" w:rsidR="00EF4ABB" w:rsidRPr="00ED0F97" w:rsidRDefault="00EF4ABB" w:rsidP="00580EAD">
      <w:pPr>
        <w:spacing w:after="0" w:line="240" w:lineRule="auto"/>
        <w:rPr>
          <w:rFonts w:ascii="Arial" w:hAnsi="Arial" w:cs="Arial"/>
          <w:sz w:val="24"/>
          <w:szCs w:val="24"/>
        </w:rPr>
      </w:pPr>
      <w:bookmarkStart w:id="0" w:name="_GoBack"/>
      <w:bookmarkEnd w:id="0"/>
    </w:p>
    <w:p w14:paraId="5E809B47" w14:textId="77777777" w:rsidR="00A70E5F" w:rsidRDefault="00A70E5F" w:rsidP="00A70E5F">
      <w:pPr>
        <w:spacing w:after="0" w:line="240" w:lineRule="auto"/>
        <w:rPr>
          <w:rFonts w:ascii="Arial" w:hAnsi="Arial" w:cs="Arial"/>
          <w:sz w:val="24"/>
          <w:szCs w:val="24"/>
        </w:rPr>
      </w:pPr>
      <w:r w:rsidRPr="00ED0F97">
        <w:rPr>
          <w:rFonts w:ascii="Arial" w:hAnsi="Arial" w:cs="Arial"/>
          <w:sz w:val="24"/>
          <w:szCs w:val="24"/>
        </w:rPr>
        <w:t>Although the sidewalk inventory contains information on trails, roadways and other features related to the centreline, its intent is to provide information about sidewalks. Information on other features may be incomplete/out of date. For more updated or expanded datasets on such features, please visit the City of Toronto Open Data website.</w:t>
      </w:r>
    </w:p>
    <w:p w14:paraId="2F268AF4" w14:textId="77777777" w:rsidR="00C92E25" w:rsidRPr="00F37A1E" w:rsidRDefault="00C92E25" w:rsidP="00580EAD">
      <w:pPr>
        <w:spacing w:after="0" w:line="240" w:lineRule="auto"/>
        <w:rPr>
          <w:rFonts w:ascii="Arial" w:hAnsi="Arial" w:cs="Arial"/>
          <w:sz w:val="24"/>
          <w:szCs w:val="24"/>
        </w:rPr>
      </w:pPr>
    </w:p>
    <w:sectPr w:rsidR="00C92E25" w:rsidRPr="00F37A1E" w:rsidSect="00D217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3C"/>
    <w:rsid w:val="00002848"/>
    <w:rsid w:val="000031D7"/>
    <w:rsid w:val="00005BCC"/>
    <w:rsid w:val="000250DB"/>
    <w:rsid w:val="00045FAC"/>
    <w:rsid w:val="00050778"/>
    <w:rsid w:val="000639DB"/>
    <w:rsid w:val="00083BF2"/>
    <w:rsid w:val="000B0DEF"/>
    <w:rsid w:val="00110233"/>
    <w:rsid w:val="00117F26"/>
    <w:rsid w:val="00124D1F"/>
    <w:rsid w:val="00130566"/>
    <w:rsid w:val="00135E6A"/>
    <w:rsid w:val="001715F7"/>
    <w:rsid w:val="0017184C"/>
    <w:rsid w:val="00180D1F"/>
    <w:rsid w:val="00181D0C"/>
    <w:rsid w:val="001B6E6D"/>
    <w:rsid w:val="001C0508"/>
    <w:rsid w:val="001C1506"/>
    <w:rsid w:val="001D3FF0"/>
    <w:rsid w:val="001E54AA"/>
    <w:rsid w:val="002127AC"/>
    <w:rsid w:val="00216B1A"/>
    <w:rsid w:val="00220963"/>
    <w:rsid w:val="00230F4F"/>
    <w:rsid w:val="00234B8A"/>
    <w:rsid w:val="00237899"/>
    <w:rsid w:val="002503CF"/>
    <w:rsid w:val="00254757"/>
    <w:rsid w:val="00270859"/>
    <w:rsid w:val="002746E7"/>
    <w:rsid w:val="002823AB"/>
    <w:rsid w:val="002A2629"/>
    <w:rsid w:val="002A6A3F"/>
    <w:rsid w:val="002B608C"/>
    <w:rsid w:val="002C2AB5"/>
    <w:rsid w:val="002C4ABD"/>
    <w:rsid w:val="002E353E"/>
    <w:rsid w:val="00305385"/>
    <w:rsid w:val="00354439"/>
    <w:rsid w:val="00365C17"/>
    <w:rsid w:val="00371032"/>
    <w:rsid w:val="003911DC"/>
    <w:rsid w:val="00397C68"/>
    <w:rsid w:val="003B60A2"/>
    <w:rsid w:val="003C65E4"/>
    <w:rsid w:val="003E24A1"/>
    <w:rsid w:val="003E3D62"/>
    <w:rsid w:val="004138DA"/>
    <w:rsid w:val="004342A7"/>
    <w:rsid w:val="004352B2"/>
    <w:rsid w:val="0043598E"/>
    <w:rsid w:val="004378C3"/>
    <w:rsid w:val="004600A1"/>
    <w:rsid w:val="00497F6A"/>
    <w:rsid w:val="004A3F45"/>
    <w:rsid w:val="004E0079"/>
    <w:rsid w:val="004E5374"/>
    <w:rsid w:val="005030CA"/>
    <w:rsid w:val="005056CB"/>
    <w:rsid w:val="00511F89"/>
    <w:rsid w:val="005235D2"/>
    <w:rsid w:val="00537E21"/>
    <w:rsid w:val="0058090C"/>
    <w:rsid w:val="00580EAD"/>
    <w:rsid w:val="00582577"/>
    <w:rsid w:val="00582C76"/>
    <w:rsid w:val="005836FE"/>
    <w:rsid w:val="00595A60"/>
    <w:rsid w:val="005A37D9"/>
    <w:rsid w:val="005C5028"/>
    <w:rsid w:val="005D5AF5"/>
    <w:rsid w:val="00602306"/>
    <w:rsid w:val="00602731"/>
    <w:rsid w:val="00604A5E"/>
    <w:rsid w:val="00606748"/>
    <w:rsid w:val="00610738"/>
    <w:rsid w:val="006117FF"/>
    <w:rsid w:val="00620291"/>
    <w:rsid w:val="006353AD"/>
    <w:rsid w:val="006402A7"/>
    <w:rsid w:val="00654D4F"/>
    <w:rsid w:val="00655F56"/>
    <w:rsid w:val="006D44B9"/>
    <w:rsid w:val="006D59B8"/>
    <w:rsid w:val="006D7753"/>
    <w:rsid w:val="006E0F3C"/>
    <w:rsid w:val="006E1667"/>
    <w:rsid w:val="006F0D43"/>
    <w:rsid w:val="006F4756"/>
    <w:rsid w:val="00716750"/>
    <w:rsid w:val="00727673"/>
    <w:rsid w:val="00735E08"/>
    <w:rsid w:val="0074079F"/>
    <w:rsid w:val="00741CF4"/>
    <w:rsid w:val="0074393C"/>
    <w:rsid w:val="00750FCF"/>
    <w:rsid w:val="007539D5"/>
    <w:rsid w:val="00762B43"/>
    <w:rsid w:val="00785F5E"/>
    <w:rsid w:val="00790491"/>
    <w:rsid w:val="0079133A"/>
    <w:rsid w:val="007A0A37"/>
    <w:rsid w:val="007A7C83"/>
    <w:rsid w:val="007D464E"/>
    <w:rsid w:val="00801238"/>
    <w:rsid w:val="00803B44"/>
    <w:rsid w:val="008055E2"/>
    <w:rsid w:val="00835693"/>
    <w:rsid w:val="00836FA8"/>
    <w:rsid w:val="00844394"/>
    <w:rsid w:val="0084629D"/>
    <w:rsid w:val="008668C6"/>
    <w:rsid w:val="00876484"/>
    <w:rsid w:val="008961A8"/>
    <w:rsid w:val="0089734F"/>
    <w:rsid w:val="008B210C"/>
    <w:rsid w:val="008B6FBA"/>
    <w:rsid w:val="008B7773"/>
    <w:rsid w:val="008C1864"/>
    <w:rsid w:val="008D1233"/>
    <w:rsid w:val="009019F6"/>
    <w:rsid w:val="00914C3A"/>
    <w:rsid w:val="00922C0F"/>
    <w:rsid w:val="00923908"/>
    <w:rsid w:val="009545A4"/>
    <w:rsid w:val="00955359"/>
    <w:rsid w:val="00960D4D"/>
    <w:rsid w:val="00986793"/>
    <w:rsid w:val="009867C6"/>
    <w:rsid w:val="00991091"/>
    <w:rsid w:val="009A0C50"/>
    <w:rsid w:val="009B4689"/>
    <w:rsid w:val="009D02F7"/>
    <w:rsid w:val="009D5FCD"/>
    <w:rsid w:val="009E193B"/>
    <w:rsid w:val="009E1D48"/>
    <w:rsid w:val="00A02A0E"/>
    <w:rsid w:val="00A136E9"/>
    <w:rsid w:val="00A52113"/>
    <w:rsid w:val="00A52C34"/>
    <w:rsid w:val="00A55312"/>
    <w:rsid w:val="00A63077"/>
    <w:rsid w:val="00A70E5F"/>
    <w:rsid w:val="00A8044B"/>
    <w:rsid w:val="00A9791E"/>
    <w:rsid w:val="00AC408B"/>
    <w:rsid w:val="00AC765E"/>
    <w:rsid w:val="00AD177F"/>
    <w:rsid w:val="00AD342B"/>
    <w:rsid w:val="00AE0AA3"/>
    <w:rsid w:val="00B3052E"/>
    <w:rsid w:val="00B31AF4"/>
    <w:rsid w:val="00B31BF2"/>
    <w:rsid w:val="00B50B9A"/>
    <w:rsid w:val="00B9069D"/>
    <w:rsid w:val="00BD0375"/>
    <w:rsid w:val="00BD74B2"/>
    <w:rsid w:val="00BD76B0"/>
    <w:rsid w:val="00BE73DC"/>
    <w:rsid w:val="00BF2A54"/>
    <w:rsid w:val="00C24280"/>
    <w:rsid w:val="00C408BF"/>
    <w:rsid w:val="00C60015"/>
    <w:rsid w:val="00C61A4C"/>
    <w:rsid w:val="00C657C0"/>
    <w:rsid w:val="00C87A88"/>
    <w:rsid w:val="00C92E25"/>
    <w:rsid w:val="00CA06CA"/>
    <w:rsid w:val="00CA1734"/>
    <w:rsid w:val="00CB5F75"/>
    <w:rsid w:val="00CB722E"/>
    <w:rsid w:val="00CF1CEF"/>
    <w:rsid w:val="00CF4CCD"/>
    <w:rsid w:val="00D012B2"/>
    <w:rsid w:val="00D21732"/>
    <w:rsid w:val="00D231FA"/>
    <w:rsid w:val="00D751E5"/>
    <w:rsid w:val="00D90C29"/>
    <w:rsid w:val="00D954AE"/>
    <w:rsid w:val="00DB2081"/>
    <w:rsid w:val="00DB526A"/>
    <w:rsid w:val="00DC4607"/>
    <w:rsid w:val="00DE3706"/>
    <w:rsid w:val="00DF28E6"/>
    <w:rsid w:val="00DF62CB"/>
    <w:rsid w:val="00E00E5F"/>
    <w:rsid w:val="00E24238"/>
    <w:rsid w:val="00E56961"/>
    <w:rsid w:val="00E7785C"/>
    <w:rsid w:val="00E83A9C"/>
    <w:rsid w:val="00E958EE"/>
    <w:rsid w:val="00EA110C"/>
    <w:rsid w:val="00EA68A5"/>
    <w:rsid w:val="00ED0F97"/>
    <w:rsid w:val="00EF4ABB"/>
    <w:rsid w:val="00EF70BD"/>
    <w:rsid w:val="00F12053"/>
    <w:rsid w:val="00F37A1E"/>
    <w:rsid w:val="00F73AA5"/>
    <w:rsid w:val="00F8478E"/>
    <w:rsid w:val="00F958FD"/>
    <w:rsid w:val="00FA3307"/>
    <w:rsid w:val="00FB10F1"/>
    <w:rsid w:val="00FF7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B7E2"/>
  <w15:chartTrackingRefBased/>
  <w15:docId w15:val="{5914E4E4-BFBB-451E-8A59-BB60B3C3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899"/>
    <w:rPr>
      <w:color w:val="0563C1" w:themeColor="hyperlink"/>
      <w:u w:val="single"/>
    </w:rPr>
  </w:style>
  <w:style w:type="table" w:styleId="TableGrid">
    <w:name w:val="Table Grid"/>
    <w:basedOn w:val="TableNormal"/>
    <w:uiPriority w:val="39"/>
    <w:rsid w:val="003C6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81D0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81D0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95A60"/>
    <w:rPr>
      <w:sz w:val="16"/>
      <w:szCs w:val="16"/>
    </w:rPr>
  </w:style>
  <w:style w:type="paragraph" w:styleId="CommentText">
    <w:name w:val="annotation text"/>
    <w:basedOn w:val="Normal"/>
    <w:link w:val="CommentTextChar"/>
    <w:uiPriority w:val="99"/>
    <w:semiHidden/>
    <w:unhideWhenUsed/>
    <w:rsid w:val="00595A60"/>
    <w:pPr>
      <w:spacing w:line="240" w:lineRule="auto"/>
    </w:pPr>
    <w:rPr>
      <w:sz w:val="20"/>
      <w:szCs w:val="20"/>
    </w:rPr>
  </w:style>
  <w:style w:type="character" w:customStyle="1" w:styleId="CommentTextChar">
    <w:name w:val="Comment Text Char"/>
    <w:basedOn w:val="DefaultParagraphFont"/>
    <w:link w:val="CommentText"/>
    <w:uiPriority w:val="99"/>
    <w:semiHidden/>
    <w:rsid w:val="00595A60"/>
    <w:rPr>
      <w:sz w:val="20"/>
      <w:szCs w:val="20"/>
    </w:rPr>
  </w:style>
  <w:style w:type="paragraph" w:styleId="CommentSubject">
    <w:name w:val="annotation subject"/>
    <w:basedOn w:val="CommentText"/>
    <w:next w:val="CommentText"/>
    <w:link w:val="CommentSubjectChar"/>
    <w:uiPriority w:val="99"/>
    <w:semiHidden/>
    <w:unhideWhenUsed/>
    <w:rsid w:val="00595A60"/>
    <w:rPr>
      <w:b/>
      <w:bCs/>
    </w:rPr>
  </w:style>
  <w:style w:type="character" w:customStyle="1" w:styleId="CommentSubjectChar">
    <w:name w:val="Comment Subject Char"/>
    <w:basedOn w:val="CommentTextChar"/>
    <w:link w:val="CommentSubject"/>
    <w:uiPriority w:val="99"/>
    <w:semiHidden/>
    <w:rsid w:val="00595A60"/>
    <w:rPr>
      <w:b/>
      <w:bCs/>
      <w:sz w:val="20"/>
      <w:szCs w:val="20"/>
    </w:rPr>
  </w:style>
  <w:style w:type="paragraph" w:styleId="BalloonText">
    <w:name w:val="Balloon Text"/>
    <w:basedOn w:val="Normal"/>
    <w:link w:val="BalloonTextChar"/>
    <w:uiPriority w:val="99"/>
    <w:semiHidden/>
    <w:unhideWhenUsed/>
    <w:rsid w:val="00595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A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Walking@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D2648-8012-4356-A573-6B4A494C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Nguyen</dc:creator>
  <cp:keywords/>
  <dc:description/>
  <cp:lastModifiedBy>Brian Nguyen</cp:lastModifiedBy>
  <cp:revision>14</cp:revision>
  <dcterms:created xsi:type="dcterms:W3CDTF">2016-10-31T14:36:00Z</dcterms:created>
  <dcterms:modified xsi:type="dcterms:W3CDTF">2017-06-21T16:18:00Z</dcterms:modified>
</cp:coreProperties>
</file>