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F5073" w14:textId="687D445C" w:rsidR="00A94E08" w:rsidRDefault="00A94E08" w:rsidP="00A94E08">
      <w:pPr>
        <w:pStyle w:val="1"/>
        <w:jc w:val="center"/>
      </w:pPr>
      <w:proofErr w:type="spellStart"/>
      <w:r>
        <w:rPr>
          <w:rFonts w:hint="eastAsia"/>
        </w:rPr>
        <w:t>버스탐스</w:t>
      </w:r>
      <w:proofErr w:type="spellEnd"/>
      <w:r>
        <w:rPr>
          <w:rFonts w:hint="eastAsia"/>
        </w:rPr>
        <w:t xml:space="preserve"> </w:t>
      </w:r>
      <w:r>
        <w:t>개인정보 처리방침</w:t>
      </w:r>
    </w:p>
    <w:p w14:paraId="351E57BF" w14:textId="77777777" w:rsidR="00A94E08" w:rsidRDefault="00A94E08" w:rsidP="00A94E08">
      <w:pPr>
        <w:pStyle w:val="ac"/>
      </w:pPr>
      <w:r>
        <w:t>(주)</w:t>
      </w:r>
      <w:proofErr w:type="spellStart"/>
      <w:r>
        <w:t>청솔테크</w:t>
      </w:r>
      <w:proofErr w:type="spellEnd"/>
      <w:r>
        <w:t>(이하 '회사')는 개인정보보호법, 정보통신망 이용촉진 및 정보보호 등에 관한 법률, 전자상거래 등에서의 소비자보호에 관한 법률 등 관련 법령을 준수하며, 이용자의 개인정보를 보호하고 이와 관련한 고충을 신속하게 처리하기 위하여 다음과 같이 개인정보 처리방침을 수립·공개합니다.</w:t>
      </w:r>
    </w:p>
    <w:p w14:paraId="6818F98D" w14:textId="77777777" w:rsidR="00A94E08" w:rsidRDefault="00A94E08" w:rsidP="00A94E08">
      <w:pPr>
        <w:pStyle w:val="3"/>
      </w:pPr>
      <w:r>
        <w:t>제1조 (개인정보의 처리 목적)</w:t>
      </w:r>
    </w:p>
    <w:p w14:paraId="212A74C9" w14:textId="77777777" w:rsidR="00A94E08" w:rsidRDefault="00A94E08" w:rsidP="00A94E08">
      <w:pPr>
        <w:pStyle w:val="ac"/>
      </w:pPr>
      <w:r>
        <w:t>회사는 전세버스 중개 플랫폼 '</w:t>
      </w:r>
      <w:proofErr w:type="spellStart"/>
      <w:r>
        <w:t>버스탐스</w:t>
      </w:r>
      <w:proofErr w:type="spellEnd"/>
      <w:r>
        <w:t>(BUSTAAMS)' 운영을 위해 다음의 목적을 위하여 개인정보를 처리합니다. 처리하고 있는 개인정보는 다음의 목적 이외의 용도로는 이용되지 않으며, 이용 목적이 변경되는 경우에는 개인정보 보호법 제18조에 따라 별도의 동의를 받는 등 필요한 조치를 이행할 예정입니다.</w:t>
      </w:r>
    </w:p>
    <w:p w14:paraId="74CEFF55" w14:textId="77777777" w:rsidR="00A94E08" w:rsidRDefault="00A94E08" w:rsidP="00A94E08">
      <w:pPr>
        <w:pStyle w:val="ac"/>
        <w:numPr>
          <w:ilvl w:val="0"/>
          <w:numId w:val="17"/>
        </w:numPr>
      </w:pPr>
      <w:r>
        <w:rPr>
          <w:b/>
          <w:bCs/>
        </w:rPr>
        <w:t>서비스 중개 및 계약 이행:</w:t>
      </w:r>
      <w:r>
        <w:t xml:space="preserve"> 여행 일정 및 조건에 따른 여행자와 버스기사(파트너) 간의 매칭 서비스 제공, 연락처 상호 공개, 데이터 이용료 및 매칭 보증금 결제 처리, </w:t>
      </w:r>
      <w:proofErr w:type="spellStart"/>
      <w:r>
        <w:t>결제대금예치</w:t>
      </w:r>
      <w:proofErr w:type="spellEnd"/>
      <w:r>
        <w:t>(</w:t>
      </w:r>
      <w:proofErr w:type="spellStart"/>
      <w:r>
        <w:t>에스크로</w:t>
      </w:r>
      <w:proofErr w:type="spellEnd"/>
      <w:r>
        <w:t>) 서비스 적용 및 대금 정산 확인.</w:t>
      </w:r>
    </w:p>
    <w:p w14:paraId="4426688C" w14:textId="77777777" w:rsidR="00A94E08" w:rsidRDefault="00A94E08" w:rsidP="00A94E08">
      <w:pPr>
        <w:pStyle w:val="ac"/>
        <w:numPr>
          <w:ilvl w:val="0"/>
          <w:numId w:val="17"/>
        </w:numPr>
      </w:pPr>
      <w:r>
        <w:rPr>
          <w:b/>
          <w:bCs/>
        </w:rPr>
        <w:t>파트너 자격 검증:</w:t>
      </w:r>
      <w:r>
        <w:t xml:space="preserve"> 버스운전자격증, 운전면허증, 운전적성정밀검사 결과 등 API 연동(한국교통안전공단, 경찰청, 국세청 등)을 통한 실시간 신원 및 운전자격 확인.</w:t>
      </w:r>
    </w:p>
    <w:p w14:paraId="1085A8B1" w14:textId="77777777" w:rsidR="00A94E08" w:rsidRDefault="00A94E08" w:rsidP="00A94E08">
      <w:pPr>
        <w:pStyle w:val="ac"/>
        <w:numPr>
          <w:ilvl w:val="0"/>
          <w:numId w:val="17"/>
        </w:numPr>
      </w:pPr>
      <w:r>
        <w:rPr>
          <w:b/>
          <w:bCs/>
        </w:rPr>
        <w:t>영업 파트너 관리:</w:t>
      </w:r>
      <w:r>
        <w:t xml:space="preserve"> 추천인 번호를 기반으로 한 영업 파트너(영업회원)의 실적 관리, 프리랜서 사업소득 세무 신고 및 배당 수수료 정산 처리.</w:t>
      </w:r>
    </w:p>
    <w:p w14:paraId="72A53C01" w14:textId="77777777" w:rsidR="00A94E08" w:rsidRDefault="00A94E08" w:rsidP="00A94E08">
      <w:pPr>
        <w:pStyle w:val="ac"/>
        <w:numPr>
          <w:ilvl w:val="0"/>
          <w:numId w:val="17"/>
        </w:numPr>
      </w:pPr>
      <w:r>
        <w:rPr>
          <w:b/>
          <w:bCs/>
        </w:rPr>
        <w:t>회원 관리 및 부정 이용 방지:</w:t>
      </w:r>
      <w:r>
        <w:t xml:space="preserve"> 서비스 이용에 따른 본인 확인, 전자 서명 관리, 이용약관 위반 행위 제한, 무분별한 취소 및 </w:t>
      </w:r>
      <w:proofErr w:type="spellStart"/>
      <w:r>
        <w:t>노쇼</w:t>
      </w:r>
      <w:proofErr w:type="spellEnd"/>
      <w:r>
        <w:t>(No-show) 회원의 단계별 서비스 이용 제한(</w:t>
      </w:r>
      <w:proofErr w:type="spellStart"/>
      <w:r>
        <w:t>패널티</w:t>
      </w:r>
      <w:proofErr w:type="spellEnd"/>
      <w:r>
        <w:t>) 관리.</w:t>
      </w:r>
    </w:p>
    <w:p w14:paraId="47FBEAEC" w14:textId="77777777" w:rsidR="00A94E08" w:rsidRDefault="00A94E08" w:rsidP="00A94E08">
      <w:pPr>
        <w:pStyle w:val="ac"/>
        <w:numPr>
          <w:ilvl w:val="0"/>
          <w:numId w:val="17"/>
        </w:numPr>
      </w:pPr>
      <w:r>
        <w:rPr>
          <w:b/>
          <w:bCs/>
        </w:rPr>
        <w:t>소비자 불만 및 분쟁 처리:</w:t>
      </w:r>
      <w:r>
        <w:t xml:space="preserve"> 통신판매중개 서비스 이용 과정에서 발생하는 여행자, 파트너, 영업 파트너 간의 취소·환불·</w:t>
      </w:r>
      <w:proofErr w:type="spellStart"/>
      <w:r>
        <w:t>노쇼</w:t>
      </w:r>
      <w:proofErr w:type="spellEnd"/>
      <w:r>
        <w:t xml:space="preserve"> 관련 분쟁 해결 및 민원 처리, 고지사항 전달.</w:t>
      </w:r>
    </w:p>
    <w:p w14:paraId="2670439E" w14:textId="77777777" w:rsidR="00A94E08" w:rsidRDefault="00A94E08" w:rsidP="00A94E08">
      <w:pPr>
        <w:pStyle w:val="3"/>
      </w:pPr>
      <w:r>
        <w:t>제2조 (수집하는 개인정보 항목 및 방법)</w:t>
      </w:r>
    </w:p>
    <w:p w14:paraId="3BDEBCBF" w14:textId="77777777" w:rsidR="00A94E08" w:rsidRDefault="00A94E08" w:rsidP="00A94E08">
      <w:pPr>
        <w:pStyle w:val="ac"/>
      </w:pPr>
      <w:r>
        <w:t>회사는 서비스 제공, 통신판매중개 및 정산의 정확성을 위해 필요한 최소한의 개인정보를 수집하고 있습니다.</w:t>
      </w:r>
    </w:p>
    <w:p w14:paraId="6AFBB5A3" w14:textId="77777777" w:rsidR="00A94E08" w:rsidRDefault="00A94E08" w:rsidP="00A94E08">
      <w:pPr>
        <w:pStyle w:val="ac"/>
      </w:pPr>
      <w:r>
        <w:rPr>
          <w:b/>
          <w:bCs/>
        </w:rPr>
        <w:t>1. 여행자(이용자) 회원</w:t>
      </w:r>
    </w:p>
    <w:p w14:paraId="55742EA4" w14:textId="77777777" w:rsidR="00A94E08" w:rsidRDefault="00A94E08" w:rsidP="00A94E08">
      <w:pPr>
        <w:pStyle w:val="ac"/>
        <w:numPr>
          <w:ilvl w:val="0"/>
          <w:numId w:val="18"/>
        </w:numPr>
      </w:pPr>
      <w:r>
        <w:rPr>
          <w:b/>
          <w:bCs/>
        </w:rPr>
        <w:t>필수:</w:t>
      </w:r>
      <w:r>
        <w:t xml:space="preserve"> 성명, 휴대전화번호, 이메일 주소, 본인인증 정보(CI/DI), 전자 서명 데이터, 결제 정보(카드사명, 카드번호 일부, 승인번호 등 대금결제 기록).</w:t>
      </w:r>
    </w:p>
    <w:p w14:paraId="652E3027" w14:textId="77777777" w:rsidR="00A94E08" w:rsidRDefault="00A94E08" w:rsidP="00A94E08">
      <w:pPr>
        <w:pStyle w:val="ac"/>
        <w:numPr>
          <w:ilvl w:val="0"/>
          <w:numId w:val="18"/>
        </w:numPr>
      </w:pPr>
      <w:r>
        <w:rPr>
          <w:b/>
          <w:bCs/>
        </w:rPr>
        <w:t>선택:</w:t>
      </w:r>
      <w:r>
        <w:t xml:space="preserve"> 여행 일정(출발지/경유지/목적지), 탑승 인원, 선호 차량 사양 및 버스 종류.</w:t>
      </w:r>
    </w:p>
    <w:p w14:paraId="37FA3B8F" w14:textId="77777777" w:rsidR="00A94E08" w:rsidRDefault="00A94E08" w:rsidP="00A94E08">
      <w:pPr>
        <w:pStyle w:val="ac"/>
      </w:pPr>
      <w:r>
        <w:rPr>
          <w:b/>
          <w:bCs/>
        </w:rPr>
        <w:lastRenderedPageBreak/>
        <w:t>2. 버스기사 파트너 회원</w:t>
      </w:r>
    </w:p>
    <w:p w14:paraId="15CBAC4D" w14:textId="77777777" w:rsidR="00A94E08" w:rsidRDefault="00A94E08" w:rsidP="00A94E08">
      <w:pPr>
        <w:pStyle w:val="ac"/>
        <w:numPr>
          <w:ilvl w:val="0"/>
          <w:numId w:val="19"/>
        </w:numPr>
      </w:pPr>
      <w:r>
        <w:rPr>
          <w:b/>
          <w:bCs/>
        </w:rPr>
        <w:t>필수:</w:t>
      </w:r>
      <w:r>
        <w:t xml:space="preserve"> 성명, 연락처, 버스운전자격증 번호, 운전면허 번호, 사업자 정보(상호명, 사업자등록번호), 정산 계좌번호(1원 인증 데이터 포함), 전자 서명 데이터.</w:t>
      </w:r>
    </w:p>
    <w:p w14:paraId="419DC729" w14:textId="77777777" w:rsidR="00A94E08" w:rsidRDefault="00A94E08" w:rsidP="00A94E08">
      <w:pPr>
        <w:pStyle w:val="ac"/>
        <w:numPr>
          <w:ilvl w:val="0"/>
          <w:numId w:val="19"/>
        </w:numPr>
      </w:pPr>
      <w:r>
        <w:rPr>
          <w:b/>
          <w:bCs/>
        </w:rPr>
        <w:t>증빙 서류(사진 업로드):</w:t>
      </w:r>
      <w:r>
        <w:t xml:space="preserve"> 운전적성정밀검사 적합 </w:t>
      </w:r>
      <w:proofErr w:type="spellStart"/>
      <w:r>
        <w:t>판정표</w:t>
      </w:r>
      <w:proofErr w:type="spellEnd"/>
      <w:r>
        <w:t>, 버스운전자격증 및 운전면허증 사본, 차량 등록 정보(차량 사진 및 등록증).</w:t>
      </w:r>
    </w:p>
    <w:p w14:paraId="5CEE4AC8" w14:textId="77777777" w:rsidR="00A94E08" w:rsidRDefault="00A94E08" w:rsidP="00A94E08">
      <w:pPr>
        <w:pStyle w:val="ac"/>
      </w:pPr>
      <w:r>
        <w:rPr>
          <w:b/>
          <w:bCs/>
        </w:rPr>
        <w:t>3. 영업 파트너(영업회원 / 프리랜서)</w:t>
      </w:r>
    </w:p>
    <w:p w14:paraId="3CB7C129" w14:textId="77777777" w:rsidR="00A94E08" w:rsidRDefault="00A94E08" w:rsidP="00A94E08">
      <w:pPr>
        <w:pStyle w:val="ac"/>
        <w:numPr>
          <w:ilvl w:val="0"/>
          <w:numId w:val="20"/>
        </w:numPr>
      </w:pPr>
      <w:r>
        <w:rPr>
          <w:b/>
          <w:bCs/>
        </w:rPr>
        <w:t>필수:</w:t>
      </w:r>
      <w:r>
        <w:t xml:space="preserve"> 성명, 연락처, 주민등록번호(※ 소득세법 제145조, 지방세법 등 관련 세무 신고 의무 이행을 위한 필수 수집), 정산 계좌번호(1원 인증 데이터 포함), 전자 서명 데이터.</w:t>
      </w:r>
    </w:p>
    <w:p w14:paraId="707A07F3" w14:textId="77777777" w:rsidR="00A94E08" w:rsidRDefault="00A94E08" w:rsidP="00A94E08">
      <w:pPr>
        <w:pStyle w:val="ac"/>
      </w:pPr>
      <w:r>
        <w:rPr>
          <w:b/>
          <w:bCs/>
        </w:rPr>
        <w:t>4. 수집 방법</w:t>
      </w:r>
    </w:p>
    <w:p w14:paraId="148FEF1D" w14:textId="77777777" w:rsidR="00A94E08" w:rsidRDefault="00A94E08" w:rsidP="00A94E08">
      <w:pPr>
        <w:pStyle w:val="ac"/>
        <w:numPr>
          <w:ilvl w:val="0"/>
          <w:numId w:val="21"/>
        </w:numPr>
      </w:pPr>
      <w:r>
        <w:t>모바일 애플리케이션 및 웹사이트를 통한 회원가입, 서류 사진 업로드, 결제대행사(PG) API 및 유관기관 API 연동 검증, 서비스 이용 과정에서 생성되는 로그 데이터 자동 수집.</w:t>
      </w:r>
    </w:p>
    <w:p w14:paraId="70D4EC58" w14:textId="77777777" w:rsidR="00A94E08" w:rsidRDefault="00A94E08" w:rsidP="00A94E08">
      <w:pPr>
        <w:pStyle w:val="3"/>
      </w:pPr>
      <w:r>
        <w:t>제3조 (개인정보의 제3자 제공)</w:t>
      </w:r>
    </w:p>
    <w:p w14:paraId="337BF0BE" w14:textId="77777777" w:rsidR="00A94E08" w:rsidRDefault="00A94E08" w:rsidP="00A94E08">
      <w:pPr>
        <w:pStyle w:val="ac"/>
      </w:pPr>
      <w:r>
        <w:t>회사는 원활한 통신판매중개 및 서비스 이행을 위해 필요한 범위 내에서 이용자의 동의를 얻어 개인정보를 제3자에게 제공합니다. 계약이 확정되지 않은 상태에서는 개인 식별 정보가 상호 노출되지 않습니다.</w:t>
      </w:r>
    </w:p>
    <w:p w14:paraId="34CF7DC5" w14:textId="77777777" w:rsidR="00A94E08" w:rsidRDefault="00A94E08" w:rsidP="00A94E08">
      <w:pPr>
        <w:pStyle w:val="ac"/>
        <w:numPr>
          <w:ilvl w:val="0"/>
          <w:numId w:val="22"/>
        </w:numPr>
      </w:pPr>
      <w:r>
        <w:rPr>
          <w:b/>
          <w:bCs/>
        </w:rPr>
        <w:t>제공 시점:</w:t>
      </w:r>
      <w:r>
        <w:t xml:space="preserve"> 여행자가 플랫폼에서 데이터 이용료를 최종 결제하고 파트너의 배정 확인을 통해 운행 계약이 성립된 즉시</w:t>
      </w:r>
    </w:p>
    <w:p w14:paraId="1718B2C1" w14:textId="77777777" w:rsidR="00A94E08" w:rsidRDefault="00A94E08" w:rsidP="00A94E08">
      <w:pPr>
        <w:pStyle w:val="ac"/>
        <w:numPr>
          <w:ilvl w:val="0"/>
          <w:numId w:val="22"/>
        </w:numPr>
      </w:pPr>
      <w:r>
        <w:rPr>
          <w:b/>
          <w:bCs/>
        </w:rPr>
        <w:t>제공받는 자:</w:t>
      </w:r>
      <w:r>
        <w:t xml:space="preserve"> 매칭이 확정된 당해 거래의 계약 당사자 (해당 여행자 및 버스기사 파트너)</w:t>
      </w:r>
    </w:p>
    <w:p w14:paraId="298E54D4" w14:textId="77777777" w:rsidR="00A94E08" w:rsidRDefault="00A94E08" w:rsidP="00A94E08">
      <w:pPr>
        <w:pStyle w:val="ac"/>
        <w:numPr>
          <w:ilvl w:val="0"/>
          <w:numId w:val="22"/>
        </w:numPr>
      </w:pPr>
      <w:r>
        <w:rPr>
          <w:b/>
          <w:bCs/>
        </w:rPr>
        <w:t>제공 항목:</w:t>
      </w:r>
      <w:r>
        <w:t xml:space="preserve"> 상호 성명(또는 상호명), 연락처(휴대전화번호), 배차 및 차량 정보, 여행 일정 및 운행 조건</w:t>
      </w:r>
    </w:p>
    <w:p w14:paraId="54592421" w14:textId="77777777" w:rsidR="00A94E08" w:rsidRDefault="00A94E08" w:rsidP="00A94E08">
      <w:pPr>
        <w:pStyle w:val="ac"/>
        <w:numPr>
          <w:ilvl w:val="0"/>
          <w:numId w:val="22"/>
        </w:numPr>
      </w:pPr>
      <w:r>
        <w:rPr>
          <w:b/>
          <w:bCs/>
        </w:rPr>
        <w:t>제공 목적:</w:t>
      </w:r>
      <w:r>
        <w:t xml:space="preserve"> 특허 기반 즉시 매칭 시스템에 따른 상호 연락처 공개, 세부 운행 일정 협의, 차내 안전 매너 준수 등 서비스의 실질적 이행을 위한 상호 소통</w:t>
      </w:r>
    </w:p>
    <w:p w14:paraId="7ACBDB07" w14:textId="77777777" w:rsidR="00A94E08" w:rsidRDefault="00A94E08" w:rsidP="00A94E08">
      <w:pPr>
        <w:pStyle w:val="3"/>
      </w:pPr>
      <w:r>
        <w:t>제4조 (개인정보의 보유 및 이용 기간)</w:t>
      </w:r>
    </w:p>
    <w:p w14:paraId="799EA1F6" w14:textId="77777777" w:rsidR="00A94E08" w:rsidRDefault="00A94E08" w:rsidP="00A94E08">
      <w:pPr>
        <w:pStyle w:val="ac"/>
        <w:numPr>
          <w:ilvl w:val="0"/>
          <w:numId w:val="23"/>
        </w:numPr>
      </w:pPr>
      <w:r>
        <w:t xml:space="preserve">회사는 법령에 따른 개인정보 보유·이용기간 또는 이용자로부터 개인정보를 수집 시에 </w:t>
      </w:r>
      <w:proofErr w:type="spellStart"/>
      <w:r>
        <w:t>동의받은</w:t>
      </w:r>
      <w:proofErr w:type="spellEnd"/>
      <w:r>
        <w:t xml:space="preserve"> 개인정보 보유·이용기간 내에서 개인정보를 처리·보유합니다.</w:t>
      </w:r>
    </w:p>
    <w:p w14:paraId="55B85553" w14:textId="77777777" w:rsidR="00A94E08" w:rsidRDefault="00A94E08" w:rsidP="00A94E08">
      <w:pPr>
        <w:pStyle w:val="ac"/>
        <w:numPr>
          <w:ilvl w:val="0"/>
          <w:numId w:val="23"/>
        </w:numPr>
      </w:pPr>
      <w:r>
        <w:t xml:space="preserve">회원 탈퇴 시 또는 동의 철회 시 수집된 개인정보는 즉시 파기하는 것을 원칙으로 합니다. 단, </w:t>
      </w:r>
      <w:r>
        <w:rPr>
          <w:b/>
          <w:bCs/>
        </w:rPr>
        <w:t xml:space="preserve">전자상거래 등에서의 소비자보호에 관한 법률 등 </w:t>
      </w:r>
      <w:r>
        <w:rPr>
          <w:b/>
          <w:bCs/>
        </w:rPr>
        <w:lastRenderedPageBreak/>
        <w:t>관련 법령의 규정에 의하여 보존할 필요가 있는 경우</w:t>
      </w:r>
      <w:r>
        <w:t xml:space="preserve"> 회사는 아래와 같이 법령에서 명시한 기간 동안 회원 정보를 보관합니다.</w:t>
      </w:r>
    </w:p>
    <w:p w14:paraId="1BAE2DD7" w14:textId="77777777" w:rsidR="00A94E08" w:rsidRDefault="00A94E08" w:rsidP="00A94E08">
      <w:pPr>
        <w:pStyle w:val="ac"/>
        <w:numPr>
          <w:ilvl w:val="0"/>
          <w:numId w:val="24"/>
        </w:numPr>
      </w:pPr>
      <w:r>
        <w:rPr>
          <w:b/>
          <w:bCs/>
        </w:rPr>
        <w:t>표시·광고에 관한 기록:</w:t>
      </w:r>
      <w:r>
        <w:t xml:space="preserve"> 6개월 (전자상거래법)</w:t>
      </w:r>
    </w:p>
    <w:p w14:paraId="04215F09" w14:textId="77777777" w:rsidR="00A94E08" w:rsidRDefault="00A94E08" w:rsidP="00A94E08">
      <w:pPr>
        <w:pStyle w:val="ac"/>
        <w:numPr>
          <w:ilvl w:val="0"/>
          <w:numId w:val="24"/>
        </w:numPr>
      </w:pPr>
      <w:r>
        <w:rPr>
          <w:b/>
          <w:bCs/>
        </w:rPr>
        <w:t>계약 또는 청약철회 등에 관한 기록:</w:t>
      </w:r>
      <w:r>
        <w:t xml:space="preserve"> 5년 (전자상거래법)</w:t>
      </w:r>
    </w:p>
    <w:p w14:paraId="0F478C27" w14:textId="77777777" w:rsidR="00A94E08" w:rsidRDefault="00A94E08" w:rsidP="00A94E08">
      <w:pPr>
        <w:pStyle w:val="ac"/>
        <w:numPr>
          <w:ilvl w:val="0"/>
          <w:numId w:val="24"/>
        </w:numPr>
      </w:pPr>
      <w:r>
        <w:rPr>
          <w:b/>
          <w:bCs/>
        </w:rPr>
        <w:t>대금결제 및 재화 등의 공급에 관한 기록:</w:t>
      </w:r>
      <w:r>
        <w:t xml:space="preserve"> 5년 (전자상거래법)</w:t>
      </w:r>
    </w:p>
    <w:p w14:paraId="46D86A44" w14:textId="77777777" w:rsidR="00A94E08" w:rsidRDefault="00A94E08" w:rsidP="00A94E08">
      <w:pPr>
        <w:pStyle w:val="ac"/>
        <w:numPr>
          <w:ilvl w:val="0"/>
          <w:numId w:val="24"/>
        </w:numPr>
      </w:pPr>
      <w:r>
        <w:rPr>
          <w:b/>
          <w:bCs/>
        </w:rPr>
        <w:t>소비자의 불만 또는 분쟁처리에 관한 기록:</w:t>
      </w:r>
      <w:r>
        <w:t xml:space="preserve"> 3년 (전자상거래법)</w:t>
      </w:r>
    </w:p>
    <w:p w14:paraId="77719215" w14:textId="77777777" w:rsidR="00A94E08" w:rsidRDefault="00A94E08" w:rsidP="00A94E08">
      <w:pPr>
        <w:pStyle w:val="ac"/>
        <w:numPr>
          <w:ilvl w:val="0"/>
          <w:numId w:val="24"/>
        </w:numPr>
      </w:pPr>
      <w:r>
        <w:rPr>
          <w:b/>
          <w:bCs/>
        </w:rPr>
        <w:t>웹사이트 접속 기록(로그인 기록):</w:t>
      </w:r>
      <w:r>
        <w:t xml:space="preserve"> 3개월 (통신비밀보호법)</w:t>
      </w:r>
    </w:p>
    <w:p w14:paraId="5AFE3899" w14:textId="77777777" w:rsidR="00A94E08" w:rsidRDefault="00A94E08" w:rsidP="00A94E08">
      <w:pPr>
        <w:pStyle w:val="ac"/>
        <w:numPr>
          <w:ilvl w:val="0"/>
          <w:numId w:val="24"/>
        </w:numPr>
      </w:pPr>
      <w:r>
        <w:rPr>
          <w:b/>
          <w:bCs/>
        </w:rPr>
        <w:t>영업 파트너 세무 증빙 및 실적 보관:</w:t>
      </w:r>
      <w:r>
        <w:t xml:space="preserve"> 마지막 실적 발생일 또는 배당금 정산일로부터 5년 (국세기본법, 소득세법)</w:t>
      </w:r>
    </w:p>
    <w:p w14:paraId="65CE20EB" w14:textId="77777777" w:rsidR="00A94E08" w:rsidRDefault="00A94E08" w:rsidP="00A94E08">
      <w:pPr>
        <w:pStyle w:val="ac"/>
        <w:numPr>
          <w:ilvl w:val="0"/>
          <w:numId w:val="24"/>
        </w:numPr>
      </w:pPr>
      <w:r>
        <w:rPr>
          <w:b/>
          <w:bCs/>
        </w:rPr>
        <w:t>이용약관에 따른 위약금 및 부당 취소·</w:t>
      </w:r>
      <w:proofErr w:type="spellStart"/>
      <w:r>
        <w:rPr>
          <w:b/>
          <w:bCs/>
        </w:rPr>
        <w:t>노쇼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패널티</w:t>
      </w:r>
      <w:proofErr w:type="spellEnd"/>
      <w:r>
        <w:rPr>
          <w:b/>
          <w:bCs/>
        </w:rPr>
        <w:t xml:space="preserve"> 기록:</w:t>
      </w:r>
      <w:r>
        <w:t xml:space="preserve"> 분쟁 방지 및 정당한 </w:t>
      </w:r>
      <w:proofErr w:type="spellStart"/>
      <w:r>
        <w:t>패널티</w:t>
      </w:r>
      <w:proofErr w:type="spellEnd"/>
      <w:r>
        <w:t xml:space="preserve"> 적용을 위해 예약 취소일 또는 서비스 예정일로부터 5년 보존.</w:t>
      </w:r>
    </w:p>
    <w:p w14:paraId="2FD1C152" w14:textId="77777777" w:rsidR="00A94E08" w:rsidRDefault="00A94E08" w:rsidP="00A94E08">
      <w:pPr>
        <w:pStyle w:val="3"/>
      </w:pPr>
      <w:r>
        <w:t>제5조 (보안 및 기술적·관리적 대책)</w:t>
      </w:r>
    </w:p>
    <w:p w14:paraId="1CF23A7D" w14:textId="77777777" w:rsidR="00A94E08" w:rsidRDefault="00A94E08" w:rsidP="00A94E08">
      <w:pPr>
        <w:pStyle w:val="ac"/>
      </w:pPr>
      <w:r>
        <w:t>회사는 이용자의 개인정보를 취급함에 있어 분실·도난·유출·변조 또는 훼손되지 않도록 안전성 확보를 위하여 다음과 같은 기술적/관리적 대책을 강구하고 있습니다.</w:t>
      </w:r>
    </w:p>
    <w:p w14:paraId="13BA7CC5" w14:textId="77777777" w:rsidR="00A94E08" w:rsidRDefault="00A94E08" w:rsidP="00A94E08">
      <w:pPr>
        <w:pStyle w:val="ac"/>
        <w:numPr>
          <w:ilvl w:val="0"/>
          <w:numId w:val="25"/>
        </w:numPr>
      </w:pPr>
      <w:r>
        <w:rPr>
          <w:b/>
          <w:bCs/>
        </w:rPr>
        <w:t xml:space="preserve">대금 결제 및 </w:t>
      </w:r>
      <w:proofErr w:type="spellStart"/>
      <w:r>
        <w:rPr>
          <w:b/>
          <w:bCs/>
        </w:rPr>
        <w:t>에스크로</w:t>
      </w:r>
      <w:proofErr w:type="spellEnd"/>
      <w:r>
        <w:rPr>
          <w:b/>
          <w:bCs/>
        </w:rPr>
        <w:t xml:space="preserve"> 보호:</w:t>
      </w:r>
      <w:r>
        <w:t xml:space="preserve"> 결제대행사(PG)</w:t>
      </w:r>
      <w:proofErr w:type="spellStart"/>
      <w:r>
        <w:t>와의</w:t>
      </w:r>
      <w:proofErr w:type="spellEnd"/>
      <w:r>
        <w:t xml:space="preserve"> 정식 계약 및 </w:t>
      </w:r>
      <w:proofErr w:type="spellStart"/>
      <w:r>
        <w:t>에스크로</w:t>
      </w:r>
      <w:proofErr w:type="spellEnd"/>
      <w:r>
        <w:t>(INIPAY) 시스템 연동을 통해 이용자의 금융 결제 정보는 철저히 암호화되어 처리되며, 회사는 카드번호 전체 등 민감한 결제 정보를 직접 저장하지 않습니다.</w:t>
      </w:r>
    </w:p>
    <w:p w14:paraId="74513D3F" w14:textId="77777777" w:rsidR="00A94E08" w:rsidRDefault="00A94E08" w:rsidP="00A94E08">
      <w:pPr>
        <w:pStyle w:val="ac"/>
        <w:numPr>
          <w:ilvl w:val="0"/>
          <w:numId w:val="25"/>
        </w:numPr>
      </w:pPr>
      <w:r>
        <w:rPr>
          <w:b/>
          <w:bCs/>
        </w:rPr>
        <w:t>1원 인증 및 계좌 검증:</w:t>
      </w:r>
      <w:r>
        <w:t xml:space="preserve"> 금융 API</w:t>
      </w:r>
      <w:proofErr w:type="spellStart"/>
      <w:r>
        <w:t>를</w:t>
      </w:r>
      <w:proofErr w:type="spellEnd"/>
      <w:r>
        <w:t xml:space="preserve"> 통해 파트너 및 영업 파트너의 정산 계좌 실존 여부와 소유주 일치 여부를 실시간 검증하여 </w:t>
      </w:r>
      <w:proofErr w:type="spellStart"/>
      <w:r>
        <w:t>오송금</w:t>
      </w:r>
      <w:proofErr w:type="spellEnd"/>
      <w:r>
        <w:t xml:space="preserve"> 및 도용을 방지합니다.</w:t>
      </w:r>
    </w:p>
    <w:p w14:paraId="6BA7961E" w14:textId="77777777" w:rsidR="00A94E08" w:rsidRDefault="00A94E08" w:rsidP="00A94E08">
      <w:pPr>
        <w:pStyle w:val="ac"/>
        <w:numPr>
          <w:ilvl w:val="0"/>
          <w:numId w:val="25"/>
        </w:numPr>
      </w:pPr>
      <w:r>
        <w:rPr>
          <w:b/>
          <w:bCs/>
        </w:rPr>
        <w:t>전자 서명 및 데이터 암호화:</w:t>
      </w:r>
      <w:r>
        <w:t xml:space="preserve"> 이용자와 파트너가 직접 입력한 계약용 전자 서명 데이터는 고도의 암호화 알고리즘으로 저장되며, 운행 계약 성립 및 법적 증빙 목적 외의 용도로는 절대로 변형되거나 조회되지 않습니다.</w:t>
      </w:r>
    </w:p>
    <w:p w14:paraId="1736DCE2" w14:textId="77777777" w:rsidR="00A94E08" w:rsidRDefault="00A94E08" w:rsidP="00A94E08">
      <w:pPr>
        <w:pStyle w:val="ac"/>
        <w:numPr>
          <w:ilvl w:val="0"/>
          <w:numId w:val="25"/>
        </w:numPr>
      </w:pPr>
      <w:r>
        <w:rPr>
          <w:b/>
          <w:bCs/>
        </w:rPr>
        <w:t>접근 통제:</w:t>
      </w:r>
      <w:r>
        <w:t xml:space="preserve"> 개인정보를 처리하는 데이터베이스 시스템에 대한 접근권한의 부여, 변경, 말소를 통하여 개인정보에 대한 접근을 엄격히 통제하고 있습니다.</w:t>
      </w:r>
    </w:p>
    <w:p w14:paraId="2EC497CE" w14:textId="77777777" w:rsidR="00A94E08" w:rsidRDefault="00A94E08" w:rsidP="00A94E08">
      <w:pPr>
        <w:pStyle w:val="3"/>
      </w:pPr>
      <w:r>
        <w:t>제6조 (이용자의 권리·의무 및 행사방법)</w:t>
      </w:r>
    </w:p>
    <w:p w14:paraId="47007B2C" w14:textId="77777777" w:rsidR="00A94E08" w:rsidRDefault="00A94E08" w:rsidP="00A94E08">
      <w:pPr>
        <w:pStyle w:val="ac"/>
        <w:numPr>
          <w:ilvl w:val="0"/>
          <w:numId w:val="26"/>
        </w:numPr>
      </w:pPr>
      <w:r>
        <w:t>이용자는 회사에 대해 언제든지 개인정보 열람·정정·삭제·처리정지 요구 등의 권리를 행사할 수 있습니다.</w:t>
      </w:r>
    </w:p>
    <w:p w14:paraId="78822FCE" w14:textId="77777777" w:rsidR="00A94E08" w:rsidRDefault="00A94E08" w:rsidP="00A94E08">
      <w:pPr>
        <w:pStyle w:val="ac"/>
        <w:numPr>
          <w:ilvl w:val="0"/>
          <w:numId w:val="26"/>
        </w:numPr>
      </w:pPr>
      <w:r>
        <w:t>권리 행사는 플랫폼 내 [마이페이지 &gt; 회원정보 수정] 메뉴를 이용하거나 개인정보 보호책임자에게 서면, 이메일 등을 통하여 하실 수 있으며 회사는 이에 대해 지체 없이 조치합니다.</w:t>
      </w:r>
    </w:p>
    <w:p w14:paraId="3570F676" w14:textId="77777777" w:rsidR="00A94E08" w:rsidRDefault="00A94E08" w:rsidP="00A94E08">
      <w:pPr>
        <w:pStyle w:val="ac"/>
        <w:numPr>
          <w:ilvl w:val="0"/>
          <w:numId w:val="26"/>
        </w:numPr>
      </w:pPr>
      <w:r>
        <w:t xml:space="preserve">단, 전자상거래법 등 타 법령에서 보존 대상으로 명시한 거래 기록이나, 제3조에 따라 </w:t>
      </w:r>
      <w:r>
        <w:rPr>
          <w:b/>
          <w:bCs/>
        </w:rPr>
        <w:t xml:space="preserve">이미 결제가 완료되어 운행 계약이 성립되고 상대방에게 </w:t>
      </w:r>
      <w:r>
        <w:rPr>
          <w:b/>
          <w:bCs/>
        </w:rPr>
        <w:lastRenderedPageBreak/>
        <w:t>연락처가 공개된 경우</w:t>
      </w:r>
      <w:r>
        <w:t>에는 서비스의 성실한 이행 및 법적 의무 준수를 위하여 법정 기간이 경과하기 전까지 일부 정보의 삭제 또는 처리정지가 제한될 수 있습니다.</w:t>
      </w:r>
    </w:p>
    <w:p w14:paraId="49ABD3AD" w14:textId="77777777" w:rsidR="00A94E08" w:rsidRDefault="00A94E08" w:rsidP="00A94E08">
      <w:pPr>
        <w:pStyle w:val="3"/>
      </w:pPr>
      <w:r>
        <w:t>제7조 (개인정보 보호책임자)</w:t>
      </w:r>
    </w:p>
    <w:p w14:paraId="5FE46046" w14:textId="77777777" w:rsidR="00A94E08" w:rsidRDefault="00A94E08" w:rsidP="00A94E08">
      <w:pPr>
        <w:pStyle w:val="ac"/>
      </w:pPr>
      <w:r>
        <w:t>회사는 개인정보 처리에 관한 업무를 총괄해서 책임지고, 개인정보 처리와 관련한 이용자의 불만처리 및 피해구제 등을 위하여 아래와 같이 개인정보 보호책임자를 지정하고 있습니다.</w:t>
      </w:r>
    </w:p>
    <w:p w14:paraId="574E41C2" w14:textId="77777777" w:rsidR="00A94E08" w:rsidRDefault="00A94E08" w:rsidP="00A94E08">
      <w:pPr>
        <w:pStyle w:val="ac"/>
        <w:numPr>
          <w:ilvl w:val="0"/>
          <w:numId w:val="27"/>
        </w:numPr>
      </w:pPr>
      <w:r>
        <w:rPr>
          <w:b/>
          <w:bCs/>
        </w:rPr>
        <w:t>성명:</w:t>
      </w:r>
      <w:r>
        <w:t xml:space="preserve"> 원동일</w:t>
      </w:r>
    </w:p>
    <w:p w14:paraId="703D91A1" w14:textId="77777777" w:rsidR="00A94E08" w:rsidRDefault="00A94E08" w:rsidP="00A94E08">
      <w:pPr>
        <w:pStyle w:val="ac"/>
        <w:numPr>
          <w:ilvl w:val="0"/>
          <w:numId w:val="27"/>
        </w:numPr>
      </w:pPr>
      <w:r>
        <w:rPr>
          <w:b/>
          <w:bCs/>
        </w:rPr>
        <w:t>직책:</w:t>
      </w:r>
      <w:r>
        <w:t xml:space="preserve"> 대표이사</w:t>
      </w:r>
    </w:p>
    <w:p w14:paraId="0508CBBF" w14:textId="77777777" w:rsidR="00A94E08" w:rsidRDefault="00A94E08" w:rsidP="00A94E08">
      <w:pPr>
        <w:pStyle w:val="ac"/>
        <w:numPr>
          <w:ilvl w:val="0"/>
          <w:numId w:val="27"/>
        </w:numPr>
      </w:pPr>
      <w:r>
        <w:rPr>
          <w:b/>
          <w:bCs/>
        </w:rPr>
        <w:t>연락처:</w:t>
      </w:r>
      <w:r>
        <w:t xml:space="preserve"> 02-429-5459 / bustaams@gmail.com</w:t>
      </w:r>
    </w:p>
    <w:p w14:paraId="3D7D1469" w14:textId="77777777" w:rsidR="00A94E08" w:rsidRDefault="00A94E08" w:rsidP="00A94E08">
      <w:pPr>
        <w:pStyle w:val="ac"/>
      </w:pPr>
      <w:r>
        <w:rPr>
          <w:b/>
          <w:bCs/>
        </w:rPr>
        <w:t>부칙</w:t>
      </w:r>
      <w:r>
        <w:t xml:space="preserve"> 본 개인정보 처리방침은 2026년 6월 25일부터 적용됩니다. 기존 방침은 본 방침으로 대체됩니다.</w:t>
      </w:r>
    </w:p>
    <w:p w14:paraId="243BF61F" w14:textId="77777777" w:rsidR="00435248" w:rsidRPr="00A94E08" w:rsidRDefault="00435248" w:rsidP="00A94E08"/>
    <w:sectPr w:rsidR="00435248" w:rsidRPr="00A94E08"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A359C"/>
    <w:multiLevelType w:val="multilevel"/>
    <w:tmpl w:val="CCFC9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9A2682"/>
    <w:multiLevelType w:val="multilevel"/>
    <w:tmpl w:val="01B87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4556A4"/>
    <w:multiLevelType w:val="multilevel"/>
    <w:tmpl w:val="32CE9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AA6CFC"/>
    <w:multiLevelType w:val="multilevel"/>
    <w:tmpl w:val="89B2E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B05B88"/>
    <w:multiLevelType w:val="multilevel"/>
    <w:tmpl w:val="6FB88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62746E"/>
    <w:multiLevelType w:val="multilevel"/>
    <w:tmpl w:val="F18AE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F2128F"/>
    <w:multiLevelType w:val="multilevel"/>
    <w:tmpl w:val="390AA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BD7CE7"/>
    <w:multiLevelType w:val="multilevel"/>
    <w:tmpl w:val="DCC2B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000005"/>
    <w:multiLevelType w:val="multilevel"/>
    <w:tmpl w:val="1F001EB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hd w:val="clear" w:color="auto" w:fill="auto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hd w:val="clear" w:color="auto" w:fill="auto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hd w:val="clear" w:color="auto" w:fill="auto"/>
      </w:r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shd w:val="clear" w:color="auto" w:fill="auto"/>
      </w:r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shd w:val="clear" w:color="auto" w:fill="auto"/>
      </w:r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shd w:val="clear" w:color="auto" w:fill="auto"/>
      </w:r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shd w:val="clear" w:color="auto" w:fill="auto"/>
      </w:r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shd w:val="clear" w:color="auto" w:fill="auto"/>
      </w:r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shd w:val="clear" w:color="auto" w:fill="auto"/>
      </w:rPr>
    </w:lvl>
  </w:abstractNum>
  <w:abstractNum w:abstractNumId="9" w15:restartNumberingAfterBreak="0">
    <w:nsid w:val="2F000014"/>
    <w:multiLevelType w:val="multilevel"/>
    <w:tmpl w:val="1F003F43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hd w:val="clear" w:color="auto" w:fill="auto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eastAsia="Courier New" w:hAnsi="Courier New" w:cs="Courier New" w:hint="default"/>
        <w:sz w:val="20"/>
        <w:szCs w:val="20"/>
        <w:shd w:val="clear" w:color="auto" w:fill="auto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hd w:val="clear" w:color="auto" w:fill="auto"/>
      </w:r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shd w:val="clear" w:color="auto" w:fill="auto"/>
      </w:r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shd w:val="clear" w:color="auto" w:fill="auto"/>
      </w:r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shd w:val="clear" w:color="auto" w:fill="auto"/>
      </w:r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shd w:val="clear" w:color="auto" w:fill="auto"/>
      </w:r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shd w:val="clear" w:color="auto" w:fill="auto"/>
      </w:r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shd w:val="clear" w:color="auto" w:fill="auto"/>
      </w:rPr>
    </w:lvl>
  </w:abstractNum>
  <w:abstractNum w:abstractNumId="10" w15:restartNumberingAfterBreak="0">
    <w:nsid w:val="2F000018"/>
    <w:multiLevelType w:val="multilevel"/>
    <w:tmpl w:val="1F000092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hd w:val="clear" w:color="auto" w:fill="auto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hd w:val="clear" w:color="auto" w:fill="auto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hd w:val="clear" w:color="auto" w:fill="auto"/>
      </w:r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shd w:val="clear" w:color="auto" w:fill="auto"/>
      </w:r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shd w:val="clear" w:color="auto" w:fill="auto"/>
      </w:r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shd w:val="clear" w:color="auto" w:fill="auto"/>
      </w:r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shd w:val="clear" w:color="auto" w:fill="auto"/>
      </w:r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shd w:val="clear" w:color="auto" w:fill="auto"/>
      </w:r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shd w:val="clear" w:color="auto" w:fill="auto"/>
      </w:rPr>
    </w:lvl>
  </w:abstractNum>
  <w:abstractNum w:abstractNumId="11" w15:restartNumberingAfterBreak="0">
    <w:nsid w:val="2F00001F"/>
    <w:multiLevelType w:val="hybridMultilevel"/>
    <w:tmpl w:val="1F002A6F"/>
    <w:lvl w:ilvl="0" w:tplc="270EAA28">
      <w:start w:val="1"/>
      <w:numFmt w:val="bullet"/>
      <w:lvlText w:val="·"/>
      <w:lvlJc w:val="left"/>
      <w:pPr>
        <w:tabs>
          <w:tab w:val="left" w:pos="720"/>
        </w:tabs>
        <w:ind w:left="720" w:hanging="360"/>
      </w:pPr>
      <w:rPr>
        <w:rFonts w:ascii="Symbol" w:eastAsia="Symbol" w:hAnsi="Symbol" w:cs="Symbol" w:hint="default"/>
        <w:sz w:val="20"/>
        <w:szCs w:val="20"/>
        <w:shd w:val="clear" w:color="auto" w:fill="auto"/>
      </w:rPr>
    </w:lvl>
    <w:lvl w:ilvl="1" w:tplc="63B0DD74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eastAsia="Courier New" w:hAnsi="Courier New" w:cs="Courier New" w:hint="default"/>
        <w:sz w:val="20"/>
        <w:szCs w:val="20"/>
        <w:shd w:val="clear" w:color="auto" w:fill="auto"/>
      </w:rPr>
    </w:lvl>
    <w:lvl w:ilvl="2" w:tplc="6846D42A">
      <w:start w:val="1"/>
      <w:numFmt w:val="bullet"/>
      <w:lvlText w:val="§"/>
      <w:lvlJc w:val="left"/>
      <w:pPr>
        <w:tabs>
          <w:tab w:val="left" w:pos="2160"/>
        </w:tabs>
        <w:ind w:left="2160" w:hanging="360"/>
      </w:pPr>
      <w:rPr>
        <w:rFonts w:ascii="Wingdings" w:eastAsia="Wingdings" w:hAnsi="Wingdings" w:cs="Wingdings" w:hint="default"/>
        <w:sz w:val="20"/>
        <w:szCs w:val="20"/>
        <w:shd w:val="clear" w:color="auto" w:fill="auto"/>
      </w:rPr>
    </w:lvl>
    <w:lvl w:ilvl="3" w:tplc="F00E08F4">
      <w:start w:val="1"/>
      <w:numFmt w:val="bullet"/>
      <w:lvlText w:val="§"/>
      <w:lvlJc w:val="left"/>
      <w:pPr>
        <w:tabs>
          <w:tab w:val="left" w:pos="2880"/>
        </w:tabs>
        <w:ind w:left="2880" w:hanging="360"/>
      </w:pPr>
      <w:rPr>
        <w:rFonts w:ascii="Wingdings" w:eastAsia="Wingdings" w:hAnsi="Wingdings" w:cs="Wingdings" w:hint="default"/>
        <w:sz w:val="20"/>
        <w:szCs w:val="20"/>
        <w:shd w:val="clear" w:color="auto" w:fill="auto"/>
      </w:rPr>
    </w:lvl>
    <w:lvl w:ilvl="4" w:tplc="BFAC9B7C">
      <w:start w:val="1"/>
      <w:numFmt w:val="bullet"/>
      <w:lvlText w:val="§"/>
      <w:lvlJc w:val="left"/>
      <w:pPr>
        <w:tabs>
          <w:tab w:val="left" w:pos="3600"/>
        </w:tabs>
        <w:ind w:left="3600" w:hanging="360"/>
      </w:pPr>
      <w:rPr>
        <w:rFonts w:ascii="Wingdings" w:eastAsia="Wingdings" w:hAnsi="Wingdings" w:cs="Wingdings" w:hint="default"/>
        <w:sz w:val="20"/>
        <w:szCs w:val="20"/>
        <w:shd w:val="clear" w:color="auto" w:fill="auto"/>
      </w:rPr>
    </w:lvl>
    <w:lvl w:ilvl="5" w:tplc="7C9CF49C">
      <w:start w:val="1"/>
      <w:numFmt w:val="bullet"/>
      <w:lvlText w:val="§"/>
      <w:lvlJc w:val="left"/>
      <w:pPr>
        <w:tabs>
          <w:tab w:val="left" w:pos="4320"/>
        </w:tabs>
        <w:ind w:left="4320" w:hanging="360"/>
      </w:pPr>
      <w:rPr>
        <w:rFonts w:ascii="Wingdings" w:eastAsia="Wingdings" w:hAnsi="Wingdings" w:cs="Wingdings" w:hint="default"/>
        <w:sz w:val="20"/>
        <w:szCs w:val="20"/>
        <w:shd w:val="clear" w:color="auto" w:fill="auto"/>
      </w:rPr>
    </w:lvl>
    <w:lvl w:ilvl="6" w:tplc="8B8CDF82">
      <w:start w:val="1"/>
      <w:numFmt w:val="bullet"/>
      <w:lvlText w:val="§"/>
      <w:lvlJc w:val="left"/>
      <w:pPr>
        <w:tabs>
          <w:tab w:val="left" w:pos="5040"/>
        </w:tabs>
        <w:ind w:left="5040" w:hanging="360"/>
      </w:pPr>
      <w:rPr>
        <w:rFonts w:ascii="Wingdings" w:eastAsia="Wingdings" w:hAnsi="Wingdings" w:cs="Wingdings" w:hint="default"/>
        <w:sz w:val="20"/>
        <w:szCs w:val="20"/>
        <w:shd w:val="clear" w:color="auto" w:fill="auto"/>
      </w:rPr>
    </w:lvl>
    <w:lvl w:ilvl="7" w:tplc="12883B4C">
      <w:start w:val="1"/>
      <w:numFmt w:val="bullet"/>
      <w:lvlText w:val="§"/>
      <w:lvlJc w:val="left"/>
      <w:pPr>
        <w:tabs>
          <w:tab w:val="left" w:pos="5760"/>
        </w:tabs>
        <w:ind w:left="5760" w:hanging="360"/>
      </w:pPr>
      <w:rPr>
        <w:rFonts w:ascii="Wingdings" w:eastAsia="Wingdings" w:hAnsi="Wingdings" w:cs="Wingdings" w:hint="default"/>
        <w:sz w:val="20"/>
        <w:szCs w:val="20"/>
        <w:shd w:val="clear" w:color="auto" w:fill="auto"/>
      </w:rPr>
    </w:lvl>
    <w:lvl w:ilvl="8" w:tplc="4A64445C">
      <w:start w:val="1"/>
      <w:numFmt w:val="bullet"/>
      <w:lvlText w:val="§"/>
      <w:lvlJc w:val="left"/>
      <w:pPr>
        <w:tabs>
          <w:tab w:val="left" w:pos="6480"/>
        </w:tabs>
        <w:ind w:left="6480" w:hanging="360"/>
      </w:pPr>
      <w:rPr>
        <w:rFonts w:ascii="Wingdings" w:eastAsia="Wingdings" w:hAnsi="Wingdings" w:cs="Wingdings" w:hint="default"/>
        <w:sz w:val="20"/>
        <w:szCs w:val="20"/>
        <w:shd w:val="clear" w:color="auto" w:fill="auto"/>
      </w:rPr>
    </w:lvl>
  </w:abstractNum>
  <w:abstractNum w:abstractNumId="12" w15:restartNumberingAfterBreak="0">
    <w:nsid w:val="2F000024"/>
    <w:multiLevelType w:val="multilevel"/>
    <w:tmpl w:val="1F003221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hd w:val="clear" w:color="auto" w:fill="auto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hd w:val="clear" w:color="auto" w:fill="auto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hd w:val="clear" w:color="auto" w:fill="auto"/>
      </w:r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shd w:val="clear" w:color="auto" w:fill="auto"/>
      </w:r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shd w:val="clear" w:color="auto" w:fill="auto"/>
      </w:r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shd w:val="clear" w:color="auto" w:fill="auto"/>
      </w:r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shd w:val="clear" w:color="auto" w:fill="auto"/>
      </w:r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shd w:val="clear" w:color="auto" w:fill="auto"/>
      </w:r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shd w:val="clear" w:color="auto" w:fill="auto"/>
      </w:rPr>
    </w:lvl>
  </w:abstractNum>
  <w:abstractNum w:abstractNumId="13" w15:restartNumberingAfterBreak="0">
    <w:nsid w:val="2F000026"/>
    <w:multiLevelType w:val="multilevel"/>
    <w:tmpl w:val="1F002145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hd w:val="clear" w:color="auto" w:fill="auto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hd w:val="clear" w:color="auto" w:fill="auto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hd w:val="clear" w:color="auto" w:fill="auto"/>
      </w:r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shd w:val="clear" w:color="auto" w:fill="auto"/>
      </w:r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shd w:val="clear" w:color="auto" w:fill="auto"/>
      </w:r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shd w:val="clear" w:color="auto" w:fill="auto"/>
      </w:r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shd w:val="clear" w:color="auto" w:fill="auto"/>
      </w:r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shd w:val="clear" w:color="auto" w:fill="auto"/>
      </w:r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shd w:val="clear" w:color="auto" w:fill="auto"/>
      </w:rPr>
    </w:lvl>
  </w:abstractNum>
  <w:abstractNum w:abstractNumId="14" w15:restartNumberingAfterBreak="0">
    <w:nsid w:val="2F00002B"/>
    <w:multiLevelType w:val="multilevel"/>
    <w:tmpl w:val="1F003B3E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hd w:val="clear" w:color="auto" w:fill="auto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hd w:val="clear" w:color="auto" w:fill="auto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hd w:val="clear" w:color="auto" w:fill="auto"/>
      </w:r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shd w:val="clear" w:color="auto" w:fill="auto"/>
      </w:r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shd w:val="clear" w:color="auto" w:fill="auto"/>
      </w:r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shd w:val="clear" w:color="auto" w:fill="auto"/>
      </w:r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shd w:val="clear" w:color="auto" w:fill="auto"/>
      </w:r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shd w:val="clear" w:color="auto" w:fill="auto"/>
      </w:r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shd w:val="clear" w:color="auto" w:fill="auto"/>
      </w:rPr>
    </w:lvl>
  </w:abstractNum>
  <w:abstractNum w:abstractNumId="15" w15:restartNumberingAfterBreak="0">
    <w:nsid w:val="3A84142F"/>
    <w:multiLevelType w:val="multilevel"/>
    <w:tmpl w:val="00B45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D4284A"/>
    <w:multiLevelType w:val="multilevel"/>
    <w:tmpl w:val="D5BAF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FA37B6"/>
    <w:multiLevelType w:val="multilevel"/>
    <w:tmpl w:val="F5763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463CF0"/>
    <w:multiLevelType w:val="multilevel"/>
    <w:tmpl w:val="2334D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51D7462"/>
    <w:multiLevelType w:val="multilevel"/>
    <w:tmpl w:val="670CA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6E6774"/>
    <w:multiLevelType w:val="multilevel"/>
    <w:tmpl w:val="56A6A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A94390D"/>
    <w:multiLevelType w:val="multilevel"/>
    <w:tmpl w:val="DD021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44D1D2C"/>
    <w:multiLevelType w:val="multilevel"/>
    <w:tmpl w:val="91981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65104AD"/>
    <w:multiLevelType w:val="multilevel"/>
    <w:tmpl w:val="07581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A7B4775"/>
    <w:multiLevelType w:val="multilevel"/>
    <w:tmpl w:val="0E448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845AC9"/>
    <w:multiLevelType w:val="multilevel"/>
    <w:tmpl w:val="0F4C3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A090C8A"/>
    <w:multiLevelType w:val="multilevel"/>
    <w:tmpl w:val="86DAF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281758">
    <w:abstractNumId w:val="12"/>
  </w:num>
  <w:num w:numId="2" w16cid:durableId="1620068818">
    <w:abstractNumId w:val="9"/>
  </w:num>
  <w:num w:numId="3" w16cid:durableId="1704138015">
    <w:abstractNumId w:val="10"/>
  </w:num>
  <w:num w:numId="4" w16cid:durableId="1396587670">
    <w:abstractNumId w:val="8"/>
  </w:num>
  <w:num w:numId="5" w16cid:durableId="1718504931">
    <w:abstractNumId w:val="13"/>
  </w:num>
  <w:num w:numId="6" w16cid:durableId="1378242436">
    <w:abstractNumId w:val="14"/>
  </w:num>
  <w:num w:numId="7" w16cid:durableId="1816600639">
    <w:abstractNumId w:val="11"/>
  </w:num>
  <w:num w:numId="8" w16cid:durableId="993947287">
    <w:abstractNumId w:val="23"/>
  </w:num>
  <w:num w:numId="9" w16cid:durableId="1064374569">
    <w:abstractNumId w:val="26"/>
  </w:num>
  <w:num w:numId="10" w16cid:durableId="520320535">
    <w:abstractNumId w:val="19"/>
  </w:num>
  <w:num w:numId="11" w16cid:durableId="746656752">
    <w:abstractNumId w:val="2"/>
  </w:num>
  <w:num w:numId="12" w16cid:durableId="1323925401">
    <w:abstractNumId w:val="22"/>
  </w:num>
  <w:num w:numId="13" w16cid:durableId="1573730747">
    <w:abstractNumId w:val="1"/>
  </w:num>
  <w:num w:numId="14" w16cid:durableId="2108383121">
    <w:abstractNumId w:val="25"/>
  </w:num>
  <w:num w:numId="15" w16cid:durableId="1168254651">
    <w:abstractNumId w:val="18"/>
  </w:num>
  <w:num w:numId="16" w16cid:durableId="216280522">
    <w:abstractNumId w:val="17"/>
  </w:num>
  <w:num w:numId="17" w16cid:durableId="2027827303">
    <w:abstractNumId w:val="21"/>
  </w:num>
  <w:num w:numId="18" w16cid:durableId="1979450626">
    <w:abstractNumId w:val="5"/>
  </w:num>
  <w:num w:numId="19" w16cid:durableId="1872643023">
    <w:abstractNumId w:val="16"/>
  </w:num>
  <w:num w:numId="20" w16cid:durableId="1900629117">
    <w:abstractNumId w:val="6"/>
  </w:num>
  <w:num w:numId="21" w16cid:durableId="288627297">
    <w:abstractNumId w:val="4"/>
  </w:num>
  <w:num w:numId="22" w16cid:durableId="427317175">
    <w:abstractNumId w:val="15"/>
  </w:num>
  <w:num w:numId="23" w16cid:durableId="707724333">
    <w:abstractNumId w:val="20"/>
  </w:num>
  <w:num w:numId="24" w16cid:durableId="661158817">
    <w:abstractNumId w:val="24"/>
  </w:num>
  <w:num w:numId="25" w16cid:durableId="1809586797">
    <w:abstractNumId w:val="3"/>
  </w:num>
  <w:num w:numId="26" w16cid:durableId="171264772">
    <w:abstractNumId w:val="0"/>
  </w:num>
  <w:num w:numId="27" w16cid:durableId="150755035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compat>
    <w:balanceSingleByteDoubleByteWidth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5248"/>
    <w:rsid w:val="0028367C"/>
    <w:rsid w:val="00435248"/>
    <w:rsid w:val="00A94E08"/>
    <w:rsid w:val="00CC381B"/>
  </w:rsids>
  <m:mathPr>
    <m:mathFont m:val="Cambria Math"/>
    <m:brkBin m:val="before"/>
    <m:brkBinSub m:val="--"/>
    <m:smallFrac/>
    <m:dispDef/>
    <m:lMargin m:val="1440"/>
    <m:rMargin m:val="144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C3292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99" w:unhideWhenUsed="1"/>
    <w:lsdException w:name="index 2" w:semiHidden="1" w:uiPriority="99" w:unhideWhenUsed="1"/>
    <w:lsdException w:name="index 3" w:semiHidden="1" w:uiPriority="99" w:unhideWhenUsed="1"/>
    <w:lsdException w:name="index 4" w:semiHidden="1" w:uiPriority="99" w:unhideWhenUsed="1"/>
    <w:lsdException w:name="index 5" w:semiHidden="1" w:uiPriority="99" w:unhideWhenUsed="1"/>
    <w:lsdException w:name="index 6" w:semiHidden="1" w:uiPriority="99" w:unhideWhenUsed="1"/>
    <w:lsdException w:name="index 7" w:semiHidden="1" w:uiPriority="99" w:unhideWhenUsed="1"/>
    <w:lsdException w:name="index 8" w:semiHidden="1" w:uiPriority="99" w:unhideWhenUsed="1"/>
    <w:lsdException w:name="index 9" w:semiHidden="1" w:uiPriority="99" w:unhideWhenUsed="1"/>
    <w:lsdException w:name="toc 1" w:semiHidden="1" w:uiPriority="87" w:unhideWhenUsed="1"/>
    <w:lsdException w:name="toc 2" w:semiHidden="1" w:uiPriority="87" w:unhideWhenUsed="1"/>
    <w:lsdException w:name="toc 3" w:semiHidden="1" w:uiPriority="87" w:unhideWhenUsed="1"/>
    <w:lsdException w:name="toc 4" w:semiHidden="1" w:uiPriority="87" w:unhideWhenUsed="1"/>
    <w:lsdException w:name="toc 5" w:semiHidden="1" w:uiPriority="87" w:unhideWhenUsed="1"/>
    <w:lsdException w:name="toc 6" w:semiHidden="1" w:uiPriority="87" w:unhideWhenUsed="1"/>
    <w:lsdException w:name="toc 7" w:semiHidden="1" w:uiPriority="87" w:unhideWhenUsed="1"/>
    <w:lsdException w:name="toc 8" w:semiHidden="1" w:uiPriority="87" w:unhideWhenUsed="1"/>
    <w:lsdException w:name="toc 9" w:semiHidden="1" w:uiPriority="87" w:unhideWhenUsed="1"/>
    <w:lsdException w:name="Normal Indent" w:semiHidden="1" w:uiPriority="99" w:unhideWhenUsed="1"/>
    <w:lsdException w:name="footnote text" w:semiHidden="1" w:uiPriority="99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iPriority="99" w:unhideWhenUsed="1"/>
    <w:lsdException w:name="caption" w:semiHidden="1" w:uiPriority="83" w:unhideWhenUsed="1" w:qFormat="1"/>
    <w:lsdException w:name="table of figures" w:semiHidden="1" w:uiPriority="99" w:unhideWhenUsed="1"/>
    <w:lsdException w:name="envelope address" w:semiHidden="1" w:uiPriority="99" w:unhideWhenUsed="1"/>
    <w:lsdException w:name="envelope return" w:semiHidden="1" w:uiPriority="99" w:unhideWhenUsed="1"/>
    <w:lsdException w:name="footnote reference" w:semiHidden="1" w:uiPriority="99" w:unhideWhenUsed="1"/>
    <w:lsdException w:name="annotation reference" w:semiHidden="1" w:uiPriority="99" w:unhideWhenUsed="1"/>
    <w:lsdException w:name="line number" w:semiHidden="1" w:uiPriority="99" w:unhideWhenUsed="1"/>
    <w:lsdException w:name="page number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uiPriority="99" w:unhideWhenUsed="1"/>
    <w:lsdException w:name="List Bullet" w:semiHidden="1" w:uiPriority="99" w:unhideWhenUsed="1"/>
    <w:lsdException w:name="List Number" w:semiHidden="1" w:uiPriority="99" w:unhideWhenUsed="1"/>
    <w:lsdException w:name="List 2" w:semiHidden="1" w:uiPriority="99" w:unhideWhenUsed="1"/>
    <w:lsdException w:name="List 3" w:semiHidden="1" w:uiPriority="99" w:unhideWhenUsed="1"/>
    <w:lsdException w:name="List 4" w:semiHidden="1" w:uiPriority="99" w:unhideWhenUsed="1"/>
    <w:lsdException w:name="List 5" w:semiHidden="1" w:uiPriority="99" w:unhideWhenUsed="1"/>
    <w:lsdException w:name="List Bullet 2" w:semiHidden="1" w:uiPriority="99" w:unhideWhenUsed="1"/>
    <w:lsdException w:name="List Bullet 3" w:semiHidden="1" w:uiPriority="99" w:unhideWhenUsed="1"/>
    <w:lsdException w:name="List Bullet 4" w:semiHidden="1" w:uiPriority="99" w:unhideWhenUsed="1"/>
    <w:lsdException w:name="List Bullet 5" w:semiHidden="1" w:uiPriority="99" w:unhideWhenUsed="1"/>
    <w:lsdException w:name="List Number 2" w:semiHidden="1" w:uiPriority="99" w:unhideWhenUsed="1"/>
    <w:lsdException w:name="List Number 3" w:semiHidden="1" w:uiPriority="99" w:unhideWhenUsed="1"/>
    <w:lsdException w:name="List Number 4" w:semiHidden="1" w:uiPriority="99" w:unhideWhenUsed="1"/>
    <w:lsdException w:name="List Number 5" w:semiHidden="1" w:uiPriority="99" w:unhideWhenUsed="1"/>
    <w:lsdException w:name="Title" w:uiPriority="22" w:qFormat="1"/>
    <w:lsdException w:name="Closing" w:semiHidden="1" w:uiPriority="99" w:unhideWhenUsed="1"/>
    <w:lsdException w:name="Signature" w:semiHidden="1" w:uiPriority="99" w:unhideWhenUsed="1"/>
    <w:lsdException w:name="Default Paragraph Font" w:semiHidden="1" w:uiPriority="1" w:unhideWhenUsed="1"/>
    <w:lsdException w:name="Body Text" w:semiHidden="1" w:uiPriority="99" w:unhideWhenUsed="1"/>
    <w:lsdException w:name="Body Text Indent" w:semiHidden="1" w:uiPriority="99" w:unhideWhenUsed="1"/>
    <w:lsdException w:name="List Continue" w:semiHidden="1" w:uiPriority="99" w:unhideWhenUsed="1"/>
    <w:lsdException w:name="List Continue 2" w:semiHidden="1" w:uiPriority="99" w:unhideWhenUsed="1"/>
    <w:lsdException w:name="List Continue 3" w:semiHidden="1" w:uiPriority="99" w:unhideWhenUsed="1"/>
    <w:lsdException w:name="List Continue 4" w:semiHidden="1" w:uiPriority="99" w:unhideWhenUsed="1"/>
    <w:lsdException w:name="List Continue 5" w:semiHidden="1" w:uiPriority="99" w:unhideWhenUsed="1"/>
    <w:lsdException w:name="Message Header" w:semiHidden="1" w:uiPriority="99" w:unhideWhenUsed="1"/>
    <w:lsdException w:name="Subtitle" w:uiPriority="23" w:qFormat="1"/>
    <w:lsdException w:name="Salutation" w:semiHidden="1" w:uiPriority="99" w:unhideWhenUsed="1"/>
    <w:lsdException w:name="Date" w:semiHidden="1" w:uiPriority="99" w:unhideWhenUsed="1"/>
    <w:lsdException w:name="Body Text First Indent" w:semiHidden="1" w:uiPriority="99" w:unhideWhenUsed="1"/>
    <w:lsdException w:name="Body Text First Indent 2" w:semiHidden="1" w:uiPriority="99" w:unhideWhenUsed="1"/>
    <w:lsdException w:name="Note Heading" w:semiHidden="1" w:uiPriority="99" w:unhideWhenUsed="1"/>
    <w:lsdException w:name="Body Text 2" w:semiHidden="1" w:uiPriority="99" w:unhideWhenUsed="1"/>
    <w:lsdException w:name="Body Text 3" w:semiHidden="1" w:uiPriority="99" w:unhideWhenUsed="1"/>
    <w:lsdException w:name="Body Text Indent 2" w:semiHidden="1" w:uiPriority="99" w:unhideWhenUsed="1"/>
    <w:lsdException w:name="Body Text Indent 3" w:semiHidden="1" w:uiPriority="99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iPriority="99" w:unhideWhenUsed="1"/>
    <w:lsdException w:name="Strong" w:uiPriority="52" w:qFormat="1"/>
    <w:lsdException w:name="Emphasis" w:uiPriority="50" w:qFormat="1"/>
    <w:lsdException w:name="Document Map" w:semiHidden="1" w:uiPriority="99" w:unhideWhenUsed="1"/>
    <w:lsdException w:name="Plain Text" w:semiHidden="1" w:uiPriority="99" w:unhideWhenUsed="1"/>
    <w:lsdException w:name="E-mail Signature" w:semiHidden="1" w:uiPriority="99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iPriority="99" w:unhideWhenUsed="1"/>
    <w:lsdException w:name="HTML Address" w:semiHidden="1" w:uiPriority="99" w:unhideWhenUsed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semiHidden="1" w:uiPriority="99" w:unhideWhenUsed="1"/>
    <w:lsdException w:name="HTML Sample" w:semiHidden="1" w:uiPriority="99" w:unhideWhenUsed="1"/>
    <w:lsdException w:name="HTML Typewriter" w:semiHidden="1" w:uiPriority="99" w:unhideWhenUsed="1"/>
    <w:lsdException w:name="HTML Variable" w:semiHidden="1" w:uiPriority="99" w:unhideWhenUsed="1"/>
    <w:lsdException w:name="Normal Table" w:semiHidden="1" w:uiPriority="99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iPriority="99" w:unhideWhenUsed="1"/>
    <w:lsdException w:name="Table Grid" w:uiPriority="87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/>
    <w:lsdException w:name="List Paragraph" w:uiPriority="82" w:qFormat="1"/>
    <w:lsdException w:name="Quote" w:uiPriority="65" w:qFormat="1"/>
    <w:lsdException w:name="Intense Quote" w:uiPriority="72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37" w:qFormat="1"/>
    <w:lsdException w:name="Intense Emphasis" w:uiPriority="51" w:qFormat="1"/>
    <w:lsdException w:name="Subtle Reference" w:uiPriority="73" w:qFormat="1"/>
    <w:lsdException w:name="Intense Reference" w:uiPriority="80" w:qFormat="1"/>
    <w:lsdException w:name="Book Title" w:uiPriority="81" w:qFormat="1"/>
    <w:lsdException w:name="Bibliography" w:semiHidden="1" w:uiPriority="85" w:unhideWhenUsed="1"/>
    <w:lsdException w:name="TOC Heading" w:semiHidden="1" w:uiPriority="87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pPr>
      <w:spacing w:before="280" w:after="80"/>
      <w:outlineLvl w:val="0"/>
    </w:pPr>
    <w:rPr>
      <w:rFonts w:asciiTheme="majorHAnsi" w:eastAsiaTheme="majorEastAsia" w:hAnsiTheme="majorHAnsi" w:cstheme="majorBidi"/>
      <w:color w:val="000000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pPr>
      <w:spacing w:before="160" w:after="80"/>
      <w:outlineLvl w:val="1"/>
    </w:pPr>
    <w:rPr>
      <w:rFonts w:asciiTheme="majorHAnsi" w:eastAsiaTheme="majorEastAsia" w:hAnsiTheme="majorHAnsi" w:cstheme="majorBidi"/>
      <w:color w:val="000000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pPr>
      <w:spacing w:before="160" w:after="80"/>
      <w:outlineLvl w:val="2"/>
    </w:pPr>
    <w:rPr>
      <w:rFonts w:asciiTheme="majorHAnsi" w:eastAsiaTheme="majorEastAsia" w:hAnsiTheme="majorHAnsi" w:cstheme="majorBidi"/>
      <w:color w:val="000000"/>
      <w:sz w:val="24"/>
      <w:szCs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pPr>
      <w:spacing w:before="80" w:after="40"/>
      <w:outlineLvl w:val="3"/>
    </w:pPr>
    <w:rPr>
      <w:rFonts w:asciiTheme="majorHAnsi" w:eastAsiaTheme="majorEastAsia" w:hAnsiTheme="majorHAnsi" w:cstheme="majorBidi"/>
      <w:color w:val="000000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pPr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pPr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pPr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pPr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pPr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Char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pPr>
      <w:jc w:val="center"/>
    </w:pPr>
    <w:rPr>
      <w:rFonts w:asciiTheme="majorHAnsi" w:eastAsiaTheme="majorEastAsia" w:hAnsiTheme="majorHAnsi" w:cstheme="majorBidi"/>
      <w:color w:val="595959"/>
      <w:spacing w:val="15"/>
      <w:sz w:val="28"/>
      <w:szCs w:val="28"/>
    </w:rPr>
  </w:style>
  <w:style w:type="character" w:styleId="a5">
    <w:name w:val="Intense Emphasis"/>
    <w:basedOn w:val="a0"/>
    <w:uiPriority w:val="21"/>
    <w:qFormat/>
    <w:rPr>
      <w:i/>
      <w:color w:val="104861"/>
      <w:shd w:val="clear" w:color="auto" w:fill="auto"/>
    </w:rPr>
  </w:style>
  <w:style w:type="paragraph" w:styleId="a6">
    <w:name w:val="Quote"/>
    <w:basedOn w:val="a"/>
    <w:next w:val="a"/>
    <w:link w:val="Char1"/>
    <w:uiPriority w:val="29"/>
    <w:qFormat/>
    <w:pPr>
      <w:spacing w:before="160"/>
      <w:jc w:val="center"/>
    </w:pPr>
    <w:rPr>
      <w:i/>
      <w:color w:val="3F3F3F"/>
    </w:rPr>
  </w:style>
  <w:style w:type="paragraph" w:styleId="a7">
    <w:name w:val="Intense Quote"/>
    <w:basedOn w:val="a"/>
    <w:next w:val="a"/>
    <w:link w:val="Char2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color w:val="104861"/>
    </w:rPr>
  </w:style>
  <w:style w:type="character" w:styleId="a8">
    <w:name w:val="Intense Reference"/>
    <w:basedOn w:val="a0"/>
    <w:uiPriority w:val="32"/>
    <w:qFormat/>
    <w:rPr>
      <w:b/>
      <w:smallCaps/>
      <w:color w:val="104861"/>
      <w:spacing w:val="5"/>
      <w:shd w:val="clear" w:color="auto" w:fill="auto"/>
    </w:rPr>
  </w:style>
  <w:style w:type="paragraph" w:styleId="a9">
    <w:name w:val="List Paragraph"/>
    <w:basedOn w:val="a"/>
    <w:uiPriority w:val="34"/>
    <w:qFormat/>
    <w:pPr>
      <w:ind w:left="720"/>
      <w:contextualSpacing/>
    </w:p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sz w:val="32"/>
      <w:szCs w:val="32"/>
      <w:shd w:val="clear" w:color="auto" w:fill="auto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sz w:val="28"/>
      <w:szCs w:val="28"/>
      <w:shd w:val="clear" w:color="auto" w:fill="auto"/>
    </w:rPr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sz w:val="24"/>
      <w:szCs w:val="24"/>
      <w:shd w:val="clear" w:color="auto" w:fill="auto"/>
    </w:rPr>
  </w:style>
  <w:style w:type="character" w:customStyle="1" w:styleId="4Char">
    <w:name w:val="제목 4 Char"/>
    <w:basedOn w:val="a0"/>
    <w:link w:val="4"/>
    <w:uiPriority w:val="9"/>
    <w:semiHidden/>
    <w:rPr>
      <w:rFonts w:asciiTheme="majorHAnsi" w:eastAsiaTheme="majorEastAsia" w:hAnsiTheme="majorHAnsi" w:cstheme="majorBidi"/>
      <w:color w:val="000000"/>
      <w:shd w:val="clear" w:color="auto" w:fill="auto"/>
    </w:rPr>
  </w:style>
  <w:style w:type="character" w:customStyle="1" w:styleId="5Char">
    <w:name w:val="제목 5 Char"/>
    <w:basedOn w:val="a0"/>
    <w:link w:val="5"/>
    <w:uiPriority w:val="9"/>
    <w:semiHidden/>
    <w:rPr>
      <w:rFonts w:asciiTheme="majorHAnsi" w:eastAsiaTheme="majorEastAsia" w:hAnsiTheme="majorHAnsi" w:cstheme="majorBidi"/>
      <w:color w:val="000000"/>
      <w:shd w:val="clear" w:color="auto" w:fill="auto"/>
    </w:rPr>
  </w:style>
  <w:style w:type="character" w:customStyle="1" w:styleId="6Char">
    <w:name w:val="제목 6 Char"/>
    <w:basedOn w:val="a0"/>
    <w:link w:val="6"/>
    <w:uiPriority w:val="9"/>
    <w:semiHidden/>
    <w:rPr>
      <w:rFonts w:asciiTheme="majorHAnsi" w:eastAsiaTheme="majorEastAsia" w:hAnsiTheme="majorHAnsi" w:cstheme="majorBidi"/>
      <w:color w:val="000000"/>
      <w:shd w:val="clear" w:color="auto" w:fill="auto"/>
    </w:rPr>
  </w:style>
  <w:style w:type="character" w:customStyle="1" w:styleId="7Char">
    <w:name w:val="제목 7 Char"/>
    <w:basedOn w:val="a0"/>
    <w:link w:val="7"/>
    <w:uiPriority w:val="9"/>
    <w:semiHidden/>
    <w:rPr>
      <w:rFonts w:asciiTheme="majorHAnsi" w:eastAsiaTheme="majorEastAsia" w:hAnsiTheme="majorHAnsi" w:cstheme="majorBidi"/>
      <w:color w:val="000000"/>
      <w:shd w:val="clear" w:color="auto" w:fill="auto"/>
    </w:rPr>
  </w:style>
  <w:style w:type="character" w:customStyle="1" w:styleId="8Char">
    <w:name w:val="제목 8 Char"/>
    <w:basedOn w:val="a0"/>
    <w:link w:val="8"/>
    <w:uiPriority w:val="9"/>
    <w:semiHidden/>
    <w:rPr>
      <w:rFonts w:asciiTheme="majorHAnsi" w:eastAsiaTheme="majorEastAsia" w:hAnsiTheme="majorHAnsi" w:cstheme="majorBidi"/>
      <w:color w:val="000000"/>
      <w:shd w:val="clear" w:color="auto" w:fill="auto"/>
    </w:rPr>
  </w:style>
  <w:style w:type="character" w:customStyle="1" w:styleId="9Char">
    <w:name w:val="제목 9 Char"/>
    <w:basedOn w:val="a0"/>
    <w:link w:val="9"/>
    <w:uiPriority w:val="9"/>
    <w:semiHidden/>
    <w:rPr>
      <w:rFonts w:asciiTheme="majorHAnsi" w:eastAsiaTheme="majorEastAsia" w:hAnsiTheme="majorHAnsi" w:cstheme="majorBidi"/>
      <w:color w:val="000000"/>
      <w:shd w:val="clear" w:color="auto" w:fill="auto"/>
    </w:rPr>
  </w:style>
  <w:style w:type="character" w:customStyle="1" w:styleId="Char">
    <w:name w:val="제목 Char"/>
    <w:basedOn w:val="a0"/>
    <w:link w:val="a3"/>
    <w:uiPriority w:val="10"/>
    <w:rPr>
      <w:rFonts w:asciiTheme="majorHAnsi" w:eastAsiaTheme="majorEastAsia" w:hAnsiTheme="majorHAnsi" w:cstheme="majorBidi"/>
      <w:spacing w:val="-10"/>
      <w:sz w:val="56"/>
      <w:szCs w:val="56"/>
      <w:shd w:val="clear" w:color="auto" w:fill="auto"/>
    </w:rPr>
  </w:style>
  <w:style w:type="character" w:customStyle="1" w:styleId="Char0">
    <w:name w:val="부제 Char"/>
    <w:basedOn w:val="a0"/>
    <w:link w:val="a4"/>
    <w:uiPriority w:val="11"/>
    <w:rPr>
      <w:rFonts w:asciiTheme="majorHAnsi" w:eastAsiaTheme="majorEastAsia" w:hAnsiTheme="majorHAnsi" w:cstheme="majorBidi"/>
      <w:color w:val="595959"/>
      <w:spacing w:val="15"/>
      <w:sz w:val="28"/>
      <w:szCs w:val="28"/>
      <w:shd w:val="clear" w:color="auto" w:fill="auto"/>
    </w:rPr>
  </w:style>
  <w:style w:type="character" w:customStyle="1" w:styleId="Char1">
    <w:name w:val="인용 Char"/>
    <w:basedOn w:val="a0"/>
    <w:link w:val="a6"/>
    <w:uiPriority w:val="29"/>
    <w:rPr>
      <w:i/>
      <w:color w:val="3F3F3F"/>
      <w:shd w:val="clear" w:color="auto" w:fill="auto"/>
    </w:rPr>
  </w:style>
  <w:style w:type="character" w:customStyle="1" w:styleId="Char2">
    <w:name w:val="강한 인용 Char"/>
    <w:basedOn w:val="a0"/>
    <w:link w:val="a7"/>
    <w:uiPriority w:val="30"/>
    <w:rPr>
      <w:i/>
      <w:color w:val="104861"/>
      <w:shd w:val="clear" w:color="auto" w:fill="auto"/>
    </w:rPr>
  </w:style>
  <w:style w:type="paragraph" w:styleId="aa">
    <w:name w:val="header"/>
    <w:basedOn w:val="a"/>
    <w:link w:val="Char3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</w:style>
  <w:style w:type="paragraph" w:styleId="ab">
    <w:name w:val="footer"/>
    <w:basedOn w:val="a"/>
    <w:link w:val="Char4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</w:style>
  <w:style w:type="paragraph" w:styleId="ac">
    <w:name w:val="Normal (Web)"/>
    <w:basedOn w:val="a"/>
    <w:uiPriority w:val="99"/>
    <w:semiHidden/>
    <w:unhideWhenUsed/>
    <w:rsid w:val="00CC381B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708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  <a:ln w="2540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537</Words>
  <Characters>3062</Characters>
  <Application>Microsoft Office Word</Application>
  <DocSecurity>0</DocSecurity>
  <Lines>25</Lines>
  <Paragraphs>7</Paragraphs>
  <ScaleCrop>false</ScaleCrop>
  <LinksUpToDate>false</LinksUpToDate>
  <CharactersWithSpaces>3592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2026-06-30T05:12:00Z</dcterms:created>
  <dcterms:modified xsi:type="dcterms:W3CDTF">2026-06-30T05:12:00Z</dcterms:modified>
  <cp:version>1100.0100.01</cp:version>
</cp:coreProperties>
</file>