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  <w:r>
        <w:rPr>
          <w:sz w:val="20"/>
        </w:rPr>
        <w:drawing>
          <wp:inline distT="0" distB="0" distL="0" distR="0">
            <wp:extent cx="1444625" cy="1661160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gongg/AppData/Roaming/PolarisOffice/ETemp/22960_12233760/fImage32757611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6617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</w:p>
    <w:p>
      <w:pPr>
        <w:jc w:val="center"/>
        <w:spacing w:after="160"/>
        <w:rPr>
          <w:b w:val="1"/>
          <w:sz w:val="40"/>
          <w:szCs w:val="40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40"/>
          <w:szCs w:val="40"/>
          <w:shd w:val="clear" w:color="auto" w:fill="auto"/>
        </w:rPr>
        <w:t xml:space="preserve">마케팅 정보 수신 동의</w:t>
      </w: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4210050" cy="2821305"/>
            <wp:effectExtent l="0" t="0" r="0" b="0"/>
            <wp:docPr id="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gongg/AppData/Roaming/PolarisOffice/ETemp/22960_12233760/fImage37389051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8219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동의 일시 : [agreeDate]</w:t>
      </w: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>[companyT</w:t>
      </w: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>itle</w:t>
      </w: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 xml:space="preserve">] [companyName] / [businessNo]</w:t>
      </w:r>
    </w:p>
    <w:p>
      <w:pPr>
        <w:jc w:val="both"/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[Representative]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[</w:t>
      </w: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representativeName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] (인/서명)</w:t>
      </w: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마케팅 정보 수신 동의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**개인사업자 공간다원(이하 “회사”)**이 운영하는 플랫폼 **“하늘꽃송이(HANEUL </w:t>
      </w:r>
      <w:r>
        <w:rPr>
          <w:b w:val="1"/>
          <w:shd w:val="clear" w:color="auto" w:fill="auto"/>
        </w:rPr>
        <w:t xml:space="preserve">BLOSSOM)”**는 관련 법령에 따라 이용자에게 맞춤형 혜택 안내 및 광고성 정보 전송을 </w:t>
      </w:r>
      <w:r>
        <w:rPr>
          <w:b w:val="1"/>
          <w:shd w:val="clear" w:color="auto" w:fill="auto"/>
        </w:rPr>
        <w:t xml:space="preserve">위한 개인정보 수집·이용 동의를 받고자 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1. 개인정보 수집 및 이용 목적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수집한 정보를 플랫폼 서비스 고도화 및 특허 기반 혜택 제공을 위해 다음과 같</w:t>
      </w:r>
      <w:r>
        <w:rPr>
          <w:b w:val="1"/>
          <w:shd w:val="clear" w:color="auto" w:fill="auto"/>
        </w:rPr>
        <w:t xml:space="preserve">이 활용합니다.</w:t>
      </w:r>
    </w:p>
    <w:p>
      <w:pPr>
        <w:numPr>
          <w:numId w:val="17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특허 로직 기반 리워드 관리:</w:t>
      </w:r>
    </w:p>
    <w:p>
      <w:pPr>
        <w:numPr>
          <w:numId w:val="17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결제 기산점($T_{pay}$) 기준 4일/6일 차 리뷰 독려 알림 및 리워드(정보 </w:t>
      </w:r>
      <w:r>
        <w:rPr>
          <w:b w:val="1"/>
          <w:shd w:val="clear" w:color="auto" w:fill="auto"/>
        </w:rPr>
        <w:t xml:space="preserve">이용료 50% 환급) 혜택 소멸 방지를 위한 시계열 알림 발송.</w:t>
      </w:r>
    </w:p>
    <w:p>
      <w:pPr>
        <w:numPr>
          <w:numId w:val="17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견적 요청일로부터 15일 이내 리뷰 작성 마감 임박 통지 등 이용자의 수</w:t>
      </w:r>
      <w:r>
        <w:rPr>
          <w:b w:val="1"/>
          <w:shd w:val="clear" w:color="auto" w:fill="auto"/>
        </w:rPr>
        <w:t xml:space="preserve">익 보호를 위한 맞춤형 안내.</w:t>
      </w:r>
    </w:p>
    <w:p>
      <w:pPr>
        <w:numPr>
          <w:numId w:val="17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맞춤형 서비스 제공: 이용자의 위치 정보 및 장례 선호도에 따른 최적화된 상조 </w:t>
      </w:r>
      <w:r>
        <w:rPr>
          <w:b w:val="1"/>
          <w:shd w:val="clear" w:color="auto" w:fill="auto"/>
        </w:rPr>
        <w:t xml:space="preserve">서비스 정보, 프로모션 및 할인 혜택 안내.</w:t>
      </w:r>
    </w:p>
    <w:p>
      <w:pPr>
        <w:numPr>
          <w:numId w:val="17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서비스 고도화 및 이벤트: 신규 특허 기능 업데이트 소식, 이벤트 참여 기회 제공 </w:t>
      </w:r>
      <w:r>
        <w:rPr>
          <w:b w:val="1"/>
          <w:shd w:val="clear" w:color="auto" w:fill="auto"/>
        </w:rPr>
        <w:t xml:space="preserve">및 광고성 정보 전송.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2. 수집하는 개인정보 항목</w:t>
      </w:r>
    </w:p>
    <w:p>
      <w:pPr>
        <w:numPr>
          <w:numId w:val="1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성명, 휴대전화번호, 이메일 주소.</w:t>
      </w:r>
    </w:p>
    <w:p>
      <w:pPr>
        <w:numPr>
          <w:numId w:val="1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서비스 이용 데이터: 견적 요청 시점, 결제 완료 시점($T_{pay}$), 보안 채팅 상담 </w:t>
      </w:r>
      <w:r>
        <w:rPr>
          <w:b w:val="1"/>
          <w:shd w:val="clear" w:color="auto" w:fill="auto"/>
        </w:rPr>
        <w:t xml:space="preserve">이력, 리뷰 작성 여부 및 포인트 정산 기록.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3. 개인정보의 보유 및 이용 기간</w:t>
      </w:r>
    </w:p>
    <w:p>
      <w:pPr>
        <w:numPr>
          <w:numId w:val="1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동의 철회 시 또는 회원 탈퇴 시까지 보관합니다.</w:t>
      </w:r>
    </w:p>
    <w:p>
      <w:pPr>
        <w:numPr>
          <w:numId w:val="1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단, 관계 법령에 따라 보존 의무가 있는 경우(예: 전자상거래법에 따른 거래 기록 </w:t>
      </w:r>
      <w:r>
        <w:rPr>
          <w:b w:val="1"/>
          <w:shd w:val="clear" w:color="auto" w:fill="auto"/>
        </w:rPr>
        <w:t xml:space="preserve">등) 해당 기간 동안 별도 분리 보관합니다.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4. 수신 동의 거부권 및 불이익 제한</w:t>
      </w:r>
    </w:p>
    <w:p>
      <w:pPr>
        <w:numPr>
          <w:numId w:val="2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귀하는 마케팅 정보 수신 동의를 거부할 권리가 있습니다.</w:t>
      </w:r>
    </w:p>
    <w:p>
      <w:pPr>
        <w:numPr>
          <w:numId w:val="2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동의를 거부하더라도 기본적인 중개 서비스 이용은 가능하나, **특허 시스템이 제</w:t>
      </w:r>
      <w:r>
        <w:rPr>
          <w:b w:val="1"/>
          <w:shd w:val="clear" w:color="auto" w:fill="auto"/>
        </w:rPr>
        <w:t xml:space="preserve">공하는 리워드(50% 환급) 알림, 혜택 마감 임박 통지 등 맞춤형 혜택 안내를 받</w:t>
      </w:r>
      <w:r>
        <w:rPr>
          <w:b w:val="1"/>
          <w:shd w:val="clear" w:color="auto" w:fill="auto"/>
        </w:rPr>
        <w:t xml:space="preserve">지 못하여 발생할 수 있는 경제적 손실(포인트 미지급 등)**에 대해서는 회사가 </w:t>
      </w:r>
      <w:r>
        <w:rPr>
          <w:b w:val="1"/>
          <w:shd w:val="clear" w:color="auto" w:fill="auto"/>
        </w:rPr>
        <w:t xml:space="preserve">책임지지 않습니다.</w:t>
      </w:r>
    </w:p>
    <w:p>
      <w:pPr>
        <w:ind w:left="720" w:firstLine="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</w:pPr>
      <w:r>
        <w:rPr>
          <w:sz w:val="20"/>
        </w:rPr>
        <w:pict>
          <v:rect id="_x0000_s11" type="#_x0000_t1" style="position:static;width:451.3pt;height:1.5pt;z-index:251624962" o:hr="t" o:hrstd="t" o:hrpct="-10" o:hralign="center" stroked="f" fillcolor="#A0A0A0"/>
        </w:pict>
      </w:r>
    </w:p>
    <w:p>
      <w:pPr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>부칙</w:t>
      </w:r>
    </w:p>
    <w:p>
      <w:pPr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본 방침은 2026년 1월 31일부터 시행됩니다.</w:t>
      </w:r>
    </w:p>
    <w:p>
      <w:pPr>
        <w:numPr>
          <w:numId w:val="20"/>
          <w:ilvl w:val="0"/>
        </w:numPr>
        <w:rPr>
          <w:b w:val="0"/>
          <w:shd w:val="clear" w:color="auto" w:fill="auto"/>
          <w:lang w:eastAsia="ko-KR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8">
    <w:multiLevelType w:val="multilevel"/>
    <w:nsid w:val="2F000012"/>
    <w:tmpl w:val="1F00096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10"/>
  </w:num>
  <w:num w:numId="9">
    <w:abstractNumId w:val="12"/>
  </w:num>
  <w:num w:numId="10">
    <w:abstractNumId w:val="9"/>
  </w:num>
  <w:num w:numId="11">
    <w:abstractNumId w:val="3"/>
  </w:num>
  <w:num w:numId="12">
    <w:abstractNumId w:val="13"/>
  </w:num>
  <w:num w:numId="13">
    <w:abstractNumId w:val="14"/>
  </w:num>
  <w:num w:numId="14">
    <w:abstractNumId w:val="17"/>
  </w:num>
  <w:num w:numId="15">
    <w:abstractNumId w:val="19"/>
  </w:num>
  <w:num w:numId="16">
    <w:abstractNumId w:val="15"/>
  </w:num>
  <w:num w:numId="17">
    <w:abstractNumId w:val="5"/>
  </w:num>
  <w:num w:numId="18">
    <w:abstractNumId w:val="8"/>
  </w:num>
  <w:num w:numId="19">
    <w:abstractNumId w:val="16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 w:color="auto" w:fill="auto"/>
    </w:r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275761141.png"></Relationship><Relationship Id="rId6" Type="http://schemas.openxmlformats.org/officeDocument/2006/relationships/image" Target="media/fImage3738905128467.png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7</Lines>
  <LinksUpToDate>false</LinksUpToDate>
  <Pages>3</Pages>
  <Paragraphs>2</Paragraphs>
  <Words>151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chunggiwa</cp:lastModifiedBy>
  <cp:version>10.105.293.56114</cp:version>
  <dcterms:modified xsi:type="dcterms:W3CDTF">2026-01-26T22:43:00Z</dcterms:modified>
</cp:coreProperties>
</file>