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6DD5" w14:textId="3A176E26" w:rsidR="00966106" w:rsidRPr="00966106" w:rsidRDefault="00966106" w:rsidP="009661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eorgia" w:eastAsia="굴림" w:hAnsi="Georgia" w:cs="굴림"/>
          <w:b/>
          <w:bCs/>
          <w:color w:val="38494F"/>
          <w:kern w:val="0"/>
          <w:sz w:val="26"/>
          <w:szCs w:val="26"/>
          <w:lang w:bidi="ar-SA"/>
        </w:rPr>
      </w:pPr>
      <w:r w:rsidRPr="00966106">
        <w:rPr>
          <w:rFonts w:ascii="Georgia" w:eastAsia="굴림" w:hAnsi="Georgia" w:cs="굴림" w:hint="eastAsia"/>
          <w:b/>
          <w:bCs/>
          <w:color w:val="38494F"/>
          <w:kern w:val="0"/>
          <w:sz w:val="26"/>
          <w:szCs w:val="26"/>
          <w:lang w:bidi="ar-SA"/>
        </w:rPr>
        <w:t>Write three thoughtful questions for the reading. (You may not use the questions from the Townsend Website for Paragraphs and Essays.)</w:t>
      </w:r>
    </w:p>
    <w:p w14:paraId="5CE05CE5" w14:textId="5EF95F83" w:rsidR="00966106" w:rsidRDefault="00966106" w:rsidP="009661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</w:pPr>
      <w:r>
        <w:rPr>
          <w:rFonts w:ascii="Georgia" w:eastAsia="굴림" w:hAnsi="Georgia" w:cs="굴림" w:hint="eastAsia"/>
          <w:color w:val="38494F"/>
          <w:kern w:val="0"/>
          <w:sz w:val="26"/>
          <w:szCs w:val="26"/>
          <w:lang w:bidi="ar-SA"/>
        </w:rPr>
        <w:t>1</w:t>
      </w:r>
      <w:r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>.</w:t>
      </w:r>
      <w:r w:rsidRPr="00966106">
        <w:rPr>
          <w:rFonts w:ascii="Helvetica" w:hAnsi="Helvetica"/>
          <w:color w:val="000000"/>
          <w:sz w:val="36"/>
          <w:szCs w:val="36"/>
          <w:shd w:val="clear" w:color="auto" w:fill="FDFDFD"/>
        </w:rPr>
        <w:t xml:space="preserve"> </w:t>
      </w:r>
      <w:r w:rsidRPr="00966106"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 xml:space="preserve">What are some ways to tell the public that alcohol is harmful at the same time without impeding </w:t>
      </w:r>
      <w:proofErr w:type="gramStart"/>
      <w:r w:rsidRPr="00966106"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>it's</w:t>
      </w:r>
      <w:proofErr w:type="gramEnd"/>
      <w:r w:rsidRPr="00966106"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 xml:space="preserve"> commerce?</w:t>
      </w:r>
    </w:p>
    <w:p w14:paraId="233B7552" w14:textId="1656F418" w:rsidR="00966106" w:rsidRDefault="00966106" w:rsidP="009661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</w:pPr>
      <w:r>
        <w:rPr>
          <w:rFonts w:ascii="Georgia" w:eastAsia="굴림" w:hAnsi="Georgia" w:cs="굴림" w:hint="eastAsia"/>
          <w:color w:val="38494F"/>
          <w:kern w:val="0"/>
          <w:sz w:val="26"/>
          <w:szCs w:val="26"/>
          <w:lang w:bidi="ar-SA"/>
        </w:rPr>
        <w:t>2</w:t>
      </w:r>
      <w:r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 xml:space="preserve">. </w:t>
      </w:r>
      <w:r w:rsidRPr="00966106"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>What kind of image does alcohol have in Korea, and what are our thoughts and attitudes towards accepting it?</w:t>
      </w:r>
    </w:p>
    <w:p w14:paraId="2B1F1A4E" w14:textId="5AAC1B23" w:rsidR="00966106" w:rsidRDefault="00966106" w:rsidP="009661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</w:pPr>
      <w:r>
        <w:rPr>
          <w:rFonts w:ascii="Georgia" w:eastAsia="굴림" w:hAnsi="Georgia" w:cs="굴림" w:hint="eastAsia"/>
          <w:color w:val="38494F"/>
          <w:kern w:val="0"/>
          <w:sz w:val="26"/>
          <w:szCs w:val="26"/>
          <w:lang w:bidi="ar-SA"/>
        </w:rPr>
        <w:t>3</w:t>
      </w:r>
      <w:r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 xml:space="preserve">. </w:t>
      </w:r>
      <w:r w:rsidRPr="00966106"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>Contrary to what the book suggests, when does alcohol bring a positive effect, like champagne, which means festivals and celebrations?</w:t>
      </w:r>
    </w:p>
    <w:p w14:paraId="5E17499C" w14:textId="0184875A" w:rsidR="00966106" w:rsidRPr="00966106" w:rsidRDefault="00966106" w:rsidP="009661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eorgia" w:eastAsia="굴림" w:hAnsi="Georgia" w:cs="굴림"/>
          <w:b/>
          <w:bCs/>
          <w:color w:val="38494F"/>
          <w:kern w:val="0"/>
          <w:sz w:val="26"/>
          <w:szCs w:val="26"/>
          <w:lang w:bidi="ar-SA"/>
        </w:rPr>
      </w:pPr>
      <w:r w:rsidRPr="00966106">
        <w:rPr>
          <w:rFonts w:ascii="Georgia" w:eastAsia="굴림" w:hAnsi="Georgia" w:cs="굴림" w:hint="eastAsia"/>
          <w:b/>
          <w:bCs/>
          <w:color w:val="38494F"/>
          <w:kern w:val="0"/>
          <w:sz w:val="26"/>
          <w:szCs w:val="26"/>
          <w:lang w:bidi="ar-SA"/>
        </w:rPr>
        <w:t>Write the main idea of the reading</w:t>
      </w:r>
      <w:r>
        <w:rPr>
          <w:rFonts w:ascii="Georgia" w:eastAsia="굴림" w:hAnsi="Georgia" w:cs="굴림"/>
          <w:b/>
          <w:bCs/>
          <w:color w:val="38494F"/>
          <w:kern w:val="0"/>
          <w:sz w:val="26"/>
          <w:szCs w:val="26"/>
          <w:lang w:bidi="ar-SA"/>
        </w:rPr>
        <w:t>.</w:t>
      </w:r>
    </w:p>
    <w:p w14:paraId="7E47E262" w14:textId="77777777" w:rsidR="00966106" w:rsidRDefault="00966106" w:rsidP="009661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</w:pPr>
      <w:r w:rsidRPr="00966106"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>Alcohol has a worse effect than our society thinks.</w:t>
      </w:r>
    </w:p>
    <w:p w14:paraId="3E6FDF95" w14:textId="5379AF53" w:rsidR="00966106" w:rsidRPr="00966106" w:rsidRDefault="00966106" w:rsidP="009661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eorgia" w:eastAsia="굴림" w:hAnsi="Georgia" w:cs="굴림"/>
          <w:b/>
          <w:bCs/>
          <w:color w:val="38494F"/>
          <w:kern w:val="0"/>
          <w:sz w:val="26"/>
          <w:szCs w:val="26"/>
          <w:lang w:bidi="ar-SA"/>
        </w:rPr>
      </w:pPr>
      <w:r w:rsidRPr="00966106">
        <w:rPr>
          <w:rFonts w:ascii="Georgia" w:eastAsia="굴림" w:hAnsi="Georgia" w:cs="굴림" w:hint="eastAsia"/>
          <w:b/>
          <w:bCs/>
          <w:color w:val="38494F"/>
          <w:kern w:val="0"/>
          <w:sz w:val="26"/>
          <w:szCs w:val="26"/>
          <w:lang w:bidi="ar-SA"/>
        </w:rPr>
        <w:t>Write the main pattern of organization of the whole reading.</w:t>
      </w:r>
    </w:p>
    <w:p w14:paraId="1F3E1070" w14:textId="17EA11B3" w:rsidR="00966106" w:rsidRPr="00966106" w:rsidRDefault="00966106" w:rsidP="009661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</w:pPr>
      <w:r>
        <w:rPr>
          <w:rFonts w:ascii="Georgia" w:eastAsia="굴림" w:hAnsi="Georgia" w:cs="굴림"/>
          <w:color w:val="38494F"/>
          <w:kern w:val="0"/>
          <w:sz w:val="26"/>
          <w:szCs w:val="26"/>
          <w:lang w:bidi="ar-SA"/>
        </w:rPr>
        <w:t>Contrast</w:t>
      </w:r>
    </w:p>
    <w:sectPr w:rsidR="00966106" w:rsidRPr="009661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63"/>
    <w:rsid w:val="00471C6C"/>
    <w:rsid w:val="00966106"/>
    <w:rsid w:val="00A07263"/>
    <w:rsid w:val="00AD4173"/>
    <w:rsid w:val="00C3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01B1"/>
  <w15:chartTrackingRefBased/>
  <w15:docId w15:val="{F41975F4-B60A-44D0-A549-B2CBBACE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0726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07263"/>
    <w:rPr>
      <w:rFonts w:ascii="굴림" w:eastAsia="굴림" w:hAnsi="굴림" w:cs="굴림"/>
      <w:b/>
      <w:bCs/>
      <w:kern w:val="36"/>
      <w:sz w:val="48"/>
      <w:szCs w:val="48"/>
      <w:lang w:bidi="ar-SA"/>
    </w:rPr>
  </w:style>
  <w:style w:type="character" w:customStyle="1" w:styleId="author">
    <w:name w:val="author"/>
    <w:basedOn w:val="a0"/>
    <w:rsid w:val="00A07263"/>
  </w:style>
  <w:style w:type="paragraph" w:styleId="a3">
    <w:name w:val="Normal (Web)"/>
    <w:basedOn w:val="a"/>
    <w:uiPriority w:val="99"/>
    <w:semiHidden/>
    <w:unhideWhenUsed/>
    <w:rsid w:val="00A072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3</cp:revision>
  <dcterms:created xsi:type="dcterms:W3CDTF">2021-07-03T22:41:00Z</dcterms:created>
  <dcterms:modified xsi:type="dcterms:W3CDTF">2021-07-04T10:38:00Z</dcterms:modified>
</cp:coreProperties>
</file>