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AA75C" w14:textId="77777777" w:rsidR="008B6EBC" w:rsidRDefault="00000000">
      <w:pPr>
        <w:pStyle w:val="a4"/>
        <w:jc w:val="center"/>
      </w:pPr>
      <w:bookmarkStart w:id="0" w:name="MW_T_B5BDC8FD"/>
      <w:r>
        <w:rPr>
          <w:b/>
        </w:rPr>
        <w:t>Modeling and Simulation of Trumpet Electro-mechanic Horn</w:t>
      </w:r>
      <w:bookmarkEnd w:id="0"/>
    </w:p>
    <w:p w14:paraId="5D5AA75D" w14:textId="77777777" w:rsidR="008B6EBC" w:rsidRDefault="00000000">
      <w:pPr>
        <w:pStyle w:val="Text"/>
        <w:jc w:val="center"/>
      </w:pPr>
      <w:r>
        <w:rPr>
          <w:b/>
        </w:rPr>
        <w:t>2022</w:t>
      </w:r>
    </w:p>
    <w:p w14:paraId="5D5AA75E" w14:textId="77777777" w:rsidR="008B6EBC" w:rsidRDefault="00000000">
      <w:pPr>
        <w:pStyle w:val="Text"/>
        <w:jc w:val="center"/>
      </w:pPr>
      <w:r>
        <w:rPr>
          <w:b/>
        </w:rPr>
        <w:t>Vibration and Acoustic Transducers Laboratory</w:t>
      </w:r>
    </w:p>
    <w:p w14:paraId="5D5AA75F" w14:textId="77777777" w:rsidR="008B6EBC" w:rsidRDefault="00000000">
      <w:pPr>
        <w:pStyle w:val="Text"/>
        <w:jc w:val="center"/>
      </w:pPr>
      <w:r>
        <w:rPr>
          <w:b/>
        </w:rPr>
        <w:t>Pohang University of Science and Technology</w:t>
      </w:r>
    </w:p>
    <w:p w14:paraId="5D5AA760" w14:textId="77777777" w:rsidR="008B6EBC" w:rsidRDefault="00000000">
      <w:pPr>
        <w:pStyle w:val="Text"/>
        <w:jc w:val="center"/>
      </w:pPr>
      <w:r>
        <w:rPr>
          <w:noProof/>
        </w:rPr>
        <w:drawing>
          <wp:inline distT="0" distB="0" distL="0" distR="0" wp14:anchorId="5D5AA8D5" wp14:editId="5D5AA8D6">
            <wp:extent cx="1143000" cy="609600"/>
            <wp:effectExtent l="0" t="0" r="0" b="0"/>
            <wp:docPr id="1" name="POSTECH-VATra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STECH-VATran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A761" w14:textId="77777777" w:rsidR="008B6EBC" w:rsidRDefault="00000000">
      <w:pPr>
        <w:pStyle w:val="Text"/>
        <w:jc w:val="center"/>
      </w:pPr>
      <w:r>
        <w:rPr>
          <w:b/>
          <w:i/>
        </w:rPr>
        <w:t>Woongji Kim</w:t>
      </w:r>
    </w:p>
    <w:p w14:paraId="5D5AA762" w14:textId="77777777" w:rsidR="008B6EBC" w:rsidRDefault="00000000">
      <w:pPr>
        <w:pStyle w:val="Text"/>
        <w:jc w:val="center"/>
      </w:pPr>
      <w:hyperlink r:id="rId9">
        <w:r>
          <w:rPr>
            <w:rStyle w:val="a3"/>
          </w:rPr>
          <w:t>wj.kim@postech.ac.kr</w:t>
        </w:r>
      </w:hyperlink>
    </w:p>
    <w:sdt>
      <w:sdtPr>
        <w:rPr>
          <w:b w:val="0"/>
          <w:sz w:val="21"/>
        </w:rPr>
        <w:id w:val="575171372"/>
        <w:docPartObj>
          <w:docPartGallery w:val="Table of Contents"/>
        </w:docPartObj>
      </w:sdtPr>
      <w:sdtContent>
        <w:p w14:paraId="5D5AA763" w14:textId="77777777" w:rsidR="008B6EBC" w:rsidRDefault="00000000">
          <w:pPr>
            <w:pStyle w:val="TOC"/>
            <w:jc w:val="left"/>
          </w:pPr>
          <w:r>
            <w:t>Table of Contents</w:t>
          </w:r>
        </w:p>
        <w:p w14:paraId="5D5AA764" w14:textId="77777777" w:rsidR="008B6EBC" w:rsidRDefault="00000000">
          <w:pPr>
            <w:pStyle w:val="10"/>
            <w:jc w:val="left"/>
          </w:pPr>
          <w:r>
            <w:fldChar w:fldCharType="begin"/>
          </w:r>
          <w:r>
            <w:instrText>TOC \o \h \z \u</w:instrText>
          </w:r>
          <w:r>
            <w:fldChar w:fldCharType="separate"/>
          </w:r>
          <w:hyperlink w:anchor="MW_H_0A304C98">
            <w:r>
              <w:rPr>
                <w:rStyle w:val="a3"/>
              </w:rPr>
              <w:t xml:space="preserve">Import horn and parallel section geometry from text file </w:t>
            </w:r>
          </w:hyperlink>
          <w:r>
            <w:br/>
          </w:r>
          <w:hyperlink w:anchor="MW_H_A063042C">
            <w:r>
              <w:rPr>
                <w:rStyle w:val="a3"/>
              </w:rPr>
              <w:t xml:space="preserve">Acoustical components </w:t>
            </w:r>
          </w:hyperlink>
          <w:r>
            <w:br/>
            <w:t xml:space="preserve">    </w:t>
          </w:r>
          <w:hyperlink w:anchor="MW_H_39C5DBEE">
            <w:r>
              <w:rPr>
                <w:rStyle w:val="a3"/>
              </w:rPr>
              <w:t xml:space="preserve">Physical properties of air </w:t>
            </w:r>
          </w:hyperlink>
          <w:r>
            <w:br/>
            <w:t xml:space="preserve">    </w:t>
          </w:r>
          <w:hyperlink w:anchor="MW_H_82BB2A44">
            <w:r>
              <w:rPr>
                <w:rStyle w:val="a3"/>
              </w:rPr>
              <w:t xml:space="preserve">Parallel section </w:t>
            </w:r>
          </w:hyperlink>
          <w:r>
            <w:br/>
            <w:t xml:space="preserve">    </w:t>
          </w:r>
          <w:hyperlink w:anchor="MW_H_BAFB17E1">
            <w:r>
              <w:rPr>
                <w:rStyle w:val="a3"/>
              </w:rPr>
              <w:t xml:space="preserve">Horn </w:t>
            </w:r>
          </w:hyperlink>
          <w:r>
            <w:br/>
            <w:t xml:space="preserve">    </w:t>
          </w:r>
          <w:hyperlink w:anchor="MW_H_7489C472">
            <w:r>
              <w:rPr>
                <w:rStyle w:val="a3"/>
              </w:rPr>
              <w:t xml:space="preserve">Radiation </w:t>
            </w:r>
          </w:hyperlink>
          <w:r>
            <w:br/>
            <w:t xml:space="preserve">    </w:t>
          </w:r>
          <w:hyperlink w:anchor="MW_H_4365001E">
            <w:r>
              <w:rPr>
                <w:rStyle w:val="a3"/>
              </w:rPr>
              <w:t xml:space="preserve">Compressor </w:t>
            </w:r>
          </w:hyperlink>
          <w:r>
            <w:br/>
            <w:t xml:space="preserve">    </w:t>
          </w:r>
          <w:hyperlink w:anchor="MW_H_6059C8CE">
            <w:r>
              <w:rPr>
                <w:rStyle w:val="a3"/>
              </w:rPr>
              <w:t xml:space="preserve">Acoustic overall model </w:t>
            </w:r>
          </w:hyperlink>
          <w:r>
            <w:br/>
          </w:r>
          <w:hyperlink w:anchor="MW_H_2B23664E">
            <w:r>
              <w:rPr>
                <w:rStyle w:val="a3"/>
              </w:rPr>
              <w:t xml:space="preserve">Mechanical components </w:t>
            </w:r>
          </w:hyperlink>
          <w:r>
            <w:br/>
            <w:t xml:space="preserve">    </w:t>
          </w:r>
          <w:hyperlink w:anchor="MW_H_21255014">
            <w:r>
              <w:rPr>
                <w:rStyle w:val="a3"/>
              </w:rPr>
              <w:t xml:space="preserve">Diaphragm modeled by 3DOF linear </w:t>
            </w:r>
          </w:hyperlink>
          <w:r>
            <w:br/>
            <w:t xml:space="preserve">    </w:t>
          </w:r>
          <w:hyperlink w:anchor="MW_H_B8C7D3AC">
            <w:r>
              <w:rPr>
                <w:rStyle w:val="a3"/>
              </w:rPr>
              <w:t xml:space="preserve">Diaphragm modeled by 1DOF nonlinear </w:t>
            </w:r>
          </w:hyperlink>
          <w:r>
            <w:br/>
            <w:t xml:space="preserve">    </w:t>
          </w:r>
          <w:hyperlink w:anchor="MW_H_F73E17DD">
            <w:r>
              <w:rPr>
                <w:rStyle w:val="a3"/>
              </w:rPr>
              <w:t xml:space="preserve">Spring swtich </w:t>
            </w:r>
          </w:hyperlink>
          <w:r>
            <w:br/>
          </w:r>
          <w:hyperlink w:anchor="MW_H_E878104E">
            <w:r>
              <w:rPr>
                <w:rStyle w:val="a3"/>
              </w:rPr>
              <w:t xml:space="preserve">Mechano-acoustical coupling </w:t>
            </w:r>
          </w:hyperlink>
          <w:r>
            <w:br/>
            <w:t xml:space="preserve">    </w:t>
          </w:r>
          <w:hyperlink w:anchor="MW_H_4A8C7815">
            <w:r>
              <w:rPr>
                <w:rStyle w:val="a3"/>
              </w:rPr>
              <w:t xml:space="preserve">Diaphragm </w:t>
            </w:r>
          </w:hyperlink>
          <w:r>
            <w:br/>
          </w:r>
          <w:hyperlink w:anchor="MW_H_144FEBB0">
            <w:r>
              <w:rPr>
                <w:rStyle w:val="a3"/>
              </w:rPr>
              <w:t xml:space="preserve">Electrical components </w:t>
            </w:r>
          </w:hyperlink>
          <w:r>
            <w:br/>
            <w:t xml:space="preserve">    </w:t>
          </w:r>
          <w:hyperlink w:anchor="MW_H_61F41274">
            <w:r>
              <w:rPr>
                <w:rStyle w:val="a3"/>
              </w:rPr>
              <w:t xml:space="preserve">Coil </w:t>
            </w:r>
          </w:hyperlink>
          <w:r>
            <w:br/>
            <w:t xml:space="preserve">    </w:t>
          </w:r>
          <w:hyperlink w:anchor="MW_H_D1301C12">
            <w:r>
              <w:rPr>
                <w:rStyle w:val="a3"/>
              </w:rPr>
              <w:t xml:space="preserve">Power Supply </w:t>
            </w:r>
          </w:hyperlink>
          <w:r>
            <w:br/>
            <w:t xml:space="preserve">    </w:t>
          </w:r>
          <w:hyperlink w:anchor="MW_H_E1E964CB">
            <w:r>
              <w:rPr>
                <w:rStyle w:val="a3"/>
              </w:rPr>
              <w:t xml:space="preserve">Switch </w:t>
            </w:r>
          </w:hyperlink>
          <w:r>
            <w:br/>
          </w:r>
          <w:hyperlink w:anchor="MW_H_797582E6">
            <w:r>
              <w:rPr>
                <w:rStyle w:val="a3"/>
              </w:rPr>
              <w:t xml:space="preserve">Magnetic components </w:t>
            </w:r>
          </w:hyperlink>
          <w:r>
            <w:br/>
          </w:r>
          <w:hyperlink w:anchor="MW_H_E40F8906">
            <w:r>
              <w:rPr>
                <w:rStyle w:val="a3"/>
              </w:rPr>
              <w:t xml:space="preserve">Magneto-mechanical coupling </w:t>
            </w:r>
          </w:hyperlink>
          <w:r>
            <w:br/>
          </w:r>
          <w:hyperlink w:anchor="MW_H_0AABEE09">
            <w:r>
              <w:rPr>
                <w:rStyle w:val="a3"/>
              </w:rPr>
              <w:t xml:space="preserve">Electro-mechanical coupling </w:t>
            </w:r>
          </w:hyperlink>
          <w:r>
            <w:br/>
            <w:t xml:space="preserve">    </w:t>
          </w:r>
          <w:hyperlink w:anchor="MW_H_669EC12F">
            <w:r>
              <w:rPr>
                <w:rStyle w:val="a3"/>
              </w:rPr>
              <w:t xml:space="preserve">Switch </w:t>
            </w:r>
          </w:hyperlink>
          <w:r>
            <w:br/>
          </w:r>
          <w:hyperlink w:anchor="MW_H_17384181">
            <w:r>
              <w:rPr>
                <w:rStyle w:val="a3"/>
              </w:rPr>
              <w:t>Mechano-acoustical coupled model</w:t>
            </w:r>
          </w:hyperlink>
          <w:r>
            <w:fldChar w:fldCharType="end"/>
          </w:r>
        </w:p>
      </w:sdtContent>
    </w:sdt>
    <w:p w14:paraId="6E005EF4" w14:textId="77777777" w:rsidR="008232E5" w:rsidRDefault="008232E5">
      <w:pPr>
        <w:spacing w:after="160"/>
        <w:rPr>
          <w:b/>
          <w:sz w:val="29"/>
        </w:rPr>
      </w:pPr>
      <w:bookmarkStart w:id="1" w:name="MW_H_0A304C98"/>
      <w:r>
        <w:br w:type="page"/>
      </w:r>
    </w:p>
    <w:p w14:paraId="5D5AA767" w14:textId="1316D544" w:rsidR="008B6EBC" w:rsidRDefault="00000000">
      <w:pPr>
        <w:pStyle w:val="1"/>
        <w:jc w:val="center"/>
      </w:pPr>
      <w:r>
        <w:lastRenderedPageBreak/>
        <w:t>Import horn and parallel section geometry from text file</w:t>
      </w:r>
      <w:bookmarkEnd w:id="1"/>
    </w:p>
    <w:p w14:paraId="5D5AA777" w14:textId="77777777" w:rsidR="008B6EBC" w:rsidRDefault="00000000">
      <w:pPr>
        <w:pStyle w:val="Code"/>
      </w:pPr>
      <w:r>
        <w:rPr>
          <w:noProof/>
        </w:rPr>
        <w:t>Geom_Horn = readtable(</w:t>
      </w:r>
      <w:r>
        <w:rPr>
          <w:noProof/>
          <w:color w:val="A709F5"/>
        </w:rPr>
        <w:t>"Geom_Horn.txt"</w:t>
      </w:r>
      <w:r>
        <w:rPr>
          <w:noProof/>
        </w:rPr>
        <w:t>, opts);</w:t>
      </w:r>
    </w:p>
    <w:p w14:paraId="5D5AA8D5" w14:textId="77777777" w:rsidR="00000000" w:rsidRDefault="00000000" w:rsidP="00166154">
      <w:pPr>
        <w:jc w:val="center"/>
        <w:divId w:val="1707870758"/>
        <w:rPr>
          <w:rFonts w:ascii="Consolas" w:hAnsi="Consolas"/>
          <w:color w:val="404040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 wp14:anchorId="5D5AA8D7" wp14:editId="1AA183E2">
            <wp:extent cx="5400000" cy="2998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F921" w14:textId="367BEEB2" w:rsidR="00166154" w:rsidRDefault="00166154" w:rsidP="00166154">
      <w:pPr>
        <w:pStyle w:val="Text"/>
      </w:pPr>
      <w:bookmarkStart w:id="2" w:name="MW_H_A063042C"/>
    </w:p>
    <w:p w14:paraId="4B80EAAB" w14:textId="2E5761DD" w:rsidR="00166154" w:rsidRDefault="00166154" w:rsidP="00166154">
      <w:pPr>
        <w:pStyle w:val="Text"/>
      </w:pPr>
    </w:p>
    <w:p w14:paraId="69522131" w14:textId="0ED040B3" w:rsidR="00166154" w:rsidRDefault="00166154" w:rsidP="00166154">
      <w:pPr>
        <w:pStyle w:val="Text"/>
      </w:pPr>
    </w:p>
    <w:p w14:paraId="664EDC15" w14:textId="7A5DEF49" w:rsidR="00166154" w:rsidRDefault="00166154" w:rsidP="00166154">
      <w:pPr>
        <w:pStyle w:val="Text"/>
      </w:pPr>
    </w:p>
    <w:p w14:paraId="00B1C5AD" w14:textId="3EF91E97" w:rsidR="00166154" w:rsidRDefault="00166154" w:rsidP="00166154">
      <w:pPr>
        <w:pStyle w:val="Text"/>
      </w:pPr>
    </w:p>
    <w:p w14:paraId="76176F27" w14:textId="7C1030D6" w:rsidR="00166154" w:rsidRDefault="00166154" w:rsidP="00166154">
      <w:pPr>
        <w:pStyle w:val="Text"/>
      </w:pPr>
    </w:p>
    <w:p w14:paraId="142E83BF" w14:textId="5780EF8E" w:rsidR="00166154" w:rsidRDefault="00166154" w:rsidP="00166154">
      <w:pPr>
        <w:pStyle w:val="Text"/>
      </w:pPr>
    </w:p>
    <w:p w14:paraId="08730B22" w14:textId="407EC416" w:rsidR="00166154" w:rsidRDefault="00166154" w:rsidP="00166154">
      <w:pPr>
        <w:pStyle w:val="Text"/>
      </w:pPr>
    </w:p>
    <w:p w14:paraId="5A354453" w14:textId="488B172B" w:rsidR="00166154" w:rsidRDefault="00166154" w:rsidP="00166154">
      <w:pPr>
        <w:pStyle w:val="Text"/>
      </w:pPr>
    </w:p>
    <w:p w14:paraId="1B049F7F" w14:textId="1B677A92" w:rsidR="00166154" w:rsidRDefault="00166154" w:rsidP="00166154">
      <w:pPr>
        <w:pStyle w:val="Text"/>
      </w:pPr>
    </w:p>
    <w:p w14:paraId="6BD5E5B0" w14:textId="07D9890D" w:rsidR="00166154" w:rsidRDefault="00166154" w:rsidP="00166154">
      <w:pPr>
        <w:pStyle w:val="Text"/>
      </w:pPr>
    </w:p>
    <w:p w14:paraId="3F6B71CB" w14:textId="77777777" w:rsidR="00166154" w:rsidRDefault="00166154" w:rsidP="00166154">
      <w:pPr>
        <w:pStyle w:val="Text"/>
        <w:rPr>
          <w:rFonts w:hint="eastAsia"/>
        </w:rPr>
      </w:pPr>
    </w:p>
    <w:p w14:paraId="5D5AA77C" w14:textId="2F3F5A61" w:rsidR="008B6EBC" w:rsidRDefault="00000000">
      <w:pPr>
        <w:pStyle w:val="1"/>
        <w:jc w:val="center"/>
      </w:pPr>
      <w:r>
        <w:t>Acoustical components</w:t>
      </w:r>
      <w:bookmarkEnd w:id="2"/>
    </w:p>
    <w:p w14:paraId="5D5AA77D" w14:textId="77777777" w:rsidR="008B6EBC" w:rsidRDefault="00000000">
      <w:pPr>
        <w:pStyle w:val="2"/>
        <w:jc w:val="left"/>
      </w:pPr>
      <w:bookmarkStart w:id="3" w:name="MW_H_39C5DBEE"/>
      <w:r>
        <w:t>Physical properties of air</w:t>
      </w:r>
      <w:bookmarkEnd w:id="3"/>
    </w:p>
    <w:p w14:paraId="5D5AA77E" w14:textId="77777777" w:rsidR="008B6EBC" w:rsidRDefault="00000000">
      <w:pPr>
        <w:pStyle w:val="Code"/>
      </w:pPr>
      <w:r>
        <w:rPr>
          <w:noProof/>
        </w:rPr>
        <w:t xml:space="preserve">air.rho0    = 1.21; </w:t>
      </w:r>
      <w:r>
        <w:rPr>
          <w:noProof/>
          <w:color w:val="008013"/>
        </w:rPr>
        <w:t>% Density,                  [kg/m^3]</w:t>
      </w:r>
    </w:p>
    <w:p w14:paraId="5D5AA77F" w14:textId="77777777" w:rsidR="008B6EBC" w:rsidRDefault="00000000">
      <w:pPr>
        <w:pStyle w:val="Code"/>
      </w:pPr>
      <w:r>
        <w:rPr>
          <w:noProof/>
        </w:rPr>
        <w:t xml:space="preserve">air.c       = 343;  </w:t>
      </w:r>
      <w:r>
        <w:rPr>
          <w:noProof/>
          <w:color w:val="008013"/>
        </w:rPr>
        <w:t>% Speed,                    [m/s]</w:t>
      </w:r>
    </w:p>
    <w:p w14:paraId="5D5AA780" w14:textId="77777777" w:rsidR="008B6EBC" w:rsidRDefault="00000000">
      <w:pPr>
        <w:pStyle w:val="Code"/>
      </w:pPr>
      <w:r>
        <w:rPr>
          <w:noProof/>
        </w:rPr>
        <w:t>air.gamma   = 1.402;</w:t>
      </w:r>
      <w:r>
        <w:rPr>
          <w:noProof/>
          <w:color w:val="008013"/>
        </w:rPr>
        <w:t>% Ratio of specific heat,   [1]</w:t>
      </w:r>
    </w:p>
    <w:p w14:paraId="5D5AA781" w14:textId="77777777" w:rsidR="008B6EBC" w:rsidRDefault="008B6EBC">
      <w:pPr>
        <w:pStyle w:val="Code"/>
      </w:pPr>
    </w:p>
    <w:p w14:paraId="622C0A60" w14:textId="2E5260CF" w:rsidR="00BA5173" w:rsidRPr="00166154" w:rsidRDefault="00000000" w:rsidP="00166154">
      <w:pPr>
        <w:pStyle w:val="Code"/>
      </w:pPr>
      <w:r>
        <w:rPr>
          <w:noProof/>
        </w:rPr>
        <w:t>air.p_ref   = 20e-6;</w:t>
      </w:r>
      <w:r>
        <w:rPr>
          <w:noProof/>
          <w:color w:val="008013"/>
        </w:rPr>
        <w:t>% Reference for sound pressure level,   [Pa]</w:t>
      </w:r>
      <w:bookmarkStart w:id="4" w:name="MW_H_82BB2A44"/>
    </w:p>
    <w:p w14:paraId="5D5AA783" w14:textId="5CFFF377" w:rsidR="008B6EBC" w:rsidRDefault="00000000">
      <w:pPr>
        <w:pStyle w:val="2"/>
        <w:jc w:val="left"/>
      </w:pPr>
      <w:r>
        <w:lastRenderedPageBreak/>
        <w:t>Parallel section</w:t>
      </w:r>
      <w:bookmarkEnd w:id="4"/>
    </w:p>
    <w:p w14:paraId="5D5AA784" w14:textId="77777777" w:rsidR="008B6EBC" w:rsidRDefault="00000000">
      <w:pPr>
        <w:pStyle w:val="Code"/>
      </w:pPr>
      <w:r>
        <w:rPr>
          <w:noProof/>
        </w:rPr>
        <w:t xml:space="preserve">ac.ps.x     = Geom_Horn.Location(2);                </w:t>
      </w:r>
      <w:r>
        <w:rPr>
          <w:noProof/>
          <w:color w:val="008013"/>
        </w:rPr>
        <w:t>% Length</w:t>
      </w:r>
    </w:p>
    <w:p w14:paraId="5D5AA785" w14:textId="77777777" w:rsidR="008B6EBC" w:rsidRDefault="00000000">
      <w:pPr>
        <w:pStyle w:val="Code"/>
      </w:pPr>
      <w:r>
        <w:rPr>
          <w:noProof/>
        </w:rPr>
        <w:t xml:space="preserve">ac.ps.s     = Geom_Horn.Area(2);                    </w:t>
      </w:r>
      <w:r>
        <w:rPr>
          <w:noProof/>
          <w:color w:val="008013"/>
        </w:rPr>
        <w:t>% Area</w:t>
      </w:r>
    </w:p>
    <w:p w14:paraId="5D5AA786" w14:textId="77777777" w:rsidR="008B6EBC" w:rsidRDefault="00000000">
      <w:pPr>
        <w:pStyle w:val="Code"/>
      </w:pPr>
      <w:r>
        <w:rPr>
          <w:noProof/>
        </w:rPr>
        <w:t xml:space="preserve">ac.ps.n     = 20;                                   </w:t>
      </w:r>
      <w:r>
        <w:rPr>
          <w:noProof/>
          <w:color w:val="008013"/>
        </w:rPr>
        <w:t>% No. of subsection</w:t>
      </w:r>
    </w:p>
    <w:p w14:paraId="5D5AA787" w14:textId="77777777" w:rsidR="008B6EBC" w:rsidRDefault="008B6EBC">
      <w:pPr>
        <w:pStyle w:val="Code"/>
      </w:pPr>
    </w:p>
    <w:p w14:paraId="5D5AA788" w14:textId="77777777" w:rsidR="008B6EBC" w:rsidRDefault="00000000">
      <w:pPr>
        <w:pStyle w:val="Code"/>
      </w:pPr>
      <w:r>
        <w:rPr>
          <w:noProof/>
        </w:rPr>
        <w:t xml:space="preserve">ac.ps.L     = air.rho0/ac.ps.s*(ac.ps.x/ac.ps.n);   </w:t>
      </w:r>
      <w:r>
        <w:rPr>
          <w:noProof/>
          <w:color w:val="008013"/>
        </w:rPr>
        <w:t>% L in T network of subsection</w:t>
      </w:r>
    </w:p>
    <w:p w14:paraId="5D5AA789" w14:textId="77777777" w:rsidR="008B6EBC" w:rsidRDefault="00000000">
      <w:pPr>
        <w:pStyle w:val="Code"/>
      </w:pPr>
      <w:r>
        <w:rPr>
          <w:noProof/>
        </w:rPr>
        <w:t>ac.ps.C     = ac.ps.s/(air.rho0*air.c^2)*(ac.ps.x/ac.ps.n);</w:t>
      </w:r>
    </w:p>
    <w:p w14:paraId="5D5AA78A" w14:textId="77777777" w:rsidR="008B6EBC" w:rsidRDefault="00000000">
      <w:pPr>
        <w:pStyle w:val="Code"/>
      </w:pPr>
      <w:r>
        <w:rPr>
          <w:noProof/>
        </w:rPr>
        <w:t xml:space="preserve">                                                    </w:t>
      </w:r>
      <w:r>
        <w:rPr>
          <w:noProof/>
          <w:color w:val="008013"/>
        </w:rPr>
        <w:t>% C in T network of subsection</w:t>
      </w:r>
    </w:p>
    <w:p w14:paraId="5D5AA78B" w14:textId="77777777" w:rsidR="008B6EBC" w:rsidRDefault="008B6EBC">
      <w:pPr>
        <w:pStyle w:val="Code"/>
        <w:rPr>
          <w:rFonts w:hint="eastAsia"/>
        </w:rPr>
      </w:pPr>
    </w:p>
    <w:p w14:paraId="5D5AA78C" w14:textId="77777777" w:rsidR="008B6EBC" w:rsidRDefault="00000000">
      <w:pPr>
        <w:pStyle w:val="Code"/>
      </w:pPr>
      <w:r>
        <w:rPr>
          <w:noProof/>
          <w:color w:val="008013"/>
        </w:rPr>
        <w:t>%% Specify the model name</w:t>
      </w:r>
    </w:p>
    <w:p w14:paraId="5D5AA7A9" w14:textId="12A848DD" w:rsidR="008B6EBC" w:rsidRDefault="00000000">
      <w:pPr>
        <w:pStyle w:val="Code"/>
        <w:rPr>
          <w:rFonts w:hint="eastAsia"/>
        </w:rPr>
      </w:pPr>
      <w:r>
        <w:rPr>
          <w:noProof/>
        </w:rPr>
        <w:t xml:space="preserve">ac.ps.model = </w:t>
      </w:r>
      <w:r>
        <w:rPr>
          <w:noProof/>
          <w:color w:val="A709F5"/>
        </w:rPr>
        <w:t>'AC_Parallel_Section'</w:t>
      </w:r>
      <w:r>
        <w:rPr>
          <w:noProof/>
        </w:rPr>
        <w:t>;</w:t>
      </w:r>
    </w:p>
    <w:p w14:paraId="5D5AA8D6" w14:textId="77777777" w:rsidR="00000000" w:rsidRDefault="00000000" w:rsidP="00BA5173">
      <w:pPr>
        <w:jc w:val="center"/>
        <w:divId w:val="1397703435"/>
        <w:rPr>
          <w:rFonts w:ascii="Consolas" w:hAnsi="Consolas"/>
          <w:color w:val="404040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 wp14:anchorId="5D5AA8D9" wp14:editId="4E96DF2A">
            <wp:extent cx="5400000" cy="4201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00E7" w14:textId="77777777" w:rsidR="00BA5173" w:rsidRDefault="00BA5173">
      <w:pPr>
        <w:spacing w:after="160"/>
        <w:rPr>
          <w:b/>
          <w:sz w:val="26"/>
        </w:rPr>
      </w:pPr>
      <w:bookmarkStart w:id="5" w:name="MW_H_BAFB17E1"/>
      <w:r>
        <w:br w:type="page"/>
      </w:r>
    </w:p>
    <w:p w14:paraId="5D5AA7AA" w14:textId="0CFC2361" w:rsidR="008B6EBC" w:rsidRDefault="00000000">
      <w:pPr>
        <w:pStyle w:val="2"/>
        <w:jc w:val="left"/>
      </w:pPr>
      <w:r>
        <w:lastRenderedPageBreak/>
        <w:t>Horn</w:t>
      </w:r>
      <w:bookmarkEnd w:id="5"/>
    </w:p>
    <w:p w14:paraId="5D5AA7AB" w14:textId="77777777" w:rsidR="008B6EBC" w:rsidRDefault="00000000">
      <w:pPr>
        <w:pStyle w:val="Code"/>
      </w:pPr>
      <w:r>
        <w:rPr>
          <w:noProof/>
        </w:rPr>
        <w:t>ac.ho.x     = Geom_Horn.Location(3:end)-Geom_Horn.Location(2:end-1);</w:t>
      </w:r>
    </w:p>
    <w:p w14:paraId="5D5AA7AC" w14:textId="77777777" w:rsidR="008B6EBC" w:rsidRDefault="00000000">
      <w:pPr>
        <w:pStyle w:val="Code"/>
      </w:pPr>
      <w:r>
        <w:rPr>
          <w:noProof/>
        </w:rPr>
        <w:t xml:space="preserve">                                                    </w:t>
      </w:r>
      <w:r>
        <w:rPr>
          <w:noProof/>
          <w:color w:val="008013"/>
        </w:rPr>
        <w:t>% Length of subsection</w:t>
      </w:r>
    </w:p>
    <w:p w14:paraId="5D5AA7AD" w14:textId="77777777" w:rsidR="008B6EBC" w:rsidRDefault="00000000">
      <w:pPr>
        <w:pStyle w:val="Code"/>
      </w:pPr>
      <w:r>
        <w:rPr>
          <w:noProof/>
        </w:rPr>
        <w:t xml:space="preserve">ac.ho.s     = Geom_Horn.Area(3:end);                </w:t>
      </w:r>
      <w:r>
        <w:rPr>
          <w:noProof/>
          <w:color w:val="008013"/>
        </w:rPr>
        <w:t>% Area of subsection</w:t>
      </w:r>
    </w:p>
    <w:p w14:paraId="5D5AA7AE" w14:textId="77777777" w:rsidR="008B6EBC" w:rsidRDefault="00000000">
      <w:pPr>
        <w:pStyle w:val="Code"/>
      </w:pPr>
      <w:r>
        <w:rPr>
          <w:noProof/>
        </w:rPr>
        <w:t xml:space="preserve">ac.ho.n     = size(ac.ho.x);                        </w:t>
      </w:r>
      <w:r>
        <w:rPr>
          <w:noProof/>
          <w:color w:val="008013"/>
        </w:rPr>
        <w:t>% No. of subsection</w:t>
      </w:r>
    </w:p>
    <w:p w14:paraId="5D5AA7AF" w14:textId="77777777" w:rsidR="008B6EBC" w:rsidRDefault="008B6EBC">
      <w:pPr>
        <w:pStyle w:val="Code"/>
      </w:pPr>
    </w:p>
    <w:p w14:paraId="5D5AA7B0" w14:textId="77777777" w:rsidR="008B6EBC" w:rsidRDefault="00000000">
      <w:pPr>
        <w:pStyle w:val="Code"/>
      </w:pPr>
      <w:r>
        <w:rPr>
          <w:noProof/>
        </w:rPr>
        <w:t xml:space="preserve">ac.ho.L     = air.rho0./ac.ho.s.*ac.ho.x/2;         </w:t>
      </w:r>
      <w:r>
        <w:rPr>
          <w:noProof/>
          <w:color w:val="008013"/>
        </w:rPr>
        <w:t>% L in T network of subsection</w:t>
      </w:r>
    </w:p>
    <w:p w14:paraId="5D5AA7B1" w14:textId="77777777" w:rsidR="008B6EBC" w:rsidRDefault="00000000">
      <w:pPr>
        <w:pStyle w:val="Code"/>
      </w:pPr>
      <w:r>
        <w:rPr>
          <w:noProof/>
        </w:rPr>
        <w:t xml:space="preserve">ac.ho.C     = ac.ho.s/(air.rho0*air.c^2).*ac.ho.x;  </w:t>
      </w:r>
      <w:r>
        <w:rPr>
          <w:noProof/>
          <w:color w:val="008013"/>
        </w:rPr>
        <w:t>% C in T network of subsection</w:t>
      </w:r>
    </w:p>
    <w:p w14:paraId="5D5AA7B2" w14:textId="77777777" w:rsidR="008B6EBC" w:rsidRDefault="008B6EBC">
      <w:pPr>
        <w:pStyle w:val="Code"/>
      </w:pPr>
    </w:p>
    <w:p w14:paraId="5D5AA7B3" w14:textId="77777777" w:rsidR="008B6EBC" w:rsidRDefault="00000000">
      <w:pPr>
        <w:pStyle w:val="Code"/>
      </w:pPr>
      <w:r>
        <w:rPr>
          <w:noProof/>
          <w:color w:val="008013"/>
        </w:rPr>
        <w:t>%% Specify the model name</w:t>
      </w:r>
    </w:p>
    <w:p w14:paraId="5D5AA7CF" w14:textId="126E80FF" w:rsidR="008B6EBC" w:rsidRDefault="00000000">
      <w:pPr>
        <w:pStyle w:val="Code"/>
        <w:rPr>
          <w:rFonts w:hint="eastAsia"/>
        </w:rPr>
      </w:pPr>
      <w:r>
        <w:rPr>
          <w:noProof/>
        </w:rPr>
        <w:t xml:space="preserve">ac.ho.model = </w:t>
      </w:r>
      <w:r>
        <w:rPr>
          <w:noProof/>
          <w:color w:val="A709F5"/>
        </w:rPr>
        <w:t>'AC_Horn'</w:t>
      </w:r>
      <w:r>
        <w:rPr>
          <w:noProof/>
        </w:rPr>
        <w:t>;</w:t>
      </w:r>
    </w:p>
    <w:p w14:paraId="5D5AA8D7" w14:textId="77777777" w:rsidR="00000000" w:rsidRDefault="00000000" w:rsidP="00BA5173">
      <w:pPr>
        <w:jc w:val="center"/>
        <w:divId w:val="748044471"/>
        <w:rPr>
          <w:rFonts w:ascii="Consolas" w:hAnsi="Consolas"/>
          <w:color w:val="404040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 wp14:anchorId="5D5AA8DB" wp14:editId="34576B87">
            <wp:extent cx="5400000" cy="42012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2B150" w14:textId="77777777" w:rsidR="00BA5173" w:rsidRDefault="00BA5173">
      <w:pPr>
        <w:spacing w:after="160"/>
        <w:rPr>
          <w:b/>
          <w:sz w:val="26"/>
        </w:rPr>
      </w:pPr>
      <w:bookmarkStart w:id="6" w:name="MW_H_7489C472"/>
      <w:r>
        <w:br w:type="page"/>
      </w:r>
    </w:p>
    <w:p w14:paraId="5D5AA7D0" w14:textId="18C4EDC7" w:rsidR="008B6EBC" w:rsidRDefault="00000000">
      <w:pPr>
        <w:pStyle w:val="2"/>
        <w:jc w:val="left"/>
      </w:pPr>
      <w:r>
        <w:lastRenderedPageBreak/>
        <w:t>Radiation</w:t>
      </w:r>
      <w:bookmarkEnd w:id="6"/>
    </w:p>
    <w:p w14:paraId="5D5AA7D1" w14:textId="77777777" w:rsidR="008B6EBC" w:rsidRDefault="00000000">
      <w:pPr>
        <w:pStyle w:val="Text"/>
        <w:jc w:val="left"/>
      </w:pPr>
      <w:bookmarkStart w:id="7" w:name="MW_H_13FEA6EE"/>
      <w:r>
        <w:t>assumed as a plane circular piston in infinite baffle</w:t>
      </w:r>
      <w:bookmarkEnd w:id="7"/>
    </w:p>
    <w:p w14:paraId="5D5AA7D2" w14:textId="77777777" w:rsidR="008B6EBC" w:rsidRDefault="00000000">
      <w:pPr>
        <w:pStyle w:val="Text"/>
        <w:jc w:val="left"/>
      </w:pPr>
      <w:r>
        <w:t>Need to implement 6th order radiation impedance</w:t>
      </w:r>
    </w:p>
    <w:p w14:paraId="5D5AA7D3" w14:textId="77777777" w:rsidR="008B6EBC" w:rsidRDefault="00000000">
      <w:pPr>
        <w:pStyle w:val="Code"/>
      </w:pPr>
      <w:r>
        <w:rPr>
          <w:noProof/>
        </w:rPr>
        <w:t>ac.rad.s    = Geom_Horn.Area(end);</w:t>
      </w:r>
    </w:p>
    <w:p w14:paraId="5D5AA7D4" w14:textId="77777777" w:rsidR="008B6EBC" w:rsidRDefault="00000000">
      <w:pPr>
        <w:pStyle w:val="Code"/>
      </w:pPr>
      <w:r>
        <w:rPr>
          <w:noProof/>
        </w:rPr>
        <w:t>ac.rad.a    = sqrt(ac.rad.s/pi);</w:t>
      </w:r>
    </w:p>
    <w:p w14:paraId="5D5AA7D5" w14:textId="77777777" w:rsidR="008B6EBC" w:rsidRDefault="008B6EBC">
      <w:pPr>
        <w:pStyle w:val="Code"/>
      </w:pPr>
    </w:p>
    <w:p w14:paraId="5D5AA7D6" w14:textId="77777777" w:rsidR="008B6EBC" w:rsidRDefault="00000000">
      <w:pPr>
        <w:pStyle w:val="Code"/>
      </w:pPr>
      <w:r>
        <w:rPr>
          <w:noProof/>
          <w:color w:val="008013"/>
        </w:rPr>
        <w:t>%% Specify the model name</w:t>
      </w:r>
    </w:p>
    <w:p w14:paraId="5D5AA7F5" w14:textId="115E3B81" w:rsidR="008B6EBC" w:rsidRDefault="00000000">
      <w:pPr>
        <w:pStyle w:val="Code"/>
      </w:pPr>
      <w:r>
        <w:rPr>
          <w:noProof/>
        </w:rPr>
        <w:t xml:space="preserve">ac.rad.model = </w:t>
      </w:r>
      <w:r>
        <w:rPr>
          <w:noProof/>
          <w:color w:val="A709F5"/>
        </w:rPr>
        <w:t>'AC_Radiation'</w:t>
      </w:r>
      <w:r>
        <w:rPr>
          <w:noProof/>
        </w:rPr>
        <w:t>;</w:t>
      </w:r>
    </w:p>
    <w:p w14:paraId="5D5AA8D8" w14:textId="77777777" w:rsidR="00000000" w:rsidRDefault="00000000" w:rsidP="00BA5173">
      <w:pPr>
        <w:jc w:val="center"/>
        <w:divId w:val="67310923"/>
        <w:rPr>
          <w:rFonts w:ascii="Consolas" w:hAnsi="Consolas"/>
          <w:color w:val="404040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 wp14:anchorId="5D5AA8DD" wp14:editId="671D81D4">
            <wp:extent cx="5400000" cy="42012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D63E1" w14:textId="77777777" w:rsidR="00BA5173" w:rsidRDefault="00BA5173">
      <w:pPr>
        <w:spacing w:after="160"/>
        <w:rPr>
          <w:b/>
          <w:sz w:val="26"/>
        </w:rPr>
      </w:pPr>
      <w:bookmarkStart w:id="8" w:name="MW_H_4365001E"/>
      <w:r>
        <w:br w:type="page"/>
      </w:r>
    </w:p>
    <w:p w14:paraId="5D5AA7F6" w14:textId="720A842B" w:rsidR="008B6EBC" w:rsidRDefault="00000000">
      <w:pPr>
        <w:pStyle w:val="2"/>
        <w:jc w:val="left"/>
      </w:pPr>
      <w:r>
        <w:lastRenderedPageBreak/>
        <w:t>Compressor</w:t>
      </w:r>
      <w:bookmarkEnd w:id="8"/>
    </w:p>
    <w:p w14:paraId="5D5AA7F7" w14:textId="77777777" w:rsidR="008B6EBC" w:rsidRDefault="00000000">
      <w:pPr>
        <w:pStyle w:val="Text"/>
        <w:jc w:val="left"/>
      </w:pPr>
      <w:bookmarkStart w:id="9" w:name="MW_H_9A145A9E"/>
      <w:r>
        <w:t>the value from COMSOL Multiphysics</w:t>
      </w:r>
      <w:bookmarkEnd w:id="9"/>
    </w:p>
    <w:p w14:paraId="5D5AA7F8" w14:textId="77777777" w:rsidR="008B6EBC" w:rsidRDefault="00000000">
      <w:pPr>
        <w:pStyle w:val="Code"/>
      </w:pPr>
      <w:r>
        <w:rPr>
          <w:noProof/>
        </w:rPr>
        <w:t>ac.co.L     = 38361.196102405345/(2*pi*100);</w:t>
      </w:r>
    </w:p>
    <w:p w14:paraId="5D5AA7F9" w14:textId="77777777" w:rsidR="008B6EBC" w:rsidRDefault="00000000">
      <w:pPr>
        <w:pStyle w:val="Code"/>
      </w:pPr>
      <w:r>
        <w:rPr>
          <w:noProof/>
        </w:rPr>
        <w:t>ac.co.C     = 1/(2*pi*100*4.518859697974938e7);</w:t>
      </w:r>
    </w:p>
    <w:p w14:paraId="5D5AA7FA" w14:textId="77777777" w:rsidR="008B6EBC" w:rsidRDefault="008B6EBC">
      <w:pPr>
        <w:pStyle w:val="Code"/>
      </w:pPr>
    </w:p>
    <w:p w14:paraId="5D5AA7FB" w14:textId="77777777" w:rsidR="008B6EBC" w:rsidRDefault="00000000">
      <w:pPr>
        <w:pStyle w:val="Code"/>
      </w:pPr>
      <w:r>
        <w:rPr>
          <w:noProof/>
          <w:color w:val="008013"/>
        </w:rPr>
        <w:t>%% Specify the model name</w:t>
      </w:r>
    </w:p>
    <w:p w14:paraId="5D5AA819" w14:textId="4986FD0A" w:rsidR="008B6EBC" w:rsidRDefault="00000000">
      <w:pPr>
        <w:pStyle w:val="Code"/>
      </w:pPr>
      <w:r>
        <w:rPr>
          <w:noProof/>
        </w:rPr>
        <w:t xml:space="preserve">ac.co.model = </w:t>
      </w:r>
      <w:r>
        <w:rPr>
          <w:noProof/>
          <w:color w:val="A709F5"/>
        </w:rPr>
        <w:t>'AC_Compressor'</w:t>
      </w:r>
      <w:r>
        <w:rPr>
          <w:noProof/>
        </w:rPr>
        <w:t>;</w:t>
      </w:r>
    </w:p>
    <w:p w14:paraId="5D5AA8D9" w14:textId="77777777" w:rsidR="00000000" w:rsidRDefault="00000000" w:rsidP="00BA5173">
      <w:pPr>
        <w:jc w:val="center"/>
        <w:divId w:val="1275330968"/>
        <w:rPr>
          <w:rFonts w:ascii="Consolas" w:hAnsi="Consolas"/>
          <w:color w:val="404040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 wp14:anchorId="5D5AA8DF" wp14:editId="5AA63D13">
            <wp:extent cx="5400000" cy="4201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34EC" w14:textId="77777777" w:rsidR="00BA5173" w:rsidRDefault="00BA5173">
      <w:pPr>
        <w:spacing w:after="160"/>
        <w:rPr>
          <w:b/>
          <w:sz w:val="26"/>
        </w:rPr>
      </w:pPr>
      <w:bookmarkStart w:id="10" w:name="MW_H_6059C8CE"/>
      <w:r>
        <w:br w:type="page"/>
      </w:r>
    </w:p>
    <w:p w14:paraId="5D5AA81A" w14:textId="2BCA13BE" w:rsidR="008B6EBC" w:rsidRDefault="00000000">
      <w:pPr>
        <w:pStyle w:val="2"/>
        <w:jc w:val="left"/>
      </w:pPr>
      <w:r>
        <w:lastRenderedPageBreak/>
        <w:t>Acoustic overall model</w:t>
      </w:r>
      <w:bookmarkEnd w:id="10"/>
    </w:p>
    <w:p w14:paraId="5D5AA81B" w14:textId="77777777" w:rsidR="008B6EBC" w:rsidRDefault="00000000">
      <w:pPr>
        <w:pStyle w:val="Code"/>
      </w:pPr>
      <w:r>
        <w:rPr>
          <w:noProof/>
          <w:color w:val="008013"/>
        </w:rPr>
        <w:t>%% Specify the model name</w:t>
      </w:r>
    </w:p>
    <w:p w14:paraId="5D5AA834" w14:textId="11274D38" w:rsidR="008B6EBC" w:rsidRDefault="00000000">
      <w:pPr>
        <w:pStyle w:val="Code"/>
        <w:rPr>
          <w:rFonts w:hint="eastAsia"/>
        </w:rPr>
      </w:pPr>
      <w:r>
        <w:rPr>
          <w:noProof/>
        </w:rPr>
        <w:t xml:space="preserve">ac.all.model = </w:t>
      </w:r>
      <w:r>
        <w:rPr>
          <w:noProof/>
          <w:color w:val="A709F5"/>
        </w:rPr>
        <w:t>'AC_Overall'</w:t>
      </w:r>
      <w:r>
        <w:rPr>
          <w:noProof/>
        </w:rPr>
        <w:t>;</w:t>
      </w:r>
    </w:p>
    <w:p w14:paraId="5D5AA8DC" w14:textId="77777777" w:rsidR="00000000" w:rsidRDefault="00000000" w:rsidP="00BA5173">
      <w:pPr>
        <w:jc w:val="center"/>
        <w:divId w:val="119885729"/>
        <w:rPr>
          <w:rFonts w:ascii="Consolas" w:hAnsi="Consolas"/>
          <w:color w:val="404040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 wp14:anchorId="5D5AA8E1" wp14:editId="594EED7E">
            <wp:extent cx="5400000" cy="4201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718B" w14:textId="77777777" w:rsidR="00BA5173" w:rsidRDefault="00BA5173">
      <w:pPr>
        <w:spacing w:after="160"/>
        <w:rPr>
          <w:b/>
          <w:sz w:val="29"/>
        </w:rPr>
      </w:pPr>
      <w:bookmarkStart w:id="11" w:name="MW_H_2B23664E"/>
      <w:r>
        <w:br w:type="page"/>
      </w:r>
    </w:p>
    <w:p w14:paraId="5D5AA835" w14:textId="478DA428" w:rsidR="008B6EBC" w:rsidRDefault="00000000">
      <w:pPr>
        <w:pStyle w:val="1"/>
        <w:jc w:val="center"/>
      </w:pPr>
      <w:r>
        <w:lastRenderedPageBreak/>
        <w:t>Mechanical components</w:t>
      </w:r>
      <w:bookmarkEnd w:id="11"/>
    </w:p>
    <w:p w14:paraId="5D5AA836" w14:textId="77777777" w:rsidR="008B6EBC" w:rsidRDefault="00000000">
      <w:pPr>
        <w:pStyle w:val="2"/>
        <w:jc w:val="left"/>
      </w:pPr>
      <w:bookmarkStart w:id="12" w:name="MW_H_21255014"/>
      <w:r>
        <w:t>Diaphragm modeled by 3DOF linear</w:t>
      </w:r>
      <w:bookmarkEnd w:id="12"/>
    </w:p>
    <w:p w14:paraId="5D5AA837" w14:textId="77777777" w:rsidR="008B6EBC" w:rsidRDefault="00000000">
      <w:pPr>
        <w:pStyle w:val="Code"/>
      </w:pPr>
      <w:r>
        <w:rPr>
          <w:noProof/>
        </w:rPr>
        <w:t xml:space="preserve">me.di.R    = 1;                     </w:t>
      </w:r>
      <w:r>
        <w:rPr>
          <w:noProof/>
          <w:color w:val="008013"/>
        </w:rPr>
        <w:t>% Damping coefficient,  [N.s/m]</w:t>
      </w:r>
    </w:p>
    <w:p w14:paraId="5D5AA838" w14:textId="77777777" w:rsidR="008B6EBC" w:rsidRDefault="008B6EBC">
      <w:pPr>
        <w:pStyle w:val="Code"/>
      </w:pPr>
    </w:p>
    <w:p w14:paraId="5D5AA839" w14:textId="77777777" w:rsidR="008B6EBC" w:rsidRDefault="00000000">
      <w:pPr>
        <w:pStyle w:val="Code"/>
      </w:pPr>
      <w:r>
        <w:rPr>
          <w:noProof/>
          <w:color w:val="008013"/>
        </w:rPr>
        <w:t>%% for 3DOF linear driver</w:t>
      </w:r>
    </w:p>
    <w:p w14:paraId="5D5AA83A" w14:textId="77777777" w:rsidR="008B6EBC" w:rsidRDefault="00000000">
      <w:pPr>
        <w:pStyle w:val="Code"/>
      </w:pPr>
      <w:r>
        <w:rPr>
          <w:noProof/>
        </w:rPr>
        <w:t>me.dl.f    = [347.8491105695766 4002.8759129004957 9118.609276012086];</w:t>
      </w:r>
    </w:p>
    <w:p w14:paraId="5D5AA83B" w14:textId="77777777" w:rsidR="008B6EBC" w:rsidRDefault="00000000">
      <w:pPr>
        <w:pStyle w:val="Code"/>
      </w:pPr>
      <w:r>
        <w:rPr>
          <w:noProof/>
        </w:rPr>
        <w:t>me.dl.phi  = [37.47048679642662 2.4855617498927827 1.8325667984395029];</w:t>
      </w:r>
    </w:p>
    <w:p w14:paraId="5D5AA83C" w14:textId="77777777" w:rsidR="008B6EBC" w:rsidRDefault="008B6EBC">
      <w:pPr>
        <w:pStyle w:val="Code"/>
      </w:pPr>
    </w:p>
    <w:p w14:paraId="5D5AA83D" w14:textId="77777777" w:rsidR="008B6EBC" w:rsidRDefault="00000000">
      <w:pPr>
        <w:pStyle w:val="Code"/>
      </w:pPr>
      <w:r>
        <w:rPr>
          <w:noProof/>
          <w:color w:val="008013"/>
        </w:rPr>
        <w:t>%% Specify the model name</w:t>
      </w:r>
    </w:p>
    <w:p w14:paraId="5D5AA83E" w14:textId="77777777" w:rsidR="008B6EBC" w:rsidRDefault="00000000">
      <w:pPr>
        <w:pStyle w:val="Code"/>
      </w:pPr>
      <w:r>
        <w:rPr>
          <w:noProof/>
        </w:rPr>
        <w:t xml:space="preserve">me.dl.model = </w:t>
      </w:r>
      <w:r>
        <w:rPr>
          <w:noProof/>
          <w:color w:val="A709F5"/>
        </w:rPr>
        <w:t>'ME_Diaphragm_3DOF_linear'</w:t>
      </w:r>
      <w:r>
        <w:rPr>
          <w:noProof/>
        </w:rPr>
        <w:t>;</w:t>
      </w:r>
    </w:p>
    <w:p w14:paraId="5D5AA8DD" w14:textId="77777777" w:rsidR="00000000" w:rsidRDefault="00000000" w:rsidP="00BA5173">
      <w:pPr>
        <w:jc w:val="center"/>
        <w:divId w:val="1983151257"/>
        <w:rPr>
          <w:rFonts w:ascii="Consolas" w:hAnsi="Consolas"/>
          <w:color w:val="404040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 wp14:anchorId="5D5AA8E3" wp14:editId="5A13A142">
            <wp:extent cx="5400000" cy="42012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9360" w14:textId="77777777" w:rsidR="00BA5173" w:rsidRDefault="00BA5173">
      <w:pPr>
        <w:spacing w:after="160"/>
        <w:rPr>
          <w:rFonts w:ascii="Consolas" w:hAnsi="Consolas"/>
          <w:noProof/>
          <w:color w:val="008013"/>
          <w:sz w:val="20"/>
        </w:rPr>
      </w:pPr>
      <w:r>
        <w:rPr>
          <w:noProof/>
          <w:color w:val="008013"/>
        </w:rPr>
        <w:br w:type="page"/>
      </w:r>
    </w:p>
    <w:p w14:paraId="5D5AA859" w14:textId="2A73D3D0" w:rsidR="008B6EBC" w:rsidRDefault="00000000">
      <w:pPr>
        <w:pStyle w:val="Code"/>
      </w:pPr>
      <w:r>
        <w:rPr>
          <w:noProof/>
          <w:color w:val="008013"/>
        </w:rPr>
        <w:lastRenderedPageBreak/>
        <w:t>%% Specify the model name</w:t>
      </w:r>
    </w:p>
    <w:p w14:paraId="5D5AA85B" w14:textId="08F2DA85" w:rsidR="008B6EBC" w:rsidRDefault="00000000">
      <w:pPr>
        <w:pStyle w:val="Code"/>
        <w:rPr>
          <w:rFonts w:hint="eastAsia"/>
        </w:rPr>
      </w:pPr>
      <w:r>
        <w:rPr>
          <w:noProof/>
        </w:rPr>
        <w:t xml:space="preserve">me.dl.model = </w:t>
      </w:r>
      <w:r>
        <w:rPr>
          <w:noProof/>
          <w:color w:val="A709F5"/>
        </w:rPr>
        <w:t>'ME_Diaphragm_3DOF_linear_acc'</w:t>
      </w:r>
      <w:r>
        <w:rPr>
          <w:noProof/>
        </w:rPr>
        <w:t>;</w:t>
      </w:r>
    </w:p>
    <w:p w14:paraId="5D5AA8DE" w14:textId="77777777" w:rsidR="00000000" w:rsidRDefault="00000000" w:rsidP="00BA5173">
      <w:pPr>
        <w:jc w:val="center"/>
        <w:divId w:val="1504009439"/>
        <w:rPr>
          <w:rFonts w:ascii="Consolas" w:hAnsi="Consolas"/>
          <w:color w:val="404040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 wp14:anchorId="5D5AA8E5" wp14:editId="67B5CB66">
            <wp:extent cx="5400000" cy="4201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9E9E" w14:textId="77777777" w:rsidR="00BA5173" w:rsidRDefault="00BA5173">
      <w:pPr>
        <w:spacing w:after="160"/>
        <w:rPr>
          <w:b/>
          <w:sz w:val="26"/>
        </w:rPr>
      </w:pPr>
      <w:bookmarkStart w:id="13" w:name="MW_H_B8C7D3AC"/>
      <w:r>
        <w:br w:type="page"/>
      </w:r>
    </w:p>
    <w:p w14:paraId="5D5AA875" w14:textId="4448FE67" w:rsidR="008B6EBC" w:rsidRDefault="00000000">
      <w:pPr>
        <w:pStyle w:val="2"/>
        <w:jc w:val="left"/>
      </w:pPr>
      <w:r>
        <w:lastRenderedPageBreak/>
        <w:t>Diaphragm modeled by 1DOF nonlinear</w:t>
      </w:r>
      <w:bookmarkEnd w:id="13"/>
    </w:p>
    <w:p w14:paraId="5D5AA876" w14:textId="77777777" w:rsidR="008B6EBC" w:rsidRDefault="00000000">
      <w:pPr>
        <w:pStyle w:val="Code"/>
      </w:pPr>
      <w:r>
        <w:rPr>
          <w:noProof/>
          <w:color w:val="008013"/>
        </w:rPr>
        <w:t>%% for 1DOF non-linear driver</w:t>
      </w:r>
    </w:p>
    <w:p w14:paraId="5D5AA877" w14:textId="77777777" w:rsidR="008B6EBC" w:rsidRDefault="00000000">
      <w:pPr>
        <w:pStyle w:val="Code"/>
      </w:pPr>
      <w:r>
        <w:rPr>
          <w:noProof/>
        </w:rPr>
        <w:t xml:space="preserve">me.dn.M     = 0.028596625123380574; </w:t>
      </w:r>
      <w:r>
        <w:rPr>
          <w:noProof/>
          <w:color w:val="008013"/>
        </w:rPr>
        <w:t>% Mass,                         [kg]</w:t>
      </w:r>
    </w:p>
    <w:p w14:paraId="5D5AA878" w14:textId="77777777" w:rsidR="008B6EBC" w:rsidRDefault="00000000">
      <w:pPr>
        <w:pStyle w:val="Code"/>
      </w:pPr>
      <w:r>
        <w:rPr>
          <w:noProof/>
        </w:rPr>
        <w:t>me.dn.Kt    = [1.028e+05    1.674e+08   2.022e+05   0   0];</w:t>
      </w:r>
    </w:p>
    <w:p w14:paraId="5D5AA879" w14:textId="77777777" w:rsidR="008B6EBC" w:rsidRDefault="00000000">
      <w:pPr>
        <w:pStyle w:val="Code"/>
      </w:pPr>
      <w:r>
        <w:rPr>
          <w:noProof/>
        </w:rPr>
        <w:t xml:space="preserve">                                    </w:t>
      </w:r>
      <w:r>
        <w:rPr>
          <w:noProof/>
          <w:color w:val="008013"/>
        </w:rPr>
        <w:t>% Positive spring coefficients, [N/m]</w:t>
      </w:r>
    </w:p>
    <w:p w14:paraId="5D5AA87A" w14:textId="77777777" w:rsidR="008B6EBC" w:rsidRDefault="00000000">
      <w:pPr>
        <w:pStyle w:val="Code"/>
      </w:pPr>
      <w:r>
        <w:rPr>
          <w:noProof/>
        </w:rPr>
        <w:t>me.dn.Kc    = [6.466e+04    0   0   0   0];</w:t>
      </w:r>
    </w:p>
    <w:p w14:paraId="5D5AA87B" w14:textId="77777777" w:rsidR="008B6EBC" w:rsidRDefault="00000000">
      <w:pPr>
        <w:pStyle w:val="Code"/>
      </w:pPr>
      <w:r>
        <w:rPr>
          <w:noProof/>
        </w:rPr>
        <w:t xml:space="preserve">                                    </w:t>
      </w:r>
      <w:r>
        <w:rPr>
          <w:noProof/>
          <w:color w:val="008013"/>
        </w:rPr>
        <w:t>% Negative spring coefficients, [N/m]</w:t>
      </w:r>
    </w:p>
    <w:p w14:paraId="5D5AA87C" w14:textId="77777777" w:rsidR="008B6EBC" w:rsidRDefault="00000000">
      <w:pPr>
        <w:pStyle w:val="Code"/>
      </w:pPr>
      <w:r>
        <w:rPr>
          <w:noProof/>
        </w:rPr>
        <w:t>me.fd       = load(</w:t>
      </w:r>
      <w:r>
        <w:rPr>
          <w:noProof/>
          <w:color w:val="A709F5"/>
        </w:rPr>
        <w:t>'fd_nl.mat'</w:t>
      </w:r>
      <w:r>
        <w:rPr>
          <w:noProof/>
        </w:rPr>
        <w:t>);</w:t>
      </w:r>
    </w:p>
    <w:p w14:paraId="5D5AA8DF" w14:textId="77777777" w:rsidR="00000000" w:rsidRDefault="00000000" w:rsidP="00D23C62">
      <w:pPr>
        <w:jc w:val="center"/>
        <w:divId w:val="401493087"/>
        <w:rPr>
          <w:rFonts w:ascii="Consolas" w:hAnsi="Consolas"/>
          <w:color w:val="404040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 wp14:anchorId="5D5AA8E7" wp14:editId="7A3CE8AC">
            <wp:extent cx="5400000" cy="42012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519F" w14:textId="77777777" w:rsidR="00CB7663" w:rsidRDefault="00CB7663">
      <w:pPr>
        <w:spacing w:after="160"/>
        <w:rPr>
          <w:b/>
          <w:sz w:val="26"/>
        </w:rPr>
      </w:pPr>
      <w:bookmarkStart w:id="14" w:name="MW_H_F73E17DD"/>
      <w:r>
        <w:br w:type="page"/>
      </w:r>
    </w:p>
    <w:p w14:paraId="5D5AA883" w14:textId="07383EDD" w:rsidR="008B6EBC" w:rsidRDefault="00000000">
      <w:pPr>
        <w:pStyle w:val="2"/>
        <w:jc w:val="left"/>
      </w:pPr>
      <w:r>
        <w:lastRenderedPageBreak/>
        <w:t>Spring swi</w:t>
      </w:r>
      <w:r w:rsidR="00D23C62">
        <w:rPr>
          <w:rFonts w:hint="eastAsia"/>
        </w:rPr>
        <w:t>t</w:t>
      </w:r>
      <w:r>
        <w:t>ch</w:t>
      </w:r>
      <w:bookmarkEnd w:id="14"/>
    </w:p>
    <w:p w14:paraId="5D5AA884" w14:textId="77777777" w:rsidR="008B6EBC" w:rsidRDefault="00000000">
      <w:pPr>
        <w:pStyle w:val="Text"/>
        <w:jc w:val="left"/>
      </w:pPr>
      <w:r>
        <w:t>the values from the experiment result (FD curve of spring)</w:t>
      </w:r>
    </w:p>
    <w:p w14:paraId="5D5AA8E0" w14:textId="77777777" w:rsidR="00000000" w:rsidRDefault="00000000" w:rsidP="00CB7663">
      <w:pPr>
        <w:jc w:val="center"/>
        <w:divId w:val="723528142"/>
        <w:rPr>
          <w:rFonts w:ascii="Consolas" w:hAnsi="Consolas"/>
          <w:color w:val="404040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 wp14:anchorId="5D5AA8E9" wp14:editId="2E78FA35">
            <wp:extent cx="5400000" cy="29988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A8E1" w14:textId="77777777" w:rsidR="00000000" w:rsidRDefault="00000000" w:rsidP="00CB7663">
      <w:pPr>
        <w:jc w:val="center"/>
        <w:divId w:val="10227186"/>
        <w:rPr>
          <w:rFonts w:ascii="Consolas" w:hAnsi="Consolas"/>
          <w:color w:val="404040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 wp14:anchorId="5D5AA8EB" wp14:editId="72237D9F">
            <wp:extent cx="5400000" cy="7776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A887" w14:textId="77777777" w:rsidR="008B6EBC" w:rsidRDefault="00000000">
      <w:pPr>
        <w:pStyle w:val="Code"/>
      </w:pPr>
      <w:r>
        <w:rPr>
          <w:noProof/>
        </w:rPr>
        <w:t xml:space="preserve">me.sw.K_pt  = 31e3;                 </w:t>
      </w:r>
      <w:r>
        <w:rPr>
          <w:noProof/>
          <w:color w:val="008013"/>
        </w:rPr>
        <w:t>% Pretensioned-spring coefficients, [N/m]</w:t>
      </w:r>
    </w:p>
    <w:p w14:paraId="5D5AA888" w14:textId="77777777" w:rsidR="008B6EBC" w:rsidRDefault="00000000">
      <w:pPr>
        <w:pStyle w:val="Code"/>
      </w:pPr>
      <w:r>
        <w:rPr>
          <w:noProof/>
        </w:rPr>
        <w:t xml:space="preserve">me.sw.K     = 7e3;                  </w:t>
      </w:r>
      <w:r>
        <w:rPr>
          <w:noProof/>
          <w:color w:val="008013"/>
        </w:rPr>
        <w:t>% Spring coefficients,  [N/m]</w:t>
      </w:r>
    </w:p>
    <w:p w14:paraId="0027E2CB" w14:textId="77777777" w:rsidR="00CB7663" w:rsidRDefault="00CB7663">
      <w:pPr>
        <w:spacing w:after="160"/>
        <w:rPr>
          <w:b/>
          <w:sz w:val="29"/>
        </w:rPr>
      </w:pPr>
      <w:bookmarkStart w:id="15" w:name="MW_H_E878104E"/>
      <w:r>
        <w:br w:type="page"/>
      </w:r>
    </w:p>
    <w:p w14:paraId="5D5AA889" w14:textId="569729B5" w:rsidR="008B6EBC" w:rsidRDefault="00000000">
      <w:pPr>
        <w:pStyle w:val="1"/>
        <w:jc w:val="center"/>
      </w:pPr>
      <w:r>
        <w:lastRenderedPageBreak/>
        <w:t>Mechano-acoustical coupling</w:t>
      </w:r>
      <w:bookmarkEnd w:id="15"/>
    </w:p>
    <w:p w14:paraId="5D5AA88A" w14:textId="77777777" w:rsidR="008B6EBC" w:rsidRDefault="00000000">
      <w:pPr>
        <w:pStyle w:val="2"/>
        <w:jc w:val="left"/>
      </w:pPr>
      <w:bookmarkStart w:id="16" w:name="MW_H_4A8C7815"/>
      <w:r>
        <w:t>Diaphragm</w:t>
      </w:r>
      <w:bookmarkEnd w:id="16"/>
    </w:p>
    <w:p w14:paraId="5D5AA88B" w14:textId="77777777" w:rsidR="008B6EBC" w:rsidRDefault="00000000">
      <w:pPr>
        <w:pStyle w:val="Code"/>
      </w:pPr>
      <w:r>
        <w:rPr>
          <w:noProof/>
        </w:rPr>
        <w:t>ma.di.s    = 0.0036417751495247705;</w:t>
      </w:r>
    </w:p>
    <w:p w14:paraId="5D5AA88C" w14:textId="77777777" w:rsidR="008B6EBC" w:rsidRDefault="00000000">
      <w:pPr>
        <w:pStyle w:val="Code"/>
      </w:pPr>
      <w:r>
        <w:rPr>
          <w:noProof/>
        </w:rPr>
        <w:t>ma.di.psi  = [0.49105789017885293</w:t>
      </w:r>
      <w:r>
        <w:rPr>
          <w:noProof/>
        </w:rPr>
        <w:tab/>
        <w:t>4.641306076294213</w:t>
      </w:r>
      <w:r>
        <w:rPr>
          <w:noProof/>
        </w:rPr>
        <w:tab/>
        <w:t>0.008159872921131028];</w:t>
      </w:r>
    </w:p>
    <w:p w14:paraId="5D5AA88D" w14:textId="77777777" w:rsidR="008B6EBC" w:rsidRDefault="008B6EBC">
      <w:pPr>
        <w:pStyle w:val="Code"/>
      </w:pPr>
    </w:p>
    <w:p w14:paraId="5D5AA88E" w14:textId="77777777" w:rsidR="008B6EBC" w:rsidRDefault="00000000">
      <w:pPr>
        <w:pStyle w:val="Code"/>
      </w:pPr>
      <w:r>
        <w:rPr>
          <w:noProof/>
          <w:color w:val="008013"/>
        </w:rPr>
        <w:t>%% Specify the model name</w:t>
      </w:r>
    </w:p>
    <w:p w14:paraId="5D5AA88F" w14:textId="77777777" w:rsidR="008B6EBC" w:rsidRDefault="00000000">
      <w:pPr>
        <w:pStyle w:val="Code"/>
      </w:pPr>
      <w:r>
        <w:rPr>
          <w:noProof/>
        </w:rPr>
        <w:t xml:space="preserve">ma.dl.model = </w:t>
      </w:r>
      <w:r>
        <w:rPr>
          <w:noProof/>
          <w:color w:val="A709F5"/>
        </w:rPr>
        <w:t>'MA_Diaphragm_3DOF_linear'</w:t>
      </w:r>
      <w:r>
        <w:rPr>
          <w:noProof/>
        </w:rPr>
        <w:t>;</w:t>
      </w:r>
    </w:p>
    <w:p w14:paraId="5D5AA8E2" w14:textId="77777777" w:rsidR="00000000" w:rsidRDefault="00000000" w:rsidP="00CB7663">
      <w:pPr>
        <w:jc w:val="center"/>
        <w:divId w:val="1623615733"/>
        <w:rPr>
          <w:rFonts w:ascii="Consolas" w:hAnsi="Consolas"/>
          <w:color w:val="404040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 wp14:anchorId="5D5AA8ED" wp14:editId="4A57B609">
            <wp:extent cx="5400000" cy="4201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A8A7" w14:textId="77777777" w:rsidR="008B6EBC" w:rsidRDefault="00000000">
      <w:pPr>
        <w:pStyle w:val="1"/>
        <w:jc w:val="center"/>
      </w:pPr>
      <w:bookmarkStart w:id="17" w:name="MW_H_144FEBB0"/>
      <w:r>
        <w:t>Electrical components</w:t>
      </w:r>
      <w:bookmarkEnd w:id="17"/>
    </w:p>
    <w:p w14:paraId="5D5AA8A8" w14:textId="77777777" w:rsidR="008B6EBC" w:rsidRDefault="00000000">
      <w:pPr>
        <w:pStyle w:val="2"/>
        <w:jc w:val="left"/>
      </w:pPr>
      <w:bookmarkStart w:id="18" w:name="MW_H_61F41274"/>
      <w:r>
        <w:t>Coil</w:t>
      </w:r>
      <w:bookmarkEnd w:id="18"/>
    </w:p>
    <w:p w14:paraId="5D5AA8A9" w14:textId="77777777" w:rsidR="008B6EBC" w:rsidRDefault="00000000">
      <w:pPr>
        <w:pStyle w:val="Code"/>
      </w:pPr>
      <w:r>
        <w:rPr>
          <w:noProof/>
        </w:rPr>
        <w:t xml:space="preserve">el.coil.Ls  = 800e-6;       </w:t>
      </w:r>
      <w:r>
        <w:rPr>
          <w:noProof/>
          <w:color w:val="008013"/>
        </w:rPr>
        <w:t>% Coil series inductance,       [H]</w:t>
      </w:r>
    </w:p>
    <w:p w14:paraId="5D5AA8AA" w14:textId="77777777" w:rsidR="008B6EBC" w:rsidRDefault="00000000">
      <w:pPr>
        <w:pStyle w:val="Code"/>
      </w:pPr>
      <w:r>
        <w:rPr>
          <w:noProof/>
        </w:rPr>
        <w:t xml:space="preserve">el.coil.Rs  = 670e-3;       </w:t>
      </w:r>
      <w:r>
        <w:rPr>
          <w:noProof/>
          <w:color w:val="008013"/>
        </w:rPr>
        <w:t>% Coil series resistance,       [Ohm]</w:t>
      </w:r>
    </w:p>
    <w:p w14:paraId="5D5AA8AB" w14:textId="77777777" w:rsidR="008B6EBC" w:rsidRDefault="00000000">
      <w:pPr>
        <w:pStyle w:val="Code"/>
      </w:pPr>
      <w:r>
        <w:rPr>
          <w:noProof/>
        </w:rPr>
        <w:t xml:space="preserve">el.coil.Rs1 = 000e-3;       </w:t>
      </w:r>
      <w:r>
        <w:rPr>
          <w:noProof/>
          <w:color w:val="008013"/>
        </w:rPr>
        <w:t>% Additional series resistance, [Ohm]</w:t>
      </w:r>
    </w:p>
    <w:p w14:paraId="5D5AA8AC" w14:textId="77777777" w:rsidR="008B6EBC" w:rsidRDefault="00000000">
      <w:pPr>
        <w:pStyle w:val="Code"/>
      </w:pPr>
      <w:r>
        <w:rPr>
          <w:noProof/>
        </w:rPr>
        <w:t xml:space="preserve">el.coil.N   = 140;          </w:t>
      </w:r>
      <w:r>
        <w:rPr>
          <w:noProof/>
          <w:color w:val="008013"/>
        </w:rPr>
        <w:t>% No. of winding turns,         [1]</w:t>
      </w:r>
    </w:p>
    <w:p w14:paraId="5D5AA8AD" w14:textId="77777777" w:rsidR="008B6EBC" w:rsidRDefault="00000000">
      <w:pPr>
        <w:pStyle w:val="2"/>
        <w:jc w:val="left"/>
      </w:pPr>
      <w:bookmarkStart w:id="19" w:name="MW_H_D1301C12"/>
      <w:r>
        <w:t>Power Supply</w:t>
      </w:r>
      <w:bookmarkEnd w:id="19"/>
    </w:p>
    <w:p w14:paraId="5D5AA8AE" w14:textId="77777777" w:rsidR="008B6EBC" w:rsidRDefault="00000000">
      <w:pPr>
        <w:pStyle w:val="Code"/>
      </w:pPr>
      <w:r>
        <w:rPr>
          <w:noProof/>
        </w:rPr>
        <w:t xml:space="preserve">el.ps.V     = 12;           </w:t>
      </w:r>
      <w:r>
        <w:rPr>
          <w:noProof/>
          <w:color w:val="008013"/>
        </w:rPr>
        <w:t>% Power supply voltage,         [V]</w:t>
      </w:r>
    </w:p>
    <w:p w14:paraId="5D5AA8AF" w14:textId="77777777" w:rsidR="008B6EBC" w:rsidRDefault="00000000">
      <w:pPr>
        <w:pStyle w:val="2"/>
        <w:jc w:val="left"/>
      </w:pPr>
      <w:bookmarkStart w:id="20" w:name="MW_H_E1E964CB"/>
      <w:r>
        <w:t>Switch</w:t>
      </w:r>
      <w:bookmarkEnd w:id="20"/>
    </w:p>
    <w:p w14:paraId="5D5AA8B0" w14:textId="77777777" w:rsidR="008B6EBC" w:rsidRDefault="00000000">
      <w:pPr>
        <w:pStyle w:val="Code"/>
      </w:pPr>
      <w:r>
        <w:rPr>
          <w:noProof/>
        </w:rPr>
        <w:t xml:space="preserve">el.sw.R_on  = 1e-3;         </w:t>
      </w:r>
      <w:r>
        <w:rPr>
          <w:noProof/>
          <w:color w:val="008013"/>
        </w:rPr>
        <w:t>% On state switch resistance,   [Ohm]</w:t>
      </w:r>
    </w:p>
    <w:p w14:paraId="5D5AA8B1" w14:textId="77777777" w:rsidR="008B6EBC" w:rsidRDefault="00000000">
      <w:pPr>
        <w:pStyle w:val="Code"/>
      </w:pPr>
      <w:r>
        <w:rPr>
          <w:noProof/>
        </w:rPr>
        <w:t xml:space="preserve">el.sw.R_off = 1e7;          </w:t>
      </w:r>
      <w:r>
        <w:rPr>
          <w:noProof/>
          <w:color w:val="008013"/>
        </w:rPr>
        <w:t>% Off state switch resistance,  [Ohm]</w:t>
      </w:r>
    </w:p>
    <w:p w14:paraId="5D5AA8B2" w14:textId="77777777" w:rsidR="008B6EBC" w:rsidRDefault="00000000">
      <w:pPr>
        <w:pStyle w:val="1"/>
        <w:jc w:val="center"/>
      </w:pPr>
      <w:bookmarkStart w:id="21" w:name="MW_H_797582E6"/>
      <w:r>
        <w:lastRenderedPageBreak/>
        <w:t>Magnetic components</w:t>
      </w:r>
      <w:bookmarkEnd w:id="21"/>
    </w:p>
    <w:p w14:paraId="5D5AA8B3" w14:textId="77777777" w:rsidR="008B6EBC" w:rsidRDefault="00000000">
      <w:pPr>
        <w:pStyle w:val="Code"/>
      </w:pPr>
      <w:r>
        <w:rPr>
          <w:noProof/>
        </w:rPr>
        <w:t xml:space="preserve">ma.arm.r    = 5.1e-3;       </w:t>
      </w:r>
      <w:r>
        <w:rPr>
          <w:noProof/>
          <w:color w:val="008013"/>
        </w:rPr>
        <w:t>% Armature radius,              [m]</w:t>
      </w:r>
    </w:p>
    <w:p w14:paraId="5D5AA8B4" w14:textId="77777777" w:rsidR="008B6EBC" w:rsidRDefault="00000000">
      <w:pPr>
        <w:pStyle w:val="1"/>
        <w:jc w:val="center"/>
      </w:pPr>
      <w:bookmarkStart w:id="22" w:name="MW_H_E40F8906"/>
      <w:r>
        <w:t>Magneto-mechanical coupling</w:t>
      </w:r>
      <w:bookmarkEnd w:id="22"/>
    </w:p>
    <w:p w14:paraId="5D5AA8B5" w14:textId="77777777" w:rsidR="008B6EBC" w:rsidRDefault="00000000">
      <w:pPr>
        <w:pStyle w:val="Code"/>
      </w:pPr>
      <w:r>
        <w:rPr>
          <w:noProof/>
        </w:rPr>
        <w:t xml:space="preserve">mm.gap      = 1.2e-3;       </w:t>
      </w:r>
      <w:r>
        <w:rPr>
          <w:noProof/>
          <w:color w:val="008013"/>
        </w:rPr>
        <w:t>% Gap distance between armature and pole,   [m]</w:t>
      </w:r>
    </w:p>
    <w:p w14:paraId="5D5AA8B6" w14:textId="77777777" w:rsidR="008B6EBC" w:rsidRDefault="00000000">
      <w:pPr>
        <w:pStyle w:val="1"/>
        <w:jc w:val="center"/>
      </w:pPr>
      <w:bookmarkStart w:id="23" w:name="MW_H_0AABEE09"/>
      <w:r>
        <w:t>Electro-mechanical coupling</w:t>
      </w:r>
      <w:bookmarkEnd w:id="23"/>
    </w:p>
    <w:p w14:paraId="5D5AA8B7" w14:textId="77777777" w:rsidR="008B6EBC" w:rsidRDefault="00000000">
      <w:pPr>
        <w:pStyle w:val="2"/>
        <w:jc w:val="left"/>
      </w:pPr>
      <w:bookmarkStart w:id="24" w:name="MW_H_669EC12F"/>
      <w:r>
        <w:t>Switch</w:t>
      </w:r>
      <w:bookmarkEnd w:id="24"/>
    </w:p>
    <w:p w14:paraId="5D5AA8B8" w14:textId="77777777" w:rsidR="008B6EBC" w:rsidRDefault="00000000">
      <w:pPr>
        <w:pStyle w:val="Code"/>
      </w:pPr>
      <w:r>
        <w:rPr>
          <w:noProof/>
        </w:rPr>
        <w:t xml:space="preserve">em.sw.x_on_pt   = -70e-6;   </w:t>
      </w:r>
      <w:r>
        <w:rPr>
          <w:noProof/>
          <w:color w:val="008013"/>
        </w:rPr>
        <w:t>% Transition position from spring switch free to pretensioned,  [m]</w:t>
      </w:r>
    </w:p>
    <w:p w14:paraId="5D5AA8B9" w14:textId="77777777" w:rsidR="008B6EBC" w:rsidRDefault="00000000">
      <w:pPr>
        <w:pStyle w:val="Code"/>
      </w:pPr>
      <w:r>
        <w:rPr>
          <w:noProof/>
        </w:rPr>
        <w:t xml:space="preserve">em.sw.x_off     = -360e-6;  </w:t>
      </w:r>
      <w:r>
        <w:rPr>
          <w:noProof/>
          <w:color w:val="008013"/>
        </w:rPr>
        <w:t>% Transition position from spring switch pretensioned to off,   [m]</w:t>
      </w:r>
    </w:p>
    <w:p w14:paraId="5D5AA8BA" w14:textId="77777777" w:rsidR="008B6EBC" w:rsidRDefault="00000000">
      <w:pPr>
        <w:pStyle w:val="1"/>
        <w:jc w:val="center"/>
      </w:pPr>
      <w:bookmarkStart w:id="25" w:name="MW_H_17384181"/>
      <w:r>
        <w:t>Mechano-acoustical coupled model</w:t>
      </w:r>
      <w:bookmarkEnd w:id="25"/>
    </w:p>
    <w:p w14:paraId="5D5AA8BB" w14:textId="77777777" w:rsidR="008B6EBC" w:rsidRDefault="00000000">
      <w:pPr>
        <w:pStyle w:val="Text"/>
        <w:jc w:val="left"/>
      </w:pPr>
      <w:bookmarkStart w:id="26" w:name="MW_H_4770A3A6"/>
      <w:r>
        <w:t>Sound pressure level frequency response when the armature is sinusoidally excited by 1 [N].</w:t>
      </w:r>
      <w:bookmarkEnd w:id="26"/>
    </w:p>
    <w:p w14:paraId="5D5AA8BC" w14:textId="77777777" w:rsidR="008B6EBC" w:rsidRDefault="00000000">
      <w:pPr>
        <w:pStyle w:val="Code"/>
      </w:pPr>
      <w:r>
        <w:rPr>
          <w:noProof/>
          <w:color w:val="008013"/>
        </w:rPr>
        <w:t>%% Specify the model name</w:t>
      </w:r>
    </w:p>
    <w:p w14:paraId="5D5AA8BD" w14:textId="77777777" w:rsidR="008B6EBC" w:rsidRDefault="00000000">
      <w:pPr>
        <w:pStyle w:val="Code"/>
      </w:pPr>
      <w:r>
        <w:rPr>
          <w:noProof/>
        </w:rPr>
        <w:t xml:space="preserve">ma.all.model = </w:t>
      </w:r>
      <w:r>
        <w:rPr>
          <w:noProof/>
          <w:color w:val="A709F5"/>
        </w:rPr>
        <w:t>'MA_Overall_3DOF_linear_driver'</w:t>
      </w:r>
      <w:r>
        <w:rPr>
          <w:noProof/>
        </w:rPr>
        <w:t>;</w:t>
      </w:r>
    </w:p>
    <w:p w14:paraId="5D5AA8E5" w14:textId="77777777" w:rsidR="00E22183" w:rsidRDefault="00000000" w:rsidP="00CB7663">
      <w:pPr>
        <w:jc w:val="center"/>
        <w:divId w:val="986208615"/>
        <w:rPr>
          <w:rFonts w:ascii="Consolas" w:hAnsi="Consolas"/>
          <w:color w:val="404040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 wp14:anchorId="5D5AA8EF" wp14:editId="08E4288C">
            <wp:extent cx="5400000" cy="42012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2183" w:rsidSect="00BA5173">
      <w:pgSz w:w="12240" w:h="15840"/>
      <w:pgMar w:top="720" w:right="720" w:bottom="720" w:left="720" w:header="720" w:footer="720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0A5C9" w14:textId="77777777" w:rsidR="00E22183" w:rsidRDefault="00E22183" w:rsidP="008232E5">
      <w:pPr>
        <w:spacing w:line="240" w:lineRule="auto"/>
      </w:pPr>
      <w:r>
        <w:separator/>
      </w:r>
    </w:p>
  </w:endnote>
  <w:endnote w:type="continuationSeparator" w:id="0">
    <w:p w14:paraId="74A9C062" w14:textId="77777777" w:rsidR="00E22183" w:rsidRDefault="00E22183" w:rsidP="008232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9349C" w14:textId="77777777" w:rsidR="00E22183" w:rsidRDefault="00E22183" w:rsidP="008232E5">
      <w:pPr>
        <w:spacing w:line="240" w:lineRule="auto"/>
      </w:pPr>
      <w:r>
        <w:separator/>
      </w:r>
    </w:p>
  </w:footnote>
  <w:footnote w:type="continuationSeparator" w:id="0">
    <w:p w14:paraId="7BED88F7" w14:textId="77777777" w:rsidR="00E22183" w:rsidRDefault="00E22183" w:rsidP="008232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D23D16"/>
    <w:multiLevelType w:val="hybridMultilevel"/>
    <w:tmpl w:val="8F60FEA6"/>
    <w:lvl w:ilvl="0" w:tplc="BAC223EC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8D683C36">
      <w:numFmt w:val="decimal"/>
      <w:lvlText w:val=""/>
      <w:lvlJc w:val="left"/>
    </w:lvl>
    <w:lvl w:ilvl="2" w:tplc="69463E20">
      <w:numFmt w:val="decimal"/>
      <w:lvlText w:val=""/>
      <w:lvlJc w:val="left"/>
    </w:lvl>
    <w:lvl w:ilvl="3" w:tplc="DF56932A">
      <w:numFmt w:val="decimal"/>
      <w:lvlText w:val=""/>
      <w:lvlJc w:val="left"/>
    </w:lvl>
    <w:lvl w:ilvl="4" w:tplc="3556917A">
      <w:numFmt w:val="decimal"/>
      <w:lvlText w:val=""/>
      <w:lvlJc w:val="left"/>
    </w:lvl>
    <w:lvl w:ilvl="5" w:tplc="82EE612A">
      <w:numFmt w:val="decimal"/>
      <w:lvlText w:val=""/>
      <w:lvlJc w:val="left"/>
    </w:lvl>
    <w:lvl w:ilvl="6" w:tplc="037C1130">
      <w:numFmt w:val="decimal"/>
      <w:lvlText w:val=""/>
      <w:lvlJc w:val="left"/>
    </w:lvl>
    <w:lvl w:ilvl="7" w:tplc="B6EA9E64">
      <w:numFmt w:val="decimal"/>
      <w:lvlText w:val=""/>
      <w:lvlJc w:val="left"/>
    </w:lvl>
    <w:lvl w:ilvl="8" w:tplc="FAFAF4F6">
      <w:numFmt w:val="decimal"/>
      <w:lvlText w:val=""/>
      <w:lvlJc w:val="left"/>
    </w:lvl>
  </w:abstractNum>
  <w:num w:numId="1" w16cid:durableId="1402750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6EBC"/>
    <w:rsid w:val="00166154"/>
    <w:rsid w:val="008232E5"/>
    <w:rsid w:val="008B6EBC"/>
    <w:rsid w:val="00BA5173"/>
    <w:rsid w:val="00CB7663"/>
    <w:rsid w:val="00D23C62"/>
    <w:rsid w:val="00E22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AA75C"/>
  <w15:docId w15:val="{DCB6F076-621E-478E-8B96-3B2E02F24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a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qFormat/>
    <w:rsid w:val="00BA5173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a3">
    <w:name w:val="Hyperlink"/>
    <w:qFormat/>
    <w:rPr>
      <w:rFonts w:eastAsiaTheme="majorEastAsia" w:cstheme="majorBidi"/>
      <w:color w:val="005FCE"/>
    </w:rPr>
  </w:style>
  <w:style w:type="paragraph" w:styleId="a4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10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20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30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a5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styleId="a6">
    <w:name w:val="header"/>
    <w:basedOn w:val="a"/>
    <w:link w:val="Char"/>
    <w:uiPriority w:val="99"/>
    <w:rsid w:val="008232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232E5"/>
    <w:rPr>
      <w:rFonts w:ascii="Helvetica" w:eastAsiaTheme="majorEastAsia" w:hAnsi="Helvetica" w:cstheme="majorBidi"/>
      <w:sz w:val="21"/>
    </w:rPr>
  </w:style>
  <w:style w:type="paragraph" w:styleId="a7">
    <w:name w:val="footer"/>
    <w:basedOn w:val="a"/>
    <w:link w:val="Char0"/>
    <w:uiPriority w:val="99"/>
    <w:rsid w:val="008232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232E5"/>
    <w:rPr>
      <w:rFonts w:ascii="Helvetica" w:eastAsiaTheme="majorEastAsia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707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66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5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8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2057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1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00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1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638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22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9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19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242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43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0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9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027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9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7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373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27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7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89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5876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1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52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08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4203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6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8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0350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10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497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17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33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5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584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0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25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1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02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0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0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467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29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6892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54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35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26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2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231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2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61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498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69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0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10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72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2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299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8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04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wj.kim@postech.ac.k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2CDB2-1EA7-445F-8CAF-B6E48D22E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900</Words>
  <Characters>5131</Characters>
  <Application>Microsoft Office Word</Application>
  <DocSecurity>0</DocSecurity>
  <Lines>42</Lines>
  <Paragraphs>12</Paragraphs>
  <ScaleCrop>false</ScaleCrop>
  <Company/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김웅지(기계공학과)</cp:lastModifiedBy>
  <cp:revision>6</cp:revision>
  <dcterms:created xsi:type="dcterms:W3CDTF">2022-10-22T12:37:00Z</dcterms:created>
  <dcterms:modified xsi:type="dcterms:W3CDTF">2022-10-22T12:46:00Z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R2022b</matlabRelease>
</mwcoreProperties>
</file>

<file path=metadata/mwcorePropertiesExtension.xml><?xml version="1.0" encoding="utf-8"?>
<mwcoreProperties xmlns="http://schemas.mathworks.com/package/2014/corePropertiesExtension">
  <uuid>ed0d9a85-c422-4c8e-a192-128c7a35e9f2</uuid>
</mwcoreProperties>
</file>

<file path=metadata/mwcorePropertiesReleaseInfo.xml><?xml version="1.0" encoding="utf-8"?>
<!-- Version information for MathWorks R2022b Release -->
<MathWorks_version_info>
  <version>9.13.0.2080170</version>
  <release>R2022b</release>
  <description>Update 1</description>
  <date>Sep 28 2022</date>
  <checksum>244054975</checksum>
</MathWorks_version_info>
</file>