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735EA" w14:textId="77777777" w:rsidR="00B15904" w:rsidRDefault="00834ABB">
      <w:pPr>
        <w:pStyle w:val="Heading1"/>
      </w:pPr>
      <w:r>
        <w:t>YouTube Shorts Repurposing Workflow Add-On</w:t>
      </w:r>
    </w:p>
    <w:p w14:paraId="2C2C0D47" w14:textId="4589D5C1" w:rsidR="00B15904" w:rsidRDefault="00834ABB">
      <w:r>
        <w:t xml:space="preserve">This Add-On extends the 'YouTube Shorts Scriptwriting Prompt &amp; Workflow Guide' by providing a specialized process for transforming long-form YouTube scripts into high-performing </w:t>
      </w:r>
      <w:r w:rsidR="008C3B63">
        <w:t>2</w:t>
      </w:r>
      <w:r>
        <w:t>-minute Shorts that reinforce key ideas, maximize audience retention, and drive traffic back to full videos.</w:t>
      </w:r>
    </w:p>
    <w:p w14:paraId="31062A45" w14:textId="77777777" w:rsidR="00B15904" w:rsidRDefault="00834ABB">
      <w:pPr>
        <w:pStyle w:val="Heading2"/>
      </w:pPr>
      <w:r>
        <w:t>🎯 Objective</w:t>
      </w:r>
    </w:p>
    <w:p w14:paraId="54906BDC" w14:textId="77777777" w:rsidR="00B15904" w:rsidRDefault="00834ABB">
      <w:r>
        <w:t>Enable creators to efficiently extract and rewrite 1-minute Shorts from existing long-form videos, focusing on performance optimization, emotional impact, and growth loop integration.</w:t>
      </w:r>
    </w:p>
    <w:p w14:paraId="4386CC1C" w14:textId="77777777" w:rsidR="00B15904" w:rsidRDefault="00834ABB">
      <w:pPr>
        <w:pStyle w:val="Heading2"/>
      </w:pPr>
      <w:r>
        <w:t>🧩 Step 1: Identify Shorts Candidates</w:t>
      </w:r>
    </w:p>
    <w:p w14:paraId="25512B4F" w14:textId="77777777" w:rsidR="00B15904" w:rsidRDefault="00834ABB">
      <w:r>
        <w:t>Go through your long-form script (typically 8–10 minutes) and identify self-contained, high-impact segments suitable for Shorts. Ideal candidates include:</w:t>
      </w:r>
      <w:r>
        <w:br/>
        <w:t>• Strong hook moments (questions, contradictions, bold claims)</w:t>
      </w:r>
      <w:r>
        <w:br/>
        <w:t>• Standalone insights or data-backed facts</w:t>
      </w:r>
      <w:r>
        <w:br/>
        <w:t>• Emotional or visual punchlines</w:t>
      </w:r>
      <w:r>
        <w:br/>
        <w:t>• Short micro-stories (20–40s setups with resolution)</w:t>
      </w:r>
      <w:r>
        <w:br/>
        <w:t>• Curiosity-building statements that tease deeper topics</w:t>
      </w:r>
    </w:p>
    <w:p w14:paraId="35F74713" w14:textId="77777777" w:rsidR="00B15904" w:rsidRDefault="00834ABB">
      <w:pPr>
        <w:pStyle w:val="Heading2"/>
      </w:pPr>
      <w:r>
        <w:t>✂️ Step 2: Extract and Simplify</w:t>
      </w:r>
    </w:p>
    <w:p w14:paraId="6A6E616B" w14:textId="5AFF146C" w:rsidR="00B15904" w:rsidRDefault="00834ABB">
      <w:r>
        <w:t xml:space="preserve">Copy the selected </w:t>
      </w:r>
      <w:r w:rsidR="000051FC">
        <w:t>60</w:t>
      </w:r>
      <w:r>
        <w:t>–</w:t>
      </w:r>
      <w:r w:rsidR="000051FC">
        <w:t>120</w:t>
      </w:r>
      <w:r>
        <w:t xml:space="preserve"> seconds of narration. Remove contextual references to prior/future sections. Simplify for speed and clarity. Maintain conversational flow optimized for Text-to-Speech delivery.</w:t>
      </w:r>
    </w:p>
    <w:p w14:paraId="279C2495" w14:textId="77777777" w:rsidR="00B15904" w:rsidRDefault="00834ABB">
      <w:pPr>
        <w:pStyle w:val="Heading2"/>
      </w:pPr>
      <w:r>
        <w:t>🧠 Step 3: Rewrite Using the Shorts Structure</w:t>
      </w:r>
    </w:p>
    <w:p w14:paraId="7E7093C2" w14:textId="77777777" w:rsidR="005C456D" w:rsidRDefault="005C456D" w:rsidP="005C456D">
      <w:r>
        <w:t>If Pace is selected, calculate script word count using:</w:t>
      </w:r>
    </w:p>
    <w:p w14:paraId="3FE17077" w14:textId="77777777" w:rsidR="005C456D" w:rsidRDefault="005C456D" w:rsidP="005C456D"/>
    <w:p w14:paraId="46A449CA" w14:textId="7C86C263" w:rsidR="005C456D" w:rsidRDefault="005C456D" w:rsidP="005C456D">
      <w:r>
        <w:rPr>
          <w:rFonts w:hint="eastAsia"/>
        </w:rPr>
        <w:t xml:space="preserve">- Fast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0051FC">
        <w:t>800</w:t>
      </w:r>
      <w:r>
        <w:rPr>
          <w:rFonts w:hint="eastAsia"/>
        </w:rPr>
        <w:t xml:space="preserve"> WPM</w:t>
      </w:r>
    </w:p>
    <w:p w14:paraId="27AFABF1" w14:textId="5CAB3C85" w:rsidR="005C456D" w:rsidRDefault="005C456D" w:rsidP="005C456D">
      <w:r>
        <w:rPr>
          <w:rFonts w:hint="eastAsia"/>
        </w:rPr>
        <w:t xml:space="preserve">- Normal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 w:rsidR="000051FC">
        <w:t>600</w:t>
      </w:r>
      <w:r>
        <w:rPr>
          <w:rFonts w:hint="eastAsia"/>
        </w:rPr>
        <w:t xml:space="preserve"> WPM</w:t>
      </w:r>
    </w:p>
    <w:p w14:paraId="19640310" w14:textId="6D08E4C6" w:rsidR="005C456D" w:rsidRDefault="005C456D" w:rsidP="005C456D">
      <w:r>
        <w:rPr>
          <w:rFonts w:hint="eastAsia"/>
        </w:rPr>
        <w:t xml:space="preserve">- Slow Pace </w:t>
      </w:r>
      <w:r>
        <w:rPr>
          <w:rFonts w:hint="eastAsia"/>
        </w:rPr>
        <w:t>→</w:t>
      </w:r>
      <w:r>
        <w:rPr>
          <w:rFonts w:hint="eastAsia"/>
        </w:rPr>
        <w:t xml:space="preserve"> Target Word Count = Minutes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 w:rsidR="000051FC">
        <w:t>400</w:t>
      </w:r>
      <w:r>
        <w:rPr>
          <w:rFonts w:hint="eastAsia"/>
        </w:rPr>
        <w:t xml:space="preserve"> WPM</w:t>
      </w:r>
    </w:p>
    <w:p w14:paraId="26B75551" w14:textId="77777777" w:rsidR="005C456D" w:rsidRPr="005C456D" w:rsidRDefault="005C456D" w:rsidP="005C456D">
      <w:r>
        <w:br/>
        <w:t>else</w:t>
      </w:r>
      <w:r>
        <w:br/>
      </w:r>
      <w:r>
        <w:br/>
      </w:r>
      <w:r w:rsidRPr="005C456D">
        <w:t>We internally treat it as:</w:t>
      </w:r>
    </w:p>
    <w:p w14:paraId="082F2E58" w14:textId="7F0E096E" w:rsidR="00287EDA" w:rsidRDefault="00287EDA" w:rsidP="00287EDA">
      <w:r>
        <w:t xml:space="preserve">Runtime Target: </w:t>
      </w:r>
      <w:r w:rsidR="000051FC">
        <w:t>60</w:t>
      </w:r>
      <w:r>
        <w:t xml:space="preserve">s to </w:t>
      </w:r>
      <w:r w:rsidR="000051FC">
        <w:t>120</w:t>
      </w:r>
      <w:r>
        <w:t>s (Recommended sweet spot: 60 seconds)</w:t>
      </w:r>
    </w:p>
    <w:p w14:paraId="15119853" w14:textId="57139613" w:rsidR="00287EDA" w:rsidRDefault="00287EDA" w:rsidP="00287EDA">
      <w:r>
        <w:lastRenderedPageBreak/>
        <w:t xml:space="preserve">Pace: Normal (Short-Form) ≈ </w:t>
      </w:r>
      <w:r w:rsidR="000051FC">
        <w:t>600</w:t>
      </w:r>
      <w:r>
        <w:t xml:space="preserve"> Words Per Minute</w:t>
      </w:r>
    </w:p>
    <w:p w14:paraId="1EE397CA" w14:textId="77777777" w:rsidR="00287EDA" w:rsidRDefault="00287EDA" w:rsidP="00287EDA"/>
    <w:p w14:paraId="2F973D9A" w14:textId="77777777" w:rsidR="005C456D" w:rsidRDefault="005C456D" w:rsidP="005C456D">
      <w:r>
        <w:t>The script generator **must** display a summary at the top like:</w:t>
      </w:r>
    </w:p>
    <w:p w14:paraId="2C343262" w14:textId="5073C523" w:rsidR="00B15904" w:rsidRDefault="005C456D" w:rsidP="00F8752F">
      <w:pPr>
        <w:spacing w:after="0"/>
      </w:pPr>
      <w:r>
        <w:br/>
        <w:t>Adapt the chosen segment to fit the Shorts script structure:</w:t>
      </w:r>
      <w:r>
        <w:br/>
      </w:r>
      <w:r>
        <w:br/>
        <w:t>0–3s — Hook (shock, curiosity, contradiction)</w:t>
      </w:r>
      <w:r>
        <w:br/>
        <w:t>3–10s — Setup (context)</w:t>
      </w:r>
      <w:r>
        <w:br/>
        <w:t>10–35s — Value (main insight or story)</w:t>
      </w:r>
      <w:r>
        <w:br/>
        <w:t>35–55s — Punchline (reveal, contrast, or twist)</w:t>
      </w:r>
      <w:r>
        <w:br/>
        <w:t>55–60s — CTA / Curiosity Loop (bridge to full video)</w:t>
      </w:r>
    </w:p>
    <w:p w14:paraId="455EE7D9" w14:textId="566BC0BF" w:rsidR="00F8752F" w:rsidRDefault="00F8752F" w:rsidP="008920D5">
      <w:pPr>
        <w:tabs>
          <w:tab w:val="left" w:pos="5935"/>
        </w:tabs>
      </w:pPr>
      <w:r>
        <w:t>60 – 70s — binge (</w:t>
      </w:r>
      <w:r w:rsidRPr="00FC6894">
        <w:t>reference the related/linked video</w:t>
      </w:r>
      <w:r>
        <w:t>)</w:t>
      </w:r>
      <w:r w:rsidR="008920D5">
        <w:tab/>
      </w:r>
    </w:p>
    <w:p w14:paraId="697DB3AA" w14:textId="77777777" w:rsidR="00B15904" w:rsidRDefault="00834ABB">
      <w:pPr>
        <w:pStyle w:val="Heading2"/>
      </w:pPr>
      <w:r>
        <w:t>🎬 Step 4: Add Visual Direction</w:t>
      </w:r>
    </w:p>
    <w:p w14:paraId="16626756" w14:textId="77777777" w:rsidR="00B15904" w:rsidRDefault="00834ABB">
      <w:r>
        <w:t>For each narration line, attach [Visual:] notes for InVideo AI or editors. Example:</w:t>
      </w:r>
      <w:r>
        <w:br/>
        <w:t>Narration: “You’ve been saving money wrong your whole life.”</w:t>
      </w:r>
      <w:r>
        <w:br/>
        <w:t>[Visual: Person checking wallet, glitch text overlay: 'WRONG WAY']</w:t>
      </w:r>
    </w:p>
    <w:p w14:paraId="58231B44" w14:textId="77777777" w:rsidR="00B15904" w:rsidRDefault="00834ABB">
      <w:pPr>
        <w:pStyle w:val="Heading2"/>
      </w:pPr>
      <w:r>
        <w:t>🔁 Step 5: Build a Growth Loop</w:t>
      </w:r>
    </w:p>
    <w:p w14:paraId="55D9F56A" w14:textId="77777777" w:rsidR="00B15904" w:rsidRDefault="00834ABB">
      <w:r>
        <w:t>Integrate each Short with your long-form content ecosystem:</w:t>
      </w:r>
      <w:r>
        <w:br/>
        <w:t>• End narration with a CTA (e.g., 'Full story’s in the main video — link in comments')</w:t>
      </w:r>
      <w:r>
        <w:br/>
        <w:t>• Add pinned comments and end-screen references</w:t>
      </w:r>
      <w:r>
        <w:br/>
        <w:t>• Create thematic consistency between long and short content</w:t>
      </w:r>
    </w:p>
    <w:p w14:paraId="25A8CB10" w14:textId="77777777" w:rsidR="00B15904" w:rsidRDefault="00834ABB">
      <w:pPr>
        <w:pStyle w:val="Heading2"/>
      </w:pPr>
      <w:r>
        <w:t>📊 Step 6: Track and Optimize</w:t>
      </w:r>
    </w:p>
    <w:p w14:paraId="5782D956" w14:textId="77777777" w:rsidR="00B15904" w:rsidRDefault="00834ABB">
      <w:r>
        <w:t>Measure Shorts performance using data from YouTube Studio:</w:t>
      </w:r>
      <w:r>
        <w:br/>
        <w:t>• View Through Rate (VTR): aim for &gt;80%</w:t>
      </w:r>
      <w:r>
        <w:br/>
        <w:t>• Replay Rate: aim for &gt;10%</w:t>
      </w:r>
      <w:r>
        <w:br/>
        <w:t>• CTR to Long Video: monitor increases over time</w:t>
      </w:r>
      <w:r>
        <w:br/>
        <w:t>• Engagement Rate: comments, shares, likes</w:t>
      </w:r>
    </w:p>
    <w:p w14:paraId="51D89EBE" w14:textId="77777777" w:rsidR="00B15904" w:rsidRDefault="00834ABB">
      <w:pPr>
        <w:pStyle w:val="Heading2"/>
      </w:pPr>
      <w:r>
        <w:t>⚙️ Step 7: Automation Prompt (Optional)</w:t>
      </w:r>
    </w:p>
    <w:p w14:paraId="7E4ECB71" w14:textId="77777777" w:rsidR="00B15904" w:rsidRDefault="00834ABB">
      <w:r>
        <w:t>For AI-assisted workflows:</w:t>
      </w:r>
      <w:r>
        <w:br/>
      </w:r>
      <w:r>
        <w:br/>
        <w:t>Prompt: 'Take the attached 9-minute YouTube script and generate 3 Shorts scripts (55–60s each) optimized for retention, replay, and clickthrough. Include Narration + Visual Direction.'</w:t>
      </w:r>
    </w:p>
    <w:p w14:paraId="2FDFA7E3" w14:textId="77777777" w:rsidR="00B15904" w:rsidRDefault="00834ABB">
      <w:pPr>
        <w:pStyle w:val="Heading2"/>
      </w:pPr>
      <w:r>
        <w:t>🧠 Pro Tip: Use Data to Select High-Impact Segments</w:t>
      </w:r>
    </w:p>
    <w:p w14:paraId="3238706E" w14:textId="77777777" w:rsidR="00B15904" w:rsidRDefault="00834ABB">
      <w:r>
        <w:t>Use your YouTube Analytics audience retention graph to pinpoint timestamps with:</w:t>
      </w:r>
      <w:r>
        <w:br/>
        <w:t>• High retention peaks (viewers stay longer)</w:t>
      </w:r>
      <w:r>
        <w:br/>
      </w:r>
      <w:r>
        <w:lastRenderedPageBreak/>
        <w:t>• Emotional spikes (laughs, gasps, reactions)</w:t>
      </w:r>
      <w:r>
        <w:br/>
        <w:t>• High comment or like activity</w:t>
      </w:r>
      <w:r>
        <w:br/>
      </w:r>
      <w:r>
        <w:br/>
        <w:t>These moments convert best into Shorts and drive replay loops.</w:t>
      </w:r>
    </w:p>
    <w:p w14:paraId="3A3DF1F2" w14:textId="77777777" w:rsidR="00B15904" w:rsidRDefault="00834ABB">
      <w:pPr>
        <w:pStyle w:val="Heading2"/>
      </w:pPr>
      <w:r>
        <w:t>📈 Outcome</w:t>
      </w:r>
    </w:p>
    <w:p w14:paraId="75779D6A" w14:textId="77777777" w:rsidR="00B15904" w:rsidRDefault="00834ABB">
      <w:r>
        <w:t>When applied consistently, this workflow creates a self-reinforcing growth engine: Shorts attract new viewers, long videos deepen relationships, and both formats feed each other's metrics — increasing overall reach, engagement, and subscriber conversion.</w:t>
      </w:r>
    </w:p>
    <w:sectPr w:rsidR="00B159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2397738">
    <w:abstractNumId w:val="8"/>
  </w:num>
  <w:num w:numId="2" w16cid:durableId="1623271921">
    <w:abstractNumId w:val="6"/>
  </w:num>
  <w:num w:numId="3" w16cid:durableId="1723141027">
    <w:abstractNumId w:val="5"/>
  </w:num>
  <w:num w:numId="4" w16cid:durableId="2024285075">
    <w:abstractNumId w:val="4"/>
  </w:num>
  <w:num w:numId="5" w16cid:durableId="1058480793">
    <w:abstractNumId w:val="7"/>
  </w:num>
  <w:num w:numId="6" w16cid:durableId="1020204810">
    <w:abstractNumId w:val="3"/>
  </w:num>
  <w:num w:numId="7" w16cid:durableId="1154837320">
    <w:abstractNumId w:val="2"/>
  </w:num>
  <w:num w:numId="8" w16cid:durableId="360589888">
    <w:abstractNumId w:val="1"/>
  </w:num>
  <w:num w:numId="9" w16cid:durableId="111879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FC"/>
    <w:rsid w:val="00034616"/>
    <w:rsid w:val="0006063C"/>
    <w:rsid w:val="000E5701"/>
    <w:rsid w:val="0015074B"/>
    <w:rsid w:val="00287EDA"/>
    <w:rsid w:val="0029639D"/>
    <w:rsid w:val="002E4F00"/>
    <w:rsid w:val="00326F90"/>
    <w:rsid w:val="004238A3"/>
    <w:rsid w:val="00560A77"/>
    <w:rsid w:val="005C456D"/>
    <w:rsid w:val="005C4AEC"/>
    <w:rsid w:val="00834ABB"/>
    <w:rsid w:val="008920D5"/>
    <w:rsid w:val="008C3B63"/>
    <w:rsid w:val="009B3025"/>
    <w:rsid w:val="00AA1D8D"/>
    <w:rsid w:val="00B15904"/>
    <w:rsid w:val="00B47730"/>
    <w:rsid w:val="00BE2A5C"/>
    <w:rsid w:val="00C6795D"/>
    <w:rsid w:val="00CB0664"/>
    <w:rsid w:val="00F875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49D95"/>
  <w14:defaultImageDpi w14:val="300"/>
  <w15:docId w15:val="{8AD014A2-C727-49A3-91A0-B5E7A2A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C45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IZZY A</cp:lastModifiedBy>
  <cp:revision>4</cp:revision>
  <dcterms:created xsi:type="dcterms:W3CDTF">2013-12-23T23:15:00Z</dcterms:created>
  <dcterms:modified xsi:type="dcterms:W3CDTF">2025-10-25T05:28:00Z</dcterms:modified>
  <cp:category/>
</cp:coreProperties>
</file>