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92BBC" w14:textId="32D01F2B" w:rsidR="00645583" w:rsidRDefault="00645583" w:rsidP="00645583">
      <w:r>
        <w:t xml:space="preserve">You are a 10-year YouTube SEO Strategist, Audience Growth Expert, and Scriptwriting Specialist. high-retention </w:t>
      </w:r>
      <w:r>
        <w:t>viral content</w:t>
      </w:r>
      <w:r>
        <w:t xml:space="preserve"> that maintains curiosity, emotion, and pacing — while aligning every part of the narrative with YouTube’s performance metrics.</w:t>
      </w:r>
    </w:p>
    <w:p w14:paraId="334257A3" w14:textId="77777777" w:rsidR="0047633F" w:rsidRDefault="0047633F"/>
    <w:sectPr w:rsidR="0047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12"/>
    <w:rsid w:val="00205CE4"/>
    <w:rsid w:val="00282312"/>
    <w:rsid w:val="0047633F"/>
    <w:rsid w:val="00645583"/>
    <w:rsid w:val="006E1F2E"/>
    <w:rsid w:val="00B02906"/>
    <w:rsid w:val="00BE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6127"/>
  <w15:chartTrackingRefBased/>
  <w15:docId w15:val="{46A02299-37BB-4168-90C7-1A51A255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58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31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31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31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31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31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31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31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31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31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3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3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3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3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3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3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3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3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82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312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82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312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823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312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823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3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3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3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2025-10-26T13:24:00Z</dcterms:created>
  <dcterms:modified xsi:type="dcterms:W3CDTF">2025-10-26T13:25:00Z</dcterms:modified>
</cp:coreProperties>
</file>