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F3B3" w14:textId="5ACD1DB2" w:rsidR="00C00536" w:rsidRDefault="009E11DE" w:rsidP="009E11DE">
      <w:pPr>
        <w:pStyle w:val="Title"/>
        <w:jc w:val="center"/>
      </w:pPr>
      <w:r>
        <w:t>Supervised Learning Assignment</w:t>
      </w:r>
    </w:p>
    <w:p w14:paraId="5222E0CB" w14:textId="62705D2A" w:rsidR="00437449" w:rsidRDefault="00D90CC2" w:rsidP="009E11DE">
      <w:pPr>
        <w:pStyle w:val="Heading1"/>
      </w:pPr>
      <w:r>
        <w:t xml:space="preserve">1.1 </w:t>
      </w:r>
      <w:r w:rsidR="00437449">
        <w:t>Requirements</w:t>
      </w:r>
    </w:p>
    <w:p w14:paraId="69144632" w14:textId="4FB2896E" w:rsidR="00437449" w:rsidRPr="00437449" w:rsidRDefault="00437449" w:rsidP="00437449">
      <w:r>
        <w:t xml:space="preserve">Python 3.6, </w:t>
      </w:r>
      <w:proofErr w:type="spellStart"/>
      <w:r>
        <w:t>Scikit</w:t>
      </w:r>
      <w:proofErr w:type="spellEnd"/>
      <w:r>
        <w:t xml:space="preserve">-learn 0.21.3, Pandas 0.23.0, </w:t>
      </w:r>
      <w:proofErr w:type="spellStart"/>
      <w:r>
        <w:t>Numpy</w:t>
      </w:r>
      <w:proofErr w:type="spellEnd"/>
      <w:r>
        <w:t xml:space="preserve"> 1.14.3, </w:t>
      </w:r>
      <w:proofErr w:type="spellStart"/>
      <w:r>
        <w:t>Keras</w:t>
      </w:r>
      <w:proofErr w:type="spellEnd"/>
      <w:r>
        <w:t xml:space="preserve"> 2.2.4 with </w:t>
      </w:r>
      <w:proofErr w:type="spellStart"/>
      <w:r>
        <w:t>Tensorflow</w:t>
      </w:r>
      <w:proofErr w:type="spellEnd"/>
      <w:r>
        <w:t xml:space="preserve"> backend</w:t>
      </w:r>
    </w:p>
    <w:p w14:paraId="09F926BC" w14:textId="2F1E3729" w:rsidR="009E11DE" w:rsidRDefault="00D90CC2" w:rsidP="009E11DE">
      <w:pPr>
        <w:pStyle w:val="Heading1"/>
      </w:pPr>
      <w:r>
        <w:t xml:space="preserve">1.2 </w:t>
      </w:r>
      <w:r w:rsidR="009E11DE">
        <w:t>Dataset</w:t>
      </w:r>
    </w:p>
    <w:p w14:paraId="40082A3B" w14:textId="77777777" w:rsidR="00A6764E" w:rsidRDefault="00A6764E" w:rsidP="00A6764E">
      <w:pPr>
        <w:pStyle w:val="Heading2"/>
      </w:pPr>
      <w:r>
        <w:t>Dataset 1</w:t>
      </w:r>
    </w:p>
    <w:p w14:paraId="36972DB7" w14:textId="17F3E316" w:rsidR="009E11DE" w:rsidRDefault="00BE17FD">
      <w:r>
        <w:t>T</w:t>
      </w:r>
      <w:r w:rsidR="007B0E2C">
        <w:t xml:space="preserve">he first </w:t>
      </w:r>
      <w:r w:rsidR="009E11DE">
        <w:t>dataset</w:t>
      </w:r>
      <w:r w:rsidR="007B0E2C">
        <w:t xml:space="preserve"> is a modification of </w:t>
      </w:r>
      <w:r w:rsidR="00413FB0">
        <w:t xml:space="preserve">the </w:t>
      </w:r>
      <w:r w:rsidR="009E11DE">
        <w:t>“</w:t>
      </w:r>
      <w:r w:rsidR="00413FB0">
        <w:t>Otto Group Product Classification</w:t>
      </w:r>
      <w:r w:rsidR="009E11DE">
        <w:t>” from Kaggle (</w:t>
      </w:r>
      <w:hyperlink r:id="rId4" w:history="1">
        <w:r w:rsidR="00E71836" w:rsidRPr="007967F8">
          <w:rPr>
            <w:rStyle w:val="Hyperlink"/>
          </w:rPr>
          <w:t>https://www.kaggle.com/c/otto-group-product-classification-challenge</w:t>
        </w:r>
      </w:hyperlink>
      <w:r w:rsidR="009E11DE">
        <w:t>). For the purpose of this assignment, this dataset is modified to</w:t>
      </w:r>
      <w:r w:rsidR="00971A5A">
        <w:t xml:space="preserve"> balance to number of each label</w:t>
      </w:r>
      <w:r w:rsidR="00C04A1B">
        <w:t>.</w:t>
      </w:r>
    </w:p>
    <w:p w14:paraId="0DCC23A5" w14:textId="77777777" w:rsidR="00A6764E" w:rsidRDefault="00A6764E" w:rsidP="00A6764E">
      <w:pPr>
        <w:pStyle w:val="Heading2"/>
      </w:pPr>
      <w:r>
        <w:t>Dataset 2</w:t>
      </w:r>
    </w:p>
    <w:p w14:paraId="4A783F99" w14:textId="6F487CF0" w:rsidR="007B0E2C" w:rsidRDefault="007B0E2C">
      <w:r>
        <w:t xml:space="preserve">The second dataset </w:t>
      </w:r>
      <w:r w:rsidR="00A6764E">
        <w:t>is the EEG eye state dataset from UCI machine learning repository (</w:t>
      </w:r>
      <w:hyperlink r:id="rId5" w:history="1">
        <w:r w:rsidR="00A6764E" w:rsidRPr="007967F8">
          <w:rPr>
            <w:rStyle w:val="Hyperlink"/>
          </w:rPr>
          <w:t>https://archive.ics.uci.edu/ml/datasets/EEG+Eye+State</w:t>
        </w:r>
      </w:hyperlink>
      <w:r w:rsidR="00A6764E">
        <w:t>)</w:t>
      </w:r>
      <w:r w:rsidR="00686069">
        <w:t xml:space="preserve">, where y is the eye state of 1 (open) or 0 (closed). </w:t>
      </w:r>
      <w:r w:rsidR="00A6764E">
        <w:t>The dataset is used as it is without any modifications.</w:t>
      </w:r>
    </w:p>
    <w:p w14:paraId="552D11A1" w14:textId="7B06FF2C" w:rsidR="000924C3" w:rsidRPr="000924C3" w:rsidRDefault="000924C3" w:rsidP="000924C3">
      <w:pPr>
        <w:pStyle w:val="Heading2"/>
        <w:rPr>
          <w:b/>
          <w:bCs/>
          <w:i/>
          <w:iCs/>
        </w:rPr>
      </w:pPr>
      <w:r w:rsidRPr="000924C3">
        <w:rPr>
          <w:b/>
          <w:bCs/>
          <w:i/>
          <w:iCs/>
        </w:rPr>
        <w:t>Why I Find Th</w:t>
      </w:r>
      <w:r w:rsidR="00A6764E">
        <w:rPr>
          <w:b/>
          <w:bCs/>
          <w:i/>
          <w:iCs/>
        </w:rPr>
        <w:t xml:space="preserve">ese </w:t>
      </w:r>
      <w:r w:rsidRPr="000924C3">
        <w:rPr>
          <w:b/>
          <w:bCs/>
          <w:i/>
          <w:iCs/>
        </w:rPr>
        <w:t>Dataset</w:t>
      </w:r>
      <w:r w:rsidR="00A6764E">
        <w:rPr>
          <w:b/>
          <w:bCs/>
          <w:i/>
          <w:iCs/>
        </w:rPr>
        <w:t>s</w:t>
      </w:r>
      <w:r w:rsidRPr="000924C3">
        <w:rPr>
          <w:b/>
          <w:bCs/>
          <w:i/>
          <w:iCs/>
        </w:rPr>
        <w:t xml:space="preserve"> Interesting</w:t>
      </w:r>
    </w:p>
    <w:p w14:paraId="237F3212" w14:textId="7D9F0D17" w:rsidR="000924C3" w:rsidRDefault="00EE2260" w:rsidP="000924C3">
      <w:r>
        <w:t>First,</w:t>
      </w:r>
      <w:r w:rsidR="00A6764E">
        <w:t xml:space="preserve"> both problems have practical applications. The first dataset </w:t>
      </w:r>
      <w:r w:rsidR="00055A11">
        <w:t>is from the retail industry</w:t>
      </w:r>
      <w:r w:rsidR="00A6764E">
        <w:t>.</w:t>
      </w:r>
      <w:r w:rsidR="00660765">
        <w:t xml:space="preserve"> The inputs are 91 features and the output </w:t>
      </w:r>
      <w:r w:rsidR="001D3540">
        <w:t>are item labels</w:t>
      </w:r>
      <w:r w:rsidR="00230B24">
        <w:t>, which is very useful to build recommender system</w:t>
      </w:r>
      <w:r w:rsidR="001D3540">
        <w:t>.</w:t>
      </w:r>
      <w:r w:rsidR="00A6764E">
        <w:t xml:space="preserve"> </w:t>
      </w:r>
      <w:r w:rsidR="00230B24">
        <w:t>T</w:t>
      </w:r>
      <w:r w:rsidR="00A6764E">
        <w:t xml:space="preserve">he second problem is very useful to develop model for </w:t>
      </w:r>
      <w:r w:rsidR="00686069">
        <w:t>face identification</w:t>
      </w:r>
      <w:r w:rsidR="00A6764E">
        <w:t xml:space="preserve">, where eye blinking is </w:t>
      </w:r>
      <w:r w:rsidR="00686069">
        <w:t xml:space="preserve">important </w:t>
      </w:r>
      <w:r w:rsidR="00A6764E">
        <w:t>to differentiate real face vs. fake ones such as photos.</w:t>
      </w:r>
    </w:p>
    <w:p w14:paraId="58F1176F" w14:textId="54A651B6" w:rsidR="00A6764E" w:rsidRPr="000924C3" w:rsidRDefault="00230B24" w:rsidP="000924C3">
      <w:r>
        <w:t>Second</w:t>
      </w:r>
      <w:r w:rsidR="001B50D1">
        <w:t xml:space="preserve">, the first dataset </w:t>
      </w:r>
      <w:r w:rsidR="00F65DA5">
        <w:t>formulates a multiclass classification</w:t>
      </w:r>
      <w:r w:rsidR="001E33D1">
        <w:t xml:space="preserve"> problem</w:t>
      </w:r>
      <w:r w:rsidR="00F65DA5">
        <w:t xml:space="preserve"> while the second dataset is a </w:t>
      </w:r>
      <w:r w:rsidR="001E33D1">
        <w:t xml:space="preserve">binary classification problem. Therefore working on these datasets </w:t>
      </w:r>
      <w:r w:rsidR="00B3438B">
        <w:t xml:space="preserve">offers a wider scope of </w:t>
      </w:r>
      <w:r w:rsidR="00D4729D">
        <w:t>classification problems.</w:t>
      </w:r>
    </w:p>
    <w:p w14:paraId="4152B19A" w14:textId="4F2BAEEF" w:rsidR="009E7CBB" w:rsidRDefault="009E7CBB" w:rsidP="009E7CBB">
      <w:pPr>
        <w:pStyle w:val="Heading2"/>
      </w:pPr>
      <w:r>
        <w:t>Dataset Pre-processing</w:t>
      </w:r>
    </w:p>
    <w:p w14:paraId="1C0C6312" w14:textId="698E7B83" w:rsidR="00C04A1B" w:rsidRDefault="00C04A1B">
      <w:r>
        <w:t xml:space="preserve">For </w:t>
      </w:r>
      <w:r w:rsidR="00B859A5">
        <w:t>Otto dataset</w:t>
      </w:r>
      <w:r>
        <w:t>, t</w:t>
      </w:r>
      <w:r w:rsidR="009E11DE">
        <w:t>he original dataset</w:t>
      </w:r>
      <w:r>
        <w:t xml:space="preserve"> has the following statistics:</w:t>
      </w:r>
    </w:p>
    <w:p w14:paraId="00339D1F"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Class_2    16122</w:t>
      </w:r>
    </w:p>
    <w:p w14:paraId="571F6303"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Class_6    14135</w:t>
      </w:r>
    </w:p>
    <w:p w14:paraId="6A263F22"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Class_8     8464</w:t>
      </w:r>
    </w:p>
    <w:p w14:paraId="5850E9CB"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Class_3     8004</w:t>
      </w:r>
    </w:p>
    <w:p w14:paraId="332606E9"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Class_9     4955</w:t>
      </w:r>
    </w:p>
    <w:p w14:paraId="54E3DD47"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Class_7     2839</w:t>
      </w:r>
    </w:p>
    <w:p w14:paraId="44ACD551"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Class_5     2739</w:t>
      </w:r>
    </w:p>
    <w:p w14:paraId="35806D2D"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Class_4     2691</w:t>
      </w:r>
    </w:p>
    <w:p w14:paraId="1AE92EA4"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Class_1     1929</w:t>
      </w:r>
    </w:p>
    <w:p w14:paraId="1FAC80BF" w14:textId="77777777" w:rsidR="00B859A5" w:rsidRDefault="00F23023">
      <w:r>
        <w:t xml:space="preserve">The class with highest counts (Class_2) </w:t>
      </w:r>
      <w:r w:rsidR="00064E52">
        <w:t xml:space="preserve">is about 8 times as much as the class with lowest counts (Class_1). </w:t>
      </w:r>
      <w:r w:rsidR="008D357F">
        <w:t>If the original dataset is applied for model training, classes with lower counts are prone to be treated as noise</w:t>
      </w:r>
      <w:r w:rsidR="000F011F">
        <w:t xml:space="preserve">, since machine learning models are better to identify similarity rather than abnormity. </w:t>
      </w:r>
      <w:r w:rsidR="0051799D">
        <w:t>The address this issue, I reduce the dataset to include only the 4 classes with highest counts (Class</w:t>
      </w:r>
      <w:r w:rsidR="00291E89">
        <w:t>_2, _6, _8, _3)</w:t>
      </w:r>
      <w:r w:rsidR="00B859A5">
        <w:t xml:space="preserve">. </w:t>
      </w:r>
    </w:p>
    <w:p w14:paraId="5877A9FA" w14:textId="703366A3" w:rsidR="00B859A5" w:rsidRDefault="00B859A5">
      <w:r>
        <w:lastRenderedPageBreak/>
        <w:t xml:space="preserve">Otto dataset also contains a large number of features (93), which leads to a long model training time. To finish this assignment in a reasonable time frame, a new Otto dataset is created based on 40 randomly selected features out of the original 93 features. </w:t>
      </w:r>
    </w:p>
    <w:p w14:paraId="6FB438A2" w14:textId="40049319" w:rsidR="00B859A5" w:rsidRDefault="00B859A5">
      <w:r>
        <w:t>Some key attributes for both datasets are tabulated below.</w:t>
      </w:r>
    </w:p>
    <w:tbl>
      <w:tblPr>
        <w:tblStyle w:val="GridTable5Dark-Accent3"/>
        <w:tblW w:w="0" w:type="auto"/>
        <w:tblLook w:val="04A0" w:firstRow="1" w:lastRow="0" w:firstColumn="1" w:lastColumn="0" w:noHBand="0" w:noVBand="1"/>
      </w:tblPr>
      <w:tblGrid>
        <w:gridCol w:w="3116"/>
        <w:gridCol w:w="3117"/>
        <w:gridCol w:w="3117"/>
      </w:tblGrid>
      <w:tr w:rsidR="00B859A5" w14:paraId="3CA43937" w14:textId="77777777" w:rsidTr="00676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F6489" w14:textId="77777777" w:rsidR="00B859A5" w:rsidRDefault="00B859A5"/>
        </w:tc>
        <w:tc>
          <w:tcPr>
            <w:tcW w:w="3117" w:type="dxa"/>
          </w:tcPr>
          <w:p w14:paraId="5D508EA5" w14:textId="5089A56A" w:rsidR="00B859A5" w:rsidRDefault="00B859A5">
            <w:pPr>
              <w:cnfStyle w:val="100000000000" w:firstRow="1" w:lastRow="0" w:firstColumn="0" w:lastColumn="0" w:oddVBand="0" w:evenVBand="0" w:oddHBand="0" w:evenHBand="0" w:firstRowFirstColumn="0" w:firstRowLastColumn="0" w:lastRowFirstColumn="0" w:lastRowLastColumn="0"/>
            </w:pPr>
            <w:r>
              <w:t>Otto Dataset</w:t>
            </w:r>
          </w:p>
        </w:tc>
        <w:tc>
          <w:tcPr>
            <w:tcW w:w="3117" w:type="dxa"/>
          </w:tcPr>
          <w:p w14:paraId="767D3697" w14:textId="6C62620D" w:rsidR="00B859A5" w:rsidRDefault="00B859A5">
            <w:pPr>
              <w:cnfStyle w:val="100000000000" w:firstRow="1" w:lastRow="0" w:firstColumn="0" w:lastColumn="0" w:oddVBand="0" w:evenVBand="0" w:oddHBand="0" w:evenHBand="0" w:firstRowFirstColumn="0" w:firstRowLastColumn="0" w:lastRowFirstColumn="0" w:lastRowLastColumn="0"/>
            </w:pPr>
            <w:r>
              <w:t>EGG dataset</w:t>
            </w:r>
          </w:p>
        </w:tc>
      </w:tr>
      <w:tr w:rsidR="00B859A5" w14:paraId="7ADBFAC5"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E7F7C" w14:textId="367636F5" w:rsidR="00B859A5" w:rsidRDefault="00B859A5">
            <w:r>
              <w:t>Size</w:t>
            </w:r>
          </w:p>
        </w:tc>
        <w:tc>
          <w:tcPr>
            <w:tcW w:w="3117" w:type="dxa"/>
          </w:tcPr>
          <w:p w14:paraId="093D8886" w14:textId="6DCA60FB" w:rsidR="00B859A5" w:rsidRDefault="00B859A5">
            <w:pPr>
              <w:cnfStyle w:val="000000100000" w:firstRow="0" w:lastRow="0" w:firstColumn="0" w:lastColumn="0" w:oddVBand="0" w:evenVBand="0" w:oddHBand="1" w:evenHBand="0" w:firstRowFirstColumn="0" w:firstRowLastColumn="0" w:lastRowFirstColumn="0" w:lastRowLastColumn="0"/>
            </w:pPr>
            <w:r>
              <w:t>46725 x 40</w:t>
            </w:r>
          </w:p>
        </w:tc>
        <w:tc>
          <w:tcPr>
            <w:tcW w:w="3117" w:type="dxa"/>
          </w:tcPr>
          <w:p w14:paraId="18AB334E" w14:textId="638D7C0E" w:rsidR="00B859A5" w:rsidRDefault="00B859A5">
            <w:pPr>
              <w:cnfStyle w:val="000000100000" w:firstRow="0" w:lastRow="0" w:firstColumn="0" w:lastColumn="0" w:oddVBand="0" w:evenVBand="0" w:oddHBand="1" w:evenHBand="0" w:firstRowFirstColumn="0" w:firstRowLastColumn="0" w:lastRowFirstColumn="0" w:lastRowLastColumn="0"/>
            </w:pPr>
            <w:r>
              <w:t>14980 x 15</w:t>
            </w:r>
          </w:p>
        </w:tc>
      </w:tr>
      <w:tr w:rsidR="006762AE" w14:paraId="2ADCE6D2" w14:textId="77777777" w:rsidTr="006762AE">
        <w:tc>
          <w:tcPr>
            <w:cnfStyle w:val="001000000000" w:firstRow="0" w:lastRow="0" w:firstColumn="1" w:lastColumn="0" w:oddVBand="0" w:evenVBand="0" w:oddHBand="0" w:evenHBand="0" w:firstRowFirstColumn="0" w:firstRowLastColumn="0" w:lastRowFirstColumn="0" w:lastRowLastColumn="0"/>
            <w:tcW w:w="3116" w:type="dxa"/>
          </w:tcPr>
          <w:p w14:paraId="677AE368" w14:textId="025FDE40" w:rsidR="006762AE" w:rsidRDefault="006762AE">
            <w:r>
              <w:t>Features</w:t>
            </w:r>
          </w:p>
        </w:tc>
        <w:tc>
          <w:tcPr>
            <w:tcW w:w="3117" w:type="dxa"/>
          </w:tcPr>
          <w:p w14:paraId="70730A49" w14:textId="7C585378"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c>
          <w:tcPr>
            <w:tcW w:w="3117" w:type="dxa"/>
          </w:tcPr>
          <w:p w14:paraId="085E75E1" w14:textId="745776C0"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r>
      <w:tr w:rsidR="00B859A5" w14:paraId="6EFB94DD"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4DFD0E" w14:textId="682D1AE9" w:rsidR="00B859A5" w:rsidRDefault="006762AE">
            <w:r>
              <w:t>Classification Type</w:t>
            </w:r>
          </w:p>
        </w:tc>
        <w:tc>
          <w:tcPr>
            <w:tcW w:w="3117" w:type="dxa"/>
          </w:tcPr>
          <w:p w14:paraId="0FF1A947" w14:textId="5A2DFD03" w:rsidR="00B859A5" w:rsidRDefault="006762AE">
            <w:pPr>
              <w:cnfStyle w:val="000000100000" w:firstRow="0" w:lastRow="0" w:firstColumn="0" w:lastColumn="0" w:oddVBand="0" w:evenVBand="0" w:oddHBand="1" w:evenHBand="0" w:firstRowFirstColumn="0" w:firstRowLastColumn="0" w:lastRowFirstColumn="0" w:lastRowLastColumn="0"/>
            </w:pPr>
            <w:r>
              <w:t>Multiclass (4 classes)</w:t>
            </w:r>
          </w:p>
        </w:tc>
        <w:tc>
          <w:tcPr>
            <w:tcW w:w="3117" w:type="dxa"/>
          </w:tcPr>
          <w:p w14:paraId="44F7BC32" w14:textId="55F9F680" w:rsidR="00B859A5" w:rsidRDefault="006762AE">
            <w:pPr>
              <w:cnfStyle w:val="000000100000" w:firstRow="0" w:lastRow="0" w:firstColumn="0" w:lastColumn="0" w:oddVBand="0" w:evenVBand="0" w:oddHBand="1" w:evenHBand="0" w:firstRowFirstColumn="0" w:firstRowLastColumn="0" w:lastRowFirstColumn="0" w:lastRowLastColumn="0"/>
            </w:pPr>
            <w:r>
              <w:t>Binary (2 classes)</w:t>
            </w:r>
          </w:p>
        </w:tc>
      </w:tr>
    </w:tbl>
    <w:p w14:paraId="15CC690F" w14:textId="77777777" w:rsidR="00B859A5" w:rsidRDefault="00B859A5"/>
    <w:p w14:paraId="02FD237A" w14:textId="59E2F0EC" w:rsidR="009E7CBB" w:rsidRDefault="009E7CBB" w:rsidP="009E7CBB">
      <w:pPr>
        <w:pStyle w:val="Heading2"/>
      </w:pPr>
      <w:r>
        <w:t>Exploratory Data Analysis</w:t>
      </w:r>
    </w:p>
    <w:p w14:paraId="72416F5D" w14:textId="78C6159B" w:rsidR="009E7CBB" w:rsidRDefault="00686069" w:rsidP="009E7CBB">
      <w:r>
        <w:t>For dataset 1, h</w:t>
      </w:r>
      <w:r w:rsidR="00273D36">
        <w:t>eatmap on the original dataset</w:t>
      </w:r>
      <w:r w:rsidR="00587299">
        <w:t xml:space="preserve"> (Fig 1, left)</w:t>
      </w:r>
      <w:r w:rsidR="00273D36">
        <w:t xml:space="preserve"> suggests all features except </w:t>
      </w:r>
      <w:r w:rsidR="00587299">
        <w:t>‘</w:t>
      </w:r>
      <w:r w:rsidR="00273D36">
        <w:t>amount</w:t>
      </w:r>
      <w:r w:rsidR="00587299">
        <w:t>’</w:t>
      </w:r>
      <w:r w:rsidR="00273D36">
        <w:t xml:space="preserve"> has no collinearity</w:t>
      </w:r>
      <w:r w:rsidR="00587299">
        <w:t>, which according to the data description on Kaggle is due to PCA, and also is desirable for a machine learning. However after the data pre-processing, heatmap on the new dataset suggests some collinearity, especially amount V1~V18 (Fig 1, right). This is the result of synthetic data generated to balance the imbalanced original dataset.</w:t>
      </w:r>
    </w:p>
    <w:p w14:paraId="6237DFEE" w14:textId="2C57E8F3" w:rsidR="00686069" w:rsidRDefault="00686069" w:rsidP="009E7CBB">
      <w:r>
        <w:t>For dataset 2, heatmap suggests collinearity exists among multiple feature pairs.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87299" w14:paraId="5E4CE6A3" w14:textId="77777777" w:rsidTr="00587299">
        <w:tc>
          <w:tcPr>
            <w:tcW w:w="4675" w:type="dxa"/>
          </w:tcPr>
          <w:p w14:paraId="437CAA34" w14:textId="12975268" w:rsidR="00587299" w:rsidRDefault="00587299" w:rsidP="009E7CBB">
            <w:r>
              <w:rPr>
                <w:noProof/>
              </w:rPr>
              <w:drawing>
                <wp:inline distT="0" distB="0" distL="0" distR="0" wp14:anchorId="52410997" wp14:editId="0C9CF653">
                  <wp:extent cx="2749550" cy="2210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672" cy="2246695"/>
                          </a:xfrm>
                          <a:prstGeom prst="rect">
                            <a:avLst/>
                          </a:prstGeom>
                        </pic:spPr>
                      </pic:pic>
                    </a:graphicData>
                  </a:graphic>
                </wp:inline>
              </w:drawing>
            </w:r>
          </w:p>
        </w:tc>
        <w:tc>
          <w:tcPr>
            <w:tcW w:w="4675" w:type="dxa"/>
          </w:tcPr>
          <w:p w14:paraId="209A6622" w14:textId="78E64C5D" w:rsidR="00587299" w:rsidRDefault="00587299" w:rsidP="009E7CBB">
            <w:r>
              <w:rPr>
                <w:noProof/>
              </w:rPr>
              <w:drawing>
                <wp:inline distT="0" distB="0" distL="0" distR="0" wp14:anchorId="360C7463" wp14:editId="54BD2622">
                  <wp:extent cx="2781041" cy="2209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073" cy="2232074"/>
                          </a:xfrm>
                          <a:prstGeom prst="rect">
                            <a:avLst/>
                          </a:prstGeom>
                        </pic:spPr>
                      </pic:pic>
                    </a:graphicData>
                  </a:graphic>
                </wp:inline>
              </w:drawing>
            </w:r>
          </w:p>
        </w:tc>
      </w:tr>
    </w:tbl>
    <w:p w14:paraId="48572EAA" w14:textId="33B69AFD" w:rsidR="00587299" w:rsidRDefault="00587299" w:rsidP="000924C3">
      <w:pPr>
        <w:jc w:val="center"/>
      </w:pPr>
      <w:r>
        <w:t>Figure 1. heatmap on the original dataset (left) vs. heatmap on the new dataset (right)</w:t>
      </w:r>
    </w:p>
    <w:p w14:paraId="7F64AD47" w14:textId="28CB7572" w:rsidR="00686069" w:rsidRDefault="00686069" w:rsidP="000924C3">
      <w:pPr>
        <w:jc w:val="center"/>
      </w:pPr>
      <w:r>
        <w:rPr>
          <w:noProof/>
        </w:rPr>
        <w:drawing>
          <wp:inline distT="0" distB="0" distL="0" distR="0" wp14:anchorId="2F8E632D" wp14:editId="59C9ABAA">
            <wp:extent cx="2907380" cy="1949818"/>
            <wp:effectExtent l="0" t="0" r="7620" b="0"/>
            <wp:docPr id="3" name="Picture 3" descr="A picture containing object,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590" cy="1959348"/>
                    </a:xfrm>
                    <a:prstGeom prst="rect">
                      <a:avLst/>
                    </a:prstGeom>
                  </pic:spPr>
                </pic:pic>
              </a:graphicData>
            </a:graphic>
          </wp:inline>
        </w:drawing>
      </w:r>
    </w:p>
    <w:p w14:paraId="20656457" w14:textId="66C58F8D" w:rsidR="00686069" w:rsidRDefault="00686069" w:rsidP="00686069">
      <w:pPr>
        <w:jc w:val="center"/>
      </w:pPr>
      <w:r>
        <w:t>Figure 2. heatmap on dataset 2</w:t>
      </w:r>
    </w:p>
    <w:p w14:paraId="298DACDC" w14:textId="574D1E84" w:rsidR="00587299" w:rsidRDefault="00587299" w:rsidP="009E7CBB">
      <w:r>
        <w:lastRenderedPageBreak/>
        <w:t>In practice, more efforts should be spent on feature engineering to reduce collinearity. For the purpose of this assignment, however, I only focus on model comparison and feature engineering is out of the scope of this assignment.</w:t>
      </w:r>
    </w:p>
    <w:p w14:paraId="44988672" w14:textId="77777777" w:rsidR="00437449" w:rsidRDefault="00437449" w:rsidP="009E7CBB"/>
    <w:p w14:paraId="2D4FF482" w14:textId="3B964FB5" w:rsidR="00437449" w:rsidRDefault="00437449" w:rsidP="00437449">
      <w:pPr>
        <w:pStyle w:val="Title"/>
      </w:pPr>
      <w:r>
        <w:t>Results</w:t>
      </w:r>
    </w:p>
    <w:p w14:paraId="5459983A" w14:textId="19A8AC51" w:rsidR="00437449" w:rsidRDefault="00437449" w:rsidP="00437449">
      <w:r>
        <w:t>5-fold cross-validation is applied when available.</w:t>
      </w:r>
    </w:p>
    <w:p w14:paraId="48396F0F" w14:textId="3C2A5B61" w:rsidR="00437449" w:rsidRDefault="00437449" w:rsidP="00437449">
      <w:r>
        <w:t xml:space="preserve">Training and testing accuracy, training and testing loss function are presented when available. </w:t>
      </w:r>
    </w:p>
    <w:p w14:paraId="4EC09645" w14:textId="09DB950B" w:rsidR="00D90CC2" w:rsidRDefault="00437449" w:rsidP="00437449">
      <w:r>
        <w:t>Final accuracy/precision/recall results are presented based on the best set of parameters from cross validation.</w:t>
      </w:r>
    </w:p>
    <w:p w14:paraId="32A01AB2" w14:textId="2CFEC85E" w:rsidR="00273D36" w:rsidRDefault="00D90CC2" w:rsidP="00273D36">
      <w:pPr>
        <w:pStyle w:val="Heading1"/>
      </w:pPr>
      <w:r>
        <w:t xml:space="preserve">2.1 </w:t>
      </w:r>
      <w:r w:rsidR="00273D36">
        <w:t>Decision Trees</w:t>
      </w:r>
    </w:p>
    <w:tbl>
      <w:tblPr>
        <w:tblStyle w:val="GridTable5Dark-Accent3"/>
        <w:tblW w:w="0" w:type="auto"/>
        <w:tblLook w:val="04A0" w:firstRow="1" w:lastRow="0" w:firstColumn="1" w:lastColumn="0" w:noHBand="0" w:noVBand="1"/>
      </w:tblPr>
      <w:tblGrid>
        <w:gridCol w:w="2335"/>
        <w:gridCol w:w="7015"/>
      </w:tblGrid>
      <w:tr w:rsidR="00D90CC2" w14:paraId="2508D146" w14:textId="77777777" w:rsidTr="00D90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AC845E" w14:textId="7D95D57B" w:rsidR="00D90CC2" w:rsidRDefault="00D90CC2" w:rsidP="00D90CC2">
            <w:r>
              <w:t>Item</w:t>
            </w:r>
          </w:p>
        </w:tc>
        <w:tc>
          <w:tcPr>
            <w:tcW w:w="7015" w:type="dxa"/>
          </w:tcPr>
          <w:p w14:paraId="3C5F09D4" w14:textId="43FE2759" w:rsidR="00D90CC2" w:rsidRDefault="00D90CC2" w:rsidP="00D90CC2">
            <w:pPr>
              <w:cnfStyle w:val="100000000000" w:firstRow="1" w:lastRow="0" w:firstColumn="0" w:lastColumn="0" w:oddVBand="0" w:evenVBand="0" w:oddHBand="0" w:evenHBand="0" w:firstRowFirstColumn="0" w:firstRowLastColumn="0" w:lastRowFirstColumn="0" w:lastRowLastColumn="0"/>
            </w:pPr>
            <w:r>
              <w:t>Description</w:t>
            </w:r>
          </w:p>
        </w:tc>
      </w:tr>
      <w:tr w:rsidR="00D90CC2" w14:paraId="1BAFD01F" w14:textId="77777777" w:rsidTr="00D9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CA8BB" w14:textId="66DDB7E2" w:rsidR="00D90CC2" w:rsidRDefault="00D90CC2" w:rsidP="00D90CC2">
            <w:r>
              <w:t>Package</w:t>
            </w:r>
          </w:p>
        </w:tc>
        <w:tc>
          <w:tcPr>
            <w:tcW w:w="7015" w:type="dxa"/>
          </w:tcPr>
          <w:p w14:paraId="58C1BE56" w14:textId="5D58ED14"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sklearn.tree.DecisionTreeClassifier</w:t>
            </w:r>
            <w:proofErr w:type="spellEnd"/>
          </w:p>
        </w:tc>
      </w:tr>
      <w:tr w:rsidR="00D90CC2" w14:paraId="64E96B09" w14:textId="77777777" w:rsidTr="00D90CC2">
        <w:tc>
          <w:tcPr>
            <w:cnfStyle w:val="001000000000" w:firstRow="0" w:lastRow="0" w:firstColumn="1" w:lastColumn="0" w:oddVBand="0" w:evenVBand="0" w:oddHBand="0" w:evenHBand="0" w:firstRowFirstColumn="0" w:firstRowLastColumn="0" w:lastRowFirstColumn="0" w:lastRowLastColumn="0"/>
            <w:tcW w:w="2335" w:type="dxa"/>
          </w:tcPr>
          <w:p w14:paraId="2C28AC9D" w14:textId="69BC2B5B" w:rsidR="00D90CC2" w:rsidRDefault="00D90CC2" w:rsidP="00D90CC2">
            <w:r>
              <w:t>Base hyperparameter</w:t>
            </w:r>
          </w:p>
        </w:tc>
        <w:tc>
          <w:tcPr>
            <w:tcW w:w="7015" w:type="dxa"/>
          </w:tcPr>
          <w:p w14:paraId="72D84242" w14:textId="77777777" w:rsidR="00D90CC2" w:rsidRDefault="00D90CC2" w:rsidP="00D90CC2">
            <w:pPr>
              <w:cnfStyle w:val="000000000000" w:firstRow="0" w:lastRow="0" w:firstColumn="0" w:lastColumn="0" w:oddVBand="0" w:evenVBand="0" w:oddHBand="0" w:evenHBand="0" w:firstRowFirstColumn="0" w:firstRowLastColumn="0" w:lastRowFirstColumn="0" w:lastRowLastColumn="0"/>
            </w:pPr>
            <w:r>
              <w:t>Criterion: GINI</w:t>
            </w:r>
          </w:p>
          <w:p w14:paraId="6D72D602" w14:textId="77777777" w:rsidR="00D90CC2" w:rsidRDefault="00D90CC2" w:rsidP="00D90CC2">
            <w:pPr>
              <w:cnfStyle w:val="000000000000" w:firstRow="0" w:lastRow="0" w:firstColumn="0" w:lastColumn="0" w:oddVBand="0" w:evenVBand="0" w:oddHBand="0" w:evenHBand="0" w:firstRowFirstColumn="0" w:firstRowLastColumn="0" w:lastRowFirstColumn="0" w:lastRowLastColumn="0"/>
            </w:pPr>
            <w:proofErr w:type="spellStart"/>
            <w:r>
              <w:t>Min_samples_split</w:t>
            </w:r>
            <w:proofErr w:type="spellEnd"/>
            <w:r>
              <w:t>: 3</w:t>
            </w:r>
          </w:p>
          <w:p w14:paraId="69890AA0" w14:textId="77777777" w:rsidR="00D90CC2" w:rsidRDefault="00D90CC2" w:rsidP="00D90CC2">
            <w:pPr>
              <w:cnfStyle w:val="000000000000" w:firstRow="0" w:lastRow="0" w:firstColumn="0" w:lastColumn="0" w:oddVBand="0" w:evenVBand="0" w:oddHBand="0" w:evenHBand="0" w:firstRowFirstColumn="0" w:firstRowLastColumn="0" w:lastRowFirstColumn="0" w:lastRowLastColumn="0"/>
            </w:pPr>
            <w:proofErr w:type="spellStart"/>
            <w:r>
              <w:t>Min_samples_leaf</w:t>
            </w:r>
            <w:proofErr w:type="spellEnd"/>
            <w:r>
              <w:t>: 2</w:t>
            </w:r>
          </w:p>
          <w:p w14:paraId="49699EBA" w14:textId="11D5B3A1" w:rsidR="00D90CC2" w:rsidRDefault="00D90CC2" w:rsidP="00D90CC2">
            <w:pPr>
              <w:cnfStyle w:val="000000000000" w:firstRow="0" w:lastRow="0" w:firstColumn="0" w:lastColumn="0" w:oddVBand="0" w:evenVBand="0" w:oddHBand="0" w:evenHBand="0" w:firstRowFirstColumn="0" w:firstRowLastColumn="0" w:lastRowFirstColumn="0" w:lastRowLastColumn="0"/>
            </w:pPr>
            <w:proofErr w:type="spellStart"/>
            <w:r>
              <w:t>Max_features</w:t>
            </w:r>
            <w:proofErr w:type="spellEnd"/>
            <w:r>
              <w:t>: ‘auto’</w:t>
            </w:r>
          </w:p>
          <w:p w14:paraId="4E58E18C" w14:textId="70C5C9E2" w:rsidR="007820E4" w:rsidRDefault="007820E4" w:rsidP="00D90CC2">
            <w:pPr>
              <w:cnfStyle w:val="000000000000" w:firstRow="0" w:lastRow="0" w:firstColumn="0" w:lastColumn="0" w:oddVBand="0" w:evenVBand="0" w:oddHBand="0" w:evenHBand="0" w:firstRowFirstColumn="0" w:firstRowLastColumn="0" w:lastRowFirstColumn="0" w:lastRowLastColumn="0"/>
            </w:pPr>
            <w:r>
              <w:t>Scoring: ‘accuracy’ *</w:t>
            </w:r>
          </w:p>
          <w:p w14:paraId="2F72DF33" w14:textId="73FB100C" w:rsidR="00D90CC2" w:rsidRDefault="00D90CC2" w:rsidP="00D90CC2">
            <w:pPr>
              <w:cnfStyle w:val="000000000000" w:firstRow="0" w:lastRow="0" w:firstColumn="0" w:lastColumn="0" w:oddVBand="0" w:evenVBand="0" w:oddHBand="0" w:evenHBand="0" w:firstRowFirstColumn="0" w:firstRowLastColumn="0" w:lastRowFirstColumn="0" w:lastRowLastColumn="0"/>
            </w:pPr>
            <w:r>
              <w:t>The rest are the default params</w:t>
            </w:r>
          </w:p>
        </w:tc>
      </w:tr>
    </w:tbl>
    <w:p w14:paraId="7DF32EFC" w14:textId="581086F9" w:rsidR="00D90CC2" w:rsidRDefault="00D90CC2" w:rsidP="00D90CC2">
      <w:r w:rsidRPr="00D90CC2">
        <w:t>To test the effect of pruning on model results, an array of different maximal branch depth is selected as</w:t>
      </w:r>
      <w:r>
        <w:t xml:space="preserve"> </w:t>
      </w:r>
      <w:r w:rsidRPr="00D90CC2">
        <w:t>[ 5, 10, 15, 20, 25, 30, 35, 40, 45, 50, 55, 60, 65, 70, 75]</w:t>
      </w:r>
      <w:r>
        <w:t xml:space="preserve">. Results </w:t>
      </w:r>
      <w:r w:rsidR="009A189C">
        <w:t xml:space="preserve">for Otto dataset </w:t>
      </w:r>
      <w:r>
        <w:t>are shown in Figure 2.1</w:t>
      </w:r>
      <w:r w:rsidR="009A189C">
        <w:t>, and for EGG dataset is shown in Figure 2.2.</w:t>
      </w:r>
    </w:p>
    <w:p w14:paraId="78F51DBC" w14:textId="09EE5461" w:rsidR="009A189C" w:rsidRDefault="009A189C" w:rsidP="00D90CC2">
      <w:r>
        <w:rPr>
          <w:noProof/>
        </w:rPr>
        <w:drawing>
          <wp:inline distT="0" distB="0" distL="0" distR="0" wp14:anchorId="1727B33B" wp14:editId="779AD6AE">
            <wp:extent cx="5943600" cy="2513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3965"/>
                    </a:xfrm>
                    <a:prstGeom prst="rect">
                      <a:avLst/>
                    </a:prstGeom>
                  </pic:spPr>
                </pic:pic>
              </a:graphicData>
            </a:graphic>
          </wp:inline>
        </w:drawing>
      </w:r>
    </w:p>
    <w:p w14:paraId="2CD9D346" w14:textId="229479C4" w:rsidR="00D90CC2" w:rsidRDefault="0095365E" w:rsidP="0095365E">
      <w:pPr>
        <w:jc w:val="center"/>
      </w:pPr>
      <w:r>
        <w:t xml:space="preserve">Figure 2.1 </w:t>
      </w:r>
      <w:r w:rsidR="009A189C">
        <w:t>accuracy (left) and loss (right)</w:t>
      </w:r>
      <w:r>
        <w:t xml:space="preserve"> for Otto dataset</w:t>
      </w:r>
    </w:p>
    <w:p w14:paraId="33A64B87" w14:textId="35101BC3" w:rsidR="009A189C" w:rsidRDefault="009A189C" w:rsidP="0095365E">
      <w:pPr>
        <w:jc w:val="center"/>
      </w:pPr>
      <w:r>
        <w:rPr>
          <w:noProof/>
        </w:rPr>
        <w:lastRenderedPageBreak/>
        <w:drawing>
          <wp:inline distT="0" distB="0" distL="0" distR="0" wp14:anchorId="18C21459" wp14:editId="50278C09">
            <wp:extent cx="5943600" cy="244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4750"/>
                    </a:xfrm>
                    <a:prstGeom prst="rect">
                      <a:avLst/>
                    </a:prstGeom>
                  </pic:spPr>
                </pic:pic>
              </a:graphicData>
            </a:graphic>
          </wp:inline>
        </w:drawing>
      </w:r>
    </w:p>
    <w:p w14:paraId="27DD7E85" w14:textId="4B5EEE42" w:rsidR="009A189C" w:rsidRDefault="009A189C" w:rsidP="009A189C">
      <w:pPr>
        <w:jc w:val="center"/>
      </w:pPr>
      <w:r>
        <w:t>Figure 2.2 accuracy (left) and loss (right) for EGG dataset</w:t>
      </w:r>
    </w:p>
    <w:p w14:paraId="4605CD39" w14:textId="4B342BDB" w:rsidR="009A189C" w:rsidRDefault="009A189C" w:rsidP="009A189C">
      <w:r>
        <w:t>Note that the x axis is the maximal depth of branches.</w:t>
      </w:r>
    </w:p>
    <w:p w14:paraId="13A966F1" w14:textId="1F0E1309" w:rsidR="007820E4" w:rsidRDefault="0095365E" w:rsidP="0095365E">
      <w:r>
        <w:t xml:space="preserve">Results from both datasets show similar pattern: initially as max branch depth grows, both training and testing accuracy improves. </w:t>
      </w:r>
      <w:r w:rsidR="00154287">
        <w:t>F</w:t>
      </w:r>
      <w:r>
        <w:t>or Otto dataset when max branch depth grows beyond 20, even though training accuracy continues to improve, testing accuracy reaches its plateau. This is a clear indication of overfitting. It suggests that even new information can still be learned from the training dataset (more branch growth for information gain), the new knowledge cannot be generalized when tested against the testing set</w:t>
      </w:r>
      <w:r w:rsidR="007820E4">
        <w:t>, where deeper depth does not improve the testing accuracy score at all. For the Otto case, maximal branch depth should be set at around 20 for the best testing accuracy, as well as maintaining model training efficiency.</w:t>
      </w:r>
    </w:p>
    <w:p w14:paraId="04AB59A8" w14:textId="1E9EFC22" w:rsidR="0095365E" w:rsidRDefault="0095365E" w:rsidP="0095365E">
      <w:r>
        <w:t>Same behavior can be observed for EGG dataset result as well around max branch depth= 15, but in a less prominent fashion.</w:t>
      </w:r>
      <w:r w:rsidR="006762AE">
        <w:t xml:space="preserve"> </w:t>
      </w:r>
    </w:p>
    <w:p w14:paraId="6FAB76DD" w14:textId="1FFBFE5D" w:rsidR="005B6B41" w:rsidRPr="005B6B41" w:rsidRDefault="007820E4" w:rsidP="005B6B41">
      <w:pPr>
        <w:pStyle w:val="Heading1"/>
      </w:pPr>
      <w:r>
        <w:t>2.2 Neural Networks</w:t>
      </w:r>
    </w:p>
    <w:tbl>
      <w:tblPr>
        <w:tblStyle w:val="GridTable5Dark-Accent3"/>
        <w:tblW w:w="0" w:type="auto"/>
        <w:tblLook w:val="04A0" w:firstRow="1" w:lastRow="0" w:firstColumn="1" w:lastColumn="0" w:noHBand="0" w:noVBand="1"/>
      </w:tblPr>
      <w:tblGrid>
        <w:gridCol w:w="2335"/>
        <w:gridCol w:w="7015"/>
      </w:tblGrid>
      <w:tr w:rsidR="007820E4" w14:paraId="53B9653C" w14:textId="77777777" w:rsidTr="00DA6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133ABF" w14:textId="77777777" w:rsidR="007820E4" w:rsidRDefault="007820E4" w:rsidP="00DA694F">
            <w:r>
              <w:t>Item</w:t>
            </w:r>
          </w:p>
        </w:tc>
        <w:tc>
          <w:tcPr>
            <w:tcW w:w="7015" w:type="dxa"/>
          </w:tcPr>
          <w:p w14:paraId="18C18935" w14:textId="77777777" w:rsidR="007820E4" w:rsidRDefault="007820E4" w:rsidP="00DA694F">
            <w:pPr>
              <w:cnfStyle w:val="100000000000" w:firstRow="1" w:lastRow="0" w:firstColumn="0" w:lastColumn="0" w:oddVBand="0" w:evenVBand="0" w:oddHBand="0" w:evenHBand="0" w:firstRowFirstColumn="0" w:firstRowLastColumn="0" w:lastRowFirstColumn="0" w:lastRowLastColumn="0"/>
            </w:pPr>
            <w:r>
              <w:t>Description</w:t>
            </w:r>
          </w:p>
        </w:tc>
      </w:tr>
      <w:tr w:rsidR="007820E4" w14:paraId="76A49815"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6D845E" w14:textId="3B69CDBB" w:rsidR="007820E4" w:rsidRDefault="007820E4" w:rsidP="00DA694F">
            <w:r>
              <w:t>Package</w:t>
            </w:r>
          </w:p>
        </w:tc>
        <w:tc>
          <w:tcPr>
            <w:tcW w:w="7015" w:type="dxa"/>
          </w:tcPr>
          <w:p w14:paraId="267BCE43" w14:textId="49243B54" w:rsidR="007820E4" w:rsidRDefault="007820E4" w:rsidP="00DA694F">
            <w:pPr>
              <w:cnfStyle w:val="000000100000" w:firstRow="0" w:lastRow="0" w:firstColumn="0" w:lastColumn="0" w:oddVBand="0" w:evenVBand="0" w:oddHBand="1" w:evenHBand="0" w:firstRowFirstColumn="0" w:firstRowLastColumn="0" w:lastRowFirstColumn="0" w:lastRowLastColumn="0"/>
            </w:pPr>
            <w:proofErr w:type="spellStart"/>
            <w:r>
              <w:t>Keras</w:t>
            </w:r>
            <w:proofErr w:type="spellEnd"/>
            <w:r>
              <w:t xml:space="preserve"> with </w:t>
            </w:r>
            <w:proofErr w:type="spellStart"/>
            <w:r>
              <w:t>Tensorflow</w:t>
            </w:r>
            <w:proofErr w:type="spellEnd"/>
            <w:r>
              <w:t xml:space="preserve"> backend</w:t>
            </w:r>
          </w:p>
        </w:tc>
      </w:tr>
      <w:tr w:rsidR="007820E4" w14:paraId="02B0FD80" w14:textId="77777777" w:rsidTr="00DA694F">
        <w:tc>
          <w:tcPr>
            <w:cnfStyle w:val="001000000000" w:firstRow="0" w:lastRow="0" w:firstColumn="1" w:lastColumn="0" w:oddVBand="0" w:evenVBand="0" w:oddHBand="0" w:evenHBand="0" w:firstRowFirstColumn="0" w:firstRowLastColumn="0" w:lastRowFirstColumn="0" w:lastRowLastColumn="0"/>
            <w:tcW w:w="2335" w:type="dxa"/>
          </w:tcPr>
          <w:p w14:paraId="236B633A" w14:textId="77777777" w:rsidR="007820E4" w:rsidRDefault="007820E4" w:rsidP="00DA694F">
            <w:r>
              <w:t>Base hyperparameter</w:t>
            </w:r>
          </w:p>
        </w:tc>
        <w:tc>
          <w:tcPr>
            <w:tcW w:w="7015" w:type="dxa"/>
          </w:tcPr>
          <w:p w14:paraId="69CA7CD0" w14:textId="21C587AF" w:rsidR="007820E4" w:rsidRDefault="007820E4" w:rsidP="00DA694F">
            <w:pPr>
              <w:cnfStyle w:val="000000000000" w:firstRow="0" w:lastRow="0" w:firstColumn="0" w:lastColumn="0" w:oddVBand="0" w:evenVBand="0" w:oddHBand="0" w:evenHBand="0" w:firstRowFirstColumn="0" w:firstRowLastColumn="0" w:lastRowFirstColumn="0" w:lastRowLastColumn="0"/>
            </w:pPr>
            <w:r>
              <w:t>Hidden layer: 4</w:t>
            </w:r>
          </w:p>
          <w:p w14:paraId="608D2F73" w14:textId="63B023C5" w:rsidR="007820E4" w:rsidRDefault="00352A59" w:rsidP="00DA694F">
            <w:pPr>
              <w:cnfStyle w:val="000000000000" w:firstRow="0" w:lastRow="0" w:firstColumn="0" w:lastColumn="0" w:oddVBand="0" w:evenVBand="0" w:oddHBand="0" w:evenHBand="0" w:firstRowFirstColumn="0" w:firstRowLastColumn="0" w:lastRowFirstColumn="0" w:lastRowLastColumn="0"/>
            </w:pPr>
            <w:r>
              <w:t>Number of neurons for each hidden layer: 1024, 512, 128, 32</w:t>
            </w:r>
          </w:p>
          <w:p w14:paraId="33833A00" w14:textId="7FADA17A" w:rsidR="00352A59" w:rsidRDefault="00CA2800" w:rsidP="00DA694F">
            <w:pPr>
              <w:cnfStyle w:val="000000000000" w:firstRow="0" w:lastRow="0" w:firstColumn="0" w:lastColumn="0" w:oddVBand="0" w:evenVBand="0" w:oddHBand="0" w:evenHBand="0" w:firstRowFirstColumn="0" w:firstRowLastColumn="0" w:lastRowFirstColumn="0" w:lastRowLastColumn="0"/>
            </w:pPr>
            <w:r>
              <w:t>D</w:t>
            </w:r>
            <w:r w:rsidR="00352A59">
              <w:t>ropout between each layer</w:t>
            </w:r>
            <w:r>
              <w:t>: 0.2</w:t>
            </w:r>
          </w:p>
          <w:p w14:paraId="3FDE548F" w14:textId="54648666" w:rsidR="00352A59" w:rsidRDefault="00352A59" w:rsidP="00DA694F">
            <w:pPr>
              <w:cnfStyle w:val="000000000000" w:firstRow="0" w:lastRow="0" w:firstColumn="0" w:lastColumn="0" w:oddVBand="0" w:evenVBand="0" w:oddHBand="0" w:evenHBand="0" w:firstRowFirstColumn="0" w:firstRowLastColumn="0" w:lastRowFirstColumn="0" w:lastRowLastColumn="0"/>
            </w:pPr>
            <w:r>
              <w:t>Activation function: ‘</w:t>
            </w:r>
            <w:proofErr w:type="spellStart"/>
            <w:r>
              <w:t>relu</w:t>
            </w:r>
            <w:proofErr w:type="spellEnd"/>
            <w:r>
              <w:t>’ for hidden layer, ‘sigmoid’ for output layer</w:t>
            </w:r>
          </w:p>
          <w:p w14:paraId="2F84E8F2" w14:textId="23671E74" w:rsidR="00CA2800" w:rsidRDefault="00CA2800" w:rsidP="00DA694F">
            <w:pPr>
              <w:cnfStyle w:val="000000000000" w:firstRow="0" w:lastRow="0" w:firstColumn="0" w:lastColumn="0" w:oddVBand="0" w:evenVBand="0" w:oddHBand="0" w:evenHBand="0" w:firstRowFirstColumn="0" w:firstRowLastColumn="0" w:lastRowFirstColumn="0" w:lastRowLastColumn="0"/>
            </w:pPr>
            <w:r>
              <w:t>Loss: ‘</w:t>
            </w:r>
            <w:proofErr w:type="spellStart"/>
            <w:r>
              <w:t>sparse_categorical_crossentropy</w:t>
            </w:r>
            <w:proofErr w:type="spellEnd"/>
            <w:r>
              <w:t>’</w:t>
            </w:r>
          </w:p>
          <w:p w14:paraId="26F1114A" w14:textId="77777777" w:rsidR="00352A59" w:rsidRDefault="00352A59" w:rsidP="00DA694F">
            <w:pPr>
              <w:cnfStyle w:val="000000000000" w:firstRow="0" w:lastRow="0" w:firstColumn="0" w:lastColumn="0" w:oddVBand="0" w:evenVBand="0" w:oddHBand="0" w:evenHBand="0" w:firstRowFirstColumn="0" w:firstRowLastColumn="0" w:lastRowFirstColumn="0" w:lastRowLastColumn="0"/>
            </w:pPr>
            <w:r>
              <w:t>Epoch: 300 for Otto dataset, and 1200 for EGG dataset</w:t>
            </w:r>
          </w:p>
          <w:p w14:paraId="3F719013" w14:textId="753DBF7B" w:rsidR="00D83C0C" w:rsidRDefault="00D83C0C" w:rsidP="00DA694F">
            <w:pPr>
              <w:cnfStyle w:val="000000000000" w:firstRow="0" w:lastRow="0" w:firstColumn="0" w:lastColumn="0" w:oddVBand="0" w:evenVBand="0" w:oddHBand="0" w:evenHBand="0" w:firstRowFirstColumn="0" w:firstRowLastColumn="0" w:lastRowFirstColumn="0" w:lastRowLastColumn="0"/>
            </w:pPr>
            <w:r>
              <w:t>Early stopping: when loss does not improve for 40 epochs (EGG dataset)</w:t>
            </w:r>
          </w:p>
        </w:tc>
      </w:tr>
    </w:tbl>
    <w:p w14:paraId="7F500F4E" w14:textId="1A377499" w:rsidR="00352A59" w:rsidRDefault="00352A59" w:rsidP="007820E4">
      <w:r>
        <w:t>Figure 2.</w:t>
      </w:r>
      <w:r w:rsidR="00224BF8">
        <w:t>3</w:t>
      </w:r>
      <w:r>
        <w:t xml:space="preserve"> shows the results (accuracy and loss) for Otto dataset case. 80% of Otto dataset is randomly selected for model training and the remaining 20% is used for testing (validation).</w:t>
      </w:r>
    </w:p>
    <w:p w14:paraId="6A5D2CB6" w14:textId="4110A111" w:rsidR="00352A59" w:rsidRDefault="00352A59" w:rsidP="007820E4">
      <w:r>
        <w:rPr>
          <w:noProof/>
        </w:rPr>
        <w:lastRenderedPageBreak/>
        <w:drawing>
          <wp:inline distT="0" distB="0" distL="0" distR="0" wp14:anchorId="0C4CA926" wp14:editId="196B3659">
            <wp:extent cx="5943600"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1420"/>
                    </a:xfrm>
                    <a:prstGeom prst="rect">
                      <a:avLst/>
                    </a:prstGeom>
                  </pic:spPr>
                </pic:pic>
              </a:graphicData>
            </a:graphic>
          </wp:inline>
        </w:drawing>
      </w:r>
    </w:p>
    <w:p w14:paraId="35FFCD83" w14:textId="57111436" w:rsidR="00352A59" w:rsidRDefault="00352A59" w:rsidP="00352A59">
      <w:pPr>
        <w:jc w:val="center"/>
      </w:pPr>
      <w:r>
        <w:t>Figure 2.</w:t>
      </w:r>
      <w:r w:rsidR="00224BF8">
        <w:t>3</w:t>
      </w:r>
      <w:r>
        <w:t xml:space="preserve"> accuracy (left) and loss (right) for training and testing, Otto dataset</w:t>
      </w:r>
    </w:p>
    <w:p w14:paraId="4ECC1AF9" w14:textId="70D504DF" w:rsidR="00154287" w:rsidRDefault="00352A59" w:rsidP="00352A59">
      <w:r>
        <w:t>Accuracy scores</w:t>
      </w:r>
      <w:r w:rsidR="00154287">
        <w:t xml:space="preserve"> (Figure 2.</w:t>
      </w:r>
      <w:r w:rsidR="00224BF8">
        <w:t>3</w:t>
      </w:r>
      <w:r w:rsidR="00154287">
        <w:t>, left)</w:t>
      </w:r>
      <w:r>
        <w:t xml:space="preserve"> for both training and testing keep</w:t>
      </w:r>
      <w:r w:rsidR="00154287">
        <w:t xml:space="preserve"> improving until epoch 50, after which further iterations only improve training score but not testing score. This observation echoes with the results seen in Decision Trees, where new knowledge learned from the training dataset cannot be generalized.</w:t>
      </w:r>
    </w:p>
    <w:p w14:paraId="61BAE536" w14:textId="364A2FD4" w:rsidR="00352A59" w:rsidRDefault="00154287" w:rsidP="00352A59">
      <w:r>
        <w:t>Loss plot (Figure 2.</w:t>
      </w:r>
      <w:r w:rsidR="00224BF8">
        <w:t>3</w:t>
      </w:r>
      <w:r>
        <w:t xml:space="preserve">, right) shows that for testing, minimal loss is reached at around epoch 50, which agrees with the observation </w:t>
      </w:r>
      <w:r w:rsidR="00E539CF">
        <w:t xml:space="preserve">in </w:t>
      </w:r>
      <w:r w:rsidR="00A54FEA">
        <w:t xml:space="preserve">accuracy score plot. After epoch 50, the decreasing training loss does not reduce testing loss. Quite to the contrary, testing loss starts to increase after epoch 50. </w:t>
      </w:r>
      <w:r w:rsidR="00CA2800">
        <w:t>For the loss function used in this case (categorical cross entropy), loss is calculated based on probability which varies between 0 and 1. When loss increases but accuracy does not change, it means the model is getting less confident in predicting the label</w:t>
      </w:r>
      <w:r w:rsidR="00D83C0C">
        <w:t>s</w:t>
      </w:r>
      <w:r w:rsidR="00CA2800">
        <w:t xml:space="preserve">, even though </w:t>
      </w:r>
      <w:r w:rsidR="00D83C0C">
        <w:t>the labels are predicted correctly. For instance, a label is predicted as 1 when the probability of being 1 is 0.8. When the probability of being 1 decreases (for example, 0.7), the loss increases, but the predicted label does not change given 0.7 is still greater than 0.5.</w:t>
      </w:r>
    </w:p>
    <w:p w14:paraId="455EA11D" w14:textId="0F19981F" w:rsidR="00D83C0C" w:rsidRDefault="00D83C0C" w:rsidP="00352A59">
      <w:r>
        <w:t>Figure 2.</w:t>
      </w:r>
      <w:r w:rsidR="00224BF8">
        <w:t>4</w:t>
      </w:r>
      <w:r>
        <w:t xml:space="preserve"> shows the results for EGG dataset. Model training stops at epoch 898 when it does not see any improvement in training loss.</w:t>
      </w:r>
    </w:p>
    <w:p w14:paraId="7E0D6486" w14:textId="06E21EC6" w:rsidR="00D83C0C" w:rsidRDefault="00D83C0C" w:rsidP="00352A59">
      <w:r>
        <w:rPr>
          <w:noProof/>
        </w:rPr>
        <w:lastRenderedPageBreak/>
        <w:drawing>
          <wp:inline distT="0" distB="0" distL="0" distR="0" wp14:anchorId="2BC33526" wp14:editId="6E564188">
            <wp:extent cx="5943600" cy="2432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2685"/>
                    </a:xfrm>
                    <a:prstGeom prst="rect">
                      <a:avLst/>
                    </a:prstGeom>
                  </pic:spPr>
                </pic:pic>
              </a:graphicData>
            </a:graphic>
          </wp:inline>
        </w:drawing>
      </w:r>
    </w:p>
    <w:p w14:paraId="6F194291" w14:textId="2EF2B083" w:rsidR="00D83C0C" w:rsidRDefault="00D83C0C" w:rsidP="00D83C0C">
      <w:pPr>
        <w:jc w:val="center"/>
      </w:pPr>
      <w:r>
        <w:t>Figure 2.</w:t>
      </w:r>
      <w:r w:rsidR="00224BF8">
        <w:t>4</w:t>
      </w:r>
      <w:r>
        <w:t xml:space="preserve"> accuracy (left) and loss (right) for training and testing, EGG dataset</w:t>
      </w:r>
    </w:p>
    <w:p w14:paraId="3DDD6D64" w14:textId="378D7B9C" w:rsidR="00A26C22" w:rsidRDefault="00B859A5" w:rsidP="00352A59">
      <w:r>
        <w:t xml:space="preserve">Unlike </w:t>
      </w:r>
      <w:r w:rsidR="006762AE">
        <w:t>Figure 2.</w:t>
      </w:r>
      <w:r w:rsidR="00224BF8">
        <w:t>3</w:t>
      </w:r>
      <w:r w:rsidR="006762AE">
        <w:t>, loss function for testing does not deteriorate after it reaches the minimum in Figure 2.</w:t>
      </w:r>
      <w:r w:rsidR="00224BF8">
        <w:t>4</w:t>
      </w:r>
      <w:r w:rsidR="006762AE">
        <w:t xml:space="preserve">. </w:t>
      </w:r>
      <w:r w:rsidR="000357CE">
        <w:t>Instead it remains at the minimal value beyond epoch 400, meanwhile training loss keeps decreasing. After epoch 400, training accuracy improve by 3% while during the same period testing accuracy only improves by 1%.</w:t>
      </w:r>
    </w:p>
    <w:p w14:paraId="52C17D81" w14:textId="678552B1" w:rsidR="000357CE" w:rsidRDefault="000357CE" w:rsidP="000357CE">
      <w:pPr>
        <w:pStyle w:val="Heading1"/>
      </w:pPr>
      <w:r>
        <w:t>2.3 Boosting</w:t>
      </w:r>
    </w:p>
    <w:p w14:paraId="60B32160" w14:textId="6344D12E" w:rsidR="00A26C22" w:rsidRDefault="000357CE" w:rsidP="00352A59">
      <w:r>
        <w:t xml:space="preserve">There are many boosting algorithms and packages available. In this assignment, I only use the Gradient Boost package from </w:t>
      </w:r>
      <w:proofErr w:type="spellStart"/>
      <w:r>
        <w:t>Scikit</w:t>
      </w:r>
      <w:proofErr w:type="spellEnd"/>
      <w:r>
        <w:t>-learn.</w:t>
      </w:r>
    </w:p>
    <w:tbl>
      <w:tblPr>
        <w:tblStyle w:val="GridTable5Dark-Accent3"/>
        <w:tblW w:w="0" w:type="auto"/>
        <w:tblLook w:val="04A0" w:firstRow="1" w:lastRow="0" w:firstColumn="1" w:lastColumn="0" w:noHBand="0" w:noVBand="1"/>
      </w:tblPr>
      <w:tblGrid>
        <w:gridCol w:w="2335"/>
        <w:gridCol w:w="7015"/>
      </w:tblGrid>
      <w:tr w:rsidR="000357CE" w14:paraId="1A5A9502" w14:textId="77777777" w:rsidTr="00DA6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4E266D" w14:textId="77777777" w:rsidR="000357CE" w:rsidRDefault="000357CE" w:rsidP="00DA694F">
            <w:r>
              <w:t>Item</w:t>
            </w:r>
          </w:p>
        </w:tc>
        <w:tc>
          <w:tcPr>
            <w:tcW w:w="7015" w:type="dxa"/>
          </w:tcPr>
          <w:p w14:paraId="0F2505C2" w14:textId="77777777" w:rsidR="000357CE" w:rsidRDefault="000357CE" w:rsidP="00DA694F">
            <w:pPr>
              <w:cnfStyle w:val="100000000000" w:firstRow="1" w:lastRow="0" w:firstColumn="0" w:lastColumn="0" w:oddVBand="0" w:evenVBand="0" w:oddHBand="0" w:evenHBand="0" w:firstRowFirstColumn="0" w:firstRowLastColumn="0" w:lastRowFirstColumn="0" w:lastRowLastColumn="0"/>
            </w:pPr>
            <w:r>
              <w:t>Description</w:t>
            </w:r>
          </w:p>
        </w:tc>
      </w:tr>
      <w:tr w:rsidR="000357CE" w14:paraId="253CA919"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1323AD" w14:textId="77777777" w:rsidR="000357CE" w:rsidRDefault="000357CE" w:rsidP="00DA694F">
            <w:r>
              <w:t>Package</w:t>
            </w:r>
          </w:p>
        </w:tc>
        <w:tc>
          <w:tcPr>
            <w:tcW w:w="7015" w:type="dxa"/>
          </w:tcPr>
          <w:p w14:paraId="194C754C" w14:textId="27A395A5" w:rsidR="000357CE" w:rsidRDefault="000357CE" w:rsidP="00DA694F">
            <w:pPr>
              <w:cnfStyle w:val="000000100000" w:firstRow="0" w:lastRow="0" w:firstColumn="0" w:lastColumn="0" w:oddVBand="0" w:evenVBand="0" w:oddHBand="1" w:evenHBand="0" w:firstRowFirstColumn="0" w:firstRowLastColumn="0" w:lastRowFirstColumn="0" w:lastRowLastColumn="0"/>
            </w:pPr>
            <w:proofErr w:type="spellStart"/>
            <w:r>
              <w:t>Sklearn.ensemble.GradientBoostingClassifier</w:t>
            </w:r>
            <w:proofErr w:type="spellEnd"/>
          </w:p>
        </w:tc>
      </w:tr>
      <w:tr w:rsidR="000357CE" w14:paraId="5906A422" w14:textId="77777777" w:rsidTr="00DA694F">
        <w:tc>
          <w:tcPr>
            <w:cnfStyle w:val="001000000000" w:firstRow="0" w:lastRow="0" w:firstColumn="1" w:lastColumn="0" w:oddVBand="0" w:evenVBand="0" w:oddHBand="0" w:evenHBand="0" w:firstRowFirstColumn="0" w:firstRowLastColumn="0" w:lastRowFirstColumn="0" w:lastRowLastColumn="0"/>
            <w:tcW w:w="2335" w:type="dxa"/>
          </w:tcPr>
          <w:p w14:paraId="232FD84F" w14:textId="77777777" w:rsidR="000357CE" w:rsidRDefault="000357CE" w:rsidP="00DA694F">
            <w:r>
              <w:t>Base hyperparameter</w:t>
            </w:r>
          </w:p>
        </w:tc>
        <w:tc>
          <w:tcPr>
            <w:tcW w:w="7015" w:type="dxa"/>
          </w:tcPr>
          <w:p w14:paraId="4D2FCE53" w14:textId="0784AB6B" w:rsidR="000357CE" w:rsidRDefault="005B6B41" w:rsidP="00DA694F">
            <w:pPr>
              <w:cnfStyle w:val="000000000000" w:firstRow="0" w:lastRow="0" w:firstColumn="0" w:lastColumn="0" w:oddVBand="0" w:evenVBand="0" w:oddHBand="0" w:evenHBand="0" w:firstRowFirstColumn="0" w:firstRowLastColumn="0" w:lastRowFirstColumn="0" w:lastRowLastColumn="0"/>
            </w:pPr>
            <w:r>
              <w:t>N_</w:t>
            </w:r>
            <w:r w:rsidR="000357CE">
              <w:t xml:space="preserve"> estimators: 300 (Otto), 1200 (</w:t>
            </w:r>
            <w:r>
              <w:t>EGG</w:t>
            </w:r>
            <w:r w:rsidR="000357CE">
              <w:t>)</w:t>
            </w:r>
          </w:p>
          <w:p w14:paraId="4FA8D17E" w14:textId="32163831" w:rsidR="005B6B41" w:rsidRDefault="005B6B41" w:rsidP="00DA694F">
            <w:pPr>
              <w:cnfStyle w:val="000000000000" w:firstRow="0" w:lastRow="0" w:firstColumn="0" w:lastColumn="0" w:oddVBand="0" w:evenVBand="0" w:oddHBand="0" w:evenHBand="0" w:firstRowFirstColumn="0" w:firstRowLastColumn="0" w:lastRowFirstColumn="0" w:lastRowLastColumn="0"/>
            </w:pPr>
            <w:proofErr w:type="spellStart"/>
            <w:r>
              <w:t>max_depth</w:t>
            </w:r>
            <w:proofErr w:type="spellEnd"/>
            <w:r>
              <w:t>: 3</w:t>
            </w:r>
          </w:p>
          <w:p w14:paraId="2422759C" w14:textId="79B5749B" w:rsidR="005B6B41" w:rsidRDefault="005B6B41" w:rsidP="00DA694F">
            <w:pPr>
              <w:cnfStyle w:val="000000000000" w:firstRow="0" w:lastRow="0" w:firstColumn="0" w:lastColumn="0" w:oddVBand="0" w:evenVBand="0" w:oddHBand="0" w:evenHBand="0" w:firstRowFirstColumn="0" w:firstRowLastColumn="0" w:lastRowFirstColumn="0" w:lastRowLastColumn="0"/>
            </w:pPr>
            <w:r>
              <w:t>The rest are the default params</w:t>
            </w:r>
          </w:p>
        </w:tc>
      </w:tr>
    </w:tbl>
    <w:p w14:paraId="53A7E7FC" w14:textId="587D38F1" w:rsidR="00787302" w:rsidRDefault="00AB4ECC" w:rsidP="00352A59">
      <w:r>
        <w:t xml:space="preserve">One interesting, and also attractive, behavior of boosting algorithm is that it usually does not overfit, if the weak learner does not overfit. In this case, the weak learner is a tree model with maximal 3 layers. Recall the results obtained in 2.1 Decision Trees where overfitting happens at </w:t>
      </w:r>
      <w:proofErr w:type="spellStart"/>
      <w:r>
        <w:t>max_depth</w:t>
      </w:r>
      <w:proofErr w:type="spellEnd"/>
      <w:r>
        <w:t xml:space="preserve">=20 (Otto) and </w:t>
      </w:r>
      <w:proofErr w:type="spellStart"/>
      <w:r>
        <w:t>max_depth</w:t>
      </w:r>
      <w:proofErr w:type="spellEnd"/>
      <w:r>
        <w:t xml:space="preserve">=15 (EGG), a tree model with maximal 3 layers is still underfitting the data. Therefore overfitting for both datasets </w:t>
      </w:r>
      <w:r w:rsidR="002224AB">
        <w:t>is</w:t>
      </w:r>
      <w:r>
        <w:t xml:space="preserve"> unlikely here.</w:t>
      </w:r>
    </w:p>
    <w:p w14:paraId="6219BECE" w14:textId="07C028B0" w:rsidR="000357CE" w:rsidRDefault="00787302" w:rsidP="00352A59">
      <w:r>
        <w:rPr>
          <w:noProof/>
        </w:rPr>
        <w:lastRenderedPageBreak/>
        <w:drawing>
          <wp:inline distT="0" distB="0" distL="0" distR="0" wp14:anchorId="5E100695" wp14:editId="2090939D">
            <wp:extent cx="5943600"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3480"/>
                    </a:xfrm>
                    <a:prstGeom prst="rect">
                      <a:avLst/>
                    </a:prstGeom>
                  </pic:spPr>
                </pic:pic>
              </a:graphicData>
            </a:graphic>
          </wp:inline>
        </w:drawing>
      </w:r>
    </w:p>
    <w:p w14:paraId="0FFB2985" w14:textId="2EC45886" w:rsidR="00AB4ECC" w:rsidRDefault="00AB4ECC" w:rsidP="00AB4ECC">
      <w:pPr>
        <w:jc w:val="center"/>
      </w:pPr>
      <w:r>
        <w:t>Figure 2.</w:t>
      </w:r>
      <w:r w:rsidR="00224BF8">
        <w:t>5</w:t>
      </w:r>
      <w:r>
        <w:t xml:space="preserve"> accuracy (left) and loss (right) for training and testing, Otto dataset</w:t>
      </w:r>
    </w:p>
    <w:p w14:paraId="71E597BD" w14:textId="57DCD178" w:rsidR="00AB4ECC" w:rsidRDefault="00AB4ECC" w:rsidP="00352A59">
      <w:r>
        <w:t>Both results in Figures 2.</w:t>
      </w:r>
      <w:r w:rsidR="00224BF8">
        <w:t>5</w:t>
      </w:r>
      <w:r>
        <w:t xml:space="preserve"> (Otto dataset) and 2.</w:t>
      </w:r>
      <w:r w:rsidR="00224BF8">
        <w:t>6</w:t>
      </w:r>
      <w:r>
        <w:t xml:space="preserve"> (EGG dataset) agree with the argument. </w:t>
      </w:r>
      <w:r w:rsidR="002224AB">
        <w:t>Both training and testing accuracies are improving as number of iterations increases, while training and testing losses are decreasing. Especially for the EGG dataset, after 1200 iterations there are still noticeable improvement in accuracy and loss for both training and testing.</w:t>
      </w:r>
    </w:p>
    <w:p w14:paraId="548E59E3" w14:textId="75069C25" w:rsidR="00787302" w:rsidRDefault="00787302" w:rsidP="00352A59">
      <w:r>
        <w:rPr>
          <w:noProof/>
        </w:rPr>
        <w:drawing>
          <wp:inline distT="0" distB="0" distL="0" distR="0" wp14:anchorId="7F03922C" wp14:editId="5271DBB5">
            <wp:extent cx="594360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6020"/>
                    </a:xfrm>
                    <a:prstGeom prst="rect">
                      <a:avLst/>
                    </a:prstGeom>
                  </pic:spPr>
                </pic:pic>
              </a:graphicData>
            </a:graphic>
          </wp:inline>
        </w:drawing>
      </w:r>
    </w:p>
    <w:p w14:paraId="7D7F9E4F" w14:textId="5151638A" w:rsidR="00787302" w:rsidRDefault="00787302" w:rsidP="00787302">
      <w:pPr>
        <w:jc w:val="center"/>
      </w:pPr>
      <w:r>
        <w:t>Figure 2.</w:t>
      </w:r>
      <w:r w:rsidR="001F577D">
        <w:t>6</w:t>
      </w:r>
      <w:r>
        <w:t xml:space="preserve"> accuracy (left) and loss (right) for training and testing, EGG dataset</w:t>
      </w:r>
    </w:p>
    <w:p w14:paraId="19A13F24" w14:textId="4F89710D" w:rsidR="00787302" w:rsidRDefault="002224AB" w:rsidP="002224AB">
      <w:pPr>
        <w:pStyle w:val="Heading1"/>
      </w:pPr>
      <w:r>
        <w:t>2.4 Support Vector Machines</w:t>
      </w:r>
    </w:p>
    <w:p w14:paraId="66C2D85C" w14:textId="766E0A5D" w:rsidR="00BC3D9F" w:rsidRPr="00BC3D9F" w:rsidRDefault="00BC3D9F" w:rsidP="00BC3D9F">
      <w:r>
        <w:t>For Support Vector Machines, two kernel functions are tested: “</w:t>
      </w:r>
      <w:proofErr w:type="spellStart"/>
      <w:r>
        <w:t>rbf</w:t>
      </w:r>
      <w:proofErr w:type="spellEnd"/>
      <w:r>
        <w:t>” and “linear”. For each kernel function, an array of penalty C</w:t>
      </w:r>
      <w:r w:rsidR="00972FFD">
        <w:t xml:space="preserve"> is selected. </w:t>
      </w:r>
    </w:p>
    <w:tbl>
      <w:tblPr>
        <w:tblStyle w:val="GridTable5Dark-Accent3"/>
        <w:tblW w:w="0" w:type="auto"/>
        <w:tblLook w:val="04A0" w:firstRow="1" w:lastRow="0" w:firstColumn="1" w:lastColumn="0" w:noHBand="0" w:noVBand="1"/>
      </w:tblPr>
      <w:tblGrid>
        <w:gridCol w:w="2335"/>
        <w:gridCol w:w="7015"/>
      </w:tblGrid>
      <w:tr w:rsidR="00BC3D9F" w14:paraId="43327181" w14:textId="77777777" w:rsidTr="00501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0DF9A" w14:textId="77777777" w:rsidR="00BC3D9F" w:rsidRDefault="00BC3D9F" w:rsidP="005015A0">
            <w:r>
              <w:t>Item</w:t>
            </w:r>
          </w:p>
        </w:tc>
        <w:tc>
          <w:tcPr>
            <w:tcW w:w="7015" w:type="dxa"/>
          </w:tcPr>
          <w:p w14:paraId="773EE70A" w14:textId="77777777" w:rsidR="00BC3D9F" w:rsidRDefault="00BC3D9F" w:rsidP="005015A0">
            <w:pPr>
              <w:cnfStyle w:val="100000000000" w:firstRow="1" w:lastRow="0" w:firstColumn="0" w:lastColumn="0" w:oddVBand="0" w:evenVBand="0" w:oddHBand="0" w:evenHBand="0" w:firstRowFirstColumn="0" w:firstRowLastColumn="0" w:lastRowFirstColumn="0" w:lastRowLastColumn="0"/>
            </w:pPr>
            <w:r>
              <w:t>Description</w:t>
            </w:r>
          </w:p>
        </w:tc>
      </w:tr>
      <w:tr w:rsidR="00BC3D9F" w14:paraId="458A63D4" w14:textId="77777777" w:rsidTr="0050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13939E8" w14:textId="77777777" w:rsidR="00BC3D9F" w:rsidRDefault="00BC3D9F" w:rsidP="005015A0">
            <w:r>
              <w:t>Package</w:t>
            </w:r>
          </w:p>
        </w:tc>
        <w:tc>
          <w:tcPr>
            <w:tcW w:w="7015" w:type="dxa"/>
          </w:tcPr>
          <w:p w14:paraId="0B6F3D2B" w14:textId="374DB38B" w:rsidR="00BC3D9F" w:rsidRDefault="00BC3D9F" w:rsidP="005015A0">
            <w:pPr>
              <w:cnfStyle w:val="000000100000" w:firstRow="0" w:lastRow="0" w:firstColumn="0" w:lastColumn="0" w:oddVBand="0" w:evenVBand="0" w:oddHBand="1" w:evenHBand="0" w:firstRowFirstColumn="0" w:firstRowLastColumn="0" w:lastRowFirstColumn="0" w:lastRowLastColumn="0"/>
            </w:pPr>
            <w:proofErr w:type="spellStart"/>
            <w:r>
              <w:t>Sklearn.svm.SVC</w:t>
            </w:r>
            <w:proofErr w:type="spellEnd"/>
          </w:p>
        </w:tc>
      </w:tr>
      <w:tr w:rsidR="00BC3D9F" w14:paraId="7961640E" w14:textId="77777777" w:rsidTr="005015A0">
        <w:tc>
          <w:tcPr>
            <w:cnfStyle w:val="001000000000" w:firstRow="0" w:lastRow="0" w:firstColumn="1" w:lastColumn="0" w:oddVBand="0" w:evenVBand="0" w:oddHBand="0" w:evenHBand="0" w:firstRowFirstColumn="0" w:firstRowLastColumn="0" w:lastRowFirstColumn="0" w:lastRowLastColumn="0"/>
            <w:tcW w:w="2335" w:type="dxa"/>
          </w:tcPr>
          <w:p w14:paraId="69248CC0" w14:textId="77777777" w:rsidR="00BC3D9F" w:rsidRDefault="00BC3D9F" w:rsidP="005015A0">
            <w:r>
              <w:t>Base hyperparameter</w:t>
            </w:r>
          </w:p>
        </w:tc>
        <w:tc>
          <w:tcPr>
            <w:tcW w:w="7015" w:type="dxa"/>
          </w:tcPr>
          <w:p w14:paraId="389CFB4C" w14:textId="0A02E8C8" w:rsidR="00BC3D9F" w:rsidRDefault="00972FFD" w:rsidP="005015A0">
            <w:pPr>
              <w:cnfStyle w:val="000000000000" w:firstRow="0" w:lastRow="0" w:firstColumn="0" w:lastColumn="0" w:oddVBand="0" w:evenVBand="0" w:oddHBand="0" w:evenHBand="0" w:firstRowFirstColumn="0" w:firstRowLastColumn="0" w:lastRowFirstColumn="0" w:lastRowLastColumn="0"/>
            </w:pPr>
            <w:r>
              <w:t>Use default params</w:t>
            </w:r>
          </w:p>
        </w:tc>
      </w:tr>
    </w:tbl>
    <w:p w14:paraId="4A9EEA57" w14:textId="3108DDF3" w:rsidR="002224AB" w:rsidRDefault="00972FFD" w:rsidP="00972FFD">
      <w:pPr>
        <w:pStyle w:val="Heading2"/>
      </w:pPr>
      <w:r>
        <w:lastRenderedPageBreak/>
        <w:t>RBF Kernel</w:t>
      </w:r>
    </w:p>
    <w:p w14:paraId="3C3780D4" w14:textId="2F1FC3CC" w:rsidR="00972FFD" w:rsidRDefault="006211BB" w:rsidP="002224AB">
      <w:r>
        <w:t xml:space="preserve">Support Vector Machine with RBF kernel results are shown below. </w:t>
      </w:r>
      <w:r w:rsidR="00E437ED">
        <w:t xml:space="preserve">The x axis is the penalty value which ranges from 0 to 15000. </w:t>
      </w:r>
      <w:r>
        <w:t xml:space="preserve">Note that results are only for EGG dataset, because </w:t>
      </w:r>
      <w:r w:rsidR="00546A9E">
        <w:t>SVM is too slow to complete model training and testing for Otto dataset.</w:t>
      </w:r>
    </w:p>
    <w:p w14:paraId="3D0682E6" w14:textId="3F3CE674" w:rsidR="006211BB" w:rsidRDefault="006211BB" w:rsidP="002224AB">
      <w:r>
        <w:rPr>
          <w:noProof/>
        </w:rPr>
        <w:drawing>
          <wp:inline distT="0" distB="0" distL="0" distR="0" wp14:anchorId="0F86DF3A" wp14:editId="4F31A968">
            <wp:extent cx="5943600"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8405"/>
                    </a:xfrm>
                    <a:prstGeom prst="rect">
                      <a:avLst/>
                    </a:prstGeom>
                  </pic:spPr>
                </pic:pic>
              </a:graphicData>
            </a:graphic>
          </wp:inline>
        </w:drawing>
      </w:r>
    </w:p>
    <w:p w14:paraId="19CA7C5A" w14:textId="5F7A6F3F" w:rsidR="006211BB" w:rsidRDefault="006211BB" w:rsidP="006211BB">
      <w:pPr>
        <w:jc w:val="center"/>
      </w:pPr>
      <w:r>
        <w:t>Figure 2.</w:t>
      </w:r>
      <w:r w:rsidR="00546A9E">
        <w:t>7</w:t>
      </w:r>
      <w:r>
        <w:t xml:space="preserve"> </w:t>
      </w:r>
      <w:r>
        <w:t>accuracy (left) and loss (right) for training and testing, EGG dataset</w:t>
      </w:r>
    </w:p>
    <w:p w14:paraId="770AAAD6" w14:textId="56947521" w:rsidR="00546A9E" w:rsidRDefault="00546A9E" w:rsidP="00546A9E">
      <w:r>
        <w:t>Even with C value up to 15000, both training and testing scores are still increasing. However attempt to run model training on even larger C value results in very long convergence time</w:t>
      </w:r>
      <w:r w:rsidR="00E437ED">
        <w:t xml:space="preserve"> (no limitation on iterations)</w:t>
      </w:r>
      <w:r>
        <w:t xml:space="preserve"> and is there not complete for this assignment.</w:t>
      </w:r>
    </w:p>
    <w:p w14:paraId="3F0B7CFD" w14:textId="56E5B19F" w:rsidR="00546A9E" w:rsidRDefault="00546A9E" w:rsidP="00546A9E">
      <w:r>
        <w:t xml:space="preserve">I have never encountered such large C value in my work. It is interesting to dive deeper into the dataset and try to understand why it happens, but it is beyond the scope of this assignment. </w:t>
      </w:r>
    </w:p>
    <w:p w14:paraId="24EB0C3E" w14:textId="7FEFBDF8" w:rsidR="00972FFD" w:rsidRDefault="00972FFD" w:rsidP="006211BB">
      <w:pPr>
        <w:pStyle w:val="Heading2"/>
      </w:pPr>
      <w:r>
        <w:t>Linear Kernel</w:t>
      </w:r>
    </w:p>
    <w:p w14:paraId="614F536E" w14:textId="2B852F52" w:rsidR="006211BB" w:rsidRDefault="006211BB" w:rsidP="006211BB">
      <w:r>
        <w:t>Support Vector Machine with RBF kernel results are shown below.</w:t>
      </w:r>
      <w:r w:rsidR="00E437ED" w:rsidRPr="00E437ED">
        <w:t xml:space="preserve"> </w:t>
      </w:r>
      <w:r w:rsidR="00E437ED">
        <w:t>The x axis is the penalty value which ranges from 0 to 15000.</w:t>
      </w:r>
      <w:r w:rsidR="00E437ED">
        <w:t xml:space="preserve"> Similar to the RBF kernel, modeling training on the Otto dataset is very resource demanding and is therefore not complete.</w:t>
      </w:r>
    </w:p>
    <w:p w14:paraId="2B57C5E3" w14:textId="696AF3C1" w:rsidR="006211BB" w:rsidRDefault="00DE103B" w:rsidP="006211BB">
      <w:r>
        <w:rPr>
          <w:noProof/>
        </w:rPr>
        <w:lastRenderedPageBreak/>
        <w:drawing>
          <wp:inline distT="0" distB="0" distL="0" distR="0" wp14:anchorId="17D726E0" wp14:editId="4CD6D9B6">
            <wp:extent cx="5943600" cy="250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3805"/>
                    </a:xfrm>
                    <a:prstGeom prst="rect">
                      <a:avLst/>
                    </a:prstGeom>
                  </pic:spPr>
                </pic:pic>
              </a:graphicData>
            </a:graphic>
          </wp:inline>
        </w:drawing>
      </w:r>
    </w:p>
    <w:p w14:paraId="47162EBF" w14:textId="4439B3DD" w:rsidR="00DE103B" w:rsidRDefault="00DE103B" w:rsidP="00DE103B">
      <w:pPr>
        <w:jc w:val="center"/>
      </w:pPr>
      <w:r>
        <w:t xml:space="preserve">Figure 2.8 </w:t>
      </w:r>
      <w:r>
        <w:t>accuracy (left) and loss (right) for training and testing, EGG dataset</w:t>
      </w:r>
    </w:p>
    <w:p w14:paraId="74B5FC6D" w14:textId="39DC583C" w:rsidR="00DE103B" w:rsidRPr="006211BB" w:rsidRDefault="00DE103B" w:rsidP="00DE103B">
      <w:r>
        <w:t xml:space="preserve">Compared </w:t>
      </w:r>
      <w:bookmarkStart w:id="0" w:name="_GoBack"/>
      <w:bookmarkEnd w:id="0"/>
    </w:p>
    <w:p w14:paraId="1AB3B031" w14:textId="7D0AAD94" w:rsidR="00972FFD" w:rsidRDefault="00972FFD" w:rsidP="00972FFD">
      <w:pPr>
        <w:pStyle w:val="Heading1"/>
      </w:pPr>
      <w:r>
        <w:t>2.5 k-Nearest Neighbors</w:t>
      </w:r>
    </w:p>
    <w:p w14:paraId="1DB21249" w14:textId="46B9630E" w:rsidR="00972FFD" w:rsidRDefault="00E437ED" w:rsidP="00972FFD">
      <w:r>
        <w:t>KNN is a instance-based model, and as a result, there is no training accuracy</w:t>
      </w:r>
      <w:r w:rsidR="006C5B94">
        <w:t xml:space="preserve"> or loss</w:t>
      </w:r>
      <w:r>
        <w:t xml:space="preserve">. Only </w:t>
      </w:r>
      <w:r w:rsidR="006C5B94">
        <w:t>testing accuracy and loss is computed.</w:t>
      </w:r>
    </w:p>
    <w:p w14:paraId="5119EA4D" w14:textId="77777777" w:rsidR="006C5B94" w:rsidRPr="00972FFD" w:rsidRDefault="006C5B94" w:rsidP="00972FFD"/>
    <w:p w14:paraId="744D818B" w14:textId="69D2F945" w:rsidR="00A26C22" w:rsidRDefault="000669B6" w:rsidP="00A26C22">
      <w:pPr>
        <w:pStyle w:val="Title"/>
      </w:pPr>
      <w:r>
        <w:t>Discussion</w:t>
      </w:r>
    </w:p>
    <w:p w14:paraId="333DE9EB" w14:textId="3850694A" w:rsidR="00A26C22" w:rsidRDefault="00A26C22" w:rsidP="00A26C22">
      <w:pPr>
        <w:pStyle w:val="Heading1"/>
      </w:pPr>
      <w:r>
        <w:t xml:space="preserve">3.1 Model </w:t>
      </w:r>
      <w:r w:rsidR="00DA694F">
        <w:t>Ranking</w:t>
      </w:r>
    </w:p>
    <w:p w14:paraId="7FE41F02" w14:textId="730EEBA5" w:rsidR="00DA694F" w:rsidRDefault="00DA694F" w:rsidP="00DA694F">
      <w:pPr>
        <w:pStyle w:val="Heading1"/>
      </w:pPr>
      <w:r>
        <w:t>3.2 One-dimensional Grid Search</w:t>
      </w:r>
    </w:p>
    <w:p w14:paraId="1E730870" w14:textId="0E03DDA1" w:rsidR="00DA694F" w:rsidRPr="00DA694F" w:rsidRDefault="00DA694F" w:rsidP="00DA694F">
      <w:r>
        <w:t>To address the issue of overfitting, in this assignment usually only one hyperparameter is allowed to change while the remaining are kept constant (for example, only penalty C is allowed to change in Support Vector Machine). In real world, hyperparameters form a hyperspace with much higher dimensions and to search for the best combination of hyperparameters usually requires significant computational resources.</w:t>
      </w:r>
      <w:r w:rsidR="007C272F">
        <w:t xml:space="preserve"> A practical approach for grid search is always a balanced effort between model accuracy (or any other metrics that is appropriate) and available resources.</w:t>
      </w:r>
    </w:p>
    <w:p w14:paraId="3CB44422" w14:textId="6EF92AC1" w:rsidR="00A26C22" w:rsidRDefault="00A26C22" w:rsidP="00A26C22">
      <w:pPr>
        <w:pStyle w:val="Heading1"/>
      </w:pPr>
      <w:r>
        <w:t>3.</w:t>
      </w:r>
      <w:r w:rsidR="00DA694F">
        <w:t>3</w:t>
      </w:r>
      <w:r>
        <w:t xml:space="preserve"> Dataset Comparison</w:t>
      </w:r>
    </w:p>
    <w:p w14:paraId="13D6EF80" w14:textId="58531D88" w:rsidR="00D83C0C" w:rsidRDefault="006762AE" w:rsidP="00352A59">
      <w:r>
        <w:t xml:space="preserve">Even though EGG dataset has less than half data points (~20,000 vs. ~ 47,000) than Otto dataset, testing accuracy for </w:t>
      </w:r>
      <w:r w:rsidR="00A26C22">
        <w:t>all models tested in the assignment</w:t>
      </w:r>
      <w:r>
        <w:t xml:space="preserve"> </w:t>
      </w:r>
      <w:r w:rsidR="00A26C22">
        <w:t xml:space="preserve">all </w:t>
      </w:r>
      <w:r>
        <w:t xml:space="preserve">shows a better accuracy of EGG than Otto. Among the many </w:t>
      </w:r>
      <w:r w:rsidR="00A26C22">
        <w:t>factors that could contribute, Curse-of-Dimensionality is the one that deserves attention.</w:t>
      </w:r>
    </w:p>
    <w:p w14:paraId="07A0DFD3" w14:textId="1C31D93A" w:rsidR="00A26C22" w:rsidRPr="007820E4" w:rsidRDefault="00A26C22" w:rsidP="00352A59">
      <w:r>
        <w:lastRenderedPageBreak/>
        <w:t xml:space="preserve">Curse-of-Dimensionality suggests when dataset dimensionality increases, the number of data points </w:t>
      </w:r>
      <w:r w:rsidR="000F27A2">
        <w:t xml:space="preserve">needs to increase exponentially in order to keep the predictive power of a machine learning model. EGG dataset has </w:t>
      </w:r>
      <w:r w:rsidR="009341D7">
        <w:t xml:space="preserve">14 features and </w:t>
      </w:r>
    </w:p>
    <w:sectPr w:rsidR="00A26C22" w:rsidRPr="0078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7D"/>
    <w:rsid w:val="000357CE"/>
    <w:rsid w:val="00055A11"/>
    <w:rsid w:val="00064E52"/>
    <w:rsid w:val="000669B6"/>
    <w:rsid w:val="000924C3"/>
    <w:rsid w:val="000F011F"/>
    <w:rsid w:val="000F27A2"/>
    <w:rsid w:val="001009F1"/>
    <w:rsid w:val="00154287"/>
    <w:rsid w:val="001B50D1"/>
    <w:rsid w:val="001D3540"/>
    <w:rsid w:val="001E33D1"/>
    <w:rsid w:val="001F577D"/>
    <w:rsid w:val="002224AB"/>
    <w:rsid w:val="00224BF8"/>
    <w:rsid w:val="00230B24"/>
    <w:rsid w:val="00273D36"/>
    <w:rsid w:val="00280DA6"/>
    <w:rsid w:val="00291E89"/>
    <w:rsid w:val="00352A59"/>
    <w:rsid w:val="00413FB0"/>
    <w:rsid w:val="00437449"/>
    <w:rsid w:val="0051799D"/>
    <w:rsid w:val="00546A9E"/>
    <w:rsid w:val="00587299"/>
    <w:rsid w:val="005B6B41"/>
    <w:rsid w:val="005C3442"/>
    <w:rsid w:val="006211BB"/>
    <w:rsid w:val="006516E6"/>
    <w:rsid w:val="00660765"/>
    <w:rsid w:val="006762AE"/>
    <w:rsid w:val="00686069"/>
    <w:rsid w:val="006C5B94"/>
    <w:rsid w:val="007820E4"/>
    <w:rsid w:val="00787302"/>
    <w:rsid w:val="007B0E2C"/>
    <w:rsid w:val="007C272F"/>
    <w:rsid w:val="007F3079"/>
    <w:rsid w:val="0082509C"/>
    <w:rsid w:val="008D357F"/>
    <w:rsid w:val="009341D7"/>
    <w:rsid w:val="0095365E"/>
    <w:rsid w:val="00971A5A"/>
    <w:rsid w:val="00972FFD"/>
    <w:rsid w:val="00996183"/>
    <w:rsid w:val="009A189C"/>
    <w:rsid w:val="009E11DE"/>
    <w:rsid w:val="009E7CBB"/>
    <w:rsid w:val="00A26C22"/>
    <w:rsid w:val="00A5167D"/>
    <w:rsid w:val="00A54FEA"/>
    <w:rsid w:val="00A6764E"/>
    <w:rsid w:val="00AB4ECC"/>
    <w:rsid w:val="00B3438B"/>
    <w:rsid w:val="00B859A5"/>
    <w:rsid w:val="00BC3D9F"/>
    <w:rsid w:val="00BE17FD"/>
    <w:rsid w:val="00C00536"/>
    <w:rsid w:val="00C04A1B"/>
    <w:rsid w:val="00CA2800"/>
    <w:rsid w:val="00CB1B77"/>
    <w:rsid w:val="00D4729D"/>
    <w:rsid w:val="00D83C0C"/>
    <w:rsid w:val="00D90CC2"/>
    <w:rsid w:val="00DA694F"/>
    <w:rsid w:val="00DE103B"/>
    <w:rsid w:val="00E437ED"/>
    <w:rsid w:val="00E539CF"/>
    <w:rsid w:val="00E71836"/>
    <w:rsid w:val="00EE2260"/>
    <w:rsid w:val="00F23023"/>
    <w:rsid w:val="00F65DA5"/>
    <w:rsid w:val="00F9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CC0F"/>
  <w15:chartTrackingRefBased/>
  <w15:docId w15:val="{D33E3576-A973-4433-94AF-F1A9451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1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11DE"/>
    <w:rPr>
      <w:color w:val="0563C1" w:themeColor="hyperlink"/>
      <w:u w:val="single"/>
    </w:rPr>
  </w:style>
  <w:style w:type="character" w:styleId="UnresolvedMention">
    <w:name w:val="Unresolved Mention"/>
    <w:basedOn w:val="DefaultParagraphFont"/>
    <w:uiPriority w:val="99"/>
    <w:semiHidden/>
    <w:unhideWhenUsed/>
    <w:rsid w:val="009E11DE"/>
    <w:rPr>
      <w:color w:val="605E5C"/>
      <w:shd w:val="clear" w:color="auto" w:fill="E1DFDD"/>
    </w:rPr>
  </w:style>
  <w:style w:type="character" w:customStyle="1" w:styleId="Heading2Char">
    <w:name w:val="Heading 2 Char"/>
    <w:basedOn w:val="DefaultParagraphFont"/>
    <w:link w:val="Heading2"/>
    <w:uiPriority w:val="9"/>
    <w:rsid w:val="009E7C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509C"/>
    <w:rPr>
      <w:rFonts w:ascii="Courier New" w:eastAsia="Times New Roman" w:hAnsi="Courier New" w:cs="Courier New"/>
      <w:sz w:val="20"/>
      <w:szCs w:val="20"/>
    </w:rPr>
  </w:style>
  <w:style w:type="table" w:styleId="PlainTable5">
    <w:name w:val="Plain Table 5"/>
    <w:basedOn w:val="TableNormal"/>
    <w:uiPriority w:val="45"/>
    <w:rsid w:val="00D90C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90C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820E4"/>
    <w:pPr>
      <w:ind w:left="720"/>
      <w:contextualSpacing/>
    </w:pPr>
  </w:style>
  <w:style w:type="table" w:styleId="GridTable5Dark-Accent5">
    <w:name w:val="Grid Table 5 Dark Accent 5"/>
    <w:basedOn w:val="TableNormal"/>
    <w:uiPriority w:val="50"/>
    <w:rsid w:val="00676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72553">
      <w:bodyDiv w:val="1"/>
      <w:marLeft w:val="0"/>
      <w:marRight w:val="0"/>
      <w:marTop w:val="0"/>
      <w:marBottom w:val="0"/>
      <w:divBdr>
        <w:top w:val="none" w:sz="0" w:space="0" w:color="auto"/>
        <w:left w:val="none" w:sz="0" w:space="0" w:color="auto"/>
        <w:bottom w:val="none" w:sz="0" w:space="0" w:color="auto"/>
        <w:right w:val="none" w:sz="0" w:space="0" w:color="auto"/>
      </w:divBdr>
    </w:div>
    <w:div w:id="14757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EEG+Eye+Stat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kaggle.com/c/otto-group-product-classification-challeng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9</cp:revision>
  <dcterms:created xsi:type="dcterms:W3CDTF">2019-09-09T01:23:00Z</dcterms:created>
  <dcterms:modified xsi:type="dcterms:W3CDTF">2019-09-12T02:44:00Z</dcterms:modified>
</cp:coreProperties>
</file>