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66" w:rsidRDefault="004A1B66" w:rsidP="004A1B66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需求列表</w:t>
      </w:r>
    </w:p>
    <w:p w:rsidR="007D4430" w:rsidRDefault="004A1B66">
      <w:pPr>
        <w:rPr>
          <w:rFonts w:ascii="仿宋" w:eastAsia="仿宋" w:hAnsi="仿宋"/>
          <w:sz w:val="28"/>
          <w:szCs w:val="28"/>
        </w:rPr>
      </w:pPr>
      <w:r w:rsidRPr="004A1B66">
        <w:rPr>
          <w:rFonts w:ascii="仿宋" w:eastAsia="仿宋" w:hAnsi="仿宋" w:hint="eastAsia"/>
          <w:sz w:val="28"/>
          <w:szCs w:val="28"/>
        </w:rPr>
        <w:t>银行系统</w:t>
      </w:r>
    </w:p>
    <w:p w:rsidR="006D6291" w:rsidRPr="006D6291" w:rsidRDefault="004A1B66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D6291">
        <w:rPr>
          <w:rFonts w:ascii="仿宋" w:eastAsia="仿宋" w:hAnsi="仿宋" w:hint="eastAsia"/>
          <w:sz w:val="28"/>
          <w:szCs w:val="28"/>
        </w:rPr>
        <w:t>预存</w:t>
      </w:r>
      <w:r w:rsidR="006D6291">
        <w:rPr>
          <w:rFonts w:ascii="仿宋" w:eastAsia="仿宋" w:hAnsi="仿宋" w:hint="eastAsia"/>
          <w:sz w:val="28"/>
          <w:szCs w:val="28"/>
        </w:rPr>
        <w:t>：财务</w:t>
      </w:r>
      <w:proofErr w:type="gramStart"/>
      <w:r w:rsidR="006D6291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6D6291">
        <w:rPr>
          <w:rFonts w:ascii="仿宋" w:eastAsia="仿宋" w:hAnsi="仿宋" w:hint="eastAsia"/>
          <w:sz w:val="28"/>
          <w:szCs w:val="28"/>
        </w:rPr>
        <w:t>登陆银行系统，点击存款按钮到预存页面，输入预存金额进行存款。</w:t>
      </w:r>
    </w:p>
    <w:p w:rsidR="006D6291" w:rsidRDefault="004A1B66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D6291">
        <w:rPr>
          <w:rFonts w:ascii="仿宋" w:eastAsia="仿宋" w:hAnsi="仿宋" w:hint="eastAsia"/>
          <w:sz w:val="28"/>
          <w:szCs w:val="28"/>
        </w:rPr>
        <w:t>冻结</w:t>
      </w:r>
      <w:r w:rsidR="009C1C0F">
        <w:rPr>
          <w:rFonts w:ascii="仿宋" w:eastAsia="仿宋" w:hAnsi="仿宋" w:hint="eastAsia"/>
          <w:sz w:val="28"/>
          <w:szCs w:val="28"/>
        </w:rPr>
        <w:t>：在国电平台中，交易过程中需要缴纳保证金的时候会调用该方法，银行系统根据传过来的参数（冻结金额）进行冻结。</w:t>
      </w:r>
    </w:p>
    <w:p w:rsidR="004A1B66" w:rsidRDefault="004A1B66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D6291">
        <w:rPr>
          <w:rFonts w:ascii="仿宋" w:eastAsia="仿宋" w:hAnsi="仿宋" w:hint="eastAsia"/>
          <w:sz w:val="28"/>
          <w:szCs w:val="28"/>
        </w:rPr>
        <w:t>解冻</w:t>
      </w:r>
      <w:r w:rsidR="009C1C0F">
        <w:rPr>
          <w:rFonts w:ascii="仿宋" w:eastAsia="仿宋" w:hAnsi="仿宋" w:hint="eastAsia"/>
          <w:sz w:val="28"/>
          <w:szCs w:val="28"/>
        </w:rPr>
        <w:t>：</w:t>
      </w:r>
      <w:r w:rsidR="00846617">
        <w:rPr>
          <w:rFonts w:ascii="仿宋" w:eastAsia="仿宋" w:hAnsi="仿宋" w:hint="eastAsia"/>
          <w:sz w:val="28"/>
          <w:szCs w:val="28"/>
        </w:rPr>
        <w:t>在国电平台中，</w:t>
      </w:r>
      <w:r w:rsidR="00C27F8B">
        <w:rPr>
          <w:rFonts w:ascii="仿宋" w:eastAsia="仿宋" w:hAnsi="仿宋" w:hint="eastAsia"/>
          <w:sz w:val="28"/>
          <w:szCs w:val="28"/>
        </w:rPr>
        <w:t>挂牌方上</w:t>
      </w:r>
      <w:proofErr w:type="gramStart"/>
      <w:r w:rsidR="00C27F8B">
        <w:rPr>
          <w:rFonts w:ascii="仿宋" w:eastAsia="仿宋" w:hAnsi="仿宋" w:hint="eastAsia"/>
          <w:sz w:val="28"/>
          <w:szCs w:val="28"/>
        </w:rPr>
        <w:t>传合同</w:t>
      </w:r>
      <w:proofErr w:type="gramEnd"/>
      <w:r w:rsidR="00C27F8B">
        <w:rPr>
          <w:rFonts w:ascii="仿宋" w:eastAsia="仿宋" w:hAnsi="仿宋" w:hint="eastAsia"/>
          <w:sz w:val="28"/>
          <w:szCs w:val="28"/>
        </w:rPr>
        <w:t>时</w:t>
      </w:r>
      <w:r w:rsidR="00846617">
        <w:rPr>
          <w:rFonts w:ascii="仿宋" w:eastAsia="仿宋" w:hAnsi="仿宋" w:hint="eastAsia"/>
          <w:sz w:val="28"/>
          <w:szCs w:val="28"/>
        </w:rPr>
        <w:t>会解冻双方缴纳的报价保证金，</w:t>
      </w:r>
      <w:r w:rsidR="00C27F8B">
        <w:rPr>
          <w:rFonts w:ascii="仿宋" w:eastAsia="仿宋" w:hAnsi="仿宋" w:hint="eastAsia"/>
          <w:sz w:val="28"/>
          <w:szCs w:val="28"/>
        </w:rPr>
        <w:t>双方均确认合同之后会</w:t>
      </w:r>
      <w:r w:rsidR="00846617">
        <w:rPr>
          <w:rFonts w:ascii="仿宋" w:eastAsia="仿宋" w:hAnsi="仿宋" w:hint="eastAsia"/>
          <w:sz w:val="28"/>
          <w:szCs w:val="28"/>
        </w:rPr>
        <w:t>解冻交易双方的履约保证金。</w:t>
      </w:r>
    </w:p>
    <w:p w:rsidR="00D97602" w:rsidRDefault="00D97602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显示余额：财务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登陆银行系统后，会直接显示账户的余额（未冻结部分金额）。</w:t>
      </w:r>
    </w:p>
    <w:p w:rsidR="00AC4EAB" w:rsidRDefault="00AC4EAB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登陆：财务账户使用分配的用户名，密码进行登陆</w:t>
      </w:r>
    </w:p>
    <w:p w:rsidR="00AC4EAB" w:rsidRDefault="00AC4EAB" w:rsidP="006D629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注册：两种实现方式</w:t>
      </w:r>
    </w:p>
    <w:p w:rsidR="00AC4EAB" w:rsidRPr="00AC4EAB" w:rsidRDefault="00AC4EAB" w:rsidP="00AC4EA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AC4EAB">
        <w:rPr>
          <w:rFonts w:ascii="仿宋" w:eastAsia="仿宋" w:hAnsi="仿宋" w:hint="eastAsia"/>
          <w:sz w:val="28"/>
          <w:szCs w:val="28"/>
        </w:rPr>
        <w:t>使用已分配的用户名、密码在银行系统注册</w:t>
      </w:r>
    </w:p>
    <w:p w:rsidR="00AC4EAB" w:rsidRPr="00AC4EAB" w:rsidRDefault="00AC4EAB" w:rsidP="00AC4EA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AC4EAB">
        <w:rPr>
          <w:rFonts w:ascii="仿宋" w:eastAsia="仿宋" w:hAnsi="仿宋" w:hint="eastAsia"/>
          <w:sz w:val="28"/>
          <w:szCs w:val="28"/>
        </w:rPr>
        <w:t>在国电平台中，交易用户注册，将财务信息和公司信息同时也保存到银行系统中</w:t>
      </w:r>
    </w:p>
    <w:p w:rsidR="004A1B66" w:rsidRDefault="004A1B66">
      <w:pPr>
        <w:rPr>
          <w:rFonts w:ascii="仿宋" w:eastAsia="仿宋" w:hAnsi="仿宋"/>
          <w:sz w:val="28"/>
          <w:szCs w:val="28"/>
        </w:rPr>
      </w:pPr>
      <w:r w:rsidRPr="004A1B66">
        <w:rPr>
          <w:rFonts w:ascii="仿宋" w:eastAsia="仿宋" w:hAnsi="仿宋" w:hint="eastAsia"/>
          <w:sz w:val="28"/>
          <w:szCs w:val="28"/>
        </w:rPr>
        <w:t>物流系统</w:t>
      </w:r>
    </w:p>
    <w:p w:rsidR="00564785" w:rsidRPr="00564785" w:rsidRDefault="00564785" w:rsidP="0056478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564785">
        <w:rPr>
          <w:rFonts w:ascii="仿宋" w:eastAsia="仿宋" w:hAnsi="仿宋" w:hint="eastAsia"/>
          <w:sz w:val="28"/>
          <w:szCs w:val="28"/>
        </w:rPr>
        <w:t>价格指导：模拟城市数据，对任意两个城市之间的距离不进行计算，</w:t>
      </w:r>
      <w:r w:rsidR="005A1F74">
        <w:rPr>
          <w:rFonts w:ascii="仿宋" w:eastAsia="仿宋" w:hAnsi="仿宋" w:hint="eastAsia"/>
          <w:sz w:val="28"/>
          <w:szCs w:val="28"/>
        </w:rPr>
        <w:t>直接</w:t>
      </w:r>
      <w:r w:rsidRPr="00564785">
        <w:rPr>
          <w:rFonts w:ascii="仿宋" w:eastAsia="仿宋" w:hAnsi="仿宋" w:hint="eastAsia"/>
          <w:sz w:val="28"/>
          <w:szCs w:val="28"/>
        </w:rPr>
        <w:t>初始化给定好。</w:t>
      </w:r>
    </w:p>
    <w:p w:rsidR="00695FC8" w:rsidRPr="00695FC8" w:rsidRDefault="00564785" w:rsidP="00695FC8">
      <w:pPr>
        <w:pStyle w:val="a3"/>
        <w:ind w:left="780" w:firstLineChars="0" w:firstLine="0"/>
        <w:rPr>
          <w:rFonts w:ascii="仿宋" w:eastAsia="仿宋" w:hAnsi="仿宋" w:hint="eastAsia"/>
          <w:b/>
          <w:bCs/>
          <w:color w:val="FF0000"/>
          <w:sz w:val="28"/>
          <w:szCs w:val="28"/>
        </w:rPr>
      </w:pPr>
      <w:r w:rsidRPr="00564785">
        <w:rPr>
          <w:rFonts w:ascii="仿宋" w:eastAsia="仿宋" w:hAnsi="仿宋" w:hint="eastAsia"/>
          <w:b/>
          <w:bCs/>
          <w:color w:val="FF0000"/>
          <w:sz w:val="28"/>
          <w:szCs w:val="28"/>
        </w:rPr>
        <w:t>运费=重量*运费单价*距离</w:t>
      </w:r>
    </w:p>
    <w:p w:rsidR="00AC4EAB" w:rsidRDefault="00695FC8" w:rsidP="00F46F4C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</w:t>
      </w:r>
      <w:r w:rsidR="00564785" w:rsidRPr="00F46F4C">
        <w:rPr>
          <w:rFonts w:ascii="仿宋" w:eastAsia="仿宋" w:hAnsi="仿宋" w:hint="eastAsia"/>
          <w:sz w:val="28"/>
          <w:szCs w:val="28"/>
        </w:rPr>
        <w:t>运单信息</w:t>
      </w:r>
    </w:p>
    <w:p w:rsidR="00695FC8" w:rsidRPr="00695FC8" w:rsidRDefault="00695FC8" w:rsidP="00695FC8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46F4C">
        <w:rPr>
          <w:rFonts w:ascii="仿宋" w:eastAsia="仿宋" w:hAnsi="仿宋" w:hint="eastAsia"/>
          <w:sz w:val="28"/>
          <w:szCs w:val="28"/>
        </w:rPr>
        <w:t>查看运单信息</w:t>
      </w:r>
    </w:p>
    <w:p w:rsidR="00C9130A" w:rsidRPr="00F46F4C" w:rsidRDefault="00C9130A" w:rsidP="00F46F4C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修改运单状态（待确认、配送中、已完成）</w:t>
      </w:r>
      <w:bookmarkStart w:id="0" w:name="_GoBack"/>
      <w:bookmarkEnd w:id="0"/>
    </w:p>
    <w:p w:rsidR="004A1B66" w:rsidRDefault="00F46F4C" w:rsidP="007A67C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查看物流信息</w:t>
      </w:r>
      <w:r w:rsidR="004A1B66">
        <w:rPr>
          <w:rFonts w:ascii="仿宋" w:eastAsia="仿宋" w:hAnsi="仿宋"/>
          <w:sz w:val="28"/>
          <w:szCs w:val="28"/>
        </w:rPr>
        <w:tab/>
      </w:r>
    </w:p>
    <w:p w:rsidR="001F0303" w:rsidRDefault="001F0303" w:rsidP="007A67C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修改物流信息（发货时------时间：发货地</w:t>
      </w:r>
    </w:p>
    <w:p w:rsidR="001F0303" w:rsidRDefault="001F0303" w:rsidP="001F0303">
      <w:pPr>
        <w:pStyle w:val="a3"/>
        <w:ind w:left="252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到货时------时间：到货地）</w:t>
      </w:r>
    </w:p>
    <w:p w:rsidR="00007EA6" w:rsidRPr="004A1B66" w:rsidRDefault="00007EA6" w:rsidP="007A67C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修改订单状态：物流用户登陆后可执行该操作</w:t>
      </w:r>
    </w:p>
    <w:sectPr w:rsidR="00007EA6" w:rsidRPr="004A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0D3"/>
    <w:multiLevelType w:val="hybridMultilevel"/>
    <w:tmpl w:val="D72418C6"/>
    <w:lvl w:ilvl="0" w:tplc="FF0E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FB759E"/>
    <w:multiLevelType w:val="hybridMultilevel"/>
    <w:tmpl w:val="63D43042"/>
    <w:lvl w:ilvl="0" w:tplc="FF0E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B069E1"/>
    <w:multiLevelType w:val="hybridMultilevel"/>
    <w:tmpl w:val="5C50E7E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66"/>
    <w:rsid w:val="00007EA6"/>
    <w:rsid w:val="001F0303"/>
    <w:rsid w:val="004A1B66"/>
    <w:rsid w:val="00564785"/>
    <w:rsid w:val="005A1F74"/>
    <w:rsid w:val="00695FC8"/>
    <w:rsid w:val="006D6291"/>
    <w:rsid w:val="007A67C2"/>
    <w:rsid w:val="007D4430"/>
    <w:rsid w:val="00846617"/>
    <w:rsid w:val="009C1C0F"/>
    <w:rsid w:val="00AC4EAB"/>
    <w:rsid w:val="00C27F8B"/>
    <w:rsid w:val="00C9130A"/>
    <w:rsid w:val="00D97602"/>
    <w:rsid w:val="00F4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FFAC"/>
  <w15:chartTrackingRefBased/>
  <w15:docId w15:val="{FC3EC629-9C48-487A-B3AA-EFFC033B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DIDIDI_BOOM</dc:creator>
  <cp:keywords/>
  <dc:description/>
  <cp:lastModifiedBy>DIDIDI_BOOM</cp:lastModifiedBy>
  <cp:revision>6</cp:revision>
  <dcterms:created xsi:type="dcterms:W3CDTF">2019-06-24T02:03:00Z</dcterms:created>
  <dcterms:modified xsi:type="dcterms:W3CDTF">2019-06-24T06:50:00Z</dcterms:modified>
</cp:coreProperties>
</file>