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B598" w14:textId="77777777" w:rsidR="00361921" w:rsidRPr="00361921" w:rsidRDefault="00361921" w:rsidP="00361921">
      <w:pPr>
        <w:rPr>
          <w:b/>
          <w:bCs/>
        </w:rPr>
      </w:pPr>
      <w:r w:rsidRPr="00361921">
        <w:rPr>
          <w:b/>
          <w:bCs/>
        </w:rPr>
        <w:t>Work Instruction: Terminating Grounds and Shields for VFD Cable on a 900 kW Motor (Subchapter M Work Boat)</w:t>
      </w:r>
    </w:p>
    <w:p w14:paraId="22E5667B" w14:textId="77777777" w:rsidR="00361921" w:rsidRPr="00361921" w:rsidRDefault="00361921" w:rsidP="00361921">
      <w:pPr>
        <w:rPr>
          <w:b/>
          <w:bCs/>
        </w:rPr>
      </w:pPr>
      <w:r w:rsidRPr="00361921">
        <w:rPr>
          <w:b/>
          <w:bCs/>
        </w:rPr>
        <w:t>1. Scope</w:t>
      </w:r>
    </w:p>
    <w:p w14:paraId="5599437D" w14:textId="77777777" w:rsidR="00361921" w:rsidRPr="00361921" w:rsidRDefault="00361921" w:rsidP="00361921">
      <w:r w:rsidRPr="00361921">
        <w:t>This instruction applies to the installation of shielded Variable Frequency Drive (VFD) power cables connecting Danfoss drives to a 900 kW Marelli motor aboard a Subchapter M towboat (non-classed). It focuses on proper termination of cable shields and ground conductors to ensure electromagnetic compatibility (EMC), minimize common-mode currents, and comply with applicable standards.</w:t>
      </w:r>
    </w:p>
    <w:p w14:paraId="023759DC" w14:textId="77777777" w:rsidR="00361921" w:rsidRPr="00361921" w:rsidRDefault="00361921" w:rsidP="00361921">
      <w:pPr>
        <w:rPr>
          <w:b/>
          <w:bCs/>
        </w:rPr>
      </w:pPr>
      <w:r w:rsidRPr="00361921">
        <w:rPr>
          <w:b/>
          <w:bCs/>
        </w:rPr>
        <w:t>2. Safety and Compliance</w:t>
      </w:r>
    </w:p>
    <w:p w14:paraId="207F08CB" w14:textId="77777777" w:rsidR="00361921" w:rsidRPr="00361921" w:rsidRDefault="00361921" w:rsidP="00361921">
      <w:pPr>
        <w:numPr>
          <w:ilvl w:val="0"/>
          <w:numId w:val="9"/>
        </w:numPr>
      </w:pPr>
      <w:r w:rsidRPr="00361921">
        <w:t>De-energize and lock out all equipment before beginning work.</w:t>
      </w:r>
    </w:p>
    <w:p w14:paraId="44810C3F" w14:textId="77777777" w:rsidR="00361921" w:rsidRPr="00361921" w:rsidRDefault="00361921" w:rsidP="00361921">
      <w:pPr>
        <w:numPr>
          <w:ilvl w:val="0"/>
          <w:numId w:val="9"/>
        </w:numPr>
      </w:pPr>
      <w:r w:rsidRPr="00361921">
        <w:t>Follow Danfoss and Marelli manufacturer installation manuals.</w:t>
      </w:r>
    </w:p>
    <w:p w14:paraId="25BF95B8" w14:textId="77777777" w:rsidR="00361921" w:rsidRPr="00361921" w:rsidRDefault="00361921" w:rsidP="00361921">
      <w:pPr>
        <w:numPr>
          <w:ilvl w:val="0"/>
          <w:numId w:val="9"/>
        </w:numPr>
      </w:pPr>
      <w:r w:rsidRPr="00361921">
        <w:t xml:space="preserve">Comply with applicable standards: </w:t>
      </w:r>
    </w:p>
    <w:p w14:paraId="41DF7C99" w14:textId="77777777" w:rsidR="00361921" w:rsidRPr="00361921" w:rsidRDefault="00361921" w:rsidP="00361921">
      <w:pPr>
        <w:numPr>
          <w:ilvl w:val="1"/>
          <w:numId w:val="9"/>
        </w:numPr>
      </w:pPr>
      <w:r w:rsidRPr="00361921">
        <w:t>NEC (NFPA 70) Article 250 (Grounding and Bonding)</w:t>
      </w:r>
    </w:p>
    <w:p w14:paraId="35BBE1BC" w14:textId="77777777" w:rsidR="00361921" w:rsidRPr="00361921" w:rsidRDefault="00361921" w:rsidP="00361921">
      <w:pPr>
        <w:numPr>
          <w:ilvl w:val="1"/>
          <w:numId w:val="9"/>
        </w:numPr>
      </w:pPr>
      <w:r w:rsidRPr="00361921">
        <w:t>NFPA 79 (Electrical Standard for Industrial Machinery)</w:t>
      </w:r>
    </w:p>
    <w:p w14:paraId="03CFAF35" w14:textId="77777777" w:rsidR="00361921" w:rsidRPr="00361921" w:rsidRDefault="00361921" w:rsidP="00361921">
      <w:pPr>
        <w:numPr>
          <w:ilvl w:val="1"/>
          <w:numId w:val="9"/>
        </w:numPr>
      </w:pPr>
      <w:r w:rsidRPr="00361921">
        <w:t>IEEE 45 (Recommended Practice for Electrical Installations on Shipboard)</w:t>
      </w:r>
    </w:p>
    <w:p w14:paraId="518149C9" w14:textId="77777777" w:rsidR="00361921" w:rsidRPr="00361921" w:rsidRDefault="00361921" w:rsidP="00361921">
      <w:pPr>
        <w:numPr>
          <w:ilvl w:val="1"/>
          <w:numId w:val="9"/>
        </w:numPr>
      </w:pPr>
      <w:r w:rsidRPr="00361921">
        <w:t>IEC 60092-352/353/354 (Shipboard Power Cable Standards)</w:t>
      </w:r>
    </w:p>
    <w:p w14:paraId="67F89370" w14:textId="77777777" w:rsidR="00361921" w:rsidRPr="00361921" w:rsidRDefault="00361921" w:rsidP="00361921">
      <w:pPr>
        <w:numPr>
          <w:ilvl w:val="1"/>
          <w:numId w:val="9"/>
        </w:numPr>
      </w:pPr>
      <w:r w:rsidRPr="00361921">
        <w:t>ABS and DNV marine electrical guidelines (for best practices)</w:t>
      </w:r>
    </w:p>
    <w:p w14:paraId="2F35EB1F" w14:textId="77777777" w:rsidR="00361921" w:rsidRPr="00361921" w:rsidRDefault="00361921" w:rsidP="00361921">
      <w:pPr>
        <w:rPr>
          <w:b/>
          <w:bCs/>
        </w:rPr>
      </w:pPr>
      <w:r w:rsidRPr="00361921">
        <w:rPr>
          <w:b/>
          <w:bCs/>
        </w:rPr>
        <w:t>3. Materials and Tools</w:t>
      </w:r>
    </w:p>
    <w:p w14:paraId="4289CB4B" w14:textId="77777777" w:rsidR="00361921" w:rsidRPr="00361921" w:rsidRDefault="00361921" w:rsidP="00361921">
      <w:pPr>
        <w:numPr>
          <w:ilvl w:val="0"/>
          <w:numId w:val="10"/>
        </w:numPr>
      </w:pPr>
      <w:r w:rsidRPr="00361921">
        <w:t>Shielded VFD cable (foil + braid or copper tape shield)</w:t>
      </w:r>
    </w:p>
    <w:p w14:paraId="3B48DD94" w14:textId="77777777" w:rsidR="00361921" w:rsidRPr="00361921" w:rsidRDefault="00361921" w:rsidP="00361921">
      <w:pPr>
        <w:numPr>
          <w:ilvl w:val="0"/>
          <w:numId w:val="10"/>
        </w:numPr>
      </w:pPr>
      <w:r w:rsidRPr="00361921">
        <w:t>EMC-rated cable glands or shield clamps (360° contact)</w:t>
      </w:r>
    </w:p>
    <w:p w14:paraId="75694EBA" w14:textId="77777777" w:rsidR="00361921" w:rsidRPr="00361921" w:rsidRDefault="00361921" w:rsidP="00361921">
      <w:pPr>
        <w:numPr>
          <w:ilvl w:val="0"/>
          <w:numId w:val="10"/>
        </w:numPr>
      </w:pPr>
      <w:r w:rsidRPr="00361921">
        <w:t>Shield termination kits (e.g., Southwire SPEC 85451)</w:t>
      </w:r>
    </w:p>
    <w:p w14:paraId="63FE3F36" w14:textId="77777777" w:rsidR="00361921" w:rsidRPr="00361921" w:rsidRDefault="00361921" w:rsidP="00361921">
      <w:pPr>
        <w:numPr>
          <w:ilvl w:val="0"/>
          <w:numId w:val="10"/>
        </w:numPr>
      </w:pPr>
      <w:r w:rsidRPr="00361921">
        <w:t>Grounding lugs, braid straps, constant-force springs</w:t>
      </w:r>
    </w:p>
    <w:p w14:paraId="2BCBEE62" w14:textId="77777777" w:rsidR="00361921" w:rsidRPr="00361921" w:rsidRDefault="00361921" w:rsidP="00361921">
      <w:pPr>
        <w:numPr>
          <w:ilvl w:val="0"/>
          <w:numId w:val="10"/>
        </w:numPr>
      </w:pPr>
      <w:r w:rsidRPr="00361921">
        <w:t>Cable stripping and crimping tools</w:t>
      </w:r>
    </w:p>
    <w:p w14:paraId="4984F16E" w14:textId="77777777" w:rsidR="00361921" w:rsidRPr="00361921" w:rsidRDefault="00361921" w:rsidP="00361921">
      <w:pPr>
        <w:numPr>
          <w:ilvl w:val="0"/>
          <w:numId w:val="10"/>
        </w:numPr>
      </w:pPr>
      <w:r w:rsidRPr="00361921">
        <w:t>Torque wrench, electrical tape, heat shrink tubing</w:t>
      </w:r>
    </w:p>
    <w:p w14:paraId="7CB7300A" w14:textId="77777777" w:rsidR="00361921" w:rsidRPr="00361921" w:rsidRDefault="00361921" w:rsidP="00361921">
      <w:pPr>
        <w:rPr>
          <w:b/>
          <w:bCs/>
        </w:rPr>
      </w:pPr>
      <w:r w:rsidRPr="00361921">
        <w:rPr>
          <w:b/>
          <w:bCs/>
        </w:rPr>
        <w:t>4. Termination Procedure</w:t>
      </w:r>
    </w:p>
    <w:p w14:paraId="1ABAEAE4" w14:textId="77777777" w:rsidR="00361921" w:rsidRPr="00361921" w:rsidRDefault="00361921" w:rsidP="00361921">
      <w:pPr>
        <w:rPr>
          <w:b/>
          <w:bCs/>
        </w:rPr>
      </w:pPr>
      <w:r w:rsidRPr="00361921">
        <w:rPr>
          <w:b/>
          <w:bCs/>
        </w:rPr>
        <w:t>4.1 General Cable Routing</w:t>
      </w:r>
    </w:p>
    <w:p w14:paraId="0FD1FF07" w14:textId="77777777" w:rsidR="00361921" w:rsidRPr="00361921" w:rsidRDefault="00361921" w:rsidP="00361921">
      <w:pPr>
        <w:numPr>
          <w:ilvl w:val="0"/>
          <w:numId w:val="11"/>
        </w:numPr>
      </w:pPr>
      <w:r w:rsidRPr="00361921">
        <w:t>Route VFD cable away from sensitive electronics.</w:t>
      </w:r>
    </w:p>
    <w:p w14:paraId="06316CFD" w14:textId="77777777" w:rsidR="00361921" w:rsidRPr="00361921" w:rsidRDefault="00361921" w:rsidP="00361921">
      <w:pPr>
        <w:numPr>
          <w:ilvl w:val="0"/>
          <w:numId w:val="11"/>
        </w:numPr>
      </w:pPr>
      <w:r w:rsidRPr="00361921">
        <w:t>Avoid sharp bends; maintain minimum bend radius.</w:t>
      </w:r>
    </w:p>
    <w:p w14:paraId="312ED74A" w14:textId="77777777" w:rsidR="00361921" w:rsidRPr="00361921" w:rsidRDefault="00361921" w:rsidP="00361921">
      <w:pPr>
        <w:numPr>
          <w:ilvl w:val="0"/>
          <w:numId w:val="11"/>
        </w:numPr>
      </w:pPr>
      <w:r w:rsidRPr="00361921">
        <w:t>Use metallic conduit or tray as needed, bonded at both ends.</w:t>
      </w:r>
    </w:p>
    <w:p w14:paraId="6D060041" w14:textId="77777777" w:rsidR="00361921" w:rsidRPr="00361921" w:rsidRDefault="00361921" w:rsidP="00361921">
      <w:pPr>
        <w:numPr>
          <w:ilvl w:val="0"/>
          <w:numId w:val="11"/>
        </w:numPr>
      </w:pPr>
      <w:r w:rsidRPr="00361921">
        <w:lastRenderedPageBreak/>
        <w:t>Avoid splices; maintain shield continuity.</w:t>
      </w:r>
    </w:p>
    <w:p w14:paraId="1A44BDAB" w14:textId="77777777" w:rsidR="00361921" w:rsidRPr="00361921" w:rsidRDefault="00361921" w:rsidP="00361921">
      <w:pPr>
        <w:rPr>
          <w:b/>
          <w:bCs/>
        </w:rPr>
      </w:pPr>
      <w:r w:rsidRPr="00361921">
        <w:rPr>
          <w:b/>
          <w:bCs/>
        </w:rPr>
        <w:t>4.2 VFD End Termination</w:t>
      </w:r>
    </w:p>
    <w:p w14:paraId="5A2D0CEE" w14:textId="77777777" w:rsidR="00361921" w:rsidRPr="00361921" w:rsidRDefault="00361921" w:rsidP="00361921">
      <w:pPr>
        <w:numPr>
          <w:ilvl w:val="0"/>
          <w:numId w:val="12"/>
        </w:numPr>
      </w:pPr>
      <w:r w:rsidRPr="00361921">
        <w:t>Strip jacket to expose shield and conductors.</w:t>
      </w:r>
    </w:p>
    <w:p w14:paraId="0D55EF10" w14:textId="77777777" w:rsidR="00361921" w:rsidRPr="00361921" w:rsidRDefault="00361921" w:rsidP="00361921">
      <w:pPr>
        <w:numPr>
          <w:ilvl w:val="0"/>
          <w:numId w:val="12"/>
        </w:numPr>
      </w:pPr>
      <w:r w:rsidRPr="00361921">
        <w:t>Fold braid back over jacket; trim foil and drain wire.</w:t>
      </w:r>
    </w:p>
    <w:p w14:paraId="34C1022B" w14:textId="77777777" w:rsidR="00361921" w:rsidRPr="00361921" w:rsidRDefault="00361921" w:rsidP="00361921">
      <w:pPr>
        <w:numPr>
          <w:ilvl w:val="0"/>
          <w:numId w:val="12"/>
        </w:numPr>
      </w:pPr>
      <w:r w:rsidRPr="00361921">
        <w:t>Use EMC gland or shield clamp to achieve 360° shield contact.</w:t>
      </w:r>
    </w:p>
    <w:p w14:paraId="6B7CFECA" w14:textId="77777777" w:rsidR="00361921" w:rsidRPr="00361921" w:rsidRDefault="00361921" w:rsidP="00361921">
      <w:pPr>
        <w:numPr>
          <w:ilvl w:val="0"/>
          <w:numId w:val="12"/>
        </w:numPr>
      </w:pPr>
      <w:r w:rsidRPr="00361921">
        <w:t>Terminate PE ground conductor to VFD ground terminal.</w:t>
      </w:r>
    </w:p>
    <w:p w14:paraId="35477D0D" w14:textId="77777777" w:rsidR="00361921" w:rsidRPr="00361921" w:rsidRDefault="00361921" w:rsidP="00361921">
      <w:pPr>
        <w:numPr>
          <w:ilvl w:val="0"/>
          <w:numId w:val="12"/>
        </w:numPr>
      </w:pPr>
      <w:r w:rsidRPr="00361921">
        <w:t>Connect phase conductors (U/V/W) per Danfoss manual.</w:t>
      </w:r>
    </w:p>
    <w:p w14:paraId="12952455" w14:textId="77777777" w:rsidR="00361921" w:rsidRPr="00361921" w:rsidRDefault="00361921" w:rsidP="00361921">
      <w:pPr>
        <w:rPr>
          <w:b/>
          <w:bCs/>
        </w:rPr>
      </w:pPr>
      <w:r w:rsidRPr="00361921">
        <w:rPr>
          <w:b/>
          <w:bCs/>
        </w:rPr>
        <w:t>4.3 Motor End Termination</w:t>
      </w:r>
    </w:p>
    <w:p w14:paraId="7E9F84BA" w14:textId="77777777" w:rsidR="00361921" w:rsidRPr="00361921" w:rsidRDefault="00361921" w:rsidP="00361921">
      <w:pPr>
        <w:numPr>
          <w:ilvl w:val="0"/>
          <w:numId w:val="13"/>
        </w:numPr>
      </w:pPr>
      <w:r w:rsidRPr="00361921">
        <w:t>Prepare motor junction box for shield bonding (remove paint or use cutting locknuts).</w:t>
      </w:r>
    </w:p>
    <w:p w14:paraId="48B3C815" w14:textId="77777777" w:rsidR="00361921" w:rsidRPr="00361921" w:rsidRDefault="00361921" w:rsidP="00361921">
      <w:pPr>
        <w:numPr>
          <w:ilvl w:val="0"/>
          <w:numId w:val="13"/>
        </w:numPr>
      </w:pPr>
      <w:r w:rsidRPr="00361921">
        <w:t>Strip jacket and prepare shield as above.</w:t>
      </w:r>
    </w:p>
    <w:p w14:paraId="340FB8DA" w14:textId="77777777" w:rsidR="00361921" w:rsidRPr="00361921" w:rsidRDefault="00361921" w:rsidP="00361921">
      <w:pPr>
        <w:numPr>
          <w:ilvl w:val="0"/>
          <w:numId w:val="13"/>
        </w:numPr>
      </w:pPr>
      <w:r w:rsidRPr="00361921">
        <w:t>Use EMC gland or clamp to bond shield to motor enclosure.</w:t>
      </w:r>
    </w:p>
    <w:p w14:paraId="5A335A43" w14:textId="77777777" w:rsidR="00361921" w:rsidRPr="00361921" w:rsidRDefault="00361921" w:rsidP="00361921">
      <w:pPr>
        <w:numPr>
          <w:ilvl w:val="0"/>
          <w:numId w:val="13"/>
        </w:numPr>
      </w:pPr>
      <w:r w:rsidRPr="00361921">
        <w:t>Terminate PE ground conductor to motor ground lug.</w:t>
      </w:r>
    </w:p>
    <w:p w14:paraId="7F1A98B9" w14:textId="77777777" w:rsidR="00361921" w:rsidRPr="00361921" w:rsidRDefault="00361921" w:rsidP="00361921">
      <w:pPr>
        <w:numPr>
          <w:ilvl w:val="0"/>
          <w:numId w:val="13"/>
        </w:numPr>
      </w:pPr>
      <w:r w:rsidRPr="00361921">
        <w:t>Connect phase conductors to motor terminals (U/V/W).</w:t>
      </w:r>
    </w:p>
    <w:p w14:paraId="3A61EFFD" w14:textId="77777777" w:rsidR="00361921" w:rsidRPr="00361921" w:rsidRDefault="00361921" w:rsidP="00361921">
      <w:pPr>
        <w:rPr>
          <w:b/>
          <w:bCs/>
        </w:rPr>
      </w:pPr>
      <w:r w:rsidRPr="00361921">
        <w:rPr>
          <w:b/>
          <w:bCs/>
        </w:rPr>
        <w:t>4.4 Intermediate Disconnects or Junctions (if applicable)</w:t>
      </w:r>
    </w:p>
    <w:p w14:paraId="5A407D46" w14:textId="77777777" w:rsidR="00361921" w:rsidRPr="00361921" w:rsidRDefault="00361921" w:rsidP="00361921">
      <w:pPr>
        <w:numPr>
          <w:ilvl w:val="0"/>
          <w:numId w:val="14"/>
        </w:numPr>
      </w:pPr>
      <w:r w:rsidRPr="00361921">
        <w:t xml:space="preserve">Maintain shield continuity using: </w:t>
      </w:r>
    </w:p>
    <w:p w14:paraId="7712C164" w14:textId="77777777" w:rsidR="00361921" w:rsidRPr="00361921" w:rsidRDefault="00361921" w:rsidP="00361921">
      <w:pPr>
        <w:numPr>
          <w:ilvl w:val="1"/>
          <w:numId w:val="14"/>
        </w:numPr>
      </w:pPr>
      <w:r w:rsidRPr="00361921">
        <w:t>Isolated shield terminal blocks, or</w:t>
      </w:r>
    </w:p>
    <w:p w14:paraId="259206CD" w14:textId="77777777" w:rsidR="00361921" w:rsidRPr="00361921" w:rsidRDefault="00361921" w:rsidP="00361921">
      <w:pPr>
        <w:numPr>
          <w:ilvl w:val="1"/>
          <w:numId w:val="14"/>
        </w:numPr>
      </w:pPr>
      <w:r w:rsidRPr="00361921">
        <w:t>Dual EMC glands bonded to enclosure, or</w:t>
      </w:r>
    </w:p>
    <w:p w14:paraId="6E1BA87B" w14:textId="77777777" w:rsidR="00361921" w:rsidRPr="00361921" w:rsidRDefault="00361921" w:rsidP="00361921">
      <w:pPr>
        <w:numPr>
          <w:ilvl w:val="1"/>
          <w:numId w:val="14"/>
        </w:numPr>
      </w:pPr>
      <w:r w:rsidRPr="00361921">
        <w:t>Short pigtails (only if necessary), combining braid + drain, kept as short as possible.</w:t>
      </w:r>
    </w:p>
    <w:p w14:paraId="56D21274" w14:textId="77777777" w:rsidR="00361921" w:rsidRPr="00361921" w:rsidRDefault="00361921" w:rsidP="002613B0">
      <w:pPr>
        <w:keepNext/>
        <w:keepLines/>
        <w:spacing w:line="278" w:lineRule="auto"/>
        <w:rPr>
          <w:b/>
          <w:bCs/>
        </w:rPr>
      </w:pPr>
      <w:r w:rsidRPr="00361921">
        <w:rPr>
          <w:b/>
          <w:bCs/>
        </w:rPr>
        <w:lastRenderedPageBreak/>
        <w:t>5.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7022"/>
      </w:tblGrid>
      <w:tr w:rsidR="00361921" w:rsidRPr="00361921" w14:paraId="45A0A2D2" w14:textId="77777777" w:rsidTr="0036192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1ADCAF" w14:textId="77777777" w:rsidR="00361921" w:rsidRPr="00361921" w:rsidRDefault="00361921" w:rsidP="002613B0">
            <w:pPr>
              <w:keepNext/>
              <w:keepLines/>
              <w:spacing w:line="278" w:lineRule="auto"/>
              <w:rPr>
                <w:b/>
                <w:bCs/>
              </w:rPr>
            </w:pPr>
            <w:r w:rsidRPr="00361921">
              <w:rPr>
                <w:b/>
                <w:bCs/>
              </w:rPr>
              <w:t>Practice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90F8AC" w14:textId="77777777" w:rsidR="00361921" w:rsidRPr="00361921" w:rsidRDefault="00361921" w:rsidP="002613B0">
            <w:pPr>
              <w:keepNext/>
              <w:keepLines/>
              <w:spacing w:line="278" w:lineRule="auto"/>
              <w:rPr>
                <w:b/>
                <w:bCs/>
              </w:rPr>
            </w:pPr>
            <w:r w:rsidRPr="00361921">
              <w:rPr>
                <w:b/>
                <w:bCs/>
              </w:rPr>
              <w:t>Recommendation</w:t>
            </w:r>
          </w:p>
        </w:tc>
      </w:tr>
      <w:tr w:rsidR="00361921" w:rsidRPr="00361921" w14:paraId="602CC307" w14:textId="77777777" w:rsidTr="003619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31EF1" w14:textId="77777777" w:rsidR="00361921" w:rsidRPr="00361921" w:rsidRDefault="00361921" w:rsidP="002613B0">
            <w:pPr>
              <w:keepNext/>
              <w:keepLines/>
              <w:spacing w:line="278" w:lineRule="auto"/>
            </w:pPr>
            <w:r w:rsidRPr="00361921">
              <w:t>Shield Termination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6D66C" w14:textId="77777777" w:rsidR="00361921" w:rsidRPr="00361921" w:rsidRDefault="00361921" w:rsidP="002613B0">
            <w:pPr>
              <w:keepNext/>
              <w:keepLines/>
              <w:spacing w:line="278" w:lineRule="auto"/>
            </w:pPr>
            <w:r w:rsidRPr="00361921">
              <w:t>Terminate at both VFD and motor ends using 360° contact methods.</w:t>
            </w:r>
          </w:p>
        </w:tc>
      </w:tr>
      <w:tr w:rsidR="00361921" w:rsidRPr="00361921" w14:paraId="79240C05" w14:textId="77777777" w:rsidTr="003619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42BC8F" w14:textId="77777777" w:rsidR="00361921" w:rsidRPr="00361921" w:rsidRDefault="00361921" w:rsidP="002613B0">
            <w:pPr>
              <w:keepNext/>
              <w:keepLines/>
              <w:spacing w:line="278" w:lineRule="auto"/>
            </w:pPr>
            <w:r w:rsidRPr="00361921">
              <w:t>Ground Conductors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88BB3" w14:textId="77777777" w:rsidR="00361921" w:rsidRPr="00361921" w:rsidRDefault="00361921" w:rsidP="002613B0">
            <w:pPr>
              <w:keepNext/>
              <w:keepLines/>
              <w:spacing w:line="278" w:lineRule="auto"/>
            </w:pPr>
            <w:r w:rsidRPr="00361921">
              <w:t>Terminate all PE conductors at both ends. For 3G cables, combine grounds into a single lug if needed.</w:t>
            </w:r>
          </w:p>
        </w:tc>
      </w:tr>
      <w:tr w:rsidR="00361921" w:rsidRPr="00361921" w14:paraId="0C7340B6" w14:textId="77777777" w:rsidTr="003619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E0C48" w14:textId="77777777" w:rsidR="00361921" w:rsidRPr="00361921" w:rsidRDefault="00361921" w:rsidP="002613B0">
            <w:pPr>
              <w:keepNext/>
              <w:keepLines/>
              <w:spacing w:line="278" w:lineRule="auto"/>
            </w:pPr>
            <w:r w:rsidRPr="00361921">
              <w:t>Shield Continuity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A18B9" w14:textId="77777777" w:rsidR="00361921" w:rsidRPr="00361921" w:rsidRDefault="00361921" w:rsidP="002613B0">
            <w:pPr>
              <w:keepNext/>
              <w:keepLines/>
              <w:spacing w:line="278" w:lineRule="auto"/>
            </w:pPr>
            <w:r w:rsidRPr="00361921">
              <w:t>Maintain uninterrupted shield path through all enclosures.</w:t>
            </w:r>
          </w:p>
        </w:tc>
      </w:tr>
      <w:tr w:rsidR="00361921" w:rsidRPr="00361921" w14:paraId="4ACFD6DA" w14:textId="77777777" w:rsidTr="003619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62EE1" w14:textId="77777777" w:rsidR="00361921" w:rsidRPr="00361921" w:rsidRDefault="00361921" w:rsidP="002613B0">
            <w:pPr>
              <w:keepNext/>
              <w:keepLines/>
              <w:spacing w:line="278" w:lineRule="auto"/>
            </w:pPr>
            <w:r w:rsidRPr="00361921">
              <w:t>Pigtails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14063" w14:textId="77777777" w:rsidR="00361921" w:rsidRPr="00361921" w:rsidRDefault="00361921" w:rsidP="002613B0">
            <w:pPr>
              <w:keepNext/>
              <w:keepLines/>
              <w:spacing w:line="278" w:lineRule="auto"/>
            </w:pPr>
            <w:proofErr w:type="gramStart"/>
            <w:r w:rsidRPr="00361921">
              <w:rPr>
                <w:color w:val="FF0000"/>
              </w:rPr>
              <w:t>Avoid</w:t>
            </w:r>
            <w:proofErr w:type="gramEnd"/>
            <w:r w:rsidRPr="00361921">
              <w:rPr>
                <w:color w:val="FF0000"/>
              </w:rPr>
              <w:t xml:space="preserve"> </w:t>
            </w:r>
            <w:r w:rsidRPr="00361921">
              <w:t>if possible. If used, keep short and include braid + drain.</w:t>
            </w:r>
          </w:p>
        </w:tc>
      </w:tr>
      <w:tr w:rsidR="00361921" w:rsidRPr="00361921" w14:paraId="478DFF66" w14:textId="77777777" w:rsidTr="003619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24E94" w14:textId="77777777" w:rsidR="00361921" w:rsidRPr="00361921" w:rsidRDefault="00361921" w:rsidP="002613B0">
            <w:pPr>
              <w:keepNext/>
              <w:keepLines/>
              <w:spacing w:line="278" w:lineRule="auto"/>
            </w:pPr>
            <w:r w:rsidRPr="00361921">
              <w:t>Bonding Surfaces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D4508" w14:textId="77777777" w:rsidR="00361921" w:rsidRPr="00361921" w:rsidRDefault="00361921" w:rsidP="002613B0">
            <w:pPr>
              <w:keepNext/>
              <w:keepLines/>
              <w:spacing w:line="278" w:lineRule="auto"/>
            </w:pPr>
            <w:r w:rsidRPr="00361921">
              <w:t>Ensure metal-to-metal contact; remove paint or use cutting locknuts.</w:t>
            </w:r>
          </w:p>
        </w:tc>
      </w:tr>
      <w:tr w:rsidR="00361921" w:rsidRPr="00361921" w14:paraId="03E32637" w14:textId="77777777" w:rsidTr="003619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BCE70" w14:textId="77777777" w:rsidR="00361921" w:rsidRPr="00361921" w:rsidRDefault="00361921" w:rsidP="002613B0">
            <w:pPr>
              <w:keepNext/>
              <w:keepLines/>
              <w:spacing w:line="278" w:lineRule="auto"/>
            </w:pPr>
            <w:r w:rsidRPr="00361921">
              <w:t>Documentation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B651E" w14:textId="77777777" w:rsidR="00361921" w:rsidRPr="00361921" w:rsidRDefault="00361921" w:rsidP="002613B0">
            <w:pPr>
              <w:keepNext/>
              <w:keepLines/>
              <w:spacing w:line="278" w:lineRule="auto"/>
            </w:pPr>
            <w:r w:rsidRPr="00361921">
              <w:t>Label all terminations and update vessel electrical drawings.</w:t>
            </w:r>
          </w:p>
        </w:tc>
      </w:tr>
      <w:tr w:rsidR="00361921" w:rsidRPr="00361921" w14:paraId="11462159" w14:textId="77777777" w:rsidTr="003619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DB830" w14:textId="77777777" w:rsidR="00361921" w:rsidRPr="00361921" w:rsidRDefault="00361921" w:rsidP="002613B0">
            <w:pPr>
              <w:keepNext/>
              <w:keepLines/>
              <w:spacing w:line="278" w:lineRule="auto"/>
            </w:pPr>
            <w:r w:rsidRPr="00361921">
              <w:t>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FE9B9" w14:textId="77777777" w:rsidR="00361921" w:rsidRPr="00361921" w:rsidRDefault="00361921" w:rsidP="002613B0">
            <w:pPr>
              <w:keepNext/>
              <w:keepLines/>
              <w:spacing w:line="278" w:lineRule="auto"/>
            </w:pPr>
            <w:r w:rsidRPr="00361921">
              <w:t>Verify continuity and insulation resistance. Check for EMI during commissioning.</w:t>
            </w:r>
          </w:p>
        </w:tc>
      </w:tr>
    </w:tbl>
    <w:p w14:paraId="72C9C7E3" w14:textId="77777777" w:rsidR="002613B0" w:rsidRDefault="002613B0">
      <w:pPr>
        <w:rPr>
          <w:b/>
          <w:bCs/>
        </w:rPr>
      </w:pPr>
      <w:r>
        <w:rPr>
          <w:b/>
          <w:bCs/>
        </w:rPr>
        <w:br w:type="page"/>
      </w:r>
    </w:p>
    <w:p w14:paraId="750EA7E9" w14:textId="0301B001" w:rsidR="00361921" w:rsidRPr="00361921" w:rsidRDefault="00361921" w:rsidP="00361921">
      <w:pPr>
        <w:rPr>
          <w:b/>
          <w:bCs/>
        </w:rPr>
      </w:pPr>
      <w:r w:rsidRPr="00361921">
        <w:rPr>
          <w:b/>
          <w:bCs/>
        </w:rPr>
        <w:lastRenderedPageBreak/>
        <w:t>References</w:t>
      </w:r>
    </w:p>
    <w:p w14:paraId="4E4C95EC" w14:textId="77777777" w:rsidR="00361921" w:rsidRPr="00361921" w:rsidRDefault="00361921" w:rsidP="00361921">
      <w:pPr>
        <w:numPr>
          <w:ilvl w:val="0"/>
          <w:numId w:val="15"/>
        </w:numPr>
      </w:pPr>
      <w:r w:rsidRPr="00361921">
        <w:t>Danfoss VLT® 2800 Series Installation Manual – Grounding of Shielded/</w:t>
      </w:r>
      <w:proofErr w:type="spellStart"/>
      <w:r w:rsidRPr="00361921">
        <w:t>Armoured</w:t>
      </w:r>
      <w:proofErr w:type="spellEnd"/>
      <w:r w:rsidRPr="00361921">
        <w:t xml:space="preserve"> Control Cables</w:t>
      </w:r>
    </w:p>
    <w:p w14:paraId="6B20575F" w14:textId="77777777" w:rsidR="00361921" w:rsidRPr="00361921" w:rsidRDefault="00361921" w:rsidP="00361921">
      <w:pPr>
        <w:numPr>
          <w:ilvl w:val="0"/>
          <w:numId w:val="15"/>
        </w:numPr>
      </w:pPr>
      <w:r w:rsidRPr="00361921">
        <w:t>Marelli Motori Three-Phase Motors Installation Instructions</w:t>
      </w:r>
    </w:p>
    <w:p w14:paraId="52C4D325" w14:textId="77777777" w:rsidR="00361921" w:rsidRPr="00361921" w:rsidRDefault="00361921" w:rsidP="00361921">
      <w:pPr>
        <w:numPr>
          <w:ilvl w:val="0"/>
          <w:numId w:val="15"/>
        </w:numPr>
      </w:pPr>
      <w:r w:rsidRPr="00361921">
        <w:t>Southwire Application Note: “Begin with the End in Mind – Proper VFD Cable Termination”</w:t>
      </w:r>
    </w:p>
    <w:p w14:paraId="63E50130" w14:textId="77777777" w:rsidR="00361921" w:rsidRPr="00361921" w:rsidRDefault="00361921" w:rsidP="00361921">
      <w:pPr>
        <w:numPr>
          <w:ilvl w:val="0"/>
          <w:numId w:val="15"/>
        </w:numPr>
      </w:pPr>
      <w:r w:rsidRPr="00361921">
        <w:t>Southwire SPEC 85451 – VFD Shield Termination Kit Specification</w:t>
      </w:r>
    </w:p>
    <w:p w14:paraId="636B8AF7" w14:textId="77777777" w:rsidR="00361921" w:rsidRPr="00361921" w:rsidRDefault="00361921" w:rsidP="00361921">
      <w:pPr>
        <w:numPr>
          <w:ilvl w:val="0"/>
          <w:numId w:val="15"/>
        </w:numPr>
      </w:pPr>
      <w:r w:rsidRPr="00361921">
        <w:t xml:space="preserve">LUTZE </w:t>
      </w:r>
      <w:proofErr w:type="spellStart"/>
      <w:r w:rsidRPr="00361921">
        <w:t>Driveflex</w:t>
      </w:r>
      <w:proofErr w:type="spellEnd"/>
      <w:r w:rsidRPr="00361921">
        <w:t>® Shield Termination Guide</w:t>
      </w:r>
    </w:p>
    <w:p w14:paraId="2FBF2197" w14:textId="77777777" w:rsidR="00361921" w:rsidRPr="00361921" w:rsidRDefault="00361921" w:rsidP="00361921">
      <w:pPr>
        <w:numPr>
          <w:ilvl w:val="0"/>
          <w:numId w:val="15"/>
        </w:numPr>
      </w:pPr>
      <w:r w:rsidRPr="00361921">
        <w:t>ABB Drives Reference Manual: “Grounding and Cabling of Drive Systems” (3AFY61201998 Rev D)</w:t>
      </w:r>
    </w:p>
    <w:p w14:paraId="52785AFF" w14:textId="77777777" w:rsidR="00361921" w:rsidRPr="00361921" w:rsidRDefault="00361921" w:rsidP="00361921">
      <w:pPr>
        <w:numPr>
          <w:ilvl w:val="0"/>
          <w:numId w:val="15"/>
        </w:numPr>
      </w:pPr>
      <w:r w:rsidRPr="00361921">
        <w:t>NFPA 79 – Electrical Standard for Industrial Machinery</w:t>
      </w:r>
    </w:p>
    <w:p w14:paraId="6E47CADD" w14:textId="77777777" w:rsidR="00361921" w:rsidRPr="00361921" w:rsidRDefault="00361921" w:rsidP="00361921">
      <w:pPr>
        <w:numPr>
          <w:ilvl w:val="0"/>
          <w:numId w:val="15"/>
        </w:numPr>
      </w:pPr>
      <w:r w:rsidRPr="00361921">
        <w:t>NEC (NFPA 70) – Article 250: Grounding and Bonding</w:t>
      </w:r>
    </w:p>
    <w:p w14:paraId="533E8582" w14:textId="77777777" w:rsidR="00361921" w:rsidRPr="00361921" w:rsidRDefault="00361921" w:rsidP="00361921">
      <w:pPr>
        <w:numPr>
          <w:ilvl w:val="0"/>
          <w:numId w:val="15"/>
        </w:numPr>
      </w:pPr>
      <w:r w:rsidRPr="00361921">
        <w:t>IEEE Std 45 – Recommended Practice for Electrical Installations on Shipboard</w:t>
      </w:r>
    </w:p>
    <w:p w14:paraId="2094A492" w14:textId="77777777" w:rsidR="00361921" w:rsidRPr="00361921" w:rsidRDefault="00361921" w:rsidP="00361921">
      <w:pPr>
        <w:numPr>
          <w:ilvl w:val="0"/>
          <w:numId w:val="15"/>
        </w:numPr>
      </w:pPr>
      <w:r w:rsidRPr="00361921">
        <w:t>IEC 60092 Series – Electrical Installations in Ships</w:t>
      </w:r>
    </w:p>
    <w:p w14:paraId="017A2E70" w14:textId="77777777" w:rsidR="00361921" w:rsidRPr="00361921" w:rsidRDefault="00361921" w:rsidP="00361921">
      <w:pPr>
        <w:numPr>
          <w:ilvl w:val="0"/>
          <w:numId w:val="15"/>
        </w:numPr>
      </w:pPr>
      <w:r w:rsidRPr="00361921">
        <w:t>DNV and ABS Marine Electrical Installation Guidelines</w:t>
      </w:r>
    </w:p>
    <w:p w14:paraId="1AE69960" w14:textId="04151BAA" w:rsidR="00B1471F" w:rsidRPr="00361921" w:rsidRDefault="00B1471F" w:rsidP="00361921"/>
    <w:sectPr w:rsidR="00B1471F" w:rsidRPr="003619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80FF1" w14:textId="77777777" w:rsidR="007A2FC1" w:rsidRDefault="007A2FC1">
      <w:pPr>
        <w:spacing w:after="0" w:line="240" w:lineRule="auto"/>
      </w:pPr>
      <w:r>
        <w:separator/>
      </w:r>
    </w:p>
  </w:endnote>
  <w:endnote w:type="continuationSeparator" w:id="0">
    <w:p w14:paraId="144B9DC5" w14:textId="77777777" w:rsidR="007A2FC1" w:rsidRDefault="007A2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BB790" w14:textId="77777777" w:rsidR="007A2FC1" w:rsidRDefault="007A2FC1">
      <w:pPr>
        <w:spacing w:after="0" w:line="240" w:lineRule="auto"/>
      </w:pPr>
      <w:r>
        <w:separator/>
      </w:r>
    </w:p>
  </w:footnote>
  <w:footnote w:type="continuationSeparator" w:id="0">
    <w:p w14:paraId="04C22FC0" w14:textId="77777777" w:rsidR="007A2FC1" w:rsidRDefault="007A2F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7215"/>
    <w:multiLevelType w:val="hybridMultilevel"/>
    <w:tmpl w:val="5A420200"/>
    <w:lvl w:ilvl="0" w:tplc="3252FAB4">
      <w:start w:val="1"/>
      <w:numFmt w:val="decimal"/>
      <w:lvlText w:val="%1."/>
      <w:lvlJc w:val="left"/>
      <w:pPr>
        <w:ind w:left="720" w:hanging="360"/>
      </w:pPr>
    </w:lvl>
    <w:lvl w:ilvl="1" w:tplc="7ED058FE">
      <w:start w:val="1"/>
      <w:numFmt w:val="lowerLetter"/>
      <w:lvlText w:val="%2."/>
      <w:lvlJc w:val="left"/>
      <w:pPr>
        <w:ind w:left="1440" w:hanging="360"/>
      </w:pPr>
    </w:lvl>
    <w:lvl w:ilvl="2" w:tplc="9E42E19C">
      <w:start w:val="1"/>
      <w:numFmt w:val="lowerRoman"/>
      <w:lvlText w:val="%3."/>
      <w:lvlJc w:val="right"/>
      <w:pPr>
        <w:ind w:left="2160" w:hanging="180"/>
      </w:pPr>
    </w:lvl>
    <w:lvl w:ilvl="3" w:tplc="D29ADBB6">
      <w:start w:val="1"/>
      <w:numFmt w:val="decimal"/>
      <w:lvlText w:val="%4."/>
      <w:lvlJc w:val="left"/>
      <w:pPr>
        <w:ind w:left="2880" w:hanging="360"/>
      </w:pPr>
    </w:lvl>
    <w:lvl w:ilvl="4" w:tplc="705A9ED8">
      <w:start w:val="1"/>
      <w:numFmt w:val="lowerLetter"/>
      <w:lvlText w:val="%5."/>
      <w:lvlJc w:val="left"/>
      <w:pPr>
        <w:ind w:left="3600" w:hanging="360"/>
      </w:pPr>
    </w:lvl>
    <w:lvl w:ilvl="5" w:tplc="3DF2D0D2">
      <w:start w:val="1"/>
      <w:numFmt w:val="lowerRoman"/>
      <w:lvlText w:val="%6."/>
      <w:lvlJc w:val="right"/>
      <w:pPr>
        <w:ind w:left="4320" w:hanging="180"/>
      </w:pPr>
    </w:lvl>
    <w:lvl w:ilvl="6" w:tplc="C2A013E8">
      <w:start w:val="1"/>
      <w:numFmt w:val="decimal"/>
      <w:lvlText w:val="%7."/>
      <w:lvlJc w:val="left"/>
      <w:pPr>
        <w:ind w:left="5040" w:hanging="360"/>
      </w:pPr>
    </w:lvl>
    <w:lvl w:ilvl="7" w:tplc="277C1C4A">
      <w:start w:val="1"/>
      <w:numFmt w:val="lowerLetter"/>
      <w:lvlText w:val="%8."/>
      <w:lvlJc w:val="left"/>
      <w:pPr>
        <w:ind w:left="5760" w:hanging="360"/>
      </w:pPr>
    </w:lvl>
    <w:lvl w:ilvl="8" w:tplc="C786F88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C2462"/>
    <w:multiLevelType w:val="multilevel"/>
    <w:tmpl w:val="1F92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E2FF6"/>
    <w:multiLevelType w:val="multilevel"/>
    <w:tmpl w:val="77F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51BEF"/>
    <w:multiLevelType w:val="hybridMultilevel"/>
    <w:tmpl w:val="E1E0FD8E"/>
    <w:lvl w:ilvl="0" w:tplc="CAF6C2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0BC92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428AB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10E21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BFAB4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54889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DBE8A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B229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53ED2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9AE2ABC"/>
    <w:multiLevelType w:val="multilevel"/>
    <w:tmpl w:val="38A6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77416"/>
    <w:multiLevelType w:val="hybridMultilevel"/>
    <w:tmpl w:val="95AEA0C6"/>
    <w:lvl w:ilvl="0" w:tplc="7CE0380E">
      <w:start w:val="1"/>
      <w:numFmt w:val="decimal"/>
      <w:lvlText w:val="%1."/>
      <w:lvlJc w:val="left"/>
      <w:pPr>
        <w:ind w:left="720" w:hanging="360"/>
      </w:pPr>
    </w:lvl>
    <w:lvl w:ilvl="1" w:tplc="BE32F44C">
      <w:start w:val="1"/>
      <w:numFmt w:val="lowerLetter"/>
      <w:lvlText w:val="%2."/>
      <w:lvlJc w:val="left"/>
      <w:pPr>
        <w:ind w:left="1440" w:hanging="360"/>
      </w:pPr>
    </w:lvl>
    <w:lvl w:ilvl="2" w:tplc="B0DEC71E">
      <w:start w:val="1"/>
      <w:numFmt w:val="lowerRoman"/>
      <w:lvlText w:val="%3."/>
      <w:lvlJc w:val="right"/>
      <w:pPr>
        <w:ind w:left="2160" w:hanging="180"/>
      </w:pPr>
    </w:lvl>
    <w:lvl w:ilvl="3" w:tplc="68A89014">
      <w:start w:val="1"/>
      <w:numFmt w:val="decimal"/>
      <w:lvlText w:val="%4."/>
      <w:lvlJc w:val="left"/>
      <w:pPr>
        <w:ind w:left="2880" w:hanging="360"/>
      </w:pPr>
    </w:lvl>
    <w:lvl w:ilvl="4" w:tplc="D4AA266E">
      <w:start w:val="1"/>
      <w:numFmt w:val="lowerLetter"/>
      <w:lvlText w:val="%5."/>
      <w:lvlJc w:val="left"/>
      <w:pPr>
        <w:ind w:left="3600" w:hanging="360"/>
      </w:pPr>
    </w:lvl>
    <w:lvl w:ilvl="5" w:tplc="D13A25EC">
      <w:start w:val="1"/>
      <w:numFmt w:val="lowerRoman"/>
      <w:lvlText w:val="%6."/>
      <w:lvlJc w:val="right"/>
      <w:pPr>
        <w:ind w:left="4320" w:hanging="180"/>
      </w:pPr>
    </w:lvl>
    <w:lvl w:ilvl="6" w:tplc="541E73A2">
      <w:start w:val="1"/>
      <w:numFmt w:val="decimal"/>
      <w:lvlText w:val="%7."/>
      <w:lvlJc w:val="left"/>
      <w:pPr>
        <w:ind w:left="5040" w:hanging="360"/>
      </w:pPr>
    </w:lvl>
    <w:lvl w:ilvl="7" w:tplc="A5402452">
      <w:start w:val="1"/>
      <w:numFmt w:val="lowerLetter"/>
      <w:lvlText w:val="%8."/>
      <w:lvlJc w:val="left"/>
      <w:pPr>
        <w:ind w:left="5760" w:hanging="360"/>
      </w:pPr>
    </w:lvl>
    <w:lvl w:ilvl="8" w:tplc="D8CCBCA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F5E1E"/>
    <w:multiLevelType w:val="multilevel"/>
    <w:tmpl w:val="C5D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85D7A"/>
    <w:multiLevelType w:val="multilevel"/>
    <w:tmpl w:val="B32C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B505D"/>
    <w:multiLevelType w:val="hybridMultilevel"/>
    <w:tmpl w:val="3DBCDBD0"/>
    <w:lvl w:ilvl="0" w:tplc="77403B66">
      <w:start w:val="1"/>
      <w:numFmt w:val="bullet"/>
      <w:lvlText w:val="●"/>
      <w:lvlJc w:val="left"/>
      <w:pPr>
        <w:ind w:left="720" w:hanging="360"/>
      </w:pPr>
    </w:lvl>
    <w:lvl w:ilvl="1" w:tplc="43F0ACEC">
      <w:start w:val="1"/>
      <w:numFmt w:val="bullet"/>
      <w:lvlText w:val="○"/>
      <w:lvlJc w:val="left"/>
      <w:pPr>
        <w:ind w:left="1440" w:hanging="360"/>
      </w:pPr>
    </w:lvl>
    <w:lvl w:ilvl="2" w:tplc="7ADEF734">
      <w:start w:val="1"/>
      <w:numFmt w:val="bullet"/>
      <w:lvlText w:val="■"/>
      <w:lvlJc w:val="left"/>
      <w:pPr>
        <w:ind w:left="2160" w:hanging="360"/>
      </w:pPr>
    </w:lvl>
    <w:lvl w:ilvl="3" w:tplc="2728B75C">
      <w:start w:val="1"/>
      <w:numFmt w:val="bullet"/>
      <w:lvlText w:val="●"/>
      <w:lvlJc w:val="left"/>
      <w:pPr>
        <w:ind w:left="2880" w:hanging="360"/>
      </w:pPr>
    </w:lvl>
    <w:lvl w:ilvl="4" w:tplc="B6E88F86">
      <w:start w:val="1"/>
      <w:numFmt w:val="bullet"/>
      <w:lvlText w:val="○"/>
      <w:lvlJc w:val="left"/>
      <w:pPr>
        <w:ind w:left="3600" w:hanging="360"/>
      </w:pPr>
    </w:lvl>
    <w:lvl w:ilvl="5" w:tplc="7E365F46">
      <w:start w:val="1"/>
      <w:numFmt w:val="bullet"/>
      <w:lvlText w:val="■"/>
      <w:lvlJc w:val="left"/>
      <w:pPr>
        <w:ind w:left="4320" w:hanging="360"/>
      </w:pPr>
    </w:lvl>
    <w:lvl w:ilvl="6" w:tplc="5D421440">
      <w:start w:val="1"/>
      <w:numFmt w:val="bullet"/>
      <w:lvlText w:val="●"/>
      <w:lvlJc w:val="left"/>
      <w:pPr>
        <w:ind w:left="5040" w:hanging="360"/>
      </w:pPr>
    </w:lvl>
    <w:lvl w:ilvl="7" w:tplc="2DF683D8">
      <w:start w:val="1"/>
      <w:numFmt w:val="bullet"/>
      <w:lvlText w:val="●"/>
      <w:lvlJc w:val="left"/>
      <w:pPr>
        <w:ind w:left="5760" w:hanging="360"/>
      </w:pPr>
    </w:lvl>
    <w:lvl w:ilvl="8" w:tplc="6E18E672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6F70140"/>
    <w:multiLevelType w:val="hybridMultilevel"/>
    <w:tmpl w:val="673E13AA"/>
    <w:lvl w:ilvl="0" w:tplc="D3C004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1621D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82C60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6FC03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9921D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3EA4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0529A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E6B3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5EE89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51352979"/>
    <w:multiLevelType w:val="multilevel"/>
    <w:tmpl w:val="759C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0296B"/>
    <w:multiLevelType w:val="hybridMultilevel"/>
    <w:tmpl w:val="AA4E08FA"/>
    <w:lvl w:ilvl="0" w:tplc="B0C4C7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72855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BDAD4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1262D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C2670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15C08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DB27B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574E5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2667B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711E3DAC"/>
    <w:multiLevelType w:val="hybridMultilevel"/>
    <w:tmpl w:val="70CE2DE6"/>
    <w:lvl w:ilvl="0" w:tplc="5AAA865E">
      <w:start w:val="1"/>
      <w:numFmt w:val="decimal"/>
      <w:lvlText w:val="%1."/>
      <w:lvlJc w:val="left"/>
      <w:pPr>
        <w:ind w:left="720" w:hanging="360"/>
      </w:pPr>
    </w:lvl>
    <w:lvl w:ilvl="1" w:tplc="5D201C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300F488">
      <w:start w:val="1"/>
      <w:numFmt w:val="lowerRoman"/>
      <w:lvlText w:val="%3."/>
      <w:lvlJc w:val="right"/>
      <w:pPr>
        <w:ind w:left="2160" w:hanging="180"/>
      </w:pPr>
    </w:lvl>
    <w:lvl w:ilvl="3" w:tplc="AB0A0EB2">
      <w:start w:val="1"/>
      <w:numFmt w:val="decimal"/>
      <w:lvlText w:val="%4."/>
      <w:lvlJc w:val="left"/>
      <w:pPr>
        <w:ind w:left="2880" w:hanging="360"/>
      </w:pPr>
    </w:lvl>
    <w:lvl w:ilvl="4" w:tplc="1586034E">
      <w:start w:val="1"/>
      <w:numFmt w:val="lowerLetter"/>
      <w:lvlText w:val="%5."/>
      <w:lvlJc w:val="left"/>
      <w:pPr>
        <w:ind w:left="3600" w:hanging="360"/>
      </w:pPr>
    </w:lvl>
    <w:lvl w:ilvl="5" w:tplc="3C5609DC">
      <w:start w:val="1"/>
      <w:numFmt w:val="lowerRoman"/>
      <w:lvlText w:val="%6."/>
      <w:lvlJc w:val="right"/>
      <w:pPr>
        <w:ind w:left="4320" w:hanging="180"/>
      </w:pPr>
    </w:lvl>
    <w:lvl w:ilvl="6" w:tplc="A70ABBAE">
      <w:start w:val="1"/>
      <w:numFmt w:val="decimal"/>
      <w:lvlText w:val="%7."/>
      <w:lvlJc w:val="left"/>
      <w:pPr>
        <w:ind w:left="5040" w:hanging="360"/>
      </w:pPr>
    </w:lvl>
    <w:lvl w:ilvl="7" w:tplc="77CE848A">
      <w:start w:val="1"/>
      <w:numFmt w:val="lowerLetter"/>
      <w:lvlText w:val="%8."/>
      <w:lvlJc w:val="left"/>
      <w:pPr>
        <w:ind w:left="5760" w:hanging="360"/>
      </w:pPr>
    </w:lvl>
    <w:lvl w:ilvl="8" w:tplc="1C8EDF5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F122F1"/>
    <w:multiLevelType w:val="multilevel"/>
    <w:tmpl w:val="5CA4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524C6"/>
    <w:multiLevelType w:val="hybridMultilevel"/>
    <w:tmpl w:val="6E8EBC56"/>
    <w:lvl w:ilvl="0" w:tplc="E3E6A9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14CA7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7C1B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24CEF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965F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12AD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898E81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0F4C8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A8E13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440880900">
    <w:abstractNumId w:val="8"/>
    <w:lvlOverride w:ilvl="0">
      <w:startOverride w:val="1"/>
    </w:lvlOverride>
  </w:num>
  <w:num w:numId="2" w16cid:durableId="176433995">
    <w:abstractNumId w:val="9"/>
  </w:num>
  <w:num w:numId="3" w16cid:durableId="1371488379">
    <w:abstractNumId w:val="3"/>
  </w:num>
  <w:num w:numId="4" w16cid:durableId="1819758929">
    <w:abstractNumId w:val="5"/>
  </w:num>
  <w:num w:numId="5" w16cid:durableId="1965427722">
    <w:abstractNumId w:val="12"/>
  </w:num>
  <w:num w:numId="6" w16cid:durableId="848133591">
    <w:abstractNumId w:val="0"/>
  </w:num>
  <w:num w:numId="7" w16cid:durableId="1006443983">
    <w:abstractNumId w:val="11"/>
  </w:num>
  <w:num w:numId="8" w16cid:durableId="1610119167">
    <w:abstractNumId w:val="14"/>
  </w:num>
  <w:num w:numId="9" w16cid:durableId="399255389">
    <w:abstractNumId w:val="13"/>
  </w:num>
  <w:num w:numId="10" w16cid:durableId="405298776">
    <w:abstractNumId w:val="10"/>
  </w:num>
  <w:num w:numId="11" w16cid:durableId="2124421071">
    <w:abstractNumId w:val="4"/>
  </w:num>
  <w:num w:numId="12" w16cid:durableId="1930552">
    <w:abstractNumId w:val="2"/>
  </w:num>
  <w:num w:numId="13" w16cid:durableId="43142946">
    <w:abstractNumId w:val="6"/>
  </w:num>
  <w:num w:numId="14" w16cid:durableId="1877430705">
    <w:abstractNumId w:val="1"/>
  </w:num>
  <w:num w:numId="15" w16cid:durableId="14878935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4C4B47"/>
    <w:rsid w:val="002435DD"/>
    <w:rsid w:val="002613B0"/>
    <w:rsid w:val="00361921"/>
    <w:rsid w:val="003F371A"/>
    <w:rsid w:val="007A2FC1"/>
    <w:rsid w:val="00A23408"/>
    <w:rsid w:val="00B1471F"/>
    <w:rsid w:val="484C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FC024"/>
  <w15:docId w15:val="{79F22EAD-BD3F-4BD2-BDD2-58388C47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23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408"/>
  </w:style>
  <w:style w:type="paragraph" w:styleId="Footer">
    <w:name w:val="footer"/>
    <w:basedOn w:val="Normal"/>
    <w:link w:val="FooterChar"/>
    <w:uiPriority w:val="99"/>
    <w:unhideWhenUsed/>
    <w:rsid w:val="00A23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1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David Hanson</cp:lastModifiedBy>
  <cp:revision>5</cp:revision>
  <cp:lastPrinted>2026-02-27T22:05:00Z</cp:lastPrinted>
  <dcterms:created xsi:type="dcterms:W3CDTF">2026-02-27T21:29:00Z</dcterms:created>
  <dcterms:modified xsi:type="dcterms:W3CDTF">2026-02-27T22:15:00Z</dcterms:modified>
</cp:coreProperties>
</file>