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BE45" w14:textId="77777777" w:rsidR="007D4392" w:rsidRDefault="00000000">
      <w:pPr>
        <w:pStyle w:val="Title"/>
        <w:jc w:val="center"/>
      </w:pPr>
      <w:r>
        <w:t>Industry Standard Practices for Protecting Island Mode Gas Turbine Generators from Overload and Flameout</w:t>
      </w:r>
    </w:p>
    <w:p w14:paraId="52FC662F" w14:textId="77777777" w:rsidR="007D4392" w:rsidRDefault="00000000">
      <w:pPr>
        <w:jc w:val="center"/>
      </w:pPr>
      <w:r>
        <w:rPr>
          <w:i/>
          <w:sz w:val="28"/>
        </w:rPr>
        <w:t>Real and Reactive Power Availability: Island Mode vs. Grid-Parallel Operation</w:t>
      </w:r>
    </w:p>
    <w:p w14:paraId="37E90280" w14:textId="77777777" w:rsidR="007D4392" w:rsidRDefault="00000000">
      <w:pPr>
        <w:jc w:val="center"/>
      </w:pPr>
      <w:r>
        <w:rPr>
          <w:sz w:val="20"/>
        </w:rPr>
        <w:t>Prepared: April 2026</w:t>
      </w:r>
    </w:p>
    <w:p w14:paraId="0111B1C9" w14:textId="77777777" w:rsidR="007D4392" w:rsidRDefault="00000000">
      <w:r>
        <w:br w:type="page"/>
      </w:r>
    </w:p>
    <w:p w14:paraId="1EDE11DC" w14:textId="77777777" w:rsidR="007D4392" w:rsidRDefault="00000000" w:rsidP="002D1CC0">
      <w:pPr>
        <w:pStyle w:val="Heading1"/>
      </w:pPr>
      <w:bookmarkStart w:id="0" w:name="_Toc227930186"/>
      <w:r>
        <w:lastRenderedPageBreak/>
        <w:t>Executive Summary</w:t>
      </w:r>
      <w:bookmarkEnd w:id="0"/>
    </w:p>
    <w:p w14:paraId="485FF459" w14:textId="77777777" w:rsidR="007D4392" w:rsidRDefault="00000000">
      <w:r>
        <w:t>Island mode operation of gas turbine generators fundamentally differs from grid-parallel operation—not in thermal capability, but in control authority and protection strategy. When a gas turbine operates disconnected from the utility grid (island mode), it must independently maintain both frequency and voltage stability for the isolated power system. This imposes significant operational constraints that do not exist when connected to a strong grid.</w:t>
      </w:r>
      <w:r>
        <w:br/>
      </w:r>
      <w:r>
        <w:br/>
        <w:t>Industry consensus across major OEMs (Kawasaki, GE, Siemens, Solar Turbines, Rolls-Royce) establishes a typical 10–15% power derate for island mode operation compared to grid-parallel capability at identical ambient temperatures. This derate is not thermal in nature—the turbine's combustion system and mechanical components can handle the same firing temperature and torque in either mode. Rather, it represents a control margin required to:</w:t>
      </w:r>
      <w:r>
        <w:br/>
      </w:r>
      <w:r>
        <w:br/>
        <w:t>• Maintain transient response headroom (Incremental Reserve Margin)</w:t>
      </w:r>
      <w:r>
        <w:br/>
        <w:t>• Prevent Dry Low Emissions (DLE) combustion flameout during load transients</w:t>
      </w:r>
      <w:r>
        <w:br/>
        <w:t>• Preserve reactive power capability for voltage stability</w:t>
      </w:r>
      <w:r>
        <w:br/>
        <w:t>• Enable safe load rejection without overspeed trip</w:t>
      </w:r>
      <w:r>
        <w:br/>
        <w:t>• Support effective underfrequency load shedding (UFLS)</w:t>
      </w:r>
      <w:r>
        <w:br/>
      </w:r>
      <w:r>
        <w:br/>
        <w:t>For the 15–30 MW class heavy-frame, simple-cycle turbines examined in this report, the island mode derate typically manifests as an operational ceiling of 85–90% of the ISO base rating, with additional considerations for step-load limitations, reactive power management, and combustion stability.</w:t>
      </w:r>
    </w:p>
    <w:p w14:paraId="242DCDFE" w14:textId="77777777" w:rsidR="007D4392" w:rsidRDefault="00000000">
      <w:r>
        <w:br w:type="page"/>
      </w:r>
    </w:p>
    <w:bookmarkStart w:id="1" w:name="_Toc227930187" w:displacedByCustomXml="next"/>
    <w:sdt>
      <w:sdtPr>
        <w:id w:val="-616064937"/>
        <w:docPartObj>
          <w:docPartGallery w:val="Table of Contents"/>
          <w:docPartUnique/>
        </w:docPartObj>
      </w:sdtPr>
      <w:sdtEndPr>
        <w:rPr>
          <w:rFonts w:ascii="Calibri" w:eastAsiaTheme="minorEastAsia" w:hAnsi="Calibri" w:cstheme="minorBidi"/>
          <w:noProof/>
          <w:color w:val="auto"/>
          <w:sz w:val="22"/>
          <w:szCs w:val="22"/>
        </w:rPr>
      </w:sdtEndPr>
      <w:sdtContent>
        <w:p w14:paraId="1AAD07B0" w14:textId="58D0BF1F" w:rsidR="00580562" w:rsidRDefault="00580562" w:rsidP="002D1CC0">
          <w:pPr>
            <w:pStyle w:val="Heading1"/>
          </w:pPr>
          <w:r>
            <w:t>Contents</w:t>
          </w:r>
          <w:bookmarkEnd w:id="1"/>
        </w:p>
        <w:p w14:paraId="4B1AB29C" w14:textId="3DBAE65F" w:rsidR="00544335" w:rsidRDefault="00580562">
          <w:pPr>
            <w:pStyle w:val="TOC1"/>
            <w:tabs>
              <w:tab w:val="left" w:pos="480"/>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7930186" w:history="1">
            <w:r w:rsidR="00544335" w:rsidRPr="00E16177">
              <w:rPr>
                <w:rStyle w:val="Hyperlink"/>
                <w:noProof/>
              </w:rPr>
              <w:t>1</w:t>
            </w:r>
            <w:r w:rsidR="00544335">
              <w:rPr>
                <w:rFonts w:asciiTheme="minorHAnsi" w:hAnsiTheme="minorHAnsi"/>
                <w:noProof/>
                <w:kern w:val="2"/>
                <w:sz w:val="24"/>
                <w:szCs w:val="24"/>
                <w14:ligatures w14:val="standardContextual"/>
              </w:rPr>
              <w:tab/>
            </w:r>
            <w:r w:rsidR="00544335" w:rsidRPr="00E16177">
              <w:rPr>
                <w:rStyle w:val="Hyperlink"/>
                <w:noProof/>
              </w:rPr>
              <w:t>Executive Summary</w:t>
            </w:r>
            <w:r w:rsidR="00544335">
              <w:rPr>
                <w:noProof/>
                <w:webHidden/>
              </w:rPr>
              <w:tab/>
            </w:r>
            <w:r w:rsidR="00544335">
              <w:rPr>
                <w:noProof/>
                <w:webHidden/>
              </w:rPr>
              <w:fldChar w:fldCharType="begin"/>
            </w:r>
            <w:r w:rsidR="00544335">
              <w:rPr>
                <w:noProof/>
                <w:webHidden/>
              </w:rPr>
              <w:instrText xml:space="preserve"> PAGEREF _Toc227930186 \h </w:instrText>
            </w:r>
            <w:r w:rsidR="00544335">
              <w:rPr>
                <w:noProof/>
                <w:webHidden/>
              </w:rPr>
            </w:r>
            <w:r w:rsidR="00544335">
              <w:rPr>
                <w:noProof/>
                <w:webHidden/>
              </w:rPr>
              <w:fldChar w:fldCharType="separate"/>
            </w:r>
            <w:r w:rsidR="00544335">
              <w:rPr>
                <w:noProof/>
                <w:webHidden/>
              </w:rPr>
              <w:t>2</w:t>
            </w:r>
            <w:r w:rsidR="00544335">
              <w:rPr>
                <w:noProof/>
                <w:webHidden/>
              </w:rPr>
              <w:fldChar w:fldCharType="end"/>
            </w:r>
          </w:hyperlink>
        </w:p>
        <w:p w14:paraId="5A42DEAA" w14:textId="0529B4BC" w:rsidR="00544335" w:rsidRDefault="00544335">
          <w:pPr>
            <w:pStyle w:val="TOC1"/>
            <w:tabs>
              <w:tab w:val="left" w:pos="480"/>
              <w:tab w:val="right" w:leader="dot" w:pos="8630"/>
            </w:tabs>
            <w:rPr>
              <w:rFonts w:asciiTheme="minorHAnsi" w:hAnsiTheme="minorHAnsi"/>
              <w:noProof/>
              <w:kern w:val="2"/>
              <w:sz w:val="24"/>
              <w:szCs w:val="24"/>
              <w14:ligatures w14:val="standardContextual"/>
            </w:rPr>
          </w:pPr>
          <w:hyperlink w:anchor="_Toc227930187" w:history="1">
            <w:r w:rsidRPr="00E16177">
              <w:rPr>
                <w:rStyle w:val="Hyperlink"/>
                <w:noProof/>
              </w:rPr>
              <w:t>2</w:t>
            </w:r>
            <w:r>
              <w:rPr>
                <w:rFonts w:asciiTheme="minorHAnsi" w:hAnsiTheme="minorHAnsi"/>
                <w:noProof/>
                <w:kern w:val="2"/>
                <w:sz w:val="24"/>
                <w:szCs w:val="24"/>
                <w14:ligatures w14:val="standardContextual"/>
              </w:rPr>
              <w:tab/>
            </w:r>
            <w:r w:rsidRPr="00E16177">
              <w:rPr>
                <w:rStyle w:val="Hyperlink"/>
                <w:noProof/>
              </w:rPr>
              <w:t>Contents</w:t>
            </w:r>
            <w:r>
              <w:rPr>
                <w:noProof/>
                <w:webHidden/>
              </w:rPr>
              <w:tab/>
            </w:r>
            <w:r>
              <w:rPr>
                <w:noProof/>
                <w:webHidden/>
              </w:rPr>
              <w:fldChar w:fldCharType="begin"/>
            </w:r>
            <w:r>
              <w:rPr>
                <w:noProof/>
                <w:webHidden/>
              </w:rPr>
              <w:instrText xml:space="preserve"> PAGEREF _Toc227930187 \h </w:instrText>
            </w:r>
            <w:r>
              <w:rPr>
                <w:noProof/>
                <w:webHidden/>
              </w:rPr>
            </w:r>
            <w:r>
              <w:rPr>
                <w:noProof/>
                <w:webHidden/>
              </w:rPr>
              <w:fldChar w:fldCharType="separate"/>
            </w:r>
            <w:r>
              <w:rPr>
                <w:noProof/>
                <w:webHidden/>
              </w:rPr>
              <w:t>3</w:t>
            </w:r>
            <w:r>
              <w:rPr>
                <w:noProof/>
                <w:webHidden/>
              </w:rPr>
              <w:fldChar w:fldCharType="end"/>
            </w:r>
          </w:hyperlink>
        </w:p>
        <w:p w14:paraId="52651159" w14:textId="2F244491" w:rsidR="00544335" w:rsidRDefault="00544335">
          <w:pPr>
            <w:pStyle w:val="TOC1"/>
            <w:tabs>
              <w:tab w:val="left" w:pos="480"/>
              <w:tab w:val="right" w:leader="dot" w:pos="8630"/>
            </w:tabs>
            <w:rPr>
              <w:rFonts w:asciiTheme="minorHAnsi" w:hAnsiTheme="minorHAnsi"/>
              <w:noProof/>
              <w:kern w:val="2"/>
              <w:sz w:val="24"/>
              <w:szCs w:val="24"/>
              <w14:ligatures w14:val="standardContextual"/>
            </w:rPr>
          </w:pPr>
          <w:hyperlink w:anchor="_Toc227930188" w:history="1">
            <w:r w:rsidRPr="00E16177">
              <w:rPr>
                <w:rStyle w:val="Hyperlink"/>
                <w:noProof/>
              </w:rPr>
              <w:t>3</w:t>
            </w:r>
            <w:r>
              <w:rPr>
                <w:rFonts w:asciiTheme="minorHAnsi" w:hAnsiTheme="minorHAnsi"/>
                <w:noProof/>
                <w:kern w:val="2"/>
                <w:sz w:val="24"/>
                <w:szCs w:val="24"/>
                <w14:ligatures w14:val="standardContextual"/>
              </w:rPr>
              <w:tab/>
            </w:r>
            <w:r w:rsidRPr="00E16177">
              <w:rPr>
                <w:rStyle w:val="Hyperlink"/>
                <w:noProof/>
              </w:rPr>
              <w:t>Introduction: Island vs. Grid-Parallel Operations</w:t>
            </w:r>
            <w:r>
              <w:rPr>
                <w:noProof/>
                <w:webHidden/>
              </w:rPr>
              <w:tab/>
            </w:r>
            <w:r>
              <w:rPr>
                <w:noProof/>
                <w:webHidden/>
              </w:rPr>
              <w:fldChar w:fldCharType="begin"/>
            </w:r>
            <w:r>
              <w:rPr>
                <w:noProof/>
                <w:webHidden/>
              </w:rPr>
              <w:instrText xml:space="preserve"> PAGEREF _Toc227930188 \h </w:instrText>
            </w:r>
            <w:r>
              <w:rPr>
                <w:noProof/>
                <w:webHidden/>
              </w:rPr>
            </w:r>
            <w:r>
              <w:rPr>
                <w:noProof/>
                <w:webHidden/>
              </w:rPr>
              <w:fldChar w:fldCharType="separate"/>
            </w:r>
            <w:r>
              <w:rPr>
                <w:noProof/>
                <w:webHidden/>
              </w:rPr>
              <w:t>6</w:t>
            </w:r>
            <w:r>
              <w:rPr>
                <w:noProof/>
                <w:webHidden/>
              </w:rPr>
              <w:fldChar w:fldCharType="end"/>
            </w:r>
          </w:hyperlink>
        </w:p>
        <w:p w14:paraId="0A576B43" w14:textId="1C6D179D" w:rsidR="00544335" w:rsidRDefault="00544335">
          <w:pPr>
            <w:pStyle w:val="TOC1"/>
            <w:tabs>
              <w:tab w:val="left" w:pos="480"/>
              <w:tab w:val="right" w:leader="dot" w:pos="8630"/>
            </w:tabs>
            <w:rPr>
              <w:rFonts w:asciiTheme="minorHAnsi" w:hAnsiTheme="minorHAnsi"/>
              <w:noProof/>
              <w:kern w:val="2"/>
              <w:sz w:val="24"/>
              <w:szCs w:val="24"/>
              <w14:ligatures w14:val="standardContextual"/>
            </w:rPr>
          </w:pPr>
          <w:hyperlink w:anchor="_Toc227930189" w:history="1">
            <w:r w:rsidRPr="00E16177">
              <w:rPr>
                <w:rStyle w:val="Hyperlink"/>
                <w:noProof/>
              </w:rPr>
              <w:t>4</w:t>
            </w:r>
            <w:r>
              <w:rPr>
                <w:rFonts w:asciiTheme="minorHAnsi" w:hAnsiTheme="minorHAnsi"/>
                <w:noProof/>
                <w:kern w:val="2"/>
                <w:sz w:val="24"/>
                <w:szCs w:val="24"/>
                <w14:ligatures w14:val="standardContextual"/>
              </w:rPr>
              <w:tab/>
            </w:r>
            <w:r w:rsidRPr="00E16177">
              <w:rPr>
                <w:rStyle w:val="Hyperlink"/>
                <w:noProof/>
              </w:rPr>
              <w:t>Fundamental Differences: Control and Stability Requirements</w:t>
            </w:r>
            <w:r>
              <w:rPr>
                <w:noProof/>
                <w:webHidden/>
              </w:rPr>
              <w:tab/>
            </w:r>
            <w:r>
              <w:rPr>
                <w:noProof/>
                <w:webHidden/>
              </w:rPr>
              <w:fldChar w:fldCharType="begin"/>
            </w:r>
            <w:r>
              <w:rPr>
                <w:noProof/>
                <w:webHidden/>
              </w:rPr>
              <w:instrText xml:space="preserve"> PAGEREF _Toc227930189 \h </w:instrText>
            </w:r>
            <w:r>
              <w:rPr>
                <w:noProof/>
                <w:webHidden/>
              </w:rPr>
            </w:r>
            <w:r>
              <w:rPr>
                <w:noProof/>
                <w:webHidden/>
              </w:rPr>
              <w:fldChar w:fldCharType="separate"/>
            </w:r>
            <w:r>
              <w:rPr>
                <w:noProof/>
                <w:webHidden/>
              </w:rPr>
              <w:t>6</w:t>
            </w:r>
            <w:r>
              <w:rPr>
                <w:noProof/>
                <w:webHidden/>
              </w:rPr>
              <w:fldChar w:fldCharType="end"/>
            </w:r>
          </w:hyperlink>
        </w:p>
        <w:p w14:paraId="56BA9A58" w14:textId="5DF783B5"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190" w:history="1">
            <w:r w:rsidRPr="00E16177">
              <w:rPr>
                <w:rStyle w:val="Hyperlink"/>
                <w:noProof/>
              </w:rPr>
              <w:t>4.1</w:t>
            </w:r>
            <w:r>
              <w:rPr>
                <w:rFonts w:asciiTheme="minorHAnsi" w:hAnsiTheme="minorHAnsi"/>
                <w:noProof/>
                <w:kern w:val="2"/>
                <w:sz w:val="24"/>
                <w:szCs w:val="24"/>
                <w14:ligatures w14:val="standardContextual"/>
              </w:rPr>
              <w:tab/>
            </w:r>
            <w:r w:rsidRPr="00E16177">
              <w:rPr>
                <w:rStyle w:val="Hyperlink"/>
                <w:noProof/>
              </w:rPr>
              <w:t>Grid-Parallel Operation</w:t>
            </w:r>
            <w:r>
              <w:rPr>
                <w:noProof/>
                <w:webHidden/>
              </w:rPr>
              <w:tab/>
            </w:r>
            <w:r>
              <w:rPr>
                <w:noProof/>
                <w:webHidden/>
              </w:rPr>
              <w:fldChar w:fldCharType="begin"/>
            </w:r>
            <w:r>
              <w:rPr>
                <w:noProof/>
                <w:webHidden/>
              </w:rPr>
              <w:instrText xml:space="preserve"> PAGEREF _Toc227930190 \h </w:instrText>
            </w:r>
            <w:r>
              <w:rPr>
                <w:noProof/>
                <w:webHidden/>
              </w:rPr>
            </w:r>
            <w:r>
              <w:rPr>
                <w:noProof/>
                <w:webHidden/>
              </w:rPr>
              <w:fldChar w:fldCharType="separate"/>
            </w:r>
            <w:r>
              <w:rPr>
                <w:noProof/>
                <w:webHidden/>
              </w:rPr>
              <w:t>6</w:t>
            </w:r>
            <w:r>
              <w:rPr>
                <w:noProof/>
                <w:webHidden/>
              </w:rPr>
              <w:fldChar w:fldCharType="end"/>
            </w:r>
          </w:hyperlink>
        </w:p>
        <w:p w14:paraId="4FBFF3DD" w14:textId="290A991D"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191" w:history="1">
            <w:r w:rsidRPr="00E16177">
              <w:rPr>
                <w:rStyle w:val="Hyperlink"/>
                <w:noProof/>
              </w:rPr>
              <w:t>4.2</w:t>
            </w:r>
            <w:r>
              <w:rPr>
                <w:rFonts w:asciiTheme="minorHAnsi" w:hAnsiTheme="minorHAnsi"/>
                <w:noProof/>
                <w:kern w:val="2"/>
                <w:sz w:val="24"/>
                <w:szCs w:val="24"/>
                <w14:ligatures w14:val="standardContextual"/>
              </w:rPr>
              <w:tab/>
            </w:r>
            <w:r w:rsidRPr="00E16177">
              <w:rPr>
                <w:rStyle w:val="Hyperlink"/>
                <w:noProof/>
              </w:rPr>
              <w:t>Island Mode Operation</w:t>
            </w:r>
            <w:r>
              <w:rPr>
                <w:noProof/>
                <w:webHidden/>
              </w:rPr>
              <w:tab/>
            </w:r>
            <w:r>
              <w:rPr>
                <w:noProof/>
                <w:webHidden/>
              </w:rPr>
              <w:fldChar w:fldCharType="begin"/>
            </w:r>
            <w:r>
              <w:rPr>
                <w:noProof/>
                <w:webHidden/>
              </w:rPr>
              <w:instrText xml:space="preserve"> PAGEREF _Toc227930191 \h </w:instrText>
            </w:r>
            <w:r>
              <w:rPr>
                <w:noProof/>
                <w:webHidden/>
              </w:rPr>
            </w:r>
            <w:r>
              <w:rPr>
                <w:noProof/>
                <w:webHidden/>
              </w:rPr>
              <w:fldChar w:fldCharType="separate"/>
            </w:r>
            <w:r>
              <w:rPr>
                <w:noProof/>
                <w:webHidden/>
              </w:rPr>
              <w:t>7</w:t>
            </w:r>
            <w:r>
              <w:rPr>
                <w:noProof/>
                <w:webHidden/>
              </w:rPr>
              <w:fldChar w:fldCharType="end"/>
            </w:r>
          </w:hyperlink>
        </w:p>
        <w:p w14:paraId="11FB5395" w14:textId="3061074F" w:rsidR="00544335" w:rsidRDefault="00544335">
          <w:pPr>
            <w:pStyle w:val="TOC1"/>
            <w:tabs>
              <w:tab w:val="left" w:pos="480"/>
              <w:tab w:val="right" w:leader="dot" w:pos="8630"/>
            </w:tabs>
            <w:rPr>
              <w:rFonts w:asciiTheme="minorHAnsi" w:hAnsiTheme="minorHAnsi"/>
              <w:noProof/>
              <w:kern w:val="2"/>
              <w:sz w:val="24"/>
              <w:szCs w:val="24"/>
              <w14:ligatures w14:val="standardContextual"/>
            </w:rPr>
          </w:pPr>
          <w:hyperlink w:anchor="_Toc227930192" w:history="1">
            <w:r w:rsidRPr="00E16177">
              <w:rPr>
                <w:rStyle w:val="Hyperlink"/>
                <w:noProof/>
              </w:rPr>
              <w:t>5</w:t>
            </w:r>
            <w:r>
              <w:rPr>
                <w:rFonts w:asciiTheme="minorHAnsi" w:hAnsiTheme="minorHAnsi"/>
                <w:noProof/>
                <w:kern w:val="2"/>
                <w:sz w:val="24"/>
                <w:szCs w:val="24"/>
                <w14:ligatures w14:val="standardContextual"/>
              </w:rPr>
              <w:tab/>
            </w:r>
            <w:r w:rsidRPr="00E16177">
              <w:rPr>
                <w:rStyle w:val="Hyperlink"/>
                <w:noProof/>
              </w:rPr>
              <w:t>Island Mode Derating: Magnitude and Rationale</w:t>
            </w:r>
            <w:r>
              <w:rPr>
                <w:noProof/>
                <w:webHidden/>
              </w:rPr>
              <w:tab/>
            </w:r>
            <w:r>
              <w:rPr>
                <w:noProof/>
                <w:webHidden/>
              </w:rPr>
              <w:fldChar w:fldCharType="begin"/>
            </w:r>
            <w:r>
              <w:rPr>
                <w:noProof/>
                <w:webHidden/>
              </w:rPr>
              <w:instrText xml:space="preserve"> PAGEREF _Toc227930192 \h </w:instrText>
            </w:r>
            <w:r>
              <w:rPr>
                <w:noProof/>
                <w:webHidden/>
              </w:rPr>
            </w:r>
            <w:r>
              <w:rPr>
                <w:noProof/>
                <w:webHidden/>
              </w:rPr>
              <w:fldChar w:fldCharType="separate"/>
            </w:r>
            <w:r>
              <w:rPr>
                <w:noProof/>
                <w:webHidden/>
              </w:rPr>
              <w:t>8</w:t>
            </w:r>
            <w:r>
              <w:rPr>
                <w:noProof/>
                <w:webHidden/>
              </w:rPr>
              <w:fldChar w:fldCharType="end"/>
            </w:r>
          </w:hyperlink>
        </w:p>
        <w:p w14:paraId="71C23CFD" w14:textId="7151544E"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193" w:history="1">
            <w:r w:rsidRPr="00E16177">
              <w:rPr>
                <w:rStyle w:val="Hyperlink"/>
                <w:noProof/>
              </w:rPr>
              <w:t>5.1</w:t>
            </w:r>
            <w:r>
              <w:rPr>
                <w:rFonts w:asciiTheme="minorHAnsi" w:hAnsiTheme="minorHAnsi"/>
                <w:noProof/>
                <w:kern w:val="2"/>
                <w:sz w:val="24"/>
                <w:szCs w:val="24"/>
                <w14:ligatures w14:val="standardContextual"/>
              </w:rPr>
              <w:tab/>
            </w:r>
            <w:r w:rsidRPr="00E16177">
              <w:rPr>
                <w:rStyle w:val="Hyperlink"/>
                <w:noProof/>
              </w:rPr>
              <w:t>The Nature of Island Mode Derate</w:t>
            </w:r>
            <w:r>
              <w:rPr>
                <w:noProof/>
                <w:webHidden/>
              </w:rPr>
              <w:tab/>
            </w:r>
            <w:r>
              <w:rPr>
                <w:noProof/>
                <w:webHidden/>
              </w:rPr>
              <w:fldChar w:fldCharType="begin"/>
            </w:r>
            <w:r>
              <w:rPr>
                <w:noProof/>
                <w:webHidden/>
              </w:rPr>
              <w:instrText xml:space="preserve"> PAGEREF _Toc227930193 \h </w:instrText>
            </w:r>
            <w:r>
              <w:rPr>
                <w:noProof/>
                <w:webHidden/>
              </w:rPr>
            </w:r>
            <w:r>
              <w:rPr>
                <w:noProof/>
                <w:webHidden/>
              </w:rPr>
              <w:fldChar w:fldCharType="separate"/>
            </w:r>
            <w:r>
              <w:rPr>
                <w:noProof/>
                <w:webHidden/>
              </w:rPr>
              <w:t>8</w:t>
            </w:r>
            <w:r>
              <w:rPr>
                <w:noProof/>
                <w:webHidden/>
              </w:rPr>
              <w:fldChar w:fldCharType="end"/>
            </w:r>
          </w:hyperlink>
        </w:p>
        <w:p w14:paraId="43AAA926" w14:textId="4DE75A91" w:rsidR="00544335" w:rsidRDefault="00544335">
          <w:pPr>
            <w:pStyle w:val="TOC3"/>
            <w:tabs>
              <w:tab w:val="left" w:pos="1440"/>
              <w:tab w:val="right" w:leader="dot" w:pos="8630"/>
            </w:tabs>
            <w:rPr>
              <w:noProof/>
            </w:rPr>
          </w:pPr>
          <w:hyperlink w:anchor="_Toc227930194" w:history="1">
            <w:r w:rsidRPr="00E16177">
              <w:rPr>
                <w:rStyle w:val="Hyperlink"/>
                <w:noProof/>
              </w:rPr>
              <w:t>5.1.1</w:t>
            </w:r>
            <w:r>
              <w:rPr>
                <w:noProof/>
              </w:rPr>
              <w:tab/>
            </w:r>
            <w:r w:rsidRPr="00E16177">
              <w:rPr>
                <w:rStyle w:val="Hyperlink"/>
                <w:noProof/>
              </w:rPr>
              <w:t>Temperature Derate (Ambient Correction)</w:t>
            </w:r>
            <w:r>
              <w:rPr>
                <w:noProof/>
                <w:webHidden/>
              </w:rPr>
              <w:tab/>
            </w:r>
            <w:r>
              <w:rPr>
                <w:noProof/>
                <w:webHidden/>
              </w:rPr>
              <w:fldChar w:fldCharType="begin"/>
            </w:r>
            <w:r>
              <w:rPr>
                <w:noProof/>
                <w:webHidden/>
              </w:rPr>
              <w:instrText xml:space="preserve"> PAGEREF _Toc227930194 \h </w:instrText>
            </w:r>
            <w:r>
              <w:rPr>
                <w:noProof/>
                <w:webHidden/>
              </w:rPr>
            </w:r>
            <w:r>
              <w:rPr>
                <w:noProof/>
                <w:webHidden/>
              </w:rPr>
              <w:fldChar w:fldCharType="separate"/>
            </w:r>
            <w:r>
              <w:rPr>
                <w:noProof/>
                <w:webHidden/>
              </w:rPr>
              <w:t>8</w:t>
            </w:r>
            <w:r>
              <w:rPr>
                <w:noProof/>
                <w:webHidden/>
              </w:rPr>
              <w:fldChar w:fldCharType="end"/>
            </w:r>
          </w:hyperlink>
        </w:p>
        <w:p w14:paraId="0527FEBC" w14:textId="39410AC9" w:rsidR="00544335" w:rsidRDefault="00544335">
          <w:pPr>
            <w:pStyle w:val="TOC3"/>
            <w:tabs>
              <w:tab w:val="left" w:pos="1440"/>
              <w:tab w:val="right" w:leader="dot" w:pos="8630"/>
            </w:tabs>
            <w:rPr>
              <w:noProof/>
            </w:rPr>
          </w:pPr>
          <w:hyperlink w:anchor="_Toc227930195" w:history="1">
            <w:r w:rsidRPr="00E16177">
              <w:rPr>
                <w:rStyle w:val="Hyperlink"/>
                <w:noProof/>
              </w:rPr>
              <w:t>5.1.2</w:t>
            </w:r>
            <w:r>
              <w:rPr>
                <w:noProof/>
              </w:rPr>
              <w:tab/>
            </w:r>
            <w:r w:rsidRPr="00E16177">
              <w:rPr>
                <w:rStyle w:val="Hyperlink"/>
                <w:noProof/>
              </w:rPr>
              <w:t>Island Mode Derate (Stability and Control)</w:t>
            </w:r>
            <w:r>
              <w:rPr>
                <w:noProof/>
                <w:webHidden/>
              </w:rPr>
              <w:tab/>
            </w:r>
            <w:r>
              <w:rPr>
                <w:noProof/>
                <w:webHidden/>
              </w:rPr>
              <w:fldChar w:fldCharType="begin"/>
            </w:r>
            <w:r>
              <w:rPr>
                <w:noProof/>
                <w:webHidden/>
              </w:rPr>
              <w:instrText xml:space="preserve"> PAGEREF _Toc227930195 \h </w:instrText>
            </w:r>
            <w:r>
              <w:rPr>
                <w:noProof/>
                <w:webHidden/>
              </w:rPr>
            </w:r>
            <w:r>
              <w:rPr>
                <w:noProof/>
                <w:webHidden/>
              </w:rPr>
              <w:fldChar w:fldCharType="separate"/>
            </w:r>
            <w:r>
              <w:rPr>
                <w:noProof/>
                <w:webHidden/>
              </w:rPr>
              <w:t>8</w:t>
            </w:r>
            <w:r>
              <w:rPr>
                <w:noProof/>
                <w:webHidden/>
              </w:rPr>
              <w:fldChar w:fldCharType="end"/>
            </w:r>
          </w:hyperlink>
        </w:p>
        <w:p w14:paraId="6A64234C" w14:textId="493D9965"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196" w:history="1">
            <w:r w:rsidRPr="00E16177">
              <w:rPr>
                <w:rStyle w:val="Hyperlink"/>
                <w:noProof/>
              </w:rPr>
              <w:t>5.2</w:t>
            </w:r>
            <w:r>
              <w:rPr>
                <w:rFonts w:asciiTheme="minorHAnsi" w:hAnsiTheme="minorHAnsi"/>
                <w:noProof/>
                <w:kern w:val="2"/>
                <w:sz w:val="24"/>
                <w:szCs w:val="24"/>
                <w14:ligatures w14:val="standardContextual"/>
              </w:rPr>
              <w:tab/>
            </w:r>
            <w:r w:rsidRPr="00E16177">
              <w:rPr>
                <w:rStyle w:val="Hyperlink"/>
                <w:noProof/>
              </w:rPr>
              <w:t>Incremental Reserve Margin (IRM)</w:t>
            </w:r>
            <w:r>
              <w:rPr>
                <w:noProof/>
                <w:webHidden/>
              </w:rPr>
              <w:tab/>
            </w:r>
            <w:r>
              <w:rPr>
                <w:noProof/>
                <w:webHidden/>
              </w:rPr>
              <w:fldChar w:fldCharType="begin"/>
            </w:r>
            <w:r>
              <w:rPr>
                <w:noProof/>
                <w:webHidden/>
              </w:rPr>
              <w:instrText xml:space="preserve"> PAGEREF _Toc227930196 \h </w:instrText>
            </w:r>
            <w:r>
              <w:rPr>
                <w:noProof/>
                <w:webHidden/>
              </w:rPr>
            </w:r>
            <w:r>
              <w:rPr>
                <w:noProof/>
                <w:webHidden/>
              </w:rPr>
              <w:fldChar w:fldCharType="separate"/>
            </w:r>
            <w:r>
              <w:rPr>
                <w:noProof/>
                <w:webHidden/>
              </w:rPr>
              <w:t>8</w:t>
            </w:r>
            <w:r>
              <w:rPr>
                <w:noProof/>
                <w:webHidden/>
              </w:rPr>
              <w:fldChar w:fldCharType="end"/>
            </w:r>
          </w:hyperlink>
        </w:p>
        <w:p w14:paraId="1EAB12DF" w14:textId="3EF47558" w:rsidR="00544335" w:rsidRDefault="00544335">
          <w:pPr>
            <w:pStyle w:val="TOC1"/>
            <w:tabs>
              <w:tab w:val="left" w:pos="440"/>
              <w:tab w:val="right" w:leader="dot" w:pos="8630"/>
            </w:tabs>
            <w:rPr>
              <w:rFonts w:asciiTheme="minorHAnsi" w:hAnsiTheme="minorHAnsi"/>
              <w:noProof/>
              <w:kern w:val="2"/>
              <w:sz w:val="24"/>
              <w:szCs w:val="24"/>
              <w14:ligatures w14:val="standardContextual"/>
            </w:rPr>
          </w:pPr>
          <w:hyperlink w:anchor="_Toc227930197" w:history="1">
            <w:r w:rsidRPr="00E16177">
              <w:rPr>
                <w:rStyle w:val="Hyperlink"/>
                <w:noProof/>
              </w:rPr>
              <w:t>6</w:t>
            </w:r>
            <w:r>
              <w:rPr>
                <w:rFonts w:asciiTheme="minorHAnsi" w:hAnsiTheme="minorHAnsi"/>
                <w:noProof/>
                <w:kern w:val="2"/>
                <w:sz w:val="24"/>
                <w:szCs w:val="24"/>
                <w14:ligatures w14:val="standardContextual"/>
              </w:rPr>
              <w:tab/>
            </w:r>
            <w:r w:rsidRPr="00E16177">
              <w:rPr>
                <w:rStyle w:val="Hyperlink"/>
                <w:noProof/>
              </w:rPr>
              <w:t>OEM-Specific Practices and Specifications</w:t>
            </w:r>
            <w:r>
              <w:rPr>
                <w:noProof/>
                <w:webHidden/>
              </w:rPr>
              <w:tab/>
            </w:r>
            <w:r>
              <w:rPr>
                <w:noProof/>
                <w:webHidden/>
              </w:rPr>
              <w:fldChar w:fldCharType="begin"/>
            </w:r>
            <w:r>
              <w:rPr>
                <w:noProof/>
                <w:webHidden/>
              </w:rPr>
              <w:instrText xml:space="preserve"> PAGEREF _Toc227930197 \h </w:instrText>
            </w:r>
            <w:r>
              <w:rPr>
                <w:noProof/>
                <w:webHidden/>
              </w:rPr>
            </w:r>
            <w:r>
              <w:rPr>
                <w:noProof/>
                <w:webHidden/>
              </w:rPr>
              <w:fldChar w:fldCharType="separate"/>
            </w:r>
            <w:r>
              <w:rPr>
                <w:noProof/>
                <w:webHidden/>
              </w:rPr>
              <w:t>9</w:t>
            </w:r>
            <w:r>
              <w:rPr>
                <w:noProof/>
                <w:webHidden/>
              </w:rPr>
              <w:fldChar w:fldCharType="end"/>
            </w:r>
          </w:hyperlink>
        </w:p>
        <w:p w14:paraId="23FFBCF2" w14:textId="04B25417"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198" w:history="1">
            <w:r w:rsidRPr="00E16177">
              <w:rPr>
                <w:rStyle w:val="Hyperlink"/>
                <w:noProof/>
              </w:rPr>
              <w:t>6.1</w:t>
            </w:r>
            <w:r>
              <w:rPr>
                <w:rFonts w:asciiTheme="minorHAnsi" w:hAnsiTheme="minorHAnsi"/>
                <w:noProof/>
                <w:kern w:val="2"/>
                <w:sz w:val="24"/>
                <w:szCs w:val="24"/>
                <w14:ligatures w14:val="standardContextual"/>
              </w:rPr>
              <w:tab/>
            </w:r>
            <w:r w:rsidRPr="00E16177">
              <w:rPr>
                <w:rStyle w:val="Hyperlink"/>
                <w:noProof/>
              </w:rPr>
              <w:t>Kawasaki Heavy Industries (KHI)</w:t>
            </w:r>
            <w:r>
              <w:rPr>
                <w:noProof/>
                <w:webHidden/>
              </w:rPr>
              <w:tab/>
            </w:r>
            <w:r>
              <w:rPr>
                <w:noProof/>
                <w:webHidden/>
              </w:rPr>
              <w:fldChar w:fldCharType="begin"/>
            </w:r>
            <w:r>
              <w:rPr>
                <w:noProof/>
                <w:webHidden/>
              </w:rPr>
              <w:instrText xml:space="preserve"> PAGEREF _Toc227930198 \h </w:instrText>
            </w:r>
            <w:r>
              <w:rPr>
                <w:noProof/>
                <w:webHidden/>
              </w:rPr>
            </w:r>
            <w:r>
              <w:rPr>
                <w:noProof/>
                <w:webHidden/>
              </w:rPr>
              <w:fldChar w:fldCharType="separate"/>
            </w:r>
            <w:r>
              <w:rPr>
                <w:noProof/>
                <w:webHidden/>
              </w:rPr>
              <w:t>9</w:t>
            </w:r>
            <w:r>
              <w:rPr>
                <w:noProof/>
                <w:webHidden/>
              </w:rPr>
              <w:fldChar w:fldCharType="end"/>
            </w:r>
          </w:hyperlink>
        </w:p>
        <w:p w14:paraId="250051C7" w14:textId="59A44125" w:rsidR="00544335" w:rsidRDefault="00544335">
          <w:pPr>
            <w:pStyle w:val="TOC3"/>
            <w:tabs>
              <w:tab w:val="left" w:pos="1440"/>
              <w:tab w:val="right" w:leader="dot" w:pos="8630"/>
            </w:tabs>
            <w:rPr>
              <w:noProof/>
            </w:rPr>
          </w:pPr>
          <w:hyperlink w:anchor="_Toc227930199" w:history="1">
            <w:r w:rsidRPr="00E16177">
              <w:rPr>
                <w:rStyle w:val="Hyperlink"/>
                <w:noProof/>
              </w:rPr>
              <w:t>6.1.1</w:t>
            </w:r>
            <w:r>
              <w:rPr>
                <w:noProof/>
              </w:rPr>
              <w:tab/>
            </w:r>
            <w:r w:rsidRPr="00E16177">
              <w:rPr>
                <w:rStyle w:val="Hyperlink"/>
                <w:noProof/>
              </w:rPr>
              <w:t>L20A (GPB180D) - 18 MW Class</w:t>
            </w:r>
            <w:r>
              <w:rPr>
                <w:noProof/>
                <w:webHidden/>
              </w:rPr>
              <w:tab/>
            </w:r>
            <w:r>
              <w:rPr>
                <w:noProof/>
                <w:webHidden/>
              </w:rPr>
              <w:fldChar w:fldCharType="begin"/>
            </w:r>
            <w:r>
              <w:rPr>
                <w:noProof/>
                <w:webHidden/>
              </w:rPr>
              <w:instrText xml:space="preserve"> PAGEREF _Toc227930199 \h </w:instrText>
            </w:r>
            <w:r>
              <w:rPr>
                <w:noProof/>
                <w:webHidden/>
              </w:rPr>
            </w:r>
            <w:r>
              <w:rPr>
                <w:noProof/>
                <w:webHidden/>
              </w:rPr>
              <w:fldChar w:fldCharType="separate"/>
            </w:r>
            <w:r>
              <w:rPr>
                <w:noProof/>
                <w:webHidden/>
              </w:rPr>
              <w:t>9</w:t>
            </w:r>
            <w:r>
              <w:rPr>
                <w:noProof/>
                <w:webHidden/>
              </w:rPr>
              <w:fldChar w:fldCharType="end"/>
            </w:r>
          </w:hyperlink>
        </w:p>
        <w:p w14:paraId="184E0C2C" w14:textId="5214262E" w:rsidR="00544335" w:rsidRDefault="00544335">
          <w:pPr>
            <w:pStyle w:val="TOC3"/>
            <w:tabs>
              <w:tab w:val="left" w:pos="1440"/>
              <w:tab w:val="right" w:leader="dot" w:pos="8630"/>
            </w:tabs>
            <w:rPr>
              <w:noProof/>
            </w:rPr>
          </w:pPr>
          <w:hyperlink w:anchor="_Toc227930200" w:history="1">
            <w:r w:rsidRPr="00E16177">
              <w:rPr>
                <w:rStyle w:val="Hyperlink"/>
                <w:noProof/>
              </w:rPr>
              <w:t>6.1.2</w:t>
            </w:r>
            <w:r>
              <w:rPr>
                <w:noProof/>
              </w:rPr>
              <w:tab/>
            </w:r>
            <w:r w:rsidRPr="00E16177">
              <w:rPr>
                <w:rStyle w:val="Hyperlink"/>
                <w:noProof/>
              </w:rPr>
              <w:t>Combustion Mode Management</w:t>
            </w:r>
            <w:r>
              <w:rPr>
                <w:noProof/>
                <w:webHidden/>
              </w:rPr>
              <w:tab/>
            </w:r>
            <w:r>
              <w:rPr>
                <w:noProof/>
                <w:webHidden/>
              </w:rPr>
              <w:fldChar w:fldCharType="begin"/>
            </w:r>
            <w:r>
              <w:rPr>
                <w:noProof/>
                <w:webHidden/>
              </w:rPr>
              <w:instrText xml:space="preserve"> PAGEREF _Toc227930200 \h </w:instrText>
            </w:r>
            <w:r>
              <w:rPr>
                <w:noProof/>
                <w:webHidden/>
              </w:rPr>
            </w:r>
            <w:r>
              <w:rPr>
                <w:noProof/>
                <w:webHidden/>
              </w:rPr>
              <w:fldChar w:fldCharType="separate"/>
            </w:r>
            <w:r>
              <w:rPr>
                <w:noProof/>
                <w:webHidden/>
              </w:rPr>
              <w:t>9</w:t>
            </w:r>
            <w:r>
              <w:rPr>
                <w:noProof/>
                <w:webHidden/>
              </w:rPr>
              <w:fldChar w:fldCharType="end"/>
            </w:r>
          </w:hyperlink>
        </w:p>
        <w:p w14:paraId="0535B567" w14:textId="0B536F8B" w:rsidR="00544335" w:rsidRDefault="00544335">
          <w:pPr>
            <w:pStyle w:val="TOC3"/>
            <w:tabs>
              <w:tab w:val="left" w:pos="1440"/>
              <w:tab w:val="right" w:leader="dot" w:pos="8630"/>
            </w:tabs>
            <w:rPr>
              <w:noProof/>
            </w:rPr>
          </w:pPr>
          <w:hyperlink w:anchor="_Toc227930201" w:history="1">
            <w:r w:rsidRPr="00E16177">
              <w:rPr>
                <w:rStyle w:val="Hyperlink"/>
                <w:noProof/>
              </w:rPr>
              <w:t>6.1.3</w:t>
            </w:r>
            <w:r>
              <w:rPr>
                <w:noProof/>
              </w:rPr>
              <w:tab/>
            </w:r>
            <w:r w:rsidRPr="00E16177">
              <w:rPr>
                <w:rStyle w:val="Hyperlink"/>
                <w:noProof/>
              </w:rPr>
              <w:t>Control Philosophy</w:t>
            </w:r>
            <w:r>
              <w:rPr>
                <w:noProof/>
                <w:webHidden/>
              </w:rPr>
              <w:tab/>
            </w:r>
            <w:r>
              <w:rPr>
                <w:noProof/>
                <w:webHidden/>
              </w:rPr>
              <w:fldChar w:fldCharType="begin"/>
            </w:r>
            <w:r>
              <w:rPr>
                <w:noProof/>
                <w:webHidden/>
              </w:rPr>
              <w:instrText xml:space="preserve"> PAGEREF _Toc227930201 \h </w:instrText>
            </w:r>
            <w:r>
              <w:rPr>
                <w:noProof/>
                <w:webHidden/>
              </w:rPr>
            </w:r>
            <w:r>
              <w:rPr>
                <w:noProof/>
                <w:webHidden/>
              </w:rPr>
              <w:fldChar w:fldCharType="separate"/>
            </w:r>
            <w:r>
              <w:rPr>
                <w:noProof/>
                <w:webHidden/>
              </w:rPr>
              <w:t>9</w:t>
            </w:r>
            <w:r>
              <w:rPr>
                <w:noProof/>
                <w:webHidden/>
              </w:rPr>
              <w:fldChar w:fldCharType="end"/>
            </w:r>
          </w:hyperlink>
        </w:p>
        <w:p w14:paraId="787CD37B" w14:textId="41E49157"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02" w:history="1">
            <w:r w:rsidRPr="00E16177">
              <w:rPr>
                <w:rStyle w:val="Hyperlink"/>
                <w:noProof/>
              </w:rPr>
              <w:t>6.2</w:t>
            </w:r>
            <w:r>
              <w:rPr>
                <w:rFonts w:asciiTheme="minorHAnsi" w:hAnsiTheme="minorHAnsi"/>
                <w:noProof/>
                <w:kern w:val="2"/>
                <w:sz w:val="24"/>
                <w:szCs w:val="24"/>
                <w14:ligatures w14:val="standardContextual"/>
              </w:rPr>
              <w:tab/>
            </w:r>
            <w:r w:rsidRPr="00E16177">
              <w:rPr>
                <w:rStyle w:val="Hyperlink"/>
                <w:noProof/>
              </w:rPr>
              <w:t>General Electric (GE) - Frame 5, Frame 6, LM Series</w:t>
            </w:r>
            <w:r>
              <w:rPr>
                <w:noProof/>
                <w:webHidden/>
              </w:rPr>
              <w:tab/>
            </w:r>
            <w:r>
              <w:rPr>
                <w:noProof/>
                <w:webHidden/>
              </w:rPr>
              <w:fldChar w:fldCharType="begin"/>
            </w:r>
            <w:r>
              <w:rPr>
                <w:noProof/>
                <w:webHidden/>
              </w:rPr>
              <w:instrText xml:space="preserve"> PAGEREF _Toc227930202 \h </w:instrText>
            </w:r>
            <w:r>
              <w:rPr>
                <w:noProof/>
                <w:webHidden/>
              </w:rPr>
            </w:r>
            <w:r>
              <w:rPr>
                <w:noProof/>
                <w:webHidden/>
              </w:rPr>
              <w:fldChar w:fldCharType="separate"/>
            </w:r>
            <w:r>
              <w:rPr>
                <w:noProof/>
                <w:webHidden/>
              </w:rPr>
              <w:t>10</w:t>
            </w:r>
            <w:r>
              <w:rPr>
                <w:noProof/>
                <w:webHidden/>
              </w:rPr>
              <w:fldChar w:fldCharType="end"/>
            </w:r>
          </w:hyperlink>
        </w:p>
        <w:p w14:paraId="67CA162F" w14:textId="76415101" w:rsidR="00544335" w:rsidRDefault="00544335">
          <w:pPr>
            <w:pStyle w:val="TOC3"/>
            <w:tabs>
              <w:tab w:val="left" w:pos="1440"/>
              <w:tab w:val="right" w:leader="dot" w:pos="8630"/>
            </w:tabs>
            <w:rPr>
              <w:noProof/>
            </w:rPr>
          </w:pPr>
          <w:hyperlink w:anchor="_Toc227930203" w:history="1">
            <w:r w:rsidRPr="00E16177">
              <w:rPr>
                <w:rStyle w:val="Hyperlink"/>
                <w:noProof/>
              </w:rPr>
              <w:t>6.2.1</w:t>
            </w:r>
            <w:r>
              <w:rPr>
                <w:noProof/>
              </w:rPr>
              <w:tab/>
            </w:r>
            <w:r w:rsidRPr="00E16177">
              <w:rPr>
                <w:rStyle w:val="Hyperlink"/>
                <w:noProof/>
              </w:rPr>
              <w:t>Frame 6B - 45 MW Class</w:t>
            </w:r>
            <w:r>
              <w:rPr>
                <w:noProof/>
                <w:webHidden/>
              </w:rPr>
              <w:tab/>
            </w:r>
            <w:r>
              <w:rPr>
                <w:noProof/>
                <w:webHidden/>
              </w:rPr>
              <w:fldChar w:fldCharType="begin"/>
            </w:r>
            <w:r>
              <w:rPr>
                <w:noProof/>
                <w:webHidden/>
              </w:rPr>
              <w:instrText xml:space="preserve"> PAGEREF _Toc227930203 \h </w:instrText>
            </w:r>
            <w:r>
              <w:rPr>
                <w:noProof/>
                <w:webHidden/>
              </w:rPr>
            </w:r>
            <w:r>
              <w:rPr>
                <w:noProof/>
                <w:webHidden/>
              </w:rPr>
              <w:fldChar w:fldCharType="separate"/>
            </w:r>
            <w:r>
              <w:rPr>
                <w:noProof/>
                <w:webHidden/>
              </w:rPr>
              <w:t>10</w:t>
            </w:r>
            <w:r>
              <w:rPr>
                <w:noProof/>
                <w:webHidden/>
              </w:rPr>
              <w:fldChar w:fldCharType="end"/>
            </w:r>
          </w:hyperlink>
        </w:p>
        <w:p w14:paraId="4EC1F6B2" w14:textId="634CB74D" w:rsidR="00544335" w:rsidRDefault="00544335">
          <w:pPr>
            <w:pStyle w:val="TOC3"/>
            <w:tabs>
              <w:tab w:val="left" w:pos="1440"/>
              <w:tab w:val="right" w:leader="dot" w:pos="8630"/>
            </w:tabs>
            <w:rPr>
              <w:noProof/>
            </w:rPr>
          </w:pPr>
          <w:hyperlink w:anchor="_Toc227930204" w:history="1">
            <w:r w:rsidRPr="00E16177">
              <w:rPr>
                <w:rStyle w:val="Hyperlink"/>
                <w:noProof/>
              </w:rPr>
              <w:t>6.2.2</w:t>
            </w:r>
            <w:r>
              <w:rPr>
                <w:noProof/>
              </w:rPr>
              <w:tab/>
            </w:r>
            <w:r w:rsidRPr="00E16177">
              <w:rPr>
                <w:rStyle w:val="Hyperlink"/>
                <w:noProof/>
              </w:rPr>
              <w:t>Frame 5 - 25-30 MW Class</w:t>
            </w:r>
            <w:r>
              <w:rPr>
                <w:noProof/>
                <w:webHidden/>
              </w:rPr>
              <w:tab/>
            </w:r>
            <w:r>
              <w:rPr>
                <w:noProof/>
                <w:webHidden/>
              </w:rPr>
              <w:fldChar w:fldCharType="begin"/>
            </w:r>
            <w:r>
              <w:rPr>
                <w:noProof/>
                <w:webHidden/>
              </w:rPr>
              <w:instrText xml:space="preserve"> PAGEREF _Toc227930204 \h </w:instrText>
            </w:r>
            <w:r>
              <w:rPr>
                <w:noProof/>
                <w:webHidden/>
              </w:rPr>
            </w:r>
            <w:r>
              <w:rPr>
                <w:noProof/>
                <w:webHidden/>
              </w:rPr>
              <w:fldChar w:fldCharType="separate"/>
            </w:r>
            <w:r>
              <w:rPr>
                <w:noProof/>
                <w:webHidden/>
              </w:rPr>
              <w:t>10</w:t>
            </w:r>
            <w:r>
              <w:rPr>
                <w:noProof/>
                <w:webHidden/>
              </w:rPr>
              <w:fldChar w:fldCharType="end"/>
            </w:r>
          </w:hyperlink>
        </w:p>
        <w:p w14:paraId="0221DA8B" w14:textId="3752693E" w:rsidR="00544335" w:rsidRDefault="00544335">
          <w:pPr>
            <w:pStyle w:val="TOC3"/>
            <w:tabs>
              <w:tab w:val="left" w:pos="1440"/>
              <w:tab w:val="right" w:leader="dot" w:pos="8630"/>
            </w:tabs>
            <w:rPr>
              <w:noProof/>
            </w:rPr>
          </w:pPr>
          <w:hyperlink w:anchor="_Toc227930205" w:history="1">
            <w:r w:rsidRPr="00E16177">
              <w:rPr>
                <w:rStyle w:val="Hyperlink"/>
                <w:noProof/>
              </w:rPr>
              <w:t>6.2.3</w:t>
            </w:r>
            <w:r>
              <w:rPr>
                <w:noProof/>
              </w:rPr>
              <w:tab/>
            </w:r>
            <w:r w:rsidRPr="00E16177">
              <w:rPr>
                <w:rStyle w:val="Hyperlink"/>
                <w:noProof/>
              </w:rPr>
              <w:t>GE Island Mode Protection Features</w:t>
            </w:r>
            <w:r>
              <w:rPr>
                <w:noProof/>
                <w:webHidden/>
              </w:rPr>
              <w:tab/>
            </w:r>
            <w:r>
              <w:rPr>
                <w:noProof/>
                <w:webHidden/>
              </w:rPr>
              <w:fldChar w:fldCharType="begin"/>
            </w:r>
            <w:r>
              <w:rPr>
                <w:noProof/>
                <w:webHidden/>
              </w:rPr>
              <w:instrText xml:space="preserve"> PAGEREF _Toc227930205 \h </w:instrText>
            </w:r>
            <w:r>
              <w:rPr>
                <w:noProof/>
                <w:webHidden/>
              </w:rPr>
            </w:r>
            <w:r>
              <w:rPr>
                <w:noProof/>
                <w:webHidden/>
              </w:rPr>
              <w:fldChar w:fldCharType="separate"/>
            </w:r>
            <w:r>
              <w:rPr>
                <w:noProof/>
                <w:webHidden/>
              </w:rPr>
              <w:t>10</w:t>
            </w:r>
            <w:r>
              <w:rPr>
                <w:noProof/>
                <w:webHidden/>
              </w:rPr>
              <w:fldChar w:fldCharType="end"/>
            </w:r>
          </w:hyperlink>
        </w:p>
        <w:p w14:paraId="67C9ABBC" w14:textId="563F0E6B" w:rsidR="00544335" w:rsidRDefault="00544335">
          <w:pPr>
            <w:pStyle w:val="TOC3"/>
            <w:tabs>
              <w:tab w:val="left" w:pos="1440"/>
              <w:tab w:val="right" w:leader="dot" w:pos="8630"/>
            </w:tabs>
            <w:rPr>
              <w:noProof/>
            </w:rPr>
          </w:pPr>
          <w:hyperlink w:anchor="_Toc227930206" w:history="1">
            <w:r w:rsidRPr="00E16177">
              <w:rPr>
                <w:rStyle w:val="Hyperlink"/>
                <w:noProof/>
              </w:rPr>
              <w:t>6.2.4</w:t>
            </w:r>
            <w:r>
              <w:rPr>
                <w:noProof/>
              </w:rPr>
              <w:tab/>
            </w:r>
            <w:r w:rsidRPr="00E16177">
              <w:rPr>
                <w:rStyle w:val="Hyperlink"/>
                <w:noProof/>
              </w:rPr>
              <w:t>Industry Experience</w:t>
            </w:r>
            <w:r>
              <w:rPr>
                <w:noProof/>
                <w:webHidden/>
              </w:rPr>
              <w:tab/>
            </w:r>
            <w:r>
              <w:rPr>
                <w:noProof/>
                <w:webHidden/>
              </w:rPr>
              <w:fldChar w:fldCharType="begin"/>
            </w:r>
            <w:r>
              <w:rPr>
                <w:noProof/>
                <w:webHidden/>
              </w:rPr>
              <w:instrText xml:space="preserve"> PAGEREF _Toc227930206 \h </w:instrText>
            </w:r>
            <w:r>
              <w:rPr>
                <w:noProof/>
                <w:webHidden/>
              </w:rPr>
            </w:r>
            <w:r>
              <w:rPr>
                <w:noProof/>
                <w:webHidden/>
              </w:rPr>
              <w:fldChar w:fldCharType="separate"/>
            </w:r>
            <w:r>
              <w:rPr>
                <w:noProof/>
                <w:webHidden/>
              </w:rPr>
              <w:t>10</w:t>
            </w:r>
            <w:r>
              <w:rPr>
                <w:noProof/>
                <w:webHidden/>
              </w:rPr>
              <w:fldChar w:fldCharType="end"/>
            </w:r>
          </w:hyperlink>
        </w:p>
        <w:p w14:paraId="3ECE2FB4" w14:textId="761863A1" w:rsidR="00544335" w:rsidRDefault="00544335">
          <w:pPr>
            <w:pStyle w:val="TOC3"/>
            <w:tabs>
              <w:tab w:val="left" w:pos="1440"/>
              <w:tab w:val="right" w:leader="dot" w:pos="8630"/>
            </w:tabs>
            <w:rPr>
              <w:noProof/>
            </w:rPr>
          </w:pPr>
          <w:hyperlink w:anchor="_Toc227930207" w:history="1">
            <w:r w:rsidRPr="00E16177">
              <w:rPr>
                <w:rStyle w:val="Hyperlink"/>
                <w:noProof/>
              </w:rPr>
              <w:t>6.2.5</w:t>
            </w:r>
            <w:r>
              <w:rPr>
                <w:noProof/>
              </w:rPr>
              <w:tab/>
            </w:r>
            <w:r w:rsidRPr="00E16177">
              <w:rPr>
                <w:rStyle w:val="Hyperlink"/>
                <w:noProof/>
              </w:rPr>
              <w:t>Load Acceptance Testing</w:t>
            </w:r>
            <w:r>
              <w:rPr>
                <w:noProof/>
                <w:webHidden/>
              </w:rPr>
              <w:tab/>
            </w:r>
            <w:r>
              <w:rPr>
                <w:noProof/>
                <w:webHidden/>
              </w:rPr>
              <w:fldChar w:fldCharType="begin"/>
            </w:r>
            <w:r>
              <w:rPr>
                <w:noProof/>
                <w:webHidden/>
              </w:rPr>
              <w:instrText xml:space="preserve"> PAGEREF _Toc227930207 \h </w:instrText>
            </w:r>
            <w:r>
              <w:rPr>
                <w:noProof/>
                <w:webHidden/>
              </w:rPr>
            </w:r>
            <w:r>
              <w:rPr>
                <w:noProof/>
                <w:webHidden/>
              </w:rPr>
              <w:fldChar w:fldCharType="separate"/>
            </w:r>
            <w:r>
              <w:rPr>
                <w:noProof/>
                <w:webHidden/>
              </w:rPr>
              <w:t>10</w:t>
            </w:r>
            <w:r>
              <w:rPr>
                <w:noProof/>
                <w:webHidden/>
              </w:rPr>
              <w:fldChar w:fldCharType="end"/>
            </w:r>
          </w:hyperlink>
        </w:p>
        <w:p w14:paraId="0708E629" w14:textId="10FFBA4B"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08" w:history="1">
            <w:r w:rsidRPr="00E16177">
              <w:rPr>
                <w:rStyle w:val="Hyperlink"/>
                <w:noProof/>
              </w:rPr>
              <w:t>6.3</w:t>
            </w:r>
            <w:r>
              <w:rPr>
                <w:rFonts w:asciiTheme="minorHAnsi" w:hAnsiTheme="minorHAnsi"/>
                <w:noProof/>
                <w:kern w:val="2"/>
                <w:sz w:val="24"/>
                <w:szCs w:val="24"/>
                <w14:ligatures w14:val="standardContextual"/>
              </w:rPr>
              <w:tab/>
            </w:r>
            <w:r w:rsidRPr="00E16177">
              <w:rPr>
                <w:rStyle w:val="Hyperlink"/>
                <w:noProof/>
              </w:rPr>
              <w:t>Siemens Energy - SGT-400, SGT-800 Series</w:t>
            </w:r>
            <w:r>
              <w:rPr>
                <w:noProof/>
                <w:webHidden/>
              </w:rPr>
              <w:tab/>
            </w:r>
            <w:r>
              <w:rPr>
                <w:noProof/>
                <w:webHidden/>
              </w:rPr>
              <w:fldChar w:fldCharType="begin"/>
            </w:r>
            <w:r>
              <w:rPr>
                <w:noProof/>
                <w:webHidden/>
              </w:rPr>
              <w:instrText xml:space="preserve"> PAGEREF _Toc227930208 \h </w:instrText>
            </w:r>
            <w:r>
              <w:rPr>
                <w:noProof/>
                <w:webHidden/>
              </w:rPr>
            </w:r>
            <w:r>
              <w:rPr>
                <w:noProof/>
                <w:webHidden/>
              </w:rPr>
              <w:fldChar w:fldCharType="separate"/>
            </w:r>
            <w:r>
              <w:rPr>
                <w:noProof/>
                <w:webHidden/>
              </w:rPr>
              <w:t>10</w:t>
            </w:r>
            <w:r>
              <w:rPr>
                <w:noProof/>
                <w:webHidden/>
              </w:rPr>
              <w:fldChar w:fldCharType="end"/>
            </w:r>
          </w:hyperlink>
        </w:p>
        <w:p w14:paraId="7B72573B" w14:textId="6CA6D897" w:rsidR="00544335" w:rsidRDefault="00544335">
          <w:pPr>
            <w:pStyle w:val="TOC3"/>
            <w:tabs>
              <w:tab w:val="left" w:pos="1440"/>
              <w:tab w:val="right" w:leader="dot" w:pos="8630"/>
            </w:tabs>
            <w:rPr>
              <w:noProof/>
            </w:rPr>
          </w:pPr>
          <w:hyperlink w:anchor="_Toc227930209" w:history="1">
            <w:r w:rsidRPr="00E16177">
              <w:rPr>
                <w:rStyle w:val="Hyperlink"/>
                <w:noProof/>
              </w:rPr>
              <w:t>6.3.1</w:t>
            </w:r>
            <w:r>
              <w:rPr>
                <w:noProof/>
              </w:rPr>
              <w:tab/>
            </w:r>
            <w:r w:rsidRPr="00E16177">
              <w:rPr>
                <w:rStyle w:val="Hyperlink"/>
                <w:noProof/>
              </w:rPr>
              <w:t>SGT-800 - 47.5 MW Class</w:t>
            </w:r>
            <w:r>
              <w:rPr>
                <w:noProof/>
                <w:webHidden/>
              </w:rPr>
              <w:tab/>
            </w:r>
            <w:r>
              <w:rPr>
                <w:noProof/>
                <w:webHidden/>
              </w:rPr>
              <w:fldChar w:fldCharType="begin"/>
            </w:r>
            <w:r>
              <w:rPr>
                <w:noProof/>
                <w:webHidden/>
              </w:rPr>
              <w:instrText xml:space="preserve"> PAGEREF _Toc227930209 \h </w:instrText>
            </w:r>
            <w:r>
              <w:rPr>
                <w:noProof/>
                <w:webHidden/>
              </w:rPr>
            </w:r>
            <w:r>
              <w:rPr>
                <w:noProof/>
                <w:webHidden/>
              </w:rPr>
              <w:fldChar w:fldCharType="separate"/>
            </w:r>
            <w:r>
              <w:rPr>
                <w:noProof/>
                <w:webHidden/>
              </w:rPr>
              <w:t>11</w:t>
            </w:r>
            <w:r>
              <w:rPr>
                <w:noProof/>
                <w:webHidden/>
              </w:rPr>
              <w:fldChar w:fldCharType="end"/>
            </w:r>
          </w:hyperlink>
        </w:p>
        <w:p w14:paraId="6C89764E" w14:textId="641F1479" w:rsidR="00544335" w:rsidRDefault="00544335">
          <w:pPr>
            <w:pStyle w:val="TOC3"/>
            <w:tabs>
              <w:tab w:val="left" w:pos="1440"/>
              <w:tab w:val="right" w:leader="dot" w:pos="8630"/>
            </w:tabs>
            <w:rPr>
              <w:noProof/>
            </w:rPr>
          </w:pPr>
          <w:hyperlink w:anchor="_Toc227930210" w:history="1">
            <w:r w:rsidRPr="00E16177">
              <w:rPr>
                <w:rStyle w:val="Hyperlink"/>
                <w:noProof/>
              </w:rPr>
              <w:t>6.3.2</w:t>
            </w:r>
            <w:r>
              <w:rPr>
                <w:noProof/>
              </w:rPr>
              <w:tab/>
            </w:r>
            <w:r w:rsidRPr="00E16177">
              <w:rPr>
                <w:rStyle w:val="Hyperlink"/>
                <w:noProof/>
              </w:rPr>
              <w:t>Siemens Island Mode Design Philosophy</w:t>
            </w:r>
            <w:r>
              <w:rPr>
                <w:noProof/>
                <w:webHidden/>
              </w:rPr>
              <w:tab/>
            </w:r>
            <w:r>
              <w:rPr>
                <w:noProof/>
                <w:webHidden/>
              </w:rPr>
              <w:fldChar w:fldCharType="begin"/>
            </w:r>
            <w:r>
              <w:rPr>
                <w:noProof/>
                <w:webHidden/>
              </w:rPr>
              <w:instrText xml:space="preserve"> PAGEREF _Toc227930210 \h </w:instrText>
            </w:r>
            <w:r>
              <w:rPr>
                <w:noProof/>
                <w:webHidden/>
              </w:rPr>
            </w:r>
            <w:r>
              <w:rPr>
                <w:noProof/>
                <w:webHidden/>
              </w:rPr>
              <w:fldChar w:fldCharType="separate"/>
            </w:r>
            <w:r>
              <w:rPr>
                <w:noProof/>
                <w:webHidden/>
              </w:rPr>
              <w:t>11</w:t>
            </w:r>
            <w:r>
              <w:rPr>
                <w:noProof/>
                <w:webHidden/>
              </w:rPr>
              <w:fldChar w:fldCharType="end"/>
            </w:r>
          </w:hyperlink>
        </w:p>
        <w:p w14:paraId="708C828C" w14:textId="0E17AA64" w:rsidR="00544335" w:rsidRDefault="00544335">
          <w:pPr>
            <w:pStyle w:val="TOC3"/>
            <w:tabs>
              <w:tab w:val="left" w:pos="1440"/>
              <w:tab w:val="right" w:leader="dot" w:pos="8630"/>
            </w:tabs>
            <w:rPr>
              <w:noProof/>
            </w:rPr>
          </w:pPr>
          <w:hyperlink w:anchor="_Toc227930211" w:history="1">
            <w:r w:rsidRPr="00E16177">
              <w:rPr>
                <w:rStyle w:val="Hyperlink"/>
                <w:noProof/>
              </w:rPr>
              <w:t>6.3.3</w:t>
            </w:r>
            <w:r>
              <w:rPr>
                <w:noProof/>
              </w:rPr>
              <w:tab/>
            </w:r>
            <w:r w:rsidRPr="00E16177">
              <w:rPr>
                <w:rStyle w:val="Hyperlink"/>
                <w:noProof/>
              </w:rPr>
              <w:t>Reactive Power Management</w:t>
            </w:r>
            <w:r>
              <w:rPr>
                <w:noProof/>
                <w:webHidden/>
              </w:rPr>
              <w:tab/>
            </w:r>
            <w:r>
              <w:rPr>
                <w:noProof/>
                <w:webHidden/>
              </w:rPr>
              <w:fldChar w:fldCharType="begin"/>
            </w:r>
            <w:r>
              <w:rPr>
                <w:noProof/>
                <w:webHidden/>
              </w:rPr>
              <w:instrText xml:space="preserve"> PAGEREF _Toc227930211 \h </w:instrText>
            </w:r>
            <w:r>
              <w:rPr>
                <w:noProof/>
                <w:webHidden/>
              </w:rPr>
            </w:r>
            <w:r>
              <w:rPr>
                <w:noProof/>
                <w:webHidden/>
              </w:rPr>
              <w:fldChar w:fldCharType="separate"/>
            </w:r>
            <w:r>
              <w:rPr>
                <w:noProof/>
                <w:webHidden/>
              </w:rPr>
              <w:t>11</w:t>
            </w:r>
            <w:r>
              <w:rPr>
                <w:noProof/>
                <w:webHidden/>
              </w:rPr>
              <w:fldChar w:fldCharType="end"/>
            </w:r>
          </w:hyperlink>
        </w:p>
        <w:p w14:paraId="59792A92" w14:textId="6E452946" w:rsidR="00544335" w:rsidRDefault="00544335">
          <w:pPr>
            <w:pStyle w:val="TOC3"/>
            <w:tabs>
              <w:tab w:val="left" w:pos="1440"/>
              <w:tab w:val="right" w:leader="dot" w:pos="8630"/>
            </w:tabs>
            <w:rPr>
              <w:noProof/>
            </w:rPr>
          </w:pPr>
          <w:hyperlink w:anchor="_Toc227930212" w:history="1">
            <w:r w:rsidRPr="00E16177">
              <w:rPr>
                <w:rStyle w:val="Hyperlink"/>
                <w:noProof/>
              </w:rPr>
              <w:t>6.3.4</w:t>
            </w:r>
            <w:r>
              <w:rPr>
                <w:noProof/>
              </w:rPr>
              <w:tab/>
            </w:r>
            <w:r w:rsidRPr="00E16177">
              <w:rPr>
                <w:rStyle w:val="Hyperlink"/>
                <w:noProof/>
              </w:rPr>
              <w:t>Control Integration</w:t>
            </w:r>
            <w:r>
              <w:rPr>
                <w:noProof/>
                <w:webHidden/>
              </w:rPr>
              <w:tab/>
            </w:r>
            <w:r>
              <w:rPr>
                <w:noProof/>
                <w:webHidden/>
              </w:rPr>
              <w:fldChar w:fldCharType="begin"/>
            </w:r>
            <w:r>
              <w:rPr>
                <w:noProof/>
                <w:webHidden/>
              </w:rPr>
              <w:instrText xml:space="preserve"> PAGEREF _Toc227930212 \h </w:instrText>
            </w:r>
            <w:r>
              <w:rPr>
                <w:noProof/>
                <w:webHidden/>
              </w:rPr>
            </w:r>
            <w:r>
              <w:rPr>
                <w:noProof/>
                <w:webHidden/>
              </w:rPr>
              <w:fldChar w:fldCharType="separate"/>
            </w:r>
            <w:r>
              <w:rPr>
                <w:noProof/>
                <w:webHidden/>
              </w:rPr>
              <w:t>11</w:t>
            </w:r>
            <w:r>
              <w:rPr>
                <w:noProof/>
                <w:webHidden/>
              </w:rPr>
              <w:fldChar w:fldCharType="end"/>
            </w:r>
          </w:hyperlink>
        </w:p>
        <w:p w14:paraId="18630AAB" w14:textId="2871E253"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13" w:history="1">
            <w:r w:rsidRPr="00E16177">
              <w:rPr>
                <w:rStyle w:val="Hyperlink"/>
                <w:noProof/>
              </w:rPr>
              <w:t>6.4</w:t>
            </w:r>
            <w:r>
              <w:rPr>
                <w:rFonts w:asciiTheme="minorHAnsi" w:hAnsiTheme="minorHAnsi"/>
                <w:noProof/>
                <w:kern w:val="2"/>
                <w:sz w:val="24"/>
                <w:szCs w:val="24"/>
                <w14:ligatures w14:val="standardContextual"/>
              </w:rPr>
              <w:tab/>
            </w:r>
            <w:r w:rsidRPr="00E16177">
              <w:rPr>
                <w:rStyle w:val="Hyperlink"/>
                <w:noProof/>
              </w:rPr>
              <w:t>Solar Turbines - Taurus, Mars, Titan Series</w:t>
            </w:r>
            <w:r>
              <w:rPr>
                <w:noProof/>
                <w:webHidden/>
              </w:rPr>
              <w:tab/>
            </w:r>
            <w:r>
              <w:rPr>
                <w:noProof/>
                <w:webHidden/>
              </w:rPr>
              <w:fldChar w:fldCharType="begin"/>
            </w:r>
            <w:r>
              <w:rPr>
                <w:noProof/>
                <w:webHidden/>
              </w:rPr>
              <w:instrText xml:space="preserve"> PAGEREF _Toc227930213 \h </w:instrText>
            </w:r>
            <w:r>
              <w:rPr>
                <w:noProof/>
                <w:webHidden/>
              </w:rPr>
            </w:r>
            <w:r>
              <w:rPr>
                <w:noProof/>
                <w:webHidden/>
              </w:rPr>
              <w:fldChar w:fldCharType="separate"/>
            </w:r>
            <w:r>
              <w:rPr>
                <w:noProof/>
                <w:webHidden/>
              </w:rPr>
              <w:t>11</w:t>
            </w:r>
            <w:r>
              <w:rPr>
                <w:noProof/>
                <w:webHidden/>
              </w:rPr>
              <w:fldChar w:fldCharType="end"/>
            </w:r>
          </w:hyperlink>
        </w:p>
        <w:p w14:paraId="2A9CFD9E" w14:textId="23C283E2" w:rsidR="00544335" w:rsidRDefault="00544335">
          <w:pPr>
            <w:pStyle w:val="TOC3"/>
            <w:tabs>
              <w:tab w:val="left" w:pos="1440"/>
              <w:tab w:val="right" w:leader="dot" w:pos="8630"/>
            </w:tabs>
            <w:rPr>
              <w:noProof/>
            </w:rPr>
          </w:pPr>
          <w:hyperlink w:anchor="_Toc227930214" w:history="1">
            <w:r w:rsidRPr="00E16177">
              <w:rPr>
                <w:rStyle w:val="Hyperlink"/>
                <w:noProof/>
              </w:rPr>
              <w:t>6.4.1</w:t>
            </w:r>
            <w:r>
              <w:rPr>
                <w:noProof/>
              </w:rPr>
              <w:tab/>
            </w:r>
            <w:r w:rsidRPr="00E16177">
              <w:rPr>
                <w:rStyle w:val="Hyperlink"/>
                <w:noProof/>
              </w:rPr>
              <w:t>Taurus 60 - 5.3 MW (Mechanical Drive) / 6.0 MW (Power Generation)</w:t>
            </w:r>
            <w:r>
              <w:rPr>
                <w:noProof/>
                <w:webHidden/>
              </w:rPr>
              <w:tab/>
            </w:r>
            <w:r>
              <w:rPr>
                <w:noProof/>
                <w:webHidden/>
              </w:rPr>
              <w:fldChar w:fldCharType="begin"/>
            </w:r>
            <w:r>
              <w:rPr>
                <w:noProof/>
                <w:webHidden/>
              </w:rPr>
              <w:instrText xml:space="preserve"> PAGEREF _Toc227930214 \h </w:instrText>
            </w:r>
            <w:r>
              <w:rPr>
                <w:noProof/>
                <w:webHidden/>
              </w:rPr>
            </w:r>
            <w:r>
              <w:rPr>
                <w:noProof/>
                <w:webHidden/>
              </w:rPr>
              <w:fldChar w:fldCharType="separate"/>
            </w:r>
            <w:r>
              <w:rPr>
                <w:noProof/>
                <w:webHidden/>
              </w:rPr>
              <w:t>11</w:t>
            </w:r>
            <w:r>
              <w:rPr>
                <w:noProof/>
                <w:webHidden/>
              </w:rPr>
              <w:fldChar w:fldCharType="end"/>
            </w:r>
          </w:hyperlink>
        </w:p>
        <w:p w14:paraId="63BA526A" w14:textId="53C39C3E" w:rsidR="00544335" w:rsidRDefault="00544335">
          <w:pPr>
            <w:pStyle w:val="TOC3"/>
            <w:tabs>
              <w:tab w:val="left" w:pos="1440"/>
              <w:tab w:val="right" w:leader="dot" w:pos="8630"/>
            </w:tabs>
            <w:rPr>
              <w:noProof/>
            </w:rPr>
          </w:pPr>
          <w:hyperlink w:anchor="_Toc227930215" w:history="1">
            <w:r w:rsidRPr="00E16177">
              <w:rPr>
                <w:rStyle w:val="Hyperlink"/>
                <w:noProof/>
              </w:rPr>
              <w:t>6.4.2</w:t>
            </w:r>
            <w:r>
              <w:rPr>
                <w:noProof/>
              </w:rPr>
              <w:tab/>
            </w:r>
            <w:r w:rsidRPr="00E16177">
              <w:rPr>
                <w:rStyle w:val="Hyperlink"/>
                <w:noProof/>
              </w:rPr>
              <w:t>Mars 100 - 10–11 MW Class</w:t>
            </w:r>
            <w:r>
              <w:rPr>
                <w:noProof/>
                <w:webHidden/>
              </w:rPr>
              <w:tab/>
            </w:r>
            <w:r>
              <w:rPr>
                <w:noProof/>
                <w:webHidden/>
              </w:rPr>
              <w:fldChar w:fldCharType="begin"/>
            </w:r>
            <w:r>
              <w:rPr>
                <w:noProof/>
                <w:webHidden/>
              </w:rPr>
              <w:instrText xml:space="preserve"> PAGEREF _Toc227930215 \h </w:instrText>
            </w:r>
            <w:r>
              <w:rPr>
                <w:noProof/>
                <w:webHidden/>
              </w:rPr>
            </w:r>
            <w:r>
              <w:rPr>
                <w:noProof/>
                <w:webHidden/>
              </w:rPr>
              <w:fldChar w:fldCharType="separate"/>
            </w:r>
            <w:r>
              <w:rPr>
                <w:noProof/>
                <w:webHidden/>
              </w:rPr>
              <w:t>11</w:t>
            </w:r>
            <w:r>
              <w:rPr>
                <w:noProof/>
                <w:webHidden/>
              </w:rPr>
              <w:fldChar w:fldCharType="end"/>
            </w:r>
          </w:hyperlink>
        </w:p>
        <w:p w14:paraId="7DF8994D" w14:textId="4EE04A37" w:rsidR="00544335" w:rsidRDefault="00544335">
          <w:pPr>
            <w:pStyle w:val="TOC3"/>
            <w:tabs>
              <w:tab w:val="left" w:pos="1440"/>
              <w:tab w:val="right" w:leader="dot" w:pos="8630"/>
            </w:tabs>
            <w:rPr>
              <w:noProof/>
            </w:rPr>
          </w:pPr>
          <w:hyperlink w:anchor="_Toc227930216" w:history="1">
            <w:r w:rsidRPr="00E16177">
              <w:rPr>
                <w:rStyle w:val="Hyperlink"/>
                <w:noProof/>
              </w:rPr>
              <w:t>6.4.3</w:t>
            </w:r>
            <w:r>
              <w:rPr>
                <w:noProof/>
              </w:rPr>
              <w:tab/>
            </w:r>
            <w:r w:rsidRPr="00E16177">
              <w:rPr>
                <w:rStyle w:val="Hyperlink"/>
                <w:noProof/>
              </w:rPr>
              <w:t>Titan 130 - 13.5 MW Class</w:t>
            </w:r>
            <w:r>
              <w:rPr>
                <w:noProof/>
                <w:webHidden/>
              </w:rPr>
              <w:tab/>
            </w:r>
            <w:r>
              <w:rPr>
                <w:noProof/>
                <w:webHidden/>
              </w:rPr>
              <w:fldChar w:fldCharType="begin"/>
            </w:r>
            <w:r>
              <w:rPr>
                <w:noProof/>
                <w:webHidden/>
              </w:rPr>
              <w:instrText xml:space="preserve"> PAGEREF _Toc227930216 \h </w:instrText>
            </w:r>
            <w:r>
              <w:rPr>
                <w:noProof/>
                <w:webHidden/>
              </w:rPr>
            </w:r>
            <w:r>
              <w:rPr>
                <w:noProof/>
                <w:webHidden/>
              </w:rPr>
              <w:fldChar w:fldCharType="separate"/>
            </w:r>
            <w:r>
              <w:rPr>
                <w:noProof/>
                <w:webHidden/>
              </w:rPr>
              <w:t>11</w:t>
            </w:r>
            <w:r>
              <w:rPr>
                <w:noProof/>
                <w:webHidden/>
              </w:rPr>
              <w:fldChar w:fldCharType="end"/>
            </w:r>
          </w:hyperlink>
        </w:p>
        <w:p w14:paraId="451E1549" w14:textId="4DD380C5" w:rsidR="00544335" w:rsidRDefault="00544335">
          <w:pPr>
            <w:pStyle w:val="TOC3"/>
            <w:tabs>
              <w:tab w:val="left" w:pos="1440"/>
              <w:tab w:val="right" w:leader="dot" w:pos="8630"/>
            </w:tabs>
            <w:rPr>
              <w:noProof/>
            </w:rPr>
          </w:pPr>
          <w:hyperlink w:anchor="_Toc227930217" w:history="1">
            <w:r w:rsidRPr="00E16177">
              <w:rPr>
                <w:rStyle w:val="Hyperlink"/>
                <w:noProof/>
              </w:rPr>
              <w:t>6.4.4</w:t>
            </w:r>
            <w:r>
              <w:rPr>
                <w:noProof/>
              </w:rPr>
              <w:tab/>
            </w:r>
            <w:r w:rsidRPr="00E16177">
              <w:rPr>
                <w:rStyle w:val="Hyperlink"/>
                <w:noProof/>
              </w:rPr>
              <w:t>Solar Island Mode Best Practices</w:t>
            </w:r>
            <w:r>
              <w:rPr>
                <w:noProof/>
                <w:webHidden/>
              </w:rPr>
              <w:tab/>
            </w:r>
            <w:r>
              <w:rPr>
                <w:noProof/>
                <w:webHidden/>
              </w:rPr>
              <w:fldChar w:fldCharType="begin"/>
            </w:r>
            <w:r>
              <w:rPr>
                <w:noProof/>
                <w:webHidden/>
              </w:rPr>
              <w:instrText xml:space="preserve"> PAGEREF _Toc227930217 \h </w:instrText>
            </w:r>
            <w:r>
              <w:rPr>
                <w:noProof/>
                <w:webHidden/>
              </w:rPr>
            </w:r>
            <w:r>
              <w:rPr>
                <w:noProof/>
                <w:webHidden/>
              </w:rPr>
              <w:fldChar w:fldCharType="separate"/>
            </w:r>
            <w:r>
              <w:rPr>
                <w:noProof/>
                <w:webHidden/>
              </w:rPr>
              <w:t>12</w:t>
            </w:r>
            <w:r>
              <w:rPr>
                <w:noProof/>
                <w:webHidden/>
              </w:rPr>
              <w:fldChar w:fldCharType="end"/>
            </w:r>
          </w:hyperlink>
        </w:p>
        <w:p w14:paraId="2E23642B" w14:textId="06FEC9DE"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18" w:history="1">
            <w:r w:rsidRPr="00E16177">
              <w:rPr>
                <w:rStyle w:val="Hyperlink"/>
                <w:noProof/>
              </w:rPr>
              <w:t>6.5</w:t>
            </w:r>
            <w:r>
              <w:rPr>
                <w:rFonts w:asciiTheme="minorHAnsi" w:hAnsiTheme="minorHAnsi"/>
                <w:noProof/>
                <w:kern w:val="2"/>
                <w:sz w:val="24"/>
                <w:szCs w:val="24"/>
                <w14:ligatures w14:val="standardContextual"/>
              </w:rPr>
              <w:tab/>
            </w:r>
            <w:r w:rsidRPr="00E16177">
              <w:rPr>
                <w:rStyle w:val="Hyperlink"/>
                <w:noProof/>
              </w:rPr>
              <w:t>Rolls-Royce / Siemens (Former Industrial RB211)</w:t>
            </w:r>
            <w:r>
              <w:rPr>
                <w:noProof/>
                <w:webHidden/>
              </w:rPr>
              <w:tab/>
            </w:r>
            <w:r>
              <w:rPr>
                <w:noProof/>
                <w:webHidden/>
              </w:rPr>
              <w:fldChar w:fldCharType="begin"/>
            </w:r>
            <w:r>
              <w:rPr>
                <w:noProof/>
                <w:webHidden/>
              </w:rPr>
              <w:instrText xml:space="preserve"> PAGEREF _Toc227930218 \h </w:instrText>
            </w:r>
            <w:r>
              <w:rPr>
                <w:noProof/>
                <w:webHidden/>
              </w:rPr>
            </w:r>
            <w:r>
              <w:rPr>
                <w:noProof/>
                <w:webHidden/>
              </w:rPr>
              <w:fldChar w:fldCharType="separate"/>
            </w:r>
            <w:r>
              <w:rPr>
                <w:noProof/>
                <w:webHidden/>
              </w:rPr>
              <w:t>12</w:t>
            </w:r>
            <w:r>
              <w:rPr>
                <w:noProof/>
                <w:webHidden/>
              </w:rPr>
              <w:fldChar w:fldCharType="end"/>
            </w:r>
          </w:hyperlink>
        </w:p>
        <w:p w14:paraId="1EC68683" w14:textId="5C8CCBBA" w:rsidR="00544335" w:rsidRDefault="00544335">
          <w:pPr>
            <w:pStyle w:val="TOC3"/>
            <w:tabs>
              <w:tab w:val="left" w:pos="1440"/>
              <w:tab w:val="right" w:leader="dot" w:pos="8630"/>
            </w:tabs>
            <w:rPr>
              <w:noProof/>
            </w:rPr>
          </w:pPr>
          <w:hyperlink w:anchor="_Toc227930219" w:history="1">
            <w:r w:rsidRPr="00E16177">
              <w:rPr>
                <w:rStyle w:val="Hyperlink"/>
                <w:noProof/>
              </w:rPr>
              <w:t>6.5.1</w:t>
            </w:r>
            <w:r>
              <w:rPr>
                <w:noProof/>
              </w:rPr>
              <w:tab/>
            </w:r>
            <w:r w:rsidRPr="00E16177">
              <w:rPr>
                <w:rStyle w:val="Hyperlink"/>
                <w:noProof/>
              </w:rPr>
              <w:t>RB211 Series - 25–30 MW Class (Industrial/Aeroderivative Hybrid)</w:t>
            </w:r>
            <w:r>
              <w:rPr>
                <w:noProof/>
                <w:webHidden/>
              </w:rPr>
              <w:tab/>
            </w:r>
            <w:r>
              <w:rPr>
                <w:noProof/>
                <w:webHidden/>
              </w:rPr>
              <w:fldChar w:fldCharType="begin"/>
            </w:r>
            <w:r>
              <w:rPr>
                <w:noProof/>
                <w:webHidden/>
              </w:rPr>
              <w:instrText xml:space="preserve"> PAGEREF _Toc227930219 \h </w:instrText>
            </w:r>
            <w:r>
              <w:rPr>
                <w:noProof/>
                <w:webHidden/>
              </w:rPr>
            </w:r>
            <w:r>
              <w:rPr>
                <w:noProof/>
                <w:webHidden/>
              </w:rPr>
              <w:fldChar w:fldCharType="separate"/>
            </w:r>
            <w:r>
              <w:rPr>
                <w:noProof/>
                <w:webHidden/>
              </w:rPr>
              <w:t>12</w:t>
            </w:r>
            <w:r>
              <w:rPr>
                <w:noProof/>
                <w:webHidden/>
              </w:rPr>
              <w:fldChar w:fldCharType="end"/>
            </w:r>
          </w:hyperlink>
        </w:p>
        <w:p w14:paraId="41230E9B" w14:textId="18A804B6" w:rsidR="00544335" w:rsidRDefault="00544335">
          <w:pPr>
            <w:pStyle w:val="TOC3"/>
            <w:tabs>
              <w:tab w:val="left" w:pos="1440"/>
              <w:tab w:val="right" w:leader="dot" w:pos="8630"/>
            </w:tabs>
            <w:rPr>
              <w:noProof/>
            </w:rPr>
          </w:pPr>
          <w:hyperlink w:anchor="_Toc227930220" w:history="1">
            <w:r w:rsidRPr="00E16177">
              <w:rPr>
                <w:rStyle w:val="Hyperlink"/>
                <w:noProof/>
              </w:rPr>
              <w:t>6.5.2</w:t>
            </w:r>
            <w:r>
              <w:rPr>
                <w:noProof/>
              </w:rPr>
              <w:tab/>
            </w:r>
            <w:r w:rsidRPr="00E16177">
              <w:rPr>
                <w:rStyle w:val="Hyperlink"/>
                <w:noProof/>
              </w:rPr>
              <w:t>Island Mode Characteristics</w:t>
            </w:r>
            <w:r>
              <w:rPr>
                <w:noProof/>
                <w:webHidden/>
              </w:rPr>
              <w:tab/>
            </w:r>
            <w:r>
              <w:rPr>
                <w:noProof/>
                <w:webHidden/>
              </w:rPr>
              <w:fldChar w:fldCharType="begin"/>
            </w:r>
            <w:r>
              <w:rPr>
                <w:noProof/>
                <w:webHidden/>
              </w:rPr>
              <w:instrText xml:space="preserve"> PAGEREF _Toc227930220 \h </w:instrText>
            </w:r>
            <w:r>
              <w:rPr>
                <w:noProof/>
                <w:webHidden/>
              </w:rPr>
            </w:r>
            <w:r>
              <w:rPr>
                <w:noProof/>
                <w:webHidden/>
              </w:rPr>
              <w:fldChar w:fldCharType="separate"/>
            </w:r>
            <w:r>
              <w:rPr>
                <w:noProof/>
                <w:webHidden/>
              </w:rPr>
              <w:t>12</w:t>
            </w:r>
            <w:r>
              <w:rPr>
                <w:noProof/>
                <w:webHidden/>
              </w:rPr>
              <w:fldChar w:fldCharType="end"/>
            </w:r>
          </w:hyperlink>
        </w:p>
        <w:p w14:paraId="78F420EE" w14:textId="4D4CD18F" w:rsidR="00544335" w:rsidRDefault="00544335">
          <w:pPr>
            <w:pStyle w:val="TOC3"/>
            <w:tabs>
              <w:tab w:val="left" w:pos="1440"/>
              <w:tab w:val="right" w:leader="dot" w:pos="8630"/>
            </w:tabs>
            <w:rPr>
              <w:noProof/>
            </w:rPr>
          </w:pPr>
          <w:hyperlink w:anchor="_Toc227930221" w:history="1">
            <w:r w:rsidRPr="00E16177">
              <w:rPr>
                <w:rStyle w:val="Hyperlink"/>
                <w:noProof/>
              </w:rPr>
              <w:t>6.5.3</w:t>
            </w:r>
            <w:r>
              <w:rPr>
                <w:noProof/>
              </w:rPr>
              <w:tab/>
            </w:r>
            <w:r w:rsidRPr="00E16177">
              <w:rPr>
                <w:rStyle w:val="Hyperlink"/>
                <w:noProof/>
              </w:rPr>
              <w:t>Protection Philosophy</w:t>
            </w:r>
            <w:r>
              <w:rPr>
                <w:noProof/>
                <w:webHidden/>
              </w:rPr>
              <w:tab/>
            </w:r>
            <w:r>
              <w:rPr>
                <w:noProof/>
                <w:webHidden/>
              </w:rPr>
              <w:fldChar w:fldCharType="begin"/>
            </w:r>
            <w:r>
              <w:rPr>
                <w:noProof/>
                <w:webHidden/>
              </w:rPr>
              <w:instrText xml:space="preserve"> PAGEREF _Toc227930221 \h </w:instrText>
            </w:r>
            <w:r>
              <w:rPr>
                <w:noProof/>
                <w:webHidden/>
              </w:rPr>
            </w:r>
            <w:r>
              <w:rPr>
                <w:noProof/>
                <w:webHidden/>
              </w:rPr>
              <w:fldChar w:fldCharType="separate"/>
            </w:r>
            <w:r>
              <w:rPr>
                <w:noProof/>
                <w:webHidden/>
              </w:rPr>
              <w:t>12</w:t>
            </w:r>
            <w:r>
              <w:rPr>
                <w:noProof/>
                <w:webHidden/>
              </w:rPr>
              <w:fldChar w:fldCharType="end"/>
            </w:r>
          </w:hyperlink>
        </w:p>
        <w:p w14:paraId="48A03562" w14:textId="64897DB9" w:rsidR="00544335" w:rsidRDefault="00544335">
          <w:pPr>
            <w:pStyle w:val="TOC1"/>
            <w:tabs>
              <w:tab w:val="left" w:pos="440"/>
              <w:tab w:val="right" w:leader="dot" w:pos="8630"/>
            </w:tabs>
            <w:rPr>
              <w:rFonts w:asciiTheme="minorHAnsi" w:hAnsiTheme="minorHAnsi"/>
              <w:noProof/>
              <w:kern w:val="2"/>
              <w:sz w:val="24"/>
              <w:szCs w:val="24"/>
              <w14:ligatures w14:val="standardContextual"/>
            </w:rPr>
          </w:pPr>
          <w:hyperlink w:anchor="_Toc227930222" w:history="1">
            <w:r w:rsidRPr="00E16177">
              <w:rPr>
                <w:rStyle w:val="Hyperlink"/>
                <w:noProof/>
              </w:rPr>
              <w:t>7</w:t>
            </w:r>
            <w:r>
              <w:rPr>
                <w:rFonts w:asciiTheme="minorHAnsi" w:hAnsiTheme="minorHAnsi"/>
                <w:noProof/>
                <w:kern w:val="2"/>
                <w:sz w:val="24"/>
                <w:szCs w:val="24"/>
                <w14:ligatures w14:val="standardContextual"/>
              </w:rPr>
              <w:tab/>
            </w:r>
            <w:r w:rsidRPr="00E16177">
              <w:rPr>
                <w:rStyle w:val="Hyperlink"/>
                <w:noProof/>
              </w:rPr>
              <w:t>5. Protection and Control Strategies for Island Mode Operation</w:t>
            </w:r>
            <w:r>
              <w:rPr>
                <w:noProof/>
                <w:webHidden/>
              </w:rPr>
              <w:tab/>
            </w:r>
            <w:r>
              <w:rPr>
                <w:noProof/>
                <w:webHidden/>
              </w:rPr>
              <w:fldChar w:fldCharType="begin"/>
            </w:r>
            <w:r>
              <w:rPr>
                <w:noProof/>
                <w:webHidden/>
              </w:rPr>
              <w:instrText xml:space="preserve"> PAGEREF _Toc227930222 \h </w:instrText>
            </w:r>
            <w:r>
              <w:rPr>
                <w:noProof/>
                <w:webHidden/>
              </w:rPr>
            </w:r>
            <w:r>
              <w:rPr>
                <w:noProof/>
                <w:webHidden/>
              </w:rPr>
              <w:fldChar w:fldCharType="separate"/>
            </w:r>
            <w:r>
              <w:rPr>
                <w:noProof/>
                <w:webHidden/>
              </w:rPr>
              <w:t>13</w:t>
            </w:r>
            <w:r>
              <w:rPr>
                <w:noProof/>
                <w:webHidden/>
              </w:rPr>
              <w:fldChar w:fldCharType="end"/>
            </w:r>
          </w:hyperlink>
        </w:p>
        <w:p w14:paraId="452CD23C" w14:textId="3594AA9B"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23" w:history="1">
            <w:r w:rsidRPr="00E16177">
              <w:rPr>
                <w:rStyle w:val="Hyperlink"/>
                <w:noProof/>
              </w:rPr>
              <w:t>7.1</w:t>
            </w:r>
            <w:r>
              <w:rPr>
                <w:rFonts w:asciiTheme="minorHAnsi" w:hAnsiTheme="minorHAnsi"/>
                <w:noProof/>
                <w:kern w:val="2"/>
                <w:sz w:val="24"/>
                <w:szCs w:val="24"/>
                <w14:ligatures w14:val="standardContextual"/>
              </w:rPr>
              <w:tab/>
            </w:r>
            <w:r w:rsidRPr="00E16177">
              <w:rPr>
                <w:rStyle w:val="Hyperlink"/>
                <w:noProof/>
              </w:rPr>
              <w:t>Governor Control Modes</w:t>
            </w:r>
            <w:r>
              <w:rPr>
                <w:noProof/>
                <w:webHidden/>
              </w:rPr>
              <w:tab/>
            </w:r>
            <w:r>
              <w:rPr>
                <w:noProof/>
                <w:webHidden/>
              </w:rPr>
              <w:fldChar w:fldCharType="begin"/>
            </w:r>
            <w:r>
              <w:rPr>
                <w:noProof/>
                <w:webHidden/>
              </w:rPr>
              <w:instrText xml:space="preserve"> PAGEREF _Toc227930223 \h </w:instrText>
            </w:r>
            <w:r>
              <w:rPr>
                <w:noProof/>
                <w:webHidden/>
              </w:rPr>
            </w:r>
            <w:r>
              <w:rPr>
                <w:noProof/>
                <w:webHidden/>
              </w:rPr>
              <w:fldChar w:fldCharType="separate"/>
            </w:r>
            <w:r>
              <w:rPr>
                <w:noProof/>
                <w:webHidden/>
              </w:rPr>
              <w:t>13</w:t>
            </w:r>
            <w:r>
              <w:rPr>
                <w:noProof/>
                <w:webHidden/>
              </w:rPr>
              <w:fldChar w:fldCharType="end"/>
            </w:r>
          </w:hyperlink>
        </w:p>
        <w:p w14:paraId="638A1545" w14:textId="7AB7A91A" w:rsidR="00544335" w:rsidRDefault="00544335">
          <w:pPr>
            <w:pStyle w:val="TOC3"/>
            <w:tabs>
              <w:tab w:val="left" w:pos="1440"/>
              <w:tab w:val="right" w:leader="dot" w:pos="8630"/>
            </w:tabs>
            <w:rPr>
              <w:noProof/>
            </w:rPr>
          </w:pPr>
          <w:hyperlink w:anchor="_Toc227930224" w:history="1">
            <w:r w:rsidRPr="00E16177">
              <w:rPr>
                <w:rStyle w:val="Hyperlink"/>
                <w:noProof/>
              </w:rPr>
              <w:t>7.1.1</w:t>
            </w:r>
            <w:r>
              <w:rPr>
                <w:noProof/>
              </w:rPr>
              <w:tab/>
            </w:r>
            <w:r w:rsidRPr="00E16177">
              <w:rPr>
                <w:rStyle w:val="Hyperlink"/>
                <w:noProof/>
              </w:rPr>
              <w:t>Droop Control (Grid-Parallel)</w:t>
            </w:r>
            <w:r>
              <w:rPr>
                <w:noProof/>
                <w:webHidden/>
              </w:rPr>
              <w:tab/>
            </w:r>
            <w:r>
              <w:rPr>
                <w:noProof/>
                <w:webHidden/>
              </w:rPr>
              <w:fldChar w:fldCharType="begin"/>
            </w:r>
            <w:r>
              <w:rPr>
                <w:noProof/>
                <w:webHidden/>
              </w:rPr>
              <w:instrText xml:space="preserve"> PAGEREF _Toc227930224 \h </w:instrText>
            </w:r>
            <w:r>
              <w:rPr>
                <w:noProof/>
                <w:webHidden/>
              </w:rPr>
            </w:r>
            <w:r>
              <w:rPr>
                <w:noProof/>
                <w:webHidden/>
              </w:rPr>
              <w:fldChar w:fldCharType="separate"/>
            </w:r>
            <w:r>
              <w:rPr>
                <w:noProof/>
                <w:webHidden/>
              </w:rPr>
              <w:t>13</w:t>
            </w:r>
            <w:r>
              <w:rPr>
                <w:noProof/>
                <w:webHidden/>
              </w:rPr>
              <w:fldChar w:fldCharType="end"/>
            </w:r>
          </w:hyperlink>
        </w:p>
        <w:p w14:paraId="435EF13A" w14:textId="7D1F9E87" w:rsidR="00544335" w:rsidRDefault="00544335">
          <w:pPr>
            <w:pStyle w:val="TOC3"/>
            <w:tabs>
              <w:tab w:val="left" w:pos="1440"/>
              <w:tab w:val="right" w:leader="dot" w:pos="8630"/>
            </w:tabs>
            <w:rPr>
              <w:noProof/>
            </w:rPr>
          </w:pPr>
          <w:hyperlink w:anchor="_Toc227930225" w:history="1">
            <w:r w:rsidRPr="00E16177">
              <w:rPr>
                <w:rStyle w:val="Hyperlink"/>
                <w:noProof/>
              </w:rPr>
              <w:t>7.1.2</w:t>
            </w:r>
            <w:r>
              <w:rPr>
                <w:noProof/>
              </w:rPr>
              <w:tab/>
            </w:r>
            <w:r w:rsidRPr="00E16177">
              <w:rPr>
                <w:rStyle w:val="Hyperlink"/>
                <w:noProof/>
              </w:rPr>
              <w:t>Isochronous Control (Island Mode)</w:t>
            </w:r>
            <w:r>
              <w:rPr>
                <w:noProof/>
                <w:webHidden/>
              </w:rPr>
              <w:tab/>
            </w:r>
            <w:r>
              <w:rPr>
                <w:noProof/>
                <w:webHidden/>
              </w:rPr>
              <w:fldChar w:fldCharType="begin"/>
            </w:r>
            <w:r>
              <w:rPr>
                <w:noProof/>
                <w:webHidden/>
              </w:rPr>
              <w:instrText xml:space="preserve"> PAGEREF _Toc227930225 \h </w:instrText>
            </w:r>
            <w:r>
              <w:rPr>
                <w:noProof/>
                <w:webHidden/>
              </w:rPr>
            </w:r>
            <w:r>
              <w:rPr>
                <w:noProof/>
                <w:webHidden/>
              </w:rPr>
              <w:fldChar w:fldCharType="separate"/>
            </w:r>
            <w:r>
              <w:rPr>
                <w:noProof/>
                <w:webHidden/>
              </w:rPr>
              <w:t>13</w:t>
            </w:r>
            <w:r>
              <w:rPr>
                <w:noProof/>
                <w:webHidden/>
              </w:rPr>
              <w:fldChar w:fldCharType="end"/>
            </w:r>
          </w:hyperlink>
        </w:p>
        <w:p w14:paraId="2C590CE5" w14:textId="5905666E" w:rsidR="00544335" w:rsidRDefault="00544335">
          <w:pPr>
            <w:pStyle w:val="TOC3"/>
            <w:tabs>
              <w:tab w:val="left" w:pos="1440"/>
              <w:tab w:val="right" w:leader="dot" w:pos="8630"/>
            </w:tabs>
            <w:rPr>
              <w:noProof/>
            </w:rPr>
          </w:pPr>
          <w:hyperlink w:anchor="_Toc227930226" w:history="1">
            <w:r w:rsidRPr="00E16177">
              <w:rPr>
                <w:rStyle w:val="Hyperlink"/>
                <w:noProof/>
              </w:rPr>
              <w:t>7.1.3</w:t>
            </w:r>
            <w:r>
              <w:rPr>
                <w:noProof/>
              </w:rPr>
              <w:tab/>
            </w:r>
            <w:r w:rsidRPr="00E16177">
              <w:rPr>
                <w:rStyle w:val="Hyperlink"/>
                <w:noProof/>
              </w:rPr>
              <w:t>Isochronous Load Sharing</w:t>
            </w:r>
            <w:r>
              <w:rPr>
                <w:noProof/>
                <w:webHidden/>
              </w:rPr>
              <w:tab/>
            </w:r>
            <w:r>
              <w:rPr>
                <w:noProof/>
                <w:webHidden/>
              </w:rPr>
              <w:fldChar w:fldCharType="begin"/>
            </w:r>
            <w:r>
              <w:rPr>
                <w:noProof/>
                <w:webHidden/>
              </w:rPr>
              <w:instrText xml:space="preserve"> PAGEREF _Toc227930226 \h </w:instrText>
            </w:r>
            <w:r>
              <w:rPr>
                <w:noProof/>
                <w:webHidden/>
              </w:rPr>
            </w:r>
            <w:r>
              <w:rPr>
                <w:noProof/>
                <w:webHidden/>
              </w:rPr>
              <w:fldChar w:fldCharType="separate"/>
            </w:r>
            <w:r>
              <w:rPr>
                <w:noProof/>
                <w:webHidden/>
              </w:rPr>
              <w:t>13</w:t>
            </w:r>
            <w:r>
              <w:rPr>
                <w:noProof/>
                <w:webHidden/>
              </w:rPr>
              <w:fldChar w:fldCharType="end"/>
            </w:r>
          </w:hyperlink>
        </w:p>
        <w:p w14:paraId="6F508A53" w14:textId="4D4406E4" w:rsidR="00544335" w:rsidRDefault="00544335">
          <w:pPr>
            <w:pStyle w:val="TOC3"/>
            <w:tabs>
              <w:tab w:val="left" w:pos="1440"/>
              <w:tab w:val="right" w:leader="dot" w:pos="8630"/>
            </w:tabs>
            <w:rPr>
              <w:noProof/>
            </w:rPr>
          </w:pPr>
          <w:hyperlink w:anchor="_Toc227930227" w:history="1">
            <w:r w:rsidRPr="00E16177">
              <w:rPr>
                <w:rStyle w:val="Hyperlink"/>
                <w:noProof/>
              </w:rPr>
              <w:t>7.1.4</w:t>
            </w:r>
            <w:r>
              <w:rPr>
                <w:noProof/>
              </w:rPr>
              <w:tab/>
            </w:r>
            <w:r w:rsidRPr="00E16177">
              <w:rPr>
                <w:rStyle w:val="Hyperlink"/>
                <w:noProof/>
              </w:rPr>
              <w:t>Control Mode Transition</w:t>
            </w:r>
            <w:r>
              <w:rPr>
                <w:noProof/>
                <w:webHidden/>
              </w:rPr>
              <w:tab/>
            </w:r>
            <w:r>
              <w:rPr>
                <w:noProof/>
                <w:webHidden/>
              </w:rPr>
              <w:fldChar w:fldCharType="begin"/>
            </w:r>
            <w:r>
              <w:rPr>
                <w:noProof/>
                <w:webHidden/>
              </w:rPr>
              <w:instrText xml:space="preserve"> PAGEREF _Toc227930227 \h </w:instrText>
            </w:r>
            <w:r>
              <w:rPr>
                <w:noProof/>
                <w:webHidden/>
              </w:rPr>
            </w:r>
            <w:r>
              <w:rPr>
                <w:noProof/>
                <w:webHidden/>
              </w:rPr>
              <w:fldChar w:fldCharType="separate"/>
            </w:r>
            <w:r>
              <w:rPr>
                <w:noProof/>
                <w:webHidden/>
              </w:rPr>
              <w:t>13</w:t>
            </w:r>
            <w:r>
              <w:rPr>
                <w:noProof/>
                <w:webHidden/>
              </w:rPr>
              <w:fldChar w:fldCharType="end"/>
            </w:r>
          </w:hyperlink>
        </w:p>
        <w:p w14:paraId="7FD789E2" w14:textId="53B4EFC4"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28" w:history="1">
            <w:r w:rsidRPr="00E16177">
              <w:rPr>
                <w:rStyle w:val="Hyperlink"/>
                <w:noProof/>
              </w:rPr>
              <w:t>7.2</w:t>
            </w:r>
            <w:r>
              <w:rPr>
                <w:rFonts w:asciiTheme="minorHAnsi" w:hAnsiTheme="minorHAnsi"/>
                <w:noProof/>
                <w:kern w:val="2"/>
                <w:sz w:val="24"/>
                <w:szCs w:val="24"/>
                <w14:ligatures w14:val="standardContextual"/>
              </w:rPr>
              <w:tab/>
            </w:r>
            <w:r w:rsidRPr="00E16177">
              <w:rPr>
                <w:rStyle w:val="Hyperlink"/>
                <w:noProof/>
              </w:rPr>
              <w:t>Underfrequency Load Shedding (UFLS)</w:t>
            </w:r>
            <w:r>
              <w:rPr>
                <w:noProof/>
                <w:webHidden/>
              </w:rPr>
              <w:tab/>
            </w:r>
            <w:r>
              <w:rPr>
                <w:noProof/>
                <w:webHidden/>
              </w:rPr>
              <w:fldChar w:fldCharType="begin"/>
            </w:r>
            <w:r>
              <w:rPr>
                <w:noProof/>
                <w:webHidden/>
              </w:rPr>
              <w:instrText xml:space="preserve"> PAGEREF _Toc227930228 \h </w:instrText>
            </w:r>
            <w:r>
              <w:rPr>
                <w:noProof/>
                <w:webHidden/>
              </w:rPr>
            </w:r>
            <w:r>
              <w:rPr>
                <w:noProof/>
                <w:webHidden/>
              </w:rPr>
              <w:fldChar w:fldCharType="separate"/>
            </w:r>
            <w:r>
              <w:rPr>
                <w:noProof/>
                <w:webHidden/>
              </w:rPr>
              <w:t>13</w:t>
            </w:r>
            <w:r>
              <w:rPr>
                <w:noProof/>
                <w:webHidden/>
              </w:rPr>
              <w:fldChar w:fldCharType="end"/>
            </w:r>
          </w:hyperlink>
        </w:p>
        <w:p w14:paraId="0AD1AD7F" w14:textId="5C5AF3CC" w:rsidR="00544335" w:rsidRDefault="00544335">
          <w:pPr>
            <w:pStyle w:val="TOC3"/>
            <w:tabs>
              <w:tab w:val="left" w:pos="1440"/>
              <w:tab w:val="right" w:leader="dot" w:pos="8630"/>
            </w:tabs>
            <w:rPr>
              <w:noProof/>
            </w:rPr>
          </w:pPr>
          <w:hyperlink w:anchor="_Toc227930229" w:history="1">
            <w:r w:rsidRPr="00E16177">
              <w:rPr>
                <w:rStyle w:val="Hyperlink"/>
                <w:noProof/>
              </w:rPr>
              <w:t>7.2.1</w:t>
            </w:r>
            <w:r>
              <w:rPr>
                <w:noProof/>
              </w:rPr>
              <w:tab/>
            </w:r>
            <w:r w:rsidRPr="00E16177">
              <w:rPr>
                <w:rStyle w:val="Hyperlink"/>
                <w:noProof/>
              </w:rPr>
              <w:t>Typical UFLS Scheme (60 Hz System)</w:t>
            </w:r>
            <w:r>
              <w:rPr>
                <w:noProof/>
                <w:webHidden/>
              </w:rPr>
              <w:tab/>
            </w:r>
            <w:r>
              <w:rPr>
                <w:noProof/>
                <w:webHidden/>
              </w:rPr>
              <w:fldChar w:fldCharType="begin"/>
            </w:r>
            <w:r>
              <w:rPr>
                <w:noProof/>
                <w:webHidden/>
              </w:rPr>
              <w:instrText xml:space="preserve"> PAGEREF _Toc227930229 \h </w:instrText>
            </w:r>
            <w:r>
              <w:rPr>
                <w:noProof/>
                <w:webHidden/>
              </w:rPr>
            </w:r>
            <w:r>
              <w:rPr>
                <w:noProof/>
                <w:webHidden/>
              </w:rPr>
              <w:fldChar w:fldCharType="separate"/>
            </w:r>
            <w:r>
              <w:rPr>
                <w:noProof/>
                <w:webHidden/>
              </w:rPr>
              <w:t>13</w:t>
            </w:r>
            <w:r>
              <w:rPr>
                <w:noProof/>
                <w:webHidden/>
              </w:rPr>
              <w:fldChar w:fldCharType="end"/>
            </w:r>
          </w:hyperlink>
        </w:p>
        <w:p w14:paraId="28F9A77F" w14:textId="6235BF9C" w:rsidR="00544335" w:rsidRDefault="00544335">
          <w:pPr>
            <w:pStyle w:val="TOC3"/>
            <w:tabs>
              <w:tab w:val="left" w:pos="1440"/>
              <w:tab w:val="right" w:leader="dot" w:pos="8630"/>
            </w:tabs>
            <w:rPr>
              <w:noProof/>
            </w:rPr>
          </w:pPr>
          <w:hyperlink w:anchor="_Toc227930230" w:history="1">
            <w:r w:rsidRPr="00E16177">
              <w:rPr>
                <w:rStyle w:val="Hyperlink"/>
                <w:noProof/>
              </w:rPr>
              <w:t>7.2.2</w:t>
            </w:r>
            <w:r>
              <w:rPr>
                <w:noProof/>
              </w:rPr>
              <w:tab/>
            </w:r>
            <w:r w:rsidRPr="00E16177">
              <w:rPr>
                <w:rStyle w:val="Hyperlink"/>
                <w:noProof/>
              </w:rPr>
              <w:t>Design Considerations</w:t>
            </w:r>
            <w:r>
              <w:rPr>
                <w:noProof/>
                <w:webHidden/>
              </w:rPr>
              <w:tab/>
            </w:r>
            <w:r>
              <w:rPr>
                <w:noProof/>
                <w:webHidden/>
              </w:rPr>
              <w:fldChar w:fldCharType="begin"/>
            </w:r>
            <w:r>
              <w:rPr>
                <w:noProof/>
                <w:webHidden/>
              </w:rPr>
              <w:instrText xml:space="preserve"> PAGEREF _Toc227930230 \h </w:instrText>
            </w:r>
            <w:r>
              <w:rPr>
                <w:noProof/>
                <w:webHidden/>
              </w:rPr>
            </w:r>
            <w:r>
              <w:rPr>
                <w:noProof/>
                <w:webHidden/>
              </w:rPr>
              <w:fldChar w:fldCharType="separate"/>
            </w:r>
            <w:r>
              <w:rPr>
                <w:noProof/>
                <w:webHidden/>
              </w:rPr>
              <w:t>14</w:t>
            </w:r>
            <w:r>
              <w:rPr>
                <w:noProof/>
                <w:webHidden/>
              </w:rPr>
              <w:fldChar w:fldCharType="end"/>
            </w:r>
          </w:hyperlink>
        </w:p>
        <w:p w14:paraId="0C9B7C1F" w14:textId="2745EC49" w:rsidR="00544335" w:rsidRDefault="00544335">
          <w:pPr>
            <w:pStyle w:val="TOC3"/>
            <w:tabs>
              <w:tab w:val="left" w:pos="1440"/>
              <w:tab w:val="right" w:leader="dot" w:pos="8630"/>
            </w:tabs>
            <w:rPr>
              <w:noProof/>
            </w:rPr>
          </w:pPr>
          <w:hyperlink w:anchor="_Toc227930231" w:history="1">
            <w:r w:rsidRPr="00E16177">
              <w:rPr>
                <w:rStyle w:val="Hyperlink"/>
                <w:noProof/>
              </w:rPr>
              <w:t>7.2.3</w:t>
            </w:r>
            <w:r>
              <w:rPr>
                <w:noProof/>
              </w:rPr>
              <w:tab/>
            </w:r>
            <w:r w:rsidRPr="00E16177">
              <w:rPr>
                <w:rStyle w:val="Hyperlink"/>
                <w:noProof/>
              </w:rPr>
              <w:t>Industry Example</w:t>
            </w:r>
            <w:r>
              <w:rPr>
                <w:noProof/>
                <w:webHidden/>
              </w:rPr>
              <w:tab/>
            </w:r>
            <w:r>
              <w:rPr>
                <w:noProof/>
                <w:webHidden/>
              </w:rPr>
              <w:fldChar w:fldCharType="begin"/>
            </w:r>
            <w:r>
              <w:rPr>
                <w:noProof/>
                <w:webHidden/>
              </w:rPr>
              <w:instrText xml:space="preserve"> PAGEREF _Toc227930231 \h </w:instrText>
            </w:r>
            <w:r>
              <w:rPr>
                <w:noProof/>
                <w:webHidden/>
              </w:rPr>
            </w:r>
            <w:r>
              <w:rPr>
                <w:noProof/>
                <w:webHidden/>
              </w:rPr>
              <w:fldChar w:fldCharType="separate"/>
            </w:r>
            <w:r>
              <w:rPr>
                <w:noProof/>
                <w:webHidden/>
              </w:rPr>
              <w:t>14</w:t>
            </w:r>
            <w:r>
              <w:rPr>
                <w:noProof/>
                <w:webHidden/>
              </w:rPr>
              <w:fldChar w:fldCharType="end"/>
            </w:r>
          </w:hyperlink>
        </w:p>
        <w:p w14:paraId="43F56197" w14:textId="7EE3E262"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32" w:history="1">
            <w:r w:rsidRPr="00E16177">
              <w:rPr>
                <w:rStyle w:val="Hyperlink"/>
                <w:noProof/>
              </w:rPr>
              <w:t>7.3</w:t>
            </w:r>
            <w:r>
              <w:rPr>
                <w:rFonts w:asciiTheme="minorHAnsi" w:hAnsiTheme="minorHAnsi"/>
                <w:noProof/>
                <w:kern w:val="2"/>
                <w:sz w:val="24"/>
                <w:szCs w:val="24"/>
                <w14:ligatures w14:val="standardContextual"/>
              </w:rPr>
              <w:tab/>
            </w:r>
            <w:r w:rsidRPr="00E16177">
              <w:rPr>
                <w:rStyle w:val="Hyperlink"/>
                <w:noProof/>
              </w:rPr>
              <w:t>Over-Excitation and Under-Excitation Limiting</w:t>
            </w:r>
            <w:r>
              <w:rPr>
                <w:noProof/>
                <w:webHidden/>
              </w:rPr>
              <w:tab/>
            </w:r>
            <w:r>
              <w:rPr>
                <w:noProof/>
                <w:webHidden/>
              </w:rPr>
              <w:fldChar w:fldCharType="begin"/>
            </w:r>
            <w:r>
              <w:rPr>
                <w:noProof/>
                <w:webHidden/>
              </w:rPr>
              <w:instrText xml:space="preserve"> PAGEREF _Toc227930232 \h </w:instrText>
            </w:r>
            <w:r>
              <w:rPr>
                <w:noProof/>
                <w:webHidden/>
              </w:rPr>
            </w:r>
            <w:r>
              <w:rPr>
                <w:noProof/>
                <w:webHidden/>
              </w:rPr>
              <w:fldChar w:fldCharType="separate"/>
            </w:r>
            <w:r>
              <w:rPr>
                <w:noProof/>
                <w:webHidden/>
              </w:rPr>
              <w:t>14</w:t>
            </w:r>
            <w:r>
              <w:rPr>
                <w:noProof/>
                <w:webHidden/>
              </w:rPr>
              <w:fldChar w:fldCharType="end"/>
            </w:r>
          </w:hyperlink>
        </w:p>
        <w:p w14:paraId="37ADBDC4" w14:textId="0A8AF1BA" w:rsidR="00544335" w:rsidRDefault="00544335">
          <w:pPr>
            <w:pStyle w:val="TOC3"/>
            <w:tabs>
              <w:tab w:val="left" w:pos="1440"/>
              <w:tab w:val="right" w:leader="dot" w:pos="8630"/>
            </w:tabs>
            <w:rPr>
              <w:noProof/>
            </w:rPr>
          </w:pPr>
          <w:hyperlink w:anchor="_Toc227930233" w:history="1">
            <w:r w:rsidRPr="00E16177">
              <w:rPr>
                <w:rStyle w:val="Hyperlink"/>
                <w:noProof/>
              </w:rPr>
              <w:t>7.3.1</w:t>
            </w:r>
            <w:r>
              <w:rPr>
                <w:noProof/>
              </w:rPr>
              <w:tab/>
            </w:r>
            <w:r w:rsidRPr="00E16177">
              <w:rPr>
                <w:rStyle w:val="Hyperlink"/>
                <w:noProof/>
              </w:rPr>
              <w:t>Over-Excitation Limiter (OEL)</w:t>
            </w:r>
            <w:r>
              <w:rPr>
                <w:noProof/>
                <w:webHidden/>
              </w:rPr>
              <w:tab/>
            </w:r>
            <w:r>
              <w:rPr>
                <w:noProof/>
                <w:webHidden/>
              </w:rPr>
              <w:fldChar w:fldCharType="begin"/>
            </w:r>
            <w:r>
              <w:rPr>
                <w:noProof/>
                <w:webHidden/>
              </w:rPr>
              <w:instrText xml:space="preserve"> PAGEREF _Toc227930233 \h </w:instrText>
            </w:r>
            <w:r>
              <w:rPr>
                <w:noProof/>
                <w:webHidden/>
              </w:rPr>
            </w:r>
            <w:r>
              <w:rPr>
                <w:noProof/>
                <w:webHidden/>
              </w:rPr>
              <w:fldChar w:fldCharType="separate"/>
            </w:r>
            <w:r>
              <w:rPr>
                <w:noProof/>
                <w:webHidden/>
              </w:rPr>
              <w:t>14</w:t>
            </w:r>
            <w:r>
              <w:rPr>
                <w:noProof/>
                <w:webHidden/>
              </w:rPr>
              <w:fldChar w:fldCharType="end"/>
            </w:r>
          </w:hyperlink>
        </w:p>
        <w:p w14:paraId="1F55CEDD" w14:textId="26B0F468" w:rsidR="00544335" w:rsidRDefault="00544335">
          <w:pPr>
            <w:pStyle w:val="TOC3"/>
            <w:tabs>
              <w:tab w:val="left" w:pos="1440"/>
              <w:tab w:val="right" w:leader="dot" w:pos="8630"/>
            </w:tabs>
            <w:rPr>
              <w:noProof/>
            </w:rPr>
          </w:pPr>
          <w:hyperlink w:anchor="_Toc227930234" w:history="1">
            <w:r w:rsidRPr="00E16177">
              <w:rPr>
                <w:rStyle w:val="Hyperlink"/>
                <w:noProof/>
              </w:rPr>
              <w:t>7.3.2</w:t>
            </w:r>
            <w:r>
              <w:rPr>
                <w:noProof/>
              </w:rPr>
              <w:tab/>
            </w:r>
            <w:r w:rsidRPr="00E16177">
              <w:rPr>
                <w:rStyle w:val="Hyperlink"/>
                <w:noProof/>
              </w:rPr>
              <w:t>Mitigation Strategies</w:t>
            </w:r>
            <w:r>
              <w:rPr>
                <w:noProof/>
                <w:webHidden/>
              </w:rPr>
              <w:tab/>
            </w:r>
            <w:r>
              <w:rPr>
                <w:noProof/>
                <w:webHidden/>
              </w:rPr>
              <w:fldChar w:fldCharType="begin"/>
            </w:r>
            <w:r>
              <w:rPr>
                <w:noProof/>
                <w:webHidden/>
              </w:rPr>
              <w:instrText xml:space="preserve"> PAGEREF _Toc227930234 \h </w:instrText>
            </w:r>
            <w:r>
              <w:rPr>
                <w:noProof/>
                <w:webHidden/>
              </w:rPr>
            </w:r>
            <w:r>
              <w:rPr>
                <w:noProof/>
                <w:webHidden/>
              </w:rPr>
              <w:fldChar w:fldCharType="separate"/>
            </w:r>
            <w:r>
              <w:rPr>
                <w:noProof/>
                <w:webHidden/>
              </w:rPr>
              <w:t>14</w:t>
            </w:r>
            <w:r>
              <w:rPr>
                <w:noProof/>
                <w:webHidden/>
              </w:rPr>
              <w:fldChar w:fldCharType="end"/>
            </w:r>
          </w:hyperlink>
        </w:p>
        <w:p w14:paraId="39EDB2C7" w14:textId="3B9108C2" w:rsidR="00544335" w:rsidRDefault="00544335">
          <w:pPr>
            <w:pStyle w:val="TOC3"/>
            <w:tabs>
              <w:tab w:val="left" w:pos="1440"/>
              <w:tab w:val="right" w:leader="dot" w:pos="8630"/>
            </w:tabs>
            <w:rPr>
              <w:noProof/>
            </w:rPr>
          </w:pPr>
          <w:hyperlink w:anchor="_Toc227930235" w:history="1">
            <w:r w:rsidRPr="00E16177">
              <w:rPr>
                <w:rStyle w:val="Hyperlink"/>
                <w:noProof/>
              </w:rPr>
              <w:t>7.3.3</w:t>
            </w:r>
            <w:r>
              <w:rPr>
                <w:noProof/>
              </w:rPr>
              <w:tab/>
            </w:r>
            <w:r w:rsidRPr="00E16177">
              <w:rPr>
                <w:rStyle w:val="Hyperlink"/>
                <w:noProof/>
              </w:rPr>
              <w:t>Under-Excitation Limiter (UEL)</w:t>
            </w:r>
            <w:r>
              <w:rPr>
                <w:noProof/>
                <w:webHidden/>
              </w:rPr>
              <w:tab/>
            </w:r>
            <w:r>
              <w:rPr>
                <w:noProof/>
                <w:webHidden/>
              </w:rPr>
              <w:fldChar w:fldCharType="begin"/>
            </w:r>
            <w:r>
              <w:rPr>
                <w:noProof/>
                <w:webHidden/>
              </w:rPr>
              <w:instrText xml:space="preserve"> PAGEREF _Toc227930235 \h </w:instrText>
            </w:r>
            <w:r>
              <w:rPr>
                <w:noProof/>
                <w:webHidden/>
              </w:rPr>
            </w:r>
            <w:r>
              <w:rPr>
                <w:noProof/>
                <w:webHidden/>
              </w:rPr>
              <w:fldChar w:fldCharType="separate"/>
            </w:r>
            <w:r>
              <w:rPr>
                <w:noProof/>
                <w:webHidden/>
              </w:rPr>
              <w:t>15</w:t>
            </w:r>
            <w:r>
              <w:rPr>
                <w:noProof/>
                <w:webHidden/>
              </w:rPr>
              <w:fldChar w:fldCharType="end"/>
            </w:r>
          </w:hyperlink>
        </w:p>
        <w:p w14:paraId="6EF04280" w14:textId="7F5A192B" w:rsidR="00544335" w:rsidRDefault="00544335">
          <w:pPr>
            <w:pStyle w:val="TOC3"/>
            <w:tabs>
              <w:tab w:val="left" w:pos="1440"/>
              <w:tab w:val="right" w:leader="dot" w:pos="8630"/>
            </w:tabs>
            <w:rPr>
              <w:noProof/>
            </w:rPr>
          </w:pPr>
          <w:hyperlink w:anchor="_Toc227930236" w:history="1">
            <w:r w:rsidRPr="00E16177">
              <w:rPr>
                <w:rStyle w:val="Hyperlink"/>
                <w:noProof/>
              </w:rPr>
              <w:t>7.3.4</w:t>
            </w:r>
            <w:r>
              <w:rPr>
                <w:noProof/>
              </w:rPr>
              <w:tab/>
            </w:r>
            <w:r w:rsidRPr="00E16177">
              <w:rPr>
                <w:rStyle w:val="Hyperlink"/>
                <w:noProof/>
              </w:rPr>
              <w:t>Coordination with Island Mode Operation</w:t>
            </w:r>
            <w:r>
              <w:rPr>
                <w:noProof/>
                <w:webHidden/>
              </w:rPr>
              <w:tab/>
            </w:r>
            <w:r>
              <w:rPr>
                <w:noProof/>
                <w:webHidden/>
              </w:rPr>
              <w:fldChar w:fldCharType="begin"/>
            </w:r>
            <w:r>
              <w:rPr>
                <w:noProof/>
                <w:webHidden/>
              </w:rPr>
              <w:instrText xml:space="preserve"> PAGEREF _Toc227930236 \h </w:instrText>
            </w:r>
            <w:r>
              <w:rPr>
                <w:noProof/>
                <w:webHidden/>
              </w:rPr>
            </w:r>
            <w:r>
              <w:rPr>
                <w:noProof/>
                <w:webHidden/>
              </w:rPr>
              <w:fldChar w:fldCharType="separate"/>
            </w:r>
            <w:r>
              <w:rPr>
                <w:noProof/>
                <w:webHidden/>
              </w:rPr>
              <w:t>15</w:t>
            </w:r>
            <w:r>
              <w:rPr>
                <w:noProof/>
                <w:webHidden/>
              </w:rPr>
              <w:fldChar w:fldCharType="end"/>
            </w:r>
          </w:hyperlink>
        </w:p>
        <w:p w14:paraId="123409E9" w14:textId="7B12F6F8"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37" w:history="1">
            <w:r w:rsidRPr="00E16177">
              <w:rPr>
                <w:rStyle w:val="Hyperlink"/>
                <w:noProof/>
              </w:rPr>
              <w:t>7.4</w:t>
            </w:r>
            <w:r>
              <w:rPr>
                <w:rFonts w:asciiTheme="minorHAnsi" w:hAnsiTheme="minorHAnsi"/>
                <w:noProof/>
                <w:kern w:val="2"/>
                <w:sz w:val="24"/>
                <w:szCs w:val="24"/>
                <w14:ligatures w14:val="standardContextual"/>
              </w:rPr>
              <w:tab/>
            </w:r>
            <w:r w:rsidRPr="00E16177">
              <w:rPr>
                <w:rStyle w:val="Hyperlink"/>
                <w:noProof/>
              </w:rPr>
              <w:t>Rate-of-Change-of-Frequency (ROCOF) Protection</w:t>
            </w:r>
            <w:r>
              <w:rPr>
                <w:noProof/>
                <w:webHidden/>
              </w:rPr>
              <w:tab/>
            </w:r>
            <w:r>
              <w:rPr>
                <w:noProof/>
                <w:webHidden/>
              </w:rPr>
              <w:fldChar w:fldCharType="begin"/>
            </w:r>
            <w:r>
              <w:rPr>
                <w:noProof/>
                <w:webHidden/>
              </w:rPr>
              <w:instrText xml:space="preserve"> PAGEREF _Toc227930237 \h </w:instrText>
            </w:r>
            <w:r>
              <w:rPr>
                <w:noProof/>
                <w:webHidden/>
              </w:rPr>
            </w:r>
            <w:r>
              <w:rPr>
                <w:noProof/>
                <w:webHidden/>
              </w:rPr>
              <w:fldChar w:fldCharType="separate"/>
            </w:r>
            <w:r>
              <w:rPr>
                <w:noProof/>
                <w:webHidden/>
              </w:rPr>
              <w:t>15</w:t>
            </w:r>
            <w:r>
              <w:rPr>
                <w:noProof/>
                <w:webHidden/>
              </w:rPr>
              <w:fldChar w:fldCharType="end"/>
            </w:r>
          </w:hyperlink>
        </w:p>
        <w:p w14:paraId="716CE836" w14:textId="17A49917" w:rsidR="00544335" w:rsidRDefault="00544335">
          <w:pPr>
            <w:pStyle w:val="TOC3"/>
            <w:tabs>
              <w:tab w:val="left" w:pos="1440"/>
              <w:tab w:val="right" w:leader="dot" w:pos="8630"/>
            </w:tabs>
            <w:rPr>
              <w:noProof/>
            </w:rPr>
          </w:pPr>
          <w:hyperlink w:anchor="_Toc227930238" w:history="1">
            <w:r w:rsidRPr="00E16177">
              <w:rPr>
                <w:rStyle w:val="Hyperlink"/>
                <w:noProof/>
              </w:rPr>
              <w:t>7.4.1</w:t>
            </w:r>
            <w:r>
              <w:rPr>
                <w:noProof/>
              </w:rPr>
              <w:tab/>
            </w:r>
            <w:r w:rsidRPr="00E16177">
              <w:rPr>
                <w:rStyle w:val="Hyperlink"/>
                <w:noProof/>
              </w:rPr>
              <w:t>ROCOF Applications in Island Mode</w:t>
            </w:r>
            <w:r>
              <w:rPr>
                <w:noProof/>
                <w:webHidden/>
              </w:rPr>
              <w:tab/>
            </w:r>
            <w:r>
              <w:rPr>
                <w:noProof/>
                <w:webHidden/>
              </w:rPr>
              <w:fldChar w:fldCharType="begin"/>
            </w:r>
            <w:r>
              <w:rPr>
                <w:noProof/>
                <w:webHidden/>
              </w:rPr>
              <w:instrText xml:space="preserve"> PAGEREF _Toc227930238 \h </w:instrText>
            </w:r>
            <w:r>
              <w:rPr>
                <w:noProof/>
                <w:webHidden/>
              </w:rPr>
            </w:r>
            <w:r>
              <w:rPr>
                <w:noProof/>
                <w:webHidden/>
              </w:rPr>
              <w:fldChar w:fldCharType="separate"/>
            </w:r>
            <w:r>
              <w:rPr>
                <w:noProof/>
                <w:webHidden/>
              </w:rPr>
              <w:t>15</w:t>
            </w:r>
            <w:r>
              <w:rPr>
                <w:noProof/>
                <w:webHidden/>
              </w:rPr>
              <w:fldChar w:fldCharType="end"/>
            </w:r>
          </w:hyperlink>
        </w:p>
        <w:p w14:paraId="7A156523" w14:textId="1234E97E" w:rsidR="00544335" w:rsidRDefault="00544335">
          <w:pPr>
            <w:pStyle w:val="TOC3"/>
            <w:tabs>
              <w:tab w:val="left" w:pos="1440"/>
              <w:tab w:val="right" w:leader="dot" w:pos="8630"/>
            </w:tabs>
            <w:rPr>
              <w:noProof/>
            </w:rPr>
          </w:pPr>
          <w:hyperlink w:anchor="_Toc227930239" w:history="1">
            <w:r w:rsidRPr="00E16177">
              <w:rPr>
                <w:rStyle w:val="Hyperlink"/>
                <w:noProof/>
              </w:rPr>
              <w:t>7.4.2</w:t>
            </w:r>
            <w:r>
              <w:rPr>
                <w:noProof/>
              </w:rPr>
              <w:tab/>
            </w:r>
            <w:r w:rsidRPr="00E16177">
              <w:rPr>
                <w:rStyle w:val="Hyperlink"/>
                <w:noProof/>
              </w:rPr>
              <w:t>Typical Settings</w:t>
            </w:r>
            <w:r>
              <w:rPr>
                <w:noProof/>
                <w:webHidden/>
              </w:rPr>
              <w:tab/>
            </w:r>
            <w:r>
              <w:rPr>
                <w:noProof/>
                <w:webHidden/>
              </w:rPr>
              <w:fldChar w:fldCharType="begin"/>
            </w:r>
            <w:r>
              <w:rPr>
                <w:noProof/>
                <w:webHidden/>
              </w:rPr>
              <w:instrText xml:space="preserve"> PAGEREF _Toc227930239 \h </w:instrText>
            </w:r>
            <w:r>
              <w:rPr>
                <w:noProof/>
                <w:webHidden/>
              </w:rPr>
            </w:r>
            <w:r>
              <w:rPr>
                <w:noProof/>
                <w:webHidden/>
              </w:rPr>
              <w:fldChar w:fldCharType="separate"/>
            </w:r>
            <w:r>
              <w:rPr>
                <w:noProof/>
                <w:webHidden/>
              </w:rPr>
              <w:t>16</w:t>
            </w:r>
            <w:r>
              <w:rPr>
                <w:noProof/>
                <w:webHidden/>
              </w:rPr>
              <w:fldChar w:fldCharType="end"/>
            </w:r>
          </w:hyperlink>
        </w:p>
        <w:p w14:paraId="21D5E3EE" w14:textId="5A5CC27A" w:rsidR="00544335" w:rsidRDefault="00544335">
          <w:pPr>
            <w:pStyle w:val="TOC1"/>
            <w:tabs>
              <w:tab w:val="left" w:pos="440"/>
              <w:tab w:val="right" w:leader="dot" w:pos="8630"/>
            </w:tabs>
            <w:rPr>
              <w:rFonts w:asciiTheme="minorHAnsi" w:hAnsiTheme="minorHAnsi"/>
              <w:noProof/>
              <w:kern w:val="2"/>
              <w:sz w:val="24"/>
              <w:szCs w:val="24"/>
              <w14:ligatures w14:val="standardContextual"/>
            </w:rPr>
          </w:pPr>
          <w:hyperlink w:anchor="_Toc227930240" w:history="1">
            <w:r w:rsidRPr="00E16177">
              <w:rPr>
                <w:rStyle w:val="Hyperlink"/>
                <w:noProof/>
              </w:rPr>
              <w:t>8</w:t>
            </w:r>
            <w:r>
              <w:rPr>
                <w:rFonts w:asciiTheme="minorHAnsi" w:hAnsiTheme="minorHAnsi"/>
                <w:noProof/>
                <w:kern w:val="2"/>
                <w:sz w:val="24"/>
                <w:szCs w:val="24"/>
                <w14:ligatures w14:val="standardContextual"/>
              </w:rPr>
              <w:tab/>
            </w:r>
            <w:r w:rsidRPr="00E16177">
              <w:rPr>
                <w:rStyle w:val="Hyperlink"/>
                <w:noProof/>
              </w:rPr>
              <w:t>Combustion System Considerations: DLE and Flameout Prevention</w:t>
            </w:r>
            <w:r>
              <w:rPr>
                <w:noProof/>
                <w:webHidden/>
              </w:rPr>
              <w:tab/>
            </w:r>
            <w:r>
              <w:rPr>
                <w:noProof/>
                <w:webHidden/>
              </w:rPr>
              <w:fldChar w:fldCharType="begin"/>
            </w:r>
            <w:r>
              <w:rPr>
                <w:noProof/>
                <w:webHidden/>
              </w:rPr>
              <w:instrText xml:space="preserve"> PAGEREF _Toc227930240 \h </w:instrText>
            </w:r>
            <w:r>
              <w:rPr>
                <w:noProof/>
                <w:webHidden/>
              </w:rPr>
            </w:r>
            <w:r>
              <w:rPr>
                <w:noProof/>
                <w:webHidden/>
              </w:rPr>
              <w:fldChar w:fldCharType="separate"/>
            </w:r>
            <w:r>
              <w:rPr>
                <w:noProof/>
                <w:webHidden/>
              </w:rPr>
              <w:t>16</w:t>
            </w:r>
            <w:r>
              <w:rPr>
                <w:noProof/>
                <w:webHidden/>
              </w:rPr>
              <w:fldChar w:fldCharType="end"/>
            </w:r>
          </w:hyperlink>
        </w:p>
        <w:p w14:paraId="2595F0D0" w14:textId="446D952C"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41" w:history="1">
            <w:r w:rsidRPr="00E16177">
              <w:rPr>
                <w:rStyle w:val="Hyperlink"/>
                <w:noProof/>
              </w:rPr>
              <w:t>8.1</w:t>
            </w:r>
            <w:r>
              <w:rPr>
                <w:rFonts w:asciiTheme="minorHAnsi" w:hAnsiTheme="minorHAnsi"/>
                <w:noProof/>
                <w:kern w:val="2"/>
                <w:sz w:val="24"/>
                <w:szCs w:val="24"/>
                <w14:ligatures w14:val="standardContextual"/>
              </w:rPr>
              <w:tab/>
            </w:r>
            <w:r w:rsidRPr="00E16177">
              <w:rPr>
                <w:rStyle w:val="Hyperlink"/>
                <w:noProof/>
              </w:rPr>
              <w:t>Dry Low Emissions (DLE) Technology</w:t>
            </w:r>
            <w:r>
              <w:rPr>
                <w:noProof/>
                <w:webHidden/>
              </w:rPr>
              <w:tab/>
            </w:r>
            <w:r>
              <w:rPr>
                <w:noProof/>
                <w:webHidden/>
              </w:rPr>
              <w:fldChar w:fldCharType="begin"/>
            </w:r>
            <w:r>
              <w:rPr>
                <w:noProof/>
                <w:webHidden/>
              </w:rPr>
              <w:instrText xml:space="preserve"> PAGEREF _Toc227930241 \h </w:instrText>
            </w:r>
            <w:r>
              <w:rPr>
                <w:noProof/>
                <w:webHidden/>
              </w:rPr>
            </w:r>
            <w:r>
              <w:rPr>
                <w:noProof/>
                <w:webHidden/>
              </w:rPr>
              <w:fldChar w:fldCharType="separate"/>
            </w:r>
            <w:r>
              <w:rPr>
                <w:noProof/>
                <w:webHidden/>
              </w:rPr>
              <w:t>16</w:t>
            </w:r>
            <w:r>
              <w:rPr>
                <w:noProof/>
                <w:webHidden/>
              </w:rPr>
              <w:fldChar w:fldCharType="end"/>
            </w:r>
          </w:hyperlink>
        </w:p>
        <w:p w14:paraId="04441CC1" w14:textId="21AE4793" w:rsidR="00544335" w:rsidRDefault="00544335">
          <w:pPr>
            <w:pStyle w:val="TOC3"/>
            <w:tabs>
              <w:tab w:val="left" w:pos="1440"/>
              <w:tab w:val="right" w:leader="dot" w:pos="8630"/>
            </w:tabs>
            <w:rPr>
              <w:noProof/>
            </w:rPr>
          </w:pPr>
          <w:hyperlink w:anchor="_Toc227930242" w:history="1">
            <w:r w:rsidRPr="00E16177">
              <w:rPr>
                <w:rStyle w:val="Hyperlink"/>
                <w:noProof/>
              </w:rPr>
              <w:t>8.1.1</w:t>
            </w:r>
            <w:r>
              <w:rPr>
                <w:noProof/>
              </w:rPr>
              <w:tab/>
            </w:r>
            <w:r w:rsidRPr="00E16177">
              <w:rPr>
                <w:rStyle w:val="Hyperlink"/>
                <w:noProof/>
              </w:rPr>
              <w:t>Challenges in Island Mode</w:t>
            </w:r>
            <w:r>
              <w:rPr>
                <w:noProof/>
                <w:webHidden/>
              </w:rPr>
              <w:tab/>
            </w:r>
            <w:r>
              <w:rPr>
                <w:noProof/>
                <w:webHidden/>
              </w:rPr>
              <w:fldChar w:fldCharType="begin"/>
            </w:r>
            <w:r>
              <w:rPr>
                <w:noProof/>
                <w:webHidden/>
              </w:rPr>
              <w:instrText xml:space="preserve"> PAGEREF _Toc227930242 \h </w:instrText>
            </w:r>
            <w:r>
              <w:rPr>
                <w:noProof/>
                <w:webHidden/>
              </w:rPr>
            </w:r>
            <w:r>
              <w:rPr>
                <w:noProof/>
                <w:webHidden/>
              </w:rPr>
              <w:fldChar w:fldCharType="separate"/>
            </w:r>
            <w:r>
              <w:rPr>
                <w:noProof/>
                <w:webHidden/>
              </w:rPr>
              <w:t>16</w:t>
            </w:r>
            <w:r>
              <w:rPr>
                <w:noProof/>
                <w:webHidden/>
              </w:rPr>
              <w:fldChar w:fldCharType="end"/>
            </w:r>
          </w:hyperlink>
        </w:p>
        <w:p w14:paraId="440FCCA3" w14:textId="36075F20" w:rsidR="00544335" w:rsidRDefault="00544335">
          <w:pPr>
            <w:pStyle w:val="TOC3"/>
            <w:tabs>
              <w:tab w:val="left" w:pos="1440"/>
              <w:tab w:val="right" w:leader="dot" w:pos="8630"/>
            </w:tabs>
            <w:rPr>
              <w:noProof/>
            </w:rPr>
          </w:pPr>
          <w:hyperlink w:anchor="_Toc227930243" w:history="1">
            <w:r w:rsidRPr="00E16177">
              <w:rPr>
                <w:rStyle w:val="Hyperlink"/>
                <w:noProof/>
              </w:rPr>
              <w:t>8.1.2</w:t>
            </w:r>
            <w:r>
              <w:rPr>
                <w:noProof/>
              </w:rPr>
              <w:tab/>
            </w:r>
            <w:r w:rsidRPr="00E16177">
              <w:rPr>
                <w:rStyle w:val="Hyperlink"/>
                <w:noProof/>
              </w:rPr>
              <w:t>Step Load Limitations</w:t>
            </w:r>
            <w:r>
              <w:rPr>
                <w:noProof/>
                <w:webHidden/>
              </w:rPr>
              <w:tab/>
            </w:r>
            <w:r>
              <w:rPr>
                <w:noProof/>
                <w:webHidden/>
              </w:rPr>
              <w:fldChar w:fldCharType="begin"/>
            </w:r>
            <w:r>
              <w:rPr>
                <w:noProof/>
                <w:webHidden/>
              </w:rPr>
              <w:instrText xml:space="preserve"> PAGEREF _Toc227930243 \h </w:instrText>
            </w:r>
            <w:r>
              <w:rPr>
                <w:noProof/>
                <w:webHidden/>
              </w:rPr>
            </w:r>
            <w:r>
              <w:rPr>
                <w:noProof/>
                <w:webHidden/>
              </w:rPr>
              <w:fldChar w:fldCharType="separate"/>
            </w:r>
            <w:r>
              <w:rPr>
                <w:noProof/>
                <w:webHidden/>
              </w:rPr>
              <w:t>16</w:t>
            </w:r>
            <w:r>
              <w:rPr>
                <w:noProof/>
                <w:webHidden/>
              </w:rPr>
              <w:fldChar w:fldCharType="end"/>
            </w:r>
          </w:hyperlink>
        </w:p>
        <w:p w14:paraId="2D2A6FB8" w14:textId="490CBBC7"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44" w:history="1">
            <w:r w:rsidRPr="00E16177">
              <w:rPr>
                <w:rStyle w:val="Hyperlink"/>
                <w:noProof/>
              </w:rPr>
              <w:t>8.2</w:t>
            </w:r>
            <w:r>
              <w:rPr>
                <w:rFonts w:asciiTheme="minorHAnsi" w:hAnsiTheme="minorHAnsi"/>
                <w:noProof/>
                <w:kern w:val="2"/>
                <w:sz w:val="24"/>
                <w:szCs w:val="24"/>
                <w14:ligatures w14:val="standardContextual"/>
              </w:rPr>
              <w:tab/>
            </w:r>
            <w:r w:rsidRPr="00E16177">
              <w:rPr>
                <w:rStyle w:val="Hyperlink"/>
                <w:noProof/>
              </w:rPr>
              <w:t>Combustion Mode Management</w:t>
            </w:r>
            <w:r>
              <w:rPr>
                <w:noProof/>
                <w:webHidden/>
              </w:rPr>
              <w:tab/>
            </w:r>
            <w:r>
              <w:rPr>
                <w:noProof/>
                <w:webHidden/>
              </w:rPr>
              <w:fldChar w:fldCharType="begin"/>
            </w:r>
            <w:r>
              <w:rPr>
                <w:noProof/>
                <w:webHidden/>
              </w:rPr>
              <w:instrText xml:space="preserve"> PAGEREF _Toc227930244 \h </w:instrText>
            </w:r>
            <w:r>
              <w:rPr>
                <w:noProof/>
                <w:webHidden/>
              </w:rPr>
            </w:r>
            <w:r>
              <w:rPr>
                <w:noProof/>
                <w:webHidden/>
              </w:rPr>
              <w:fldChar w:fldCharType="separate"/>
            </w:r>
            <w:r>
              <w:rPr>
                <w:noProof/>
                <w:webHidden/>
              </w:rPr>
              <w:t>17</w:t>
            </w:r>
            <w:r>
              <w:rPr>
                <w:noProof/>
                <w:webHidden/>
              </w:rPr>
              <w:fldChar w:fldCharType="end"/>
            </w:r>
          </w:hyperlink>
        </w:p>
        <w:p w14:paraId="500CABE7" w14:textId="16AC4791" w:rsidR="00544335" w:rsidRDefault="00544335">
          <w:pPr>
            <w:pStyle w:val="TOC3"/>
            <w:tabs>
              <w:tab w:val="left" w:pos="1440"/>
              <w:tab w:val="right" w:leader="dot" w:pos="8630"/>
            </w:tabs>
            <w:rPr>
              <w:noProof/>
            </w:rPr>
          </w:pPr>
          <w:hyperlink w:anchor="_Toc227930245" w:history="1">
            <w:r w:rsidRPr="00E16177">
              <w:rPr>
                <w:rStyle w:val="Hyperlink"/>
                <w:noProof/>
              </w:rPr>
              <w:t>8.2.1</w:t>
            </w:r>
            <w:r>
              <w:rPr>
                <w:noProof/>
              </w:rPr>
              <w:tab/>
            </w:r>
            <w:r w:rsidRPr="00E16177">
              <w:rPr>
                <w:rStyle w:val="Hyperlink"/>
                <w:noProof/>
              </w:rPr>
              <w:t>DLE/Premix Mode</w:t>
            </w:r>
            <w:r>
              <w:rPr>
                <w:noProof/>
                <w:webHidden/>
              </w:rPr>
              <w:tab/>
            </w:r>
            <w:r>
              <w:rPr>
                <w:noProof/>
                <w:webHidden/>
              </w:rPr>
              <w:fldChar w:fldCharType="begin"/>
            </w:r>
            <w:r>
              <w:rPr>
                <w:noProof/>
                <w:webHidden/>
              </w:rPr>
              <w:instrText xml:space="preserve"> PAGEREF _Toc227930245 \h </w:instrText>
            </w:r>
            <w:r>
              <w:rPr>
                <w:noProof/>
                <w:webHidden/>
              </w:rPr>
            </w:r>
            <w:r>
              <w:rPr>
                <w:noProof/>
                <w:webHidden/>
              </w:rPr>
              <w:fldChar w:fldCharType="separate"/>
            </w:r>
            <w:r>
              <w:rPr>
                <w:noProof/>
                <w:webHidden/>
              </w:rPr>
              <w:t>17</w:t>
            </w:r>
            <w:r>
              <w:rPr>
                <w:noProof/>
                <w:webHidden/>
              </w:rPr>
              <w:fldChar w:fldCharType="end"/>
            </w:r>
          </w:hyperlink>
        </w:p>
        <w:p w14:paraId="112B9064" w14:textId="0C631EA4" w:rsidR="00544335" w:rsidRDefault="00544335">
          <w:pPr>
            <w:pStyle w:val="TOC3"/>
            <w:tabs>
              <w:tab w:val="left" w:pos="1440"/>
              <w:tab w:val="right" w:leader="dot" w:pos="8630"/>
            </w:tabs>
            <w:rPr>
              <w:noProof/>
            </w:rPr>
          </w:pPr>
          <w:hyperlink w:anchor="_Toc227930246" w:history="1">
            <w:r w:rsidRPr="00E16177">
              <w:rPr>
                <w:rStyle w:val="Hyperlink"/>
                <w:noProof/>
              </w:rPr>
              <w:t>8.2.2</w:t>
            </w:r>
            <w:r>
              <w:rPr>
                <w:noProof/>
              </w:rPr>
              <w:tab/>
            </w:r>
            <w:r w:rsidRPr="00E16177">
              <w:rPr>
                <w:rStyle w:val="Hyperlink"/>
                <w:noProof/>
              </w:rPr>
              <w:t>Diffusion Mode</w:t>
            </w:r>
            <w:r>
              <w:rPr>
                <w:noProof/>
                <w:webHidden/>
              </w:rPr>
              <w:tab/>
            </w:r>
            <w:r>
              <w:rPr>
                <w:noProof/>
                <w:webHidden/>
              </w:rPr>
              <w:fldChar w:fldCharType="begin"/>
            </w:r>
            <w:r>
              <w:rPr>
                <w:noProof/>
                <w:webHidden/>
              </w:rPr>
              <w:instrText xml:space="preserve"> PAGEREF _Toc227930246 \h </w:instrText>
            </w:r>
            <w:r>
              <w:rPr>
                <w:noProof/>
                <w:webHidden/>
              </w:rPr>
            </w:r>
            <w:r>
              <w:rPr>
                <w:noProof/>
                <w:webHidden/>
              </w:rPr>
              <w:fldChar w:fldCharType="separate"/>
            </w:r>
            <w:r>
              <w:rPr>
                <w:noProof/>
                <w:webHidden/>
              </w:rPr>
              <w:t>17</w:t>
            </w:r>
            <w:r>
              <w:rPr>
                <w:noProof/>
                <w:webHidden/>
              </w:rPr>
              <w:fldChar w:fldCharType="end"/>
            </w:r>
          </w:hyperlink>
        </w:p>
        <w:p w14:paraId="4F4F0D24" w14:textId="4A7DD3DA" w:rsidR="00544335" w:rsidRDefault="00544335">
          <w:pPr>
            <w:pStyle w:val="TOC3"/>
            <w:tabs>
              <w:tab w:val="left" w:pos="1440"/>
              <w:tab w:val="right" w:leader="dot" w:pos="8630"/>
            </w:tabs>
            <w:rPr>
              <w:noProof/>
            </w:rPr>
          </w:pPr>
          <w:hyperlink w:anchor="_Toc227930247" w:history="1">
            <w:r w:rsidRPr="00E16177">
              <w:rPr>
                <w:rStyle w:val="Hyperlink"/>
                <w:noProof/>
              </w:rPr>
              <w:t>8.2.3</w:t>
            </w:r>
            <w:r>
              <w:rPr>
                <w:noProof/>
              </w:rPr>
              <w:tab/>
            </w:r>
            <w:r w:rsidRPr="00E16177">
              <w:rPr>
                <w:rStyle w:val="Hyperlink"/>
                <w:noProof/>
              </w:rPr>
              <w:t>Automatic Mode Switching</w:t>
            </w:r>
            <w:r>
              <w:rPr>
                <w:noProof/>
                <w:webHidden/>
              </w:rPr>
              <w:tab/>
            </w:r>
            <w:r>
              <w:rPr>
                <w:noProof/>
                <w:webHidden/>
              </w:rPr>
              <w:fldChar w:fldCharType="begin"/>
            </w:r>
            <w:r>
              <w:rPr>
                <w:noProof/>
                <w:webHidden/>
              </w:rPr>
              <w:instrText xml:space="preserve"> PAGEREF _Toc227930247 \h </w:instrText>
            </w:r>
            <w:r>
              <w:rPr>
                <w:noProof/>
                <w:webHidden/>
              </w:rPr>
            </w:r>
            <w:r>
              <w:rPr>
                <w:noProof/>
                <w:webHidden/>
              </w:rPr>
              <w:fldChar w:fldCharType="separate"/>
            </w:r>
            <w:r>
              <w:rPr>
                <w:noProof/>
                <w:webHidden/>
              </w:rPr>
              <w:t>17</w:t>
            </w:r>
            <w:r>
              <w:rPr>
                <w:noProof/>
                <w:webHidden/>
              </w:rPr>
              <w:fldChar w:fldCharType="end"/>
            </w:r>
          </w:hyperlink>
        </w:p>
        <w:p w14:paraId="26B7FC7D" w14:textId="099C95D1" w:rsidR="00544335" w:rsidRDefault="00544335">
          <w:pPr>
            <w:pStyle w:val="TOC3"/>
            <w:tabs>
              <w:tab w:val="left" w:pos="1440"/>
              <w:tab w:val="right" w:leader="dot" w:pos="8630"/>
            </w:tabs>
            <w:rPr>
              <w:noProof/>
            </w:rPr>
          </w:pPr>
          <w:hyperlink w:anchor="_Toc227930248" w:history="1">
            <w:r w:rsidRPr="00E16177">
              <w:rPr>
                <w:rStyle w:val="Hyperlink"/>
                <w:noProof/>
              </w:rPr>
              <w:t>8.2.4</w:t>
            </w:r>
            <w:r>
              <w:rPr>
                <w:noProof/>
              </w:rPr>
              <w:tab/>
            </w:r>
            <w:r w:rsidRPr="00E16177">
              <w:rPr>
                <w:rStyle w:val="Hyperlink"/>
                <w:noProof/>
              </w:rPr>
              <w:t>Island Mode Implications</w:t>
            </w:r>
            <w:r>
              <w:rPr>
                <w:noProof/>
                <w:webHidden/>
              </w:rPr>
              <w:tab/>
            </w:r>
            <w:r>
              <w:rPr>
                <w:noProof/>
                <w:webHidden/>
              </w:rPr>
              <w:fldChar w:fldCharType="begin"/>
            </w:r>
            <w:r>
              <w:rPr>
                <w:noProof/>
                <w:webHidden/>
              </w:rPr>
              <w:instrText xml:space="preserve"> PAGEREF _Toc227930248 \h </w:instrText>
            </w:r>
            <w:r>
              <w:rPr>
                <w:noProof/>
                <w:webHidden/>
              </w:rPr>
            </w:r>
            <w:r>
              <w:rPr>
                <w:noProof/>
                <w:webHidden/>
              </w:rPr>
              <w:fldChar w:fldCharType="separate"/>
            </w:r>
            <w:r>
              <w:rPr>
                <w:noProof/>
                <w:webHidden/>
              </w:rPr>
              <w:t>17</w:t>
            </w:r>
            <w:r>
              <w:rPr>
                <w:noProof/>
                <w:webHidden/>
              </w:rPr>
              <w:fldChar w:fldCharType="end"/>
            </w:r>
          </w:hyperlink>
        </w:p>
        <w:p w14:paraId="7B5E1C27" w14:textId="55C11875" w:rsidR="00544335" w:rsidRDefault="00544335">
          <w:pPr>
            <w:pStyle w:val="TOC1"/>
            <w:tabs>
              <w:tab w:val="left" w:pos="440"/>
              <w:tab w:val="right" w:leader="dot" w:pos="8630"/>
            </w:tabs>
            <w:rPr>
              <w:rFonts w:asciiTheme="minorHAnsi" w:hAnsiTheme="minorHAnsi"/>
              <w:noProof/>
              <w:kern w:val="2"/>
              <w:sz w:val="24"/>
              <w:szCs w:val="24"/>
              <w14:ligatures w14:val="standardContextual"/>
            </w:rPr>
          </w:pPr>
          <w:hyperlink w:anchor="_Toc227930249" w:history="1">
            <w:r w:rsidRPr="00E16177">
              <w:rPr>
                <w:rStyle w:val="Hyperlink"/>
                <w:noProof/>
              </w:rPr>
              <w:t>9</w:t>
            </w:r>
            <w:r>
              <w:rPr>
                <w:rFonts w:asciiTheme="minorHAnsi" w:hAnsiTheme="minorHAnsi"/>
                <w:noProof/>
                <w:kern w:val="2"/>
                <w:sz w:val="24"/>
                <w:szCs w:val="24"/>
                <w14:ligatures w14:val="standardContextual"/>
              </w:rPr>
              <w:tab/>
            </w:r>
            <w:r w:rsidRPr="00E16177">
              <w:rPr>
                <w:rStyle w:val="Hyperlink"/>
                <w:noProof/>
              </w:rPr>
              <w:t>Reactive Power and Voltage Control</w:t>
            </w:r>
            <w:r>
              <w:rPr>
                <w:noProof/>
                <w:webHidden/>
              </w:rPr>
              <w:tab/>
            </w:r>
            <w:r>
              <w:rPr>
                <w:noProof/>
                <w:webHidden/>
              </w:rPr>
              <w:fldChar w:fldCharType="begin"/>
            </w:r>
            <w:r>
              <w:rPr>
                <w:noProof/>
                <w:webHidden/>
              </w:rPr>
              <w:instrText xml:space="preserve"> PAGEREF _Toc227930249 \h </w:instrText>
            </w:r>
            <w:r>
              <w:rPr>
                <w:noProof/>
                <w:webHidden/>
              </w:rPr>
            </w:r>
            <w:r>
              <w:rPr>
                <w:noProof/>
                <w:webHidden/>
              </w:rPr>
              <w:fldChar w:fldCharType="separate"/>
            </w:r>
            <w:r>
              <w:rPr>
                <w:noProof/>
                <w:webHidden/>
              </w:rPr>
              <w:t>17</w:t>
            </w:r>
            <w:r>
              <w:rPr>
                <w:noProof/>
                <w:webHidden/>
              </w:rPr>
              <w:fldChar w:fldCharType="end"/>
            </w:r>
          </w:hyperlink>
        </w:p>
        <w:p w14:paraId="646AEEB7" w14:textId="441A4719"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0" w:history="1">
            <w:r w:rsidRPr="00E16177">
              <w:rPr>
                <w:rStyle w:val="Hyperlink"/>
                <w:noProof/>
              </w:rPr>
              <w:t>9.1</w:t>
            </w:r>
            <w:r>
              <w:rPr>
                <w:rFonts w:asciiTheme="minorHAnsi" w:hAnsiTheme="minorHAnsi"/>
                <w:noProof/>
                <w:kern w:val="2"/>
                <w:sz w:val="24"/>
                <w:szCs w:val="24"/>
                <w14:ligatures w14:val="standardContextual"/>
              </w:rPr>
              <w:tab/>
            </w:r>
            <w:r w:rsidRPr="00E16177">
              <w:rPr>
                <w:rStyle w:val="Hyperlink"/>
                <w:noProof/>
              </w:rPr>
              <w:t>Power Factor Correction</w:t>
            </w:r>
            <w:r>
              <w:rPr>
                <w:noProof/>
                <w:webHidden/>
              </w:rPr>
              <w:tab/>
            </w:r>
            <w:r>
              <w:rPr>
                <w:noProof/>
                <w:webHidden/>
              </w:rPr>
              <w:fldChar w:fldCharType="begin"/>
            </w:r>
            <w:r>
              <w:rPr>
                <w:noProof/>
                <w:webHidden/>
              </w:rPr>
              <w:instrText xml:space="preserve"> PAGEREF _Toc227930250 \h </w:instrText>
            </w:r>
            <w:r>
              <w:rPr>
                <w:noProof/>
                <w:webHidden/>
              </w:rPr>
            </w:r>
            <w:r>
              <w:rPr>
                <w:noProof/>
                <w:webHidden/>
              </w:rPr>
              <w:fldChar w:fldCharType="separate"/>
            </w:r>
            <w:r>
              <w:rPr>
                <w:noProof/>
                <w:webHidden/>
              </w:rPr>
              <w:t>18</w:t>
            </w:r>
            <w:r>
              <w:rPr>
                <w:noProof/>
                <w:webHidden/>
              </w:rPr>
              <w:fldChar w:fldCharType="end"/>
            </w:r>
          </w:hyperlink>
        </w:p>
        <w:p w14:paraId="7554C7B5" w14:textId="3C5BC2DC"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1" w:history="1">
            <w:r w:rsidRPr="00E16177">
              <w:rPr>
                <w:rStyle w:val="Hyperlink"/>
                <w:noProof/>
              </w:rPr>
              <w:t>9.2</w:t>
            </w:r>
            <w:r>
              <w:rPr>
                <w:rFonts w:asciiTheme="minorHAnsi" w:hAnsiTheme="minorHAnsi"/>
                <w:noProof/>
                <w:kern w:val="2"/>
                <w:sz w:val="24"/>
                <w:szCs w:val="24"/>
                <w14:ligatures w14:val="standardContextual"/>
              </w:rPr>
              <w:tab/>
            </w:r>
            <w:r w:rsidRPr="00E16177">
              <w:rPr>
                <w:rStyle w:val="Hyperlink"/>
                <w:noProof/>
              </w:rPr>
              <w:t>Voltage Droop Control</w:t>
            </w:r>
            <w:r>
              <w:rPr>
                <w:noProof/>
                <w:webHidden/>
              </w:rPr>
              <w:tab/>
            </w:r>
            <w:r>
              <w:rPr>
                <w:noProof/>
                <w:webHidden/>
              </w:rPr>
              <w:fldChar w:fldCharType="begin"/>
            </w:r>
            <w:r>
              <w:rPr>
                <w:noProof/>
                <w:webHidden/>
              </w:rPr>
              <w:instrText xml:space="preserve"> PAGEREF _Toc227930251 \h </w:instrText>
            </w:r>
            <w:r>
              <w:rPr>
                <w:noProof/>
                <w:webHidden/>
              </w:rPr>
            </w:r>
            <w:r>
              <w:rPr>
                <w:noProof/>
                <w:webHidden/>
              </w:rPr>
              <w:fldChar w:fldCharType="separate"/>
            </w:r>
            <w:r>
              <w:rPr>
                <w:noProof/>
                <w:webHidden/>
              </w:rPr>
              <w:t>18</w:t>
            </w:r>
            <w:r>
              <w:rPr>
                <w:noProof/>
                <w:webHidden/>
              </w:rPr>
              <w:fldChar w:fldCharType="end"/>
            </w:r>
          </w:hyperlink>
        </w:p>
        <w:p w14:paraId="507E53CD" w14:textId="25ECA29A"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2" w:history="1">
            <w:r w:rsidRPr="00E16177">
              <w:rPr>
                <w:rStyle w:val="Hyperlink"/>
                <w:noProof/>
              </w:rPr>
              <w:t>9.3</w:t>
            </w:r>
            <w:r>
              <w:rPr>
                <w:rFonts w:asciiTheme="minorHAnsi" w:hAnsiTheme="minorHAnsi"/>
                <w:noProof/>
                <w:kern w:val="2"/>
                <w:sz w:val="24"/>
                <w:szCs w:val="24"/>
                <w14:ligatures w14:val="standardContextual"/>
              </w:rPr>
              <w:tab/>
            </w:r>
            <w:r w:rsidRPr="00E16177">
              <w:rPr>
                <w:rStyle w:val="Hyperlink"/>
                <w:noProof/>
              </w:rPr>
              <w:t>Synchronous Condensers</w:t>
            </w:r>
            <w:r>
              <w:rPr>
                <w:noProof/>
                <w:webHidden/>
              </w:rPr>
              <w:tab/>
            </w:r>
            <w:r>
              <w:rPr>
                <w:noProof/>
                <w:webHidden/>
              </w:rPr>
              <w:fldChar w:fldCharType="begin"/>
            </w:r>
            <w:r>
              <w:rPr>
                <w:noProof/>
                <w:webHidden/>
              </w:rPr>
              <w:instrText xml:space="preserve"> PAGEREF _Toc227930252 \h </w:instrText>
            </w:r>
            <w:r>
              <w:rPr>
                <w:noProof/>
                <w:webHidden/>
              </w:rPr>
            </w:r>
            <w:r>
              <w:rPr>
                <w:noProof/>
                <w:webHidden/>
              </w:rPr>
              <w:fldChar w:fldCharType="separate"/>
            </w:r>
            <w:r>
              <w:rPr>
                <w:noProof/>
                <w:webHidden/>
              </w:rPr>
              <w:t>18</w:t>
            </w:r>
            <w:r>
              <w:rPr>
                <w:noProof/>
                <w:webHidden/>
              </w:rPr>
              <w:fldChar w:fldCharType="end"/>
            </w:r>
          </w:hyperlink>
        </w:p>
        <w:p w14:paraId="1961D2CA" w14:textId="23CE4713"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3" w:history="1">
            <w:r w:rsidRPr="00E16177">
              <w:rPr>
                <w:rStyle w:val="Hyperlink"/>
                <w:noProof/>
              </w:rPr>
              <w:t>9.4</w:t>
            </w:r>
            <w:r>
              <w:rPr>
                <w:rFonts w:asciiTheme="minorHAnsi" w:hAnsiTheme="minorHAnsi"/>
                <w:noProof/>
                <w:kern w:val="2"/>
                <w:sz w:val="24"/>
                <w:szCs w:val="24"/>
                <w14:ligatures w14:val="standardContextual"/>
              </w:rPr>
              <w:tab/>
            </w:r>
            <w:r w:rsidRPr="00E16177">
              <w:rPr>
                <w:rStyle w:val="Hyperlink"/>
                <w:noProof/>
              </w:rPr>
              <w:t>Static VAR Compensators (SVC</w:t>
            </w:r>
            <w:r>
              <w:rPr>
                <w:noProof/>
                <w:webHidden/>
              </w:rPr>
              <w:tab/>
            </w:r>
            <w:r>
              <w:rPr>
                <w:noProof/>
                <w:webHidden/>
              </w:rPr>
              <w:fldChar w:fldCharType="begin"/>
            </w:r>
            <w:r>
              <w:rPr>
                <w:noProof/>
                <w:webHidden/>
              </w:rPr>
              <w:instrText xml:space="preserve"> PAGEREF _Toc227930253 \h </w:instrText>
            </w:r>
            <w:r>
              <w:rPr>
                <w:noProof/>
                <w:webHidden/>
              </w:rPr>
            </w:r>
            <w:r>
              <w:rPr>
                <w:noProof/>
                <w:webHidden/>
              </w:rPr>
              <w:fldChar w:fldCharType="separate"/>
            </w:r>
            <w:r>
              <w:rPr>
                <w:noProof/>
                <w:webHidden/>
              </w:rPr>
              <w:t>18</w:t>
            </w:r>
            <w:r>
              <w:rPr>
                <w:noProof/>
                <w:webHidden/>
              </w:rPr>
              <w:fldChar w:fldCharType="end"/>
            </w:r>
          </w:hyperlink>
        </w:p>
        <w:p w14:paraId="58E057C3" w14:textId="2173AFB0"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4" w:history="1">
            <w:r w:rsidRPr="00E16177">
              <w:rPr>
                <w:rStyle w:val="Hyperlink"/>
                <w:noProof/>
              </w:rPr>
              <w:t>9.5</w:t>
            </w:r>
            <w:r>
              <w:rPr>
                <w:rFonts w:asciiTheme="minorHAnsi" w:hAnsiTheme="minorHAnsi"/>
                <w:noProof/>
                <w:kern w:val="2"/>
                <w:sz w:val="24"/>
                <w:szCs w:val="24"/>
                <w14:ligatures w14:val="standardContextual"/>
              </w:rPr>
              <w:tab/>
            </w:r>
            <w:r w:rsidRPr="00E16177">
              <w:rPr>
                <w:rStyle w:val="Hyperlink"/>
                <w:noProof/>
              </w:rPr>
              <w:t>Typical Island Mode Power Factor</w:t>
            </w:r>
            <w:r>
              <w:rPr>
                <w:noProof/>
                <w:webHidden/>
              </w:rPr>
              <w:tab/>
            </w:r>
            <w:r>
              <w:rPr>
                <w:noProof/>
                <w:webHidden/>
              </w:rPr>
              <w:fldChar w:fldCharType="begin"/>
            </w:r>
            <w:r>
              <w:rPr>
                <w:noProof/>
                <w:webHidden/>
              </w:rPr>
              <w:instrText xml:space="preserve"> PAGEREF _Toc227930254 \h </w:instrText>
            </w:r>
            <w:r>
              <w:rPr>
                <w:noProof/>
                <w:webHidden/>
              </w:rPr>
            </w:r>
            <w:r>
              <w:rPr>
                <w:noProof/>
                <w:webHidden/>
              </w:rPr>
              <w:fldChar w:fldCharType="separate"/>
            </w:r>
            <w:r>
              <w:rPr>
                <w:noProof/>
                <w:webHidden/>
              </w:rPr>
              <w:t>18</w:t>
            </w:r>
            <w:r>
              <w:rPr>
                <w:noProof/>
                <w:webHidden/>
              </w:rPr>
              <w:fldChar w:fldCharType="end"/>
            </w:r>
          </w:hyperlink>
        </w:p>
        <w:p w14:paraId="3193BF83" w14:textId="04E282C2" w:rsidR="00544335" w:rsidRDefault="00544335">
          <w:pPr>
            <w:pStyle w:val="TOC1"/>
            <w:tabs>
              <w:tab w:val="left" w:pos="720"/>
              <w:tab w:val="right" w:leader="dot" w:pos="8630"/>
            </w:tabs>
            <w:rPr>
              <w:rFonts w:asciiTheme="minorHAnsi" w:hAnsiTheme="minorHAnsi"/>
              <w:noProof/>
              <w:kern w:val="2"/>
              <w:sz w:val="24"/>
              <w:szCs w:val="24"/>
              <w14:ligatures w14:val="standardContextual"/>
            </w:rPr>
          </w:pPr>
          <w:hyperlink w:anchor="_Toc227930255" w:history="1">
            <w:r w:rsidRPr="00E16177">
              <w:rPr>
                <w:rStyle w:val="Hyperlink"/>
                <w:noProof/>
              </w:rPr>
              <w:t>10</w:t>
            </w:r>
            <w:r>
              <w:rPr>
                <w:rFonts w:asciiTheme="minorHAnsi" w:hAnsiTheme="minorHAnsi"/>
                <w:noProof/>
                <w:kern w:val="2"/>
                <w:sz w:val="24"/>
                <w:szCs w:val="24"/>
                <w14:ligatures w14:val="standardContextual"/>
              </w:rPr>
              <w:tab/>
            </w:r>
            <w:r w:rsidRPr="00E16177">
              <w:rPr>
                <w:rStyle w:val="Hyperlink"/>
                <w:noProof/>
              </w:rPr>
              <w:t>Comparative Analysis: OEM Island Mode Practices</w:t>
            </w:r>
            <w:r>
              <w:rPr>
                <w:noProof/>
                <w:webHidden/>
              </w:rPr>
              <w:tab/>
            </w:r>
            <w:r>
              <w:rPr>
                <w:noProof/>
                <w:webHidden/>
              </w:rPr>
              <w:fldChar w:fldCharType="begin"/>
            </w:r>
            <w:r>
              <w:rPr>
                <w:noProof/>
                <w:webHidden/>
              </w:rPr>
              <w:instrText xml:space="preserve"> PAGEREF _Toc227930255 \h </w:instrText>
            </w:r>
            <w:r>
              <w:rPr>
                <w:noProof/>
                <w:webHidden/>
              </w:rPr>
            </w:r>
            <w:r>
              <w:rPr>
                <w:noProof/>
                <w:webHidden/>
              </w:rPr>
              <w:fldChar w:fldCharType="separate"/>
            </w:r>
            <w:r>
              <w:rPr>
                <w:noProof/>
                <w:webHidden/>
              </w:rPr>
              <w:t>19</w:t>
            </w:r>
            <w:r>
              <w:rPr>
                <w:noProof/>
                <w:webHidden/>
              </w:rPr>
              <w:fldChar w:fldCharType="end"/>
            </w:r>
          </w:hyperlink>
        </w:p>
        <w:p w14:paraId="0C26DF1B" w14:textId="39C74CD0" w:rsidR="00544335" w:rsidRDefault="00544335">
          <w:pPr>
            <w:pStyle w:val="TOC1"/>
            <w:tabs>
              <w:tab w:val="left" w:pos="720"/>
              <w:tab w:val="right" w:leader="dot" w:pos="8630"/>
            </w:tabs>
            <w:rPr>
              <w:rFonts w:asciiTheme="minorHAnsi" w:hAnsiTheme="minorHAnsi"/>
              <w:noProof/>
              <w:kern w:val="2"/>
              <w:sz w:val="24"/>
              <w:szCs w:val="24"/>
              <w14:ligatures w14:val="standardContextual"/>
            </w:rPr>
          </w:pPr>
          <w:hyperlink w:anchor="_Toc227930256" w:history="1">
            <w:r w:rsidRPr="00E16177">
              <w:rPr>
                <w:rStyle w:val="Hyperlink"/>
                <w:noProof/>
              </w:rPr>
              <w:t>11</w:t>
            </w:r>
            <w:r>
              <w:rPr>
                <w:rFonts w:asciiTheme="minorHAnsi" w:hAnsiTheme="minorHAnsi"/>
                <w:noProof/>
                <w:kern w:val="2"/>
                <w:sz w:val="24"/>
                <w:szCs w:val="24"/>
                <w14:ligatures w14:val="standardContextual"/>
              </w:rPr>
              <w:tab/>
            </w:r>
            <w:r w:rsidRPr="00E16177">
              <w:rPr>
                <w:rStyle w:val="Hyperlink"/>
                <w:noProof/>
              </w:rPr>
              <w:t>Strategies to Maximize Usable Island Mode Power</w:t>
            </w:r>
            <w:r>
              <w:rPr>
                <w:noProof/>
                <w:webHidden/>
              </w:rPr>
              <w:tab/>
            </w:r>
            <w:r>
              <w:rPr>
                <w:noProof/>
                <w:webHidden/>
              </w:rPr>
              <w:fldChar w:fldCharType="begin"/>
            </w:r>
            <w:r>
              <w:rPr>
                <w:noProof/>
                <w:webHidden/>
              </w:rPr>
              <w:instrText xml:space="preserve"> PAGEREF _Toc227930256 \h </w:instrText>
            </w:r>
            <w:r>
              <w:rPr>
                <w:noProof/>
                <w:webHidden/>
              </w:rPr>
            </w:r>
            <w:r>
              <w:rPr>
                <w:noProof/>
                <w:webHidden/>
              </w:rPr>
              <w:fldChar w:fldCharType="separate"/>
            </w:r>
            <w:r>
              <w:rPr>
                <w:noProof/>
                <w:webHidden/>
              </w:rPr>
              <w:t>19</w:t>
            </w:r>
            <w:r>
              <w:rPr>
                <w:noProof/>
                <w:webHidden/>
              </w:rPr>
              <w:fldChar w:fldCharType="end"/>
            </w:r>
          </w:hyperlink>
        </w:p>
        <w:p w14:paraId="4A49D278" w14:textId="38B0BB12"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7" w:history="1">
            <w:r w:rsidRPr="00E16177">
              <w:rPr>
                <w:rStyle w:val="Hyperlink"/>
                <w:noProof/>
              </w:rPr>
              <w:t>11.1</w:t>
            </w:r>
            <w:r>
              <w:rPr>
                <w:rFonts w:asciiTheme="minorHAnsi" w:hAnsiTheme="minorHAnsi"/>
                <w:noProof/>
                <w:kern w:val="2"/>
                <w:sz w:val="24"/>
                <w:szCs w:val="24"/>
                <w14:ligatures w14:val="standardContextual"/>
              </w:rPr>
              <w:tab/>
            </w:r>
            <w:r w:rsidRPr="00E16177">
              <w:rPr>
                <w:rStyle w:val="Hyperlink"/>
                <w:noProof/>
              </w:rPr>
              <w:t>Power Factor Correction</w:t>
            </w:r>
            <w:r>
              <w:rPr>
                <w:noProof/>
                <w:webHidden/>
              </w:rPr>
              <w:tab/>
            </w:r>
            <w:r>
              <w:rPr>
                <w:noProof/>
                <w:webHidden/>
              </w:rPr>
              <w:fldChar w:fldCharType="begin"/>
            </w:r>
            <w:r>
              <w:rPr>
                <w:noProof/>
                <w:webHidden/>
              </w:rPr>
              <w:instrText xml:space="preserve"> PAGEREF _Toc227930257 \h </w:instrText>
            </w:r>
            <w:r>
              <w:rPr>
                <w:noProof/>
                <w:webHidden/>
              </w:rPr>
            </w:r>
            <w:r>
              <w:rPr>
                <w:noProof/>
                <w:webHidden/>
              </w:rPr>
              <w:fldChar w:fldCharType="separate"/>
            </w:r>
            <w:r>
              <w:rPr>
                <w:noProof/>
                <w:webHidden/>
              </w:rPr>
              <w:t>20</w:t>
            </w:r>
            <w:r>
              <w:rPr>
                <w:noProof/>
                <w:webHidden/>
              </w:rPr>
              <w:fldChar w:fldCharType="end"/>
            </w:r>
          </w:hyperlink>
        </w:p>
        <w:p w14:paraId="0D1C2043" w14:textId="3EE83A98"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8" w:history="1">
            <w:r w:rsidRPr="00E16177">
              <w:rPr>
                <w:rStyle w:val="Hyperlink"/>
                <w:noProof/>
              </w:rPr>
              <w:t>11.2</w:t>
            </w:r>
            <w:r>
              <w:rPr>
                <w:rFonts w:asciiTheme="minorHAnsi" w:hAnsiTheme="minorHAnsi"/>
                <w:noProof/>
                <w:kern w:val="2"/>
                <w:sz w:val="24"/>
                <w:szCs w:val="24"/>
                <w14:ligatures w14:val="standardContextual"/>
              </w:rPr>
              <w:tab/>
            </w:r>
            <w:r w:rsidRPr="00E16177">
              <w:rPr>
                <w:rStyle w:val="Hyperlink"/>
                <w:noProof/>
              </w:rPr>
              <w:t>Advanced Load Shedding Schemes</w:t>
            </w:r>
            <w:r>
              <w:rPr>
                <w:noProof/>
                <w:webHidden/>
              </w:rPr>
              <w:tab/>
            </w:r>
            <w:r>
              <w:rPr>
                <w:noProof/>
                <w:webHidden/>
              </w:rPr>
              <w:fldChar w:fldCharType="begin"/>
            </w:r>
            <w:r>
              <w:rPr>
                <w:noProof/>
                <w:webHidden/>
              </w:rPr>
              <w:instrText xml:space="preserve"> PAGEREF _Toc227930258 \h </w:instrText>
            </w:r>
            <w:r>
              <w:rPr>
                <w:noProof/>
                <w:webHidden/>
              </w:rPr>
            </w:r>
            <w:r>
              <w:rPr>
                <w:noProof/>
                <w:webHidden/>
              </w:rPr>
              <w:fldChar w:fldCharType="separate"/>
            </w:r>
            <w:r>
              <w:rPr>
                <w:noProof/>
                <w:webHidden/>
              </w:rPr>
              <w:t>20</w:t>
            </w:r>
            <w:r>
              <w:rPr>
                <w:noProof/>
                <w:webHidden/>
              </w:rPr>
              <w:fldChar w:fldCharType="end"/>
            </w:r>
          </w:hyperlink>
        </w:p>
        <w:p w14:paraId="0B0E5594" w14:textId="5D2DE235"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59" w:history="1">
            <w:r w:rsidRPr="00E16177">
              <w:rPr>
                <w:rStyle w:val="Hyperlink"/>
                <w:noProof/>
              </w:rPr>
              <w:t>11.3</w:t>
            </w:r>
            <w:r>
              <w:rPr>
                <w:rFonts w:asciiTheme="minorHAnsi" w:hAnsiTheme="minorHAnsi"/>
                <w:noProof/>
                <w:kern w:val="2"/>
                <w:sz w:val="24"/>
                <w:szCs w:val="24"/>
                <w14:ligatures w14:val="standardContextual"/>
              </w:rPr>
              <w:tab/>
            </w:r>
            <w:r w:rsidRPr="00E16177">
              <w:rPr>
                <w:rStyle w:val="Hyperlink"/>
                <w:noProof/>
              </w:rPr>
              <w:t>Coordinated Multi-Unit Operation</w:t>
            </w:r>
            <w:r>
              <w:rPr>
                <w:noProof/>
                <w:webHidden/>
              </w:rPr>
              <w:tab/>
            </w:r>
            <w:r>
              <w:rPr>
                <w:noProof/>
                <w:webHidden/>
              </w:rPr>
              <w:fldChar w:fldCharType="begin"/>
            </w:r>
            <w:r>
              <w:rPr>
                <w:noProof/>
                <w:webHidden/>
              </w:rPr>
              <w:instrText xml:space="preserve"> PAGEREF _Toc227930259 \h </w:instrText>
            </w:r>
            <w:r>
              <w:rPr>
                <w:noProof/>
                <w:webHidden/>
              </w:rPr>
            </w:r>
            <w:r>
              <w:rPr>
                <w:noProof/>
                <w:webHidden/>
              </w:rPr>
              <w:fldChar w:fldCharType="separate"/>
            </w:r>
            <w:r>
              <w:rPr>
                <w:noProof/>
                <w:webHidden/>
              </w:rPr>
              <w:t>20</w:t>
            </w:r>
            <w:r>
              <w:rPr>
                <w:noProof/>
                <w:webHidden/>
              </w:rPr>
              <w:fldChar w:fldCharType="end"/>
            </w:r>
          </w:hyperlink>
        </w:p>
        <w:p w14:paraId="3FF5BAD3" w14:textId="30BD0314"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0" w:history="1">
            <w:r w:rsidRPr="00E16177">
              <w:rPr>
                <w:rStyle w:val="Hyperlink"/>
                <w:noProof/>
              </w:rPr>
              <w:t>11.4</w:t>
            </w:r>
            <w:r>
              <w:rPr>
                <w:rFonts w:asciiTheme="minorHAnsi" w:hAnsiTheme="minorHAnsi"/>
                <w:noProof/>
                <w:kern w:val="2"/>
                <w:sz w:val="24"/>
                <w:szCs w:val="24"/>
                <w14:ligatures w14:val="standardContextual"/>
              </w:rPr>
              <w:tab/>
            </w:r>
            <w:r w:rsidRPr="00E16177">
              <w:rPr>
                <w:rStyle w:val="Hyperlink"/>
                <w:noProof/>
              </w:rPr>
              <w:t>Energy Storage Integration</w:t>
            </w:r>
            <w:r>
              <w:rPr>
                <w:noProof/>
                <w:webHidden/>
              </w:rPr>
              <w:tab/>
            </w:r>
            <w:r>
              <w:rPr>
                <w:noProof/>
                <w:webHidden/>
              </w:rPr>
              <w:fldChar w:fldCharType="begin"/>
            </w:r>
            <w:r>
              <w:rPr>
                <w:noProof/>
                <w:webHidden/>
              </w:rPr>
              <w:instrText xml:space="preserve"> PAGEREF _Toc227930260 \h </w:instrText>
            </w:r>
            <w:r>
              <w:rPr>
                <w:noProof/>
                <w:webHidden/>
              </w:rPr>
            </w:r>
            <w:r>
              <w:rPr>
                <w:noProof/>
                <w:webHidden/>
              </w:rPr>
              <w:fldChar w:fldCharType="separate"/>
            </w:r>
            <w:r>
              <w:rPr>
                <w:noProof/>
                <w:webHidden/>
              </w:rPr>
              <w:t>20</w:t>
            </w:r>
            <w:r>
              <w:rPr>
                <w:noProof/>
                <w:webHidden/>
              </w:rPr>
              <w:fldChar w:fldCharType="end"/>
            </w:r>
          </w:hyperlink>
        </w:p>
        <w:p w14:paraId="510D02FF" w14:textId="55765B30"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1" w:history="1">
            <w:r w:rsidRPr="00E16177">
              <w:rPr>
                <w:rStyle w:val="Hyperlink"/>
                <w:noProof/>
              </w:rPr>
              <w:t>11.5</w:t>
            </w:r>
            <w:r>
              <w:rPr>
                <w:rFonts w:asciiTheme="minorHAnsi" w:hAnsiTheme="minorHAnsi"/>
                <w:noProof/>
                <w:kern w:val="2"/>
                <w:sz w:val="24"/>
                <w:szCs w:val="24"/>
                <w14:ligatures w14:val="standardContextual"/>
              </w:rPr>
              <w:tab/>
            </w:r>
            <w:r w:rsidRPr="00E16177">
              <w:rPr>
                <w:rStyle w:val="Hyperlink"/>
                <w:noProof/>
              </w:rPr>
              <w:t>Load Management and Demand Response</w:t>
            </w:r>
            <w:r>
              <w:rPr>
                <w:noProof/>
                <w:webHidden/>
              </w:rPr>
              <w:tab/>
            </w:r>
            <w:r>
              <w:rPr>
                <w:noProof/>
                <w:webHidden/>
              </w:rPr>
              <w:fldChar w:fldCharType="begin"/>
            </w:r>
            <w:r>
              <w:rPr>
                <w:noProof/>
                <w:webHidden/>
              </w:rPr>
              <w:instrText xml:space="preserve"> PAGEREF _Toc227930261 \h </w:instrText>
            </w:r>
            <w:r>
              <w:rPr>
                <w:noProof/>
                <w:webHidden/>
              </w:rPr>
            </w:r>
            <w:r>
              <w:rPr>
                <w:noProof/>
                <w:webHidden/>
              </w:rPr>
              <w:fldChar w:fldCharType="separate"/>
            </w:r>
            <w:r>
              <w:rPr>
                <w:noProof/>
                <w:webHidden/>
              </w:rPr>
              <w:t>20</w:t>
            </w:r>
            <w:r>
              <w:rPr>
                <w:noProof/>
                <w:webHidden/>
              </w:rPr>
              <w:fldChar w:fldCharType="end"/>
            </w:r>
          </w:hyperlink>
        </w:p>
        <w:p w14:paraId="7B38E260" w14:textId="4D45CEA2"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2" w:history="1">
            <w:r w:rsidRPr="00E16177">
              <w:rPr>
                <w:rStyle w:val="Hyperlink"/>
                <w:noProof/>
              </w:rPr>
              <w:t>11.6</w:t>
            </w:r>
            <w:r>
              <w:rPr>
                <w:rFonts w:asciiTheme="minorHAnsi" w:hAnsiTheme="minorHAnsi"/>
                <w:noProof/>
                <w:kern w:val="2"/>
                <w:sz w:val="24"/>
                <w:szCs w:val="24"/>
                <w14:ligatures w14:val="standardContextual"/>
              </w:rPr>
              <w:tab/>
            </w:r>
            <w:r w:rsidRPr="00E16177">
              <w:rPr>
                <w:rStyle w:val="Hyperlink"/>
                <w:noProof/>
              </w:rPr>
              <w:t>Governor and Excitation System Tuning</w:t>
            </w:r>
            <w:r>
              <w:rPr>
                <w:noProof/>
                <w:webHidden/>
              </w:rPr>
              <w:tab/>
            </w:r>
            <w:r>
              <w:rPr>
                <w:noProof/>
                <w:webHidden/>
              </w:rPr>
              <w:fldChar w:fldCharType="begin"/>
            </w:r>
            <w:r>
              <w:rPr>
                <w:noProof/>
                <w:webHidden/>
              </w:rPr>
              <w:instrText xml:space="preserve"> PAGEREF _Toc227930262 \h </w:instrText>
            </w:r>
            <w:r>
              <w:rPr>
                <w:noProof/>
                <w:webHidden/>
              </w:rPr>
            </w:r>
            <w:r>
              <w:rPr>
                <w:noProof/>
                <w:webHidden/>
              </w:rPr>
              <w:fldChar w:fldCharType="separate"/>
            </w:r>
            <w:r>
              <w:rPr>
                <w:noProof/>
                <w:webHidden/>
              </w:rPr>
              <w:t>20</w:t>
            </w:r>
            <w:r>
              <w:rPr>
                <w:noProof/>
                <w:webHidden/>
              </w:rPr>
              <w:fldChar w:fldCharType="end"/>
            </w:r>
          </w:hyperlink>
        </w:p>
        <w:p w14:paraId="505172BD" w14:textId="635F5DEB"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3" w:history="1">
            <w:r w:rsidRPr="00E16177">
              <w:rPr>
                <w:rStyle w:val="Hyperlink"/>
                <w:noProof/>
              </w:rPr>
              <w:t>11.7</w:t>
            </w:r>
            <w:r>
              <w:rPr>
                <w:rFonts w:asciiTheme="minorHAnsi" w:hAnsiTheme="minorHAnsi"/>
                <w:noProof/>
                <w:kern w:val="2"/>
                <w:sz w:val="24"/>
                <w:szCs w:val="24"/>
                <w14:ligatures w14:val="standardContextual"/>
              </w:rPr>
              <w:tab/>
            </w:r>
            <w:r w:rsidRPr="00E16177">
              <w:rPr>
                <w:rStyle w:val="Hyperlink"/>
                <w:noProof/>
              </w:rPr>
              <w:t>Combustion Control Optimization</w:t>
            </w:r>
            <w:r>
              <w:rPr>
                <w:noProof/>
                <w:webHidden/>
              </w:rPr>
              <w:tab/>
            </w:r>
            <w:r>
              <w:rPr>
                <w:noProof/>
                <w:webHidden/>
              </w:rPr>
              <w:fldChar w:fldCharType="begin"/>
            </w:r>
            <w:r>
              <w:rPr>
                <w:noProof/>
                <w:webHidden/>
              </w:rPr>
              <w:instrText xml:space="preserve"> PAGEREF _Toc227930263 \h </w:instrText>
            </w:r>
            <w:r>
              <w:rPr>
                <w:noProof/>
                <w:webHidden/>
              </w:rPr>
            </w:r>
            <w:r>
              <w:rPr>
                <w:noProof/>
                <w:webHidden/>
              </w:rPr>
              <w:fldChar w:fldCharType="separate"/>
            </w:r>
            <w:r>
              <w:rPr>
                <w:noProof/>
                <w:webHidden/>
              </w:rPr>
              <w:t>20</w:t>
            </w:r>
            <w:r>
              <w:rPr>
                <w:noProof/>
                <w:webHidden/>
              </w:rPr>
              <w:fldChar w:fldCharType="end"/>
            </w:r>
          </w:hyperlink>
        </w:p>
        <w:p w14:paraId="5FAB8BDC" w14:textId="6EA59AC5"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4" w:history="1">
            <w:r w:rsidRPr="00E16177">
              <w:rPr>
                <w:rStyle w:val="Hyperlink"/>
                <w:noProof/>
              </w:rPr>
              <w:t>11.8</w:t>
            </w:r>
            <w:r>
              <w:rPr>
                <w:rFonts w:asciiTheme="minorHAnsi" w:hAnsiTheme="minorHAnsi"/>
                <w:noProof/>
                <w:kern w:val="2"/>
                <w:sz w:val="24"/>
                <w:szCs w:val="24"/>
                <w14:ligatures w14:val="standardContextual"/>
              </w:rPr>
              <w:tab/>
            </w:r>
            <w:r w:rsidRPr="00E16177">
              <w:rPr>
                <w:rStyle w:val="Hyperlink"/>
                <w:noProof/>
              </w:rPr>
              <w:t>Key Principle</w:t>
            </w:r>
            <w:r>
              <w:rPr>
                <w:noProof/>
                <w:webHidden/>
              </w:rPr>
              <w:tab/>
            </w:r>
            <w:r>
              <w:rPr>
                <w:noProof/>
                <w:webHidden/>
              </w:rPr>
              <w:fldChar w:fldCharType="begin"/>
            </w:r>
            <w:r>
              <w:rPr>
                <w:noProof/>
                <w:webHidden/>
              </w:rPr>
              <w:instrText xml:space="preserve"> PAGEREF _Toc227930264 \h </w:instrText>
            </w:r>
            <w:r>
              <w:rPr>
                <w:noProof/>
                <w:webHidden/>
              </w:rPr>
            </w:r>
            <w:r>
              <w:rPr>
                <w:noProof/>
                <w:webHidden/>
              </w:rPr>
              <w:fldChar w:fldCharType="separate"/>
            </w:r>
            <w:r>
              <w:rPr>
                <w:noProof/>
                <w:webHidden/>
              </w:rPr>
              <w:t>20</w:t>
            </w:r>
            <w:r>
              <w:rPr>
                <w:noProof/>
                <w:webHidden/>
              </w:rPr>
              <w:fldChar w:fldCharType="end"/>
            </w:r>
          </w:hyperlink>
        </w:p>
        <w:p w14:paraId="53215089" w14:textId="4F88EF8A" w:rsidR="00544335" w:rsidRDefault="00544335">
          <w:pPr>
            <w:pStyle w:val="TOC1"/>
            <w:tabs>
              <w:tab w:val="left" w:pos="720"/>
              <w:tab w:val="right" w:leader="dot" w:pos="8630"/>
            </w:tabs>
            <w:rPr>
              <w:rFonts w:asciiTheme="minorHAnsi" w:hAnsiTheme="minorHAnsi"/>
              <w:noProof/>
              <w:kern w:val="2"/>
              <w:sz w:val="24"/>
              <w:szCs w:val="24"/>
              <w14:ligatures w14:val="standardContextual"/>
            </w:rPr>
          </w:pPr>
          <w:hyperlink w:anchor="_Toc227930265" w:history="1">
            <w:r w:rsidRPr="00E16177">
              <w:rPr>
                <w:rStyle w:val="Hyperlink"/>
                <w:noProof/>
              </w:rPr>
              <w:t>12</w:t>
            </w:r>
            <w:r>
              <w:rPr>
                <w:rFonts w:asciiTheme="minorHAnsi" w:hAnsiTheme="minorHAnsi"/>
                <w:noProof/>
                <w:kern w:val="2"/>
                <w:sz w:val="24"/>
                <w:szCs w:val="24"/>
                <w14:ligatures w14:val="standardContextual"/>
              </w:rPr>
              <w:tab/>
            </w:r>
            <w:r w:rsidRPr="00E16177">
              <w:rPr>
                <w:rStyle w:val="Hyperlink"/>
                <w:noProof/>
              </w:rPr>
              <w:t>Conclusions and Industry Best Practices</w:t>
            </w:r>
            <w:r>
              <w:rPr>
                <w:noProof/>
                <w:webHidden/>
              </w:rPr>
              <w:tab/>
            </w:r>
            <w:r>
              <w:rPr>
                <w:noProof/>
                <w:webHidden/>
              </w:rPr>
              <w:fldChar w:fldCharType="begin"/>
            </w:r>
            <w:r>
              <w:rPr>
                <w:noProof/>
                <w:webHidden/>
              </w:rPr>
              <w:instrText xml:space="preserve"> PAGEREF _Toc227930265 \h </w:instrText>
            </w:r>
            <w:r>
              <w:rPr>
                <w:noProof/>
                <w:webHidden/>
              </w:rPr>
            </w:r>
            <w:r>
              <w:rPr>
                <w:noProof/>
                <w:webHidden/>
              </w:rPr>
              <w:fldChar w:fldCharType="separate"/>
            </w:r>
            <w:r>
              <w:rPr>
                <w:noProof/>
                <w:webHidden/>
              </w:rPr>
              <w:t>21</w:t>
            </w:r>
            <w:r>
              <w:rPr>
                <w:noProof/>
                <w:webHidden/>
              </w:rPr>
              <w:fldChar w:fldCharType="end"/>
            </w:r>
          </w:hyperlink>
        </w:p>
        <w:p w14:paraId="401B7AE6" w14:textId="4EF31683"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66" w:history="1">
            <w:r w:rsidRPr="00E16177">
              <w:rPr>
                <w:rStyle w:val="Hyperlink"/>
                <w:noProof/>
              </w:rPr>
              <w:t>12.1</w:t>
            </w:r>
            <w:r>
              <w:rPr>
                <w:rFonts w:asciiTheme="minorHAnsi" w:hAnsiTheme="minorHAnsi"/>
                <w:noProof/>
                <w:kern w:val="2"/>
                <w:sz w:val="24"/>
                <w:szCs w:val="24"/>
                <w14:ligatures w14:val="standardContextual"/>
              </w:rPr>
              <w:tab/>
            </w:r>
            <w:r w:rsidRPr="00E16177">
              <w:rPr>
                <w:rStyle w:val="Hyperlink"/>
                <w:noProof/>
              </w:rPr>
              <w:t>Summary of Key Findings</w:t>
            </w:r>
            <w:r>
              <w:rPr>
                <w:noProof/>
                <w:webHidden/>
              </w:rPr>
              <w:tab/>
            </w:r>
            <w:r>
              <w:rPr>
                <w:noProof/>
                <w:webHidden/>
              </w:rPr>
              <w:fldChar w:fldCharType="begin"/>
            </w:r>
            <w:r>
              <w:rPr>
                <w:noProof/>
                <w:webHidden/>
              </w:rPr>
              <w:instrText xml:space="preserve"> PAGEREF _Toc227930266 \h </w:instrText>
            </w:r>
            <w:r>
              <w:rPr>
                <w:noProof/>
                <w:webHidden/>
              </w:rPr>
            </w:r>
            <w:r>
              <w:rPr>
                <w:noProof/>
                <w:webHidden/>
              </w:rPr>
              <w:fldChar w:fldCharType="separate"/>
            </w:r>
            <w:r>
              <w:rPr>
                <w:noProof/>
                <w:webHidden/>
              </w:rPr>
              <w:t>21</w:t>
            </w:r>
            <w:r>
              <w:rPr>
                <w:noProof/>
                <w:webHidden/>
              </w:rPr>
              <w:fldChar w:fldCharType="end"/>
            </w:r>
          </w:hyperlink>
        </w:p>
        <w:p w14:paraId="7946AF4E" w14:textId="288248E6" w:rsidR="00544335" w:rsidRDefault="00544335">
          <w:pPr>
            <w:pStyle w:val="TOC3"/>
            <w:tabs>
              <w:tab w:val="left" w:pos="1440"/>
              <w:tab w:val="right" w:leader="dot" w:pos="8630"/>
            </w:tabs>
            <w:rPr>
              <w:noProof/>
            </w:rPr>
          </w:pPr>
          <w:hyperlink w:anchor="_Toc227930267" w:history="1">
            <w:r w:rsidRPr="00E16177">
              <w:rPr>
                <w:rStyle w:val="Hyperlink"/>
                <w:noProof/>
              </w:rPr>
              <w:t>12.1.1</w:t>
            </w:r>
            <w:r>
              <w:rPr>
                <w:noProof/>
              </w:rPr>
              <w:tab/>
            </w:r>
            <w:r w:rsidRPr="00E16177">
              <w:rPr>
                <w:rStyle w:val="Hyperlink"/>
                <w:noProof/>
              </w:rPr>
              <w:t>Universal Industry Practice</w:t>
            </w:r>
            <w:r>
              <w:rPr>
                <w:noProof/>
                <w:webHidden/>
              </w:rPr>
              <w:tab/>
            </w:r>
            <w:r>
              <w:rPr>
                <w:noProof/>
                <w:webHidden/>
              </w:rPr>
              <w:fldChar w:fldCharType="begin"/>
            </w:r>
            <w:r>
              <w:rPr>
                <w:noProof/>
                <w:webHidden/>
              </w:rPr>
              <w:instrText xml:space="preserve"> PAGEREF _Toc227930267 \h </w:instrText>
            </w:r>
            <w:r>
              <w:rPr>
                <w:noProof/>
                <w:webHidden/>
              </w:rPr>
            </w:r>
            <w:r>
              <w:rPr>
                <w:noProof/>
                <w:webHidden/>
              </w:rPr>
              <w:fldChar w:fldCharType="separate"/>
            </w:r>
            <w:r>
              <w:rPr>
                <w:noProof/>
                <w:webHidden/>
              </w:rPr>
              <w:t>21</w:t>
            </w:r>
            <w:r>
              <w:rPr>
                <w:noProof/>
                <w:webHidden/>
              </w:rPr>
              <w:fldChar w:fldCharType="end"/>
            </w:r>
          </w:hyperlink>
        </w:p>
        <w:p w14:paraId="27C036CD" w14:textId="3488E31A" w:rsidR="00544335" w:rsidRDefault="00544335">
          <w:pPr>
            <w:pStyle w:val="TOC3"/>
            <w:tabs>
              <w:tab w:val="left" w:pos="1440"/>
              <w:tab w:val="right" w:leader="dot" w:pos="8630"/>
            </w:tabs>
            <w:rPr>
              <w:noProof/>
            </w:rPr>
          </w:pPr>
          <w:hyperlink w:anchor="_Toc227930268" w:history="1">
            <w:r w:rsidRPr="00E16177">
              <w:rPr>
                <w:rStyle w:val="Hyperlink"/>
                <w:noProof/>
              </w:rPr>
              <w:t>12.1.2</w:t>
            </w:r>
            <w:r>
              <w:rPr>
                <w:noProof/>
              </w:rPr>
              <w:tab/>
            </w:r>
            <w:r w:rsidRPr="00E16177">
              <w:rPr>
                <w:rStyle w:val="Hyperlink"/>
                <w:noProof/>
              </w:rPr>
              <w:t>Physical Basis</w:t>
            </w:r>
            <w:r>
              <w:rPr>
                <w:noProof/>
                <w:webHidden/>
              </w:rPr>
              <w:tab/>
            </w:r>
            <w:r>
              <w:rPr>
                <w:noProof/>
                <w:webHidden/>
              </w:rPr>
              <w:fldChar w:fldCharType="begin"/>
            </w:r>
            <w:r>
              <w:rPr>
                <w:noProof/>
                <w:webHidden/>
              </w:rPr>
              <w:instrText xml:space="preserve"> PAGEREF _Toc227930268 \h </w:instrText>
            </w:r>
            <w:r>
              <w:rPr>
                <w:noProof/>
                <w:webHidden/>
              </w:rPr>
            </w:r>
            <w:r>
              <w:rPr>
                <w:noProof/>
                <w:webHidden/>
              </w:rPr>
              <w:fldChar w:fldCharType="separate"/>
            </w:r>
            <w:r>
              <w:rPr>
                <w:noProof/>
                <w:webHidden/>
              </w:rPr>
              <w:t>21</w:t>
            </w:r>
            <w:r>
              <w:rPr>
                <w:noProof/>
                <w:webHidden/>
              </w:rPr>
              <w:fldChar w:fldCharType="end"/>
            </w:r>
          </w:hyperlink>
        </w:p>
        <w:p w14:paraId="14032CDE" w14:textId="14F22A3A" w:rsidR="00544335" w:rsidRDefault="00544335">
          <w:pPr>
            <w:pStyle w:val="TOC3"/>
            <w:tabs>
              <w:tab w:val="left" w:pos="1440"/>
              <w:tab w:val="right" w:leader="dot" w:pos="8630"/>
            </w:tabs>
            <w:rPr>
              <w:noProof/>
            </w:rPr>
          </w:pPr>
          <w:hyperlink w:anchor="_Toc227930269" w:history="1">
            <w:r w:rsidRPr="00E16177">
              <w:rPr>
                <w:rStyle w:val="Hyperlink"/>
                <w:noProof/>
              </w:rPr>
              <w:t>12.1.3</w:t>
            </w:r>
            <w:r>
              <w:rPr>
                <w:noProof/>
              </w:rPr>
              <w:tab/>
            </w:r>
            <w:r w:rsidRPr="00E16177">
              <w:rPr>
                <w:rStyle w:val="Hyperlink"/>
                <w:noProof/>
              </w:rPr>
              <w:t>Typical Operating Limits</w:t>
            </w:r>
            <w:r>
              <w:rPr>
                <w:noProof/>
                <w:webHidden/>
              </w:rPr>
              <w:tab/>
            </w:r>
            <w:r>
              <w:rPr>
                <w:noProof/>
                <w:webHidden/>
              </w:rPr>
              <w:fldChar w:fldCharType="begin"/>
            </w:r>
            <w:r>
              <w:rPr>
                <w:noProof/>
                <w:webHidden/>
              </w:rPr>
              <w:instrText xml:space="preserve"> PAGEREF _Toc227930269 \h </w:instrText>
            </w:r>
            <w:r>
              <w:rPr>
                <w:noProof/>
                <w:webHidden/>
              </w:rPr>
            </w:r>
            <w:r>
              <w:rPr>
                <w:noProof/>
                <w:webHidden/>
              </w:rPr>
              <w:fldChar w:fldCharType="separate"/>
            </w:r>
            <w:r>
              <w:rPr>
                <w:noProof/>
                <w:webHidden/>
              </w:rPr>
              <w:t>21</w:t>
            </w:r>
            <w:r>
              <w:rPr>
                <w:noProof/>
                <w:webHidden/>
              </w:rPr>
              <w:fldChar w:fldCharType="end"/>
            </w:r>
          </w:hyperlink>
        </w:p>
        <w:p w14:paraId="58DD04AF" w14:textId="2F519822" w:rsidR="00544335" w:rsidRDefault="00544335">
          <w:pPr>
            <w:pStyle w:val="TOC3"/>
            <w:tabs>
              <w:tab w:val="left" w:pos="1440"/>
              <w:tab w:val="right" w:leader="dot" w:pos="8630"/>
            </w:tabs>
            <w:rPr>
              <w:noProof/>
            </w:rPr>
          </w:pPr>
          <w:hyperlink w:anchor="_Toc227930270" w:history="1">
            <w:r w:rsidRPr="00E16177">
              <w:rPr>
                <w:rStyle w:val="Hyperlink"/>
                <w:noProof/>
              </w:rPr>
              <w:t>12.1.4</w:t>
            </w:r>
            <w:r>
              <w:rPr>
                <w:noProof/>
              </w:rPr>
              <w:tab/>
            </w:r>
            <w:r w:rsidRPr="00E16177">
              <w:rPr>
                <w:rStyle w:val="Hyperlink"/>
                <w:noProof/>
              </w:rPr>
              <w:t>Combustion Stability Critical</w:t>
            </w:r>
            <w:r>
              <w:rPr>
                <w:noProof/>
                <w:webHidden/>
              </w:rPr>
              <w:tab/>
            </w:r>
            <w:r>
              <w:rPr>
                <w:noProof/>
                <w:webHidden/>
              </w:rPr>
              <w:fldChar w:fldCharType="begin"/>
            </w:r>
            <w:r>
              <w:rPr>
                <w:noProof/>
                <w:webHidden/>
              </w:rPr>
              <w:instrText xml:space="preserve"> PAGEREF _Toc227930270 \h </w:instrText>
            </w:r>
            <w:r>
              <w:rPr>
                <w:noProof/>
                <w:webHidden/>
              </w:rPr>
            </w:r>
            <w:r>
              <w:rPr>
                <w:noProof/>
                <w:webHidden/>
              </w:rPr>
              <w:fldChar w:fldCharType="separate"/>
            </w:r>
            <w:r>
              <w:rPr>
                <w:noProof/>
                <w:webHidden/>
              </w:rPr>
              <w:t>21</w:t>
            </w:r>
            <w:r>
              <w:rPr>
                <w:noProof/>
                <w:webHidden/>
              </w:rPr>
              <w:fldChar w:fldCharType="end"/>
            </w:r>
          </w:hyperlink>
        </w:p>
        <w:p w14:paraId="320984B8" w14:textId="6260DE6D" w:rsidR="00544335" w:rsidRDefault="00544335">
          <w:pPr>
            <w:pStyle w:val="TOC3"/>
            <w:tabs>
              <w:tab w:val="left" w:pos="1440"/>
              <w:tab w:val="right" w:leader="dot" w:pos="8630"/>
            </w:tabs>
            <w:rPr>
              <w:noProof/>
            </w:rPr>
          </w:pPr>
          <w:hyperlink w:anchor="_Toc227930271" w:history="1">
            <w:r w:rsidRPr="00E16177">
              <w:rPr>
                <w:rStyle w:val="Hyperlink"/>
                <w:noProof/>
              </w:rPr>
              <w:t>12.1.5</w:t>
            </w:r>
            <w:r>
              <w:rPr>
                <w:noProof/>
              </w:rPr>
              <w:tab/>
            </w:r>
            <w:r w:rsidRPr="00E16177">
              <w:rPr>
                <w:rStyle w:val="Hyperlink"/>
                <w:noProof/>
              </w:rPr>
              <w:t>Incremental Reserve Margin</w:t>
            </w:r>
            <w:r>
              <w:rPr>
                <w:noProof/>
                <w:webHidden/>
              </w:rPr>
              <w:tab/>
            </w:r>
            <w:r>
              <w:rPr>
                <w:noProof/>
                <w:webHidden/>
              </w:rPr>
              <w:fldChar w:fldCharType="begin"/>
            </w:r>
            <w:r>
              <w:rPr>
                <w:noProof/>
                <w:webHidden/>
              </w:rPr>
              <w:instrText xml:space="preserve"> PAGEREF _Toc227930271 \h </w:instrText>
            </w:r>
            <w:r>
              <w:rPr>
                <w:noProof/>
                <w:webHidden/>
              </w:rPr>
            </w:r>
            <w:r>
              <w:rPr>
                <w:noProof/>
                <w:webHidden/>
              </w:rPr>
              <w:fldChar w:fldCharType="separate"/>
            </w:r>
            <w:r>
              <w:rPr>
                <w:noProof/>
                <w:webHidden/>
              </w:rPr>
              <w:t>21</w:t>
            </w:r>
            <w:r>
              <w:rPr>
                <w:noProof/>
                <w:webHidden/>
              </w:rPr>
              <w:fldChar w:fldCharType="end"/>
            </w:r>
          </w:hyperlink>
        </w:p>
        <w:p w14:paraId="323543D6" w14:textId="2F71E6AB" w:rsidR="00544335" w:rsidRDefault="00544335">
          <w:pPr>
            <w:pStyle w:val="TOC2"/>
            <w:tabs>
              <w:tab w:val="left" w:pos="960"/>
              <w:tab w:val="right" w:leader="dot" w:pos="8630"/>
            </w:tabs>
            <w:rPr>
              <w:rFonts w:asciiTheme="minorHAnsi" w:hAnsiTheme="minorHAnsi"/>
              <w:noProof/>
              <w:kern w:val="2"/>
              <w:sz w:val="24"/>
              <w:szCs w:val="24"/>
              <w14:ligatures w14:val="standardContextual"/>
            </w:rPr>
          </w:pPr>
          <w:hyperlink w:anchor="_Toc227930272" w:history="1">
            <w:r w:rsidRPr="00E16177">
              <w:rPr>
                <w:rStyle w:val="Hyperlink"/>
                <w:noProof/>
              </w:rPr>
              <w:t>12.2</w:t>
            </w:r>
            <w:r>
              <w:rPr>
                <w:rFonts w:asciiTheme="minorHAnsi" w:hAnsiTheme="minorHAnsi"/>
                <w:noProof/>
                <w:kern w:val="2"/>
                <w:sz w:val="24"/>
                <w:szCs w:val="24"/>
                <w14:ligatures w14:val="standardContextual"/>
              </w:rPr>
              <w:tab/>
            </w:r>
            <w:r w:rsidRPr="00E16177">
              <w:rPr>
                <w:rStyle w:val="Hyperlink"/>
                <w:noProof/>
              </w:rPr>
              <w:t>Best Practices for Island Mode Operation</w:t>
            </w:r>
            <w:r>
              <w:rPr>
                <w:noProof/>
                <w:webHidden/>
              </w:rPr>
              <w:tab/>
            </w:r>
            <w:r>
              <w:rPr>
                <w:noProof/>
                <w:webHidden/>
              </w:rPr>
              <w:fldChar w:fldCharType="begin"/>
            </w:r>
            <w:r>
              <w:rPr>
                <w:noProof/>
                <w:webHidden/>
              </w:rPr>
              <w:instrText xml:space="preserve"> PAGEREF _Toc227930272 \h </w:instrText>
            </w:r>
            <w:r>
              <w:rPr>
                <w:noProof/>
                <w:webHidden/>
              </w:rPr>
            </w:r>
            <w:r>
              <w:rPr>
                <w:noProof/>
                <w:webHidden/>
              </w:rPr>
              <w:fldChar w:fldCharType="separate"/>
            </w:r>
            <w:r>
              <w:rPr>
                <w:noProof/>
                <w:webHidden/>
              </w:rPr>
              <w:t>21</w:t>
            </w:r>
            <w:r>
              <w:rPr>
                <w:noProof/>
                <w:webHidden/>
              </w:rPr>
              <w:fldChar w:fldCharType="end"/>
            </w:r>
          </w:hyperlink>
        </w:p>
        <w:p w14:paraId="40783D09" w14:textId="1E38073C" w:rsidR="00544335" w:rsidRDefault="00544335">
          <w:pPr>
            <w:pStyle w:val="TOC3"/>
            <w:tabs>
              <w:tab w:val="left" w:pos="1440"/>
              <w:tab w:val="right" w:leader="dot" w:pos="8630"/>
            </w:tabs>
            <w:rPr>
              <w:noProof/>
            </w:rPr>
          </w:pPr>
          <w:hyperlink w:anchor="_Toc227930273" w:history="1">
            <w:r w:rsidRPr="00E16177">
              <w:rPr>
                <w:rStyle w:val="Hyperlink"/>
                <w:noProof/>
              </w:rPr>
              <w:t>12.2.1</w:t>
            </w:r>
            <w:r>
              <w:rPr>
                <w:noProof/>
              </w:rPr>
              <w:tab/>
            </w:r>
            <w:r w:rsidRPr="00E16177">
              <w:rPr>
                <w:rStyle w:val="Hyperlink"/>
                <w:noProof/>
              </w:rPr>
              <w:t>Design Phase</w:t>
            </w:r>
            <w:r>
              <w:rPr>
                <w:noProof/>
                <w:webHidden/>
              </w:rPr>
              <w:tab/>
            </w:r>
            <w:r>
              <w:rPr>
                <w:noProof/>
                <w:webHidden/>
              </w:rPr>
              <w:fldChar w:fldCharType="begin"/>
            </w:r>
            <w:r>
              <w:rPr>
                <w:noProof/>
                <w:webHidden/>
              </w:rPr>
              <w:instrText xml:space="preserve"> PAGEREF _Toc227930273 \h </w:instrText>
            </w:r>
            <w:r>
              <w:rPr>
                <w:noProof/>
                <w:webHidden/>
              </w:rPr>
            </w:r>
            <w:r>
              <w:rPr>
                <w:noProof/>
                <w:webHidden/>
              </w:rPr>
              <w:fldChar w:fldCharType="separate"/>
            </w:r>
            <w:r>
              <w:rPr>
                <w:noProof/>
                <w:webHidden/>
              </w:rPr>
              <w:t>21</w:t>
            </w:r>
            <w:r>
              <w:rPr>
                <w:noProof/>
                <w:webHidden/>
              </w:rPr>
              <w:fldChar w:fldCharType="end"/>
            </w:r>
          </w:hyperlink>
        </w:p>
        <w:p w14:paraId="5FCA695F" w14:textId="7A169EB8" w:rsidR="00544335" w:rsidRDefault="00544335">
          <w:pPr>
            <w:pStyle w:val="TOC3"/>
            <w:tabs>
              <w:tab w:val="left" w:pos="1440"/>
              <w:tab w:val="right" w:leader="dot" w:pos="8630"/>
            </w:tabs>
            <w:rPr>
              <w:noProof/>
            </w:rPr>
          </w:pPr>
          <w:hyperlink w:anchor="_Toc227930274" w:history="1">
            <w:r w:rsidRPr="00E16177">
              <w:rPr>
                <w:rStyle w:val="Hyperlink"/>
                <w:noProof/>
              </w:rPr>
              <w:t>12.2.2</w:t>
            </w:r>
            <w:r>
              <w:rPr>
                <w:noProof/>
              </w:rPr>
              <w:tab/>
            </w:r>
            <w:r w:rsidRPr="00E16177">
              <w:rPr>
                <w:rStyle w:val="Hyperlink"/>
                <w:noProof/>
              </w:rPr>
              <w:t>Operational Phase</w:t>
            </w:r>
            <w:r>
              <w:rPr>
                <w:noProof/>
                <w:webHidden/>
              </w:rPr>
              <w:tab/>
            </w:r>
            <w:r>
              <w:rPr>
                <w:noProof/>
                <w:webHidden/>
              </w:rPr>
              <w:fldChar w:fldCharType="begin"/>
            </w:r>
            <w:r>
              <w:rPr>
                <w:noProof/>
                <w:webHidden/>
              </w:rPr>
              <w:instrText xml:space="preserve"> PAGEREF _Toc227930274 \h </w:instrText>
            </w:r>
            <w:r>
              <w:rPr>
                <w:noProof/>
                <w:webHidden/>
              </w:rPr>
            </w:r>
            <w:r>
              <w:rPr>
                <w:noProof/>
                <w:webHidden/>
              </w:rPr>
              <w:fldChar w:fldCharType="separate"/>
            </w:r>
            <w:r>
              <w:rPr>
                <w:noProof/>
                <w:webHidden/>
              </w:rPr>
              <w:t>22</w:t>
            </w:r>
            <w:r>
              <w:rPr>
                <w:noProof/>
                <w:webHidden/>
              </w:rPr>
              <w:fldChar w:fldCharType="end"/>
            </w:r>
          </w:hyperlink>
        </w:p>
        <w:p w14:paraId="733938F3" w14:textId="6F00535D" w:rsidR="00544335" w:rsidRDefault="00544335">
          <w:pPr>
            <w:pStyle w:val="TOC3"/>
            <w:tabs>
              <w:tab w:val="left" w:pos="1440"/>
              <w:tab w:val="right" w:leader="dot" w:pos="8630"/>
            </w:tabs>
            <w:rPr>
              <w:noProof/>
            </w:rPr>
          </w:pPr>
          <w:hyperlink w:anchor="_Toc227930275" w:history="1">
            <w:r w:rsidRPr="00E16177">
              <w:rPr>
                <w:rStyle w:val="Hyperlink"/>
                <w:noProof/>
              </w:rPr>
              <w:t>12.2.3</w:t>
            </w:r>
            <w:r>
              <w:rPr>
                <w:noProof/>
              </w:rPr>
              <w:tab/>
            </w:r>
            <w:r w:rsidRPr="00E16177">
              <w:rPr>
                <w:rStyle w:val="Hyperlink"/>
                <w:noProof/>
              </w:rPr>
              <w:t>Control System Requirements</w:t>
            </w:r>
            <w:r>
              <w:rPr>
                <w:noProof/>
                <w:webHidden/>
              </w:rPr>
              <w:tab/>
            </w:r>
            <w:r>
              <w:rPr>
                <w:noProof/>
                <w:webHidden/>
              </w:rPr>
              <w:fldChar w:fldCharType="begin"/>
            </w:r>
            <w:r>
              <w:rPr>
                <w:noProof/>
                <w:webHidden/>
              </w:rPr>
              <w:instrText xml:space="preserve"> PAGEREF _Toc227930275 \h </w:instrText>
            </w:r>
            <w:r>
              <w:rPr>
                <w:noProof/>
                <w:webHidden/>
              </w:rPr>
            </w:r>
            <w:r>
              <w:rPr>
                <w:noProof/>
                <w:webHidden/>
              </w:rPr>
              <w:fldChar w:fldCharType="separate"/>
            </w:r>
            <w:r>
              <w:rPr>
                <w:noProof/>
                <w:webHidden/>
              </w:rPr>
              <w:t>22</w:t>
            </w:r>
            <w:r>
              <w:rPr>
                <w:noProof/>
                <w:webHidden/>
              </w:rPr>
              <w:fldChar w:fldCharType="end"/>
            </w:r>
          </w:hyperlink>
        </w:p>
        <w:p w14:paraId="754AC181" w14:textId="41744252" w:rsidR="00544335" w:rsidRDefault="00544335">
          <w:pPr>
            <w:pStyle w:val="TOC3"/>
            <w:tabs>
              <w:tab w:val="left" w:pos="1440"/>
              <w:tab w:val="right" w:leader="dot" w:pos="8630"/>
            </w:tabs>
            <w:rPr>
              <w:noProof/>
            </w:rPr>
          </w:pPr>
          <w:hyperlink w:anchor="_Toc227930276" w:history="1">
            <w:r w:rsidRPr="00E16177">
              <w:rPr>
                <w:rStyle w:val="Hyperlink"/>
                <w:noProof/>
              </w:rPr>
              <w:t>12.2.4</w:t>
            </w:r>
            <w:r>
              <w:rPr>
                <w:noProof/>
              </w:rPr>
              <w:tab/>
            </w:r>
            <w:r w:rsidRPr="00E16177">
              <w:rPr>
                <w:rStyle w:val="Hyperlink"/>
                <w:noProof/>
              </w:rPr>
              <w:t>Maintenance and Testing</w:t>
            </w:r>
            <w:r>
              <w:rPr>
                <w:noProof/>
                <w:webHidden/>
              </w:rPr>
              <w:tab/>
            </w:r>
            <w:r>
              <w:rPr>
                <w:noProof/>
                <w:webHidden/>
              </w:rPr>
              <w:fldChar w:fldCharType="begin"/>
            </w:r>
            <w:r>
              <w:rPr>
                <w:noProof/>
                <w:webHidden/>
              </w:rPr>
              <w:instrText xml:space="preserve"> PAGEREF _Toc227930276 \h </w:instrText>
            </w:r>
            <w:r>
              <w:rPr>
                <w:noProof/>
                <w:webHidden/>
              </w:rPr>
            </w:r>
            <w:r>
              <w:rPr>
                <w:noProof/>
                <w:webHidden/>
              </w:rPr>
              <w:fldChar w:fldCharType="separate"/>
            </w:r>
            <w:r>
              <w:rPr>
                <w:noProof/>
                <w:webHidden/>
              </w:rPr>
              <w:t>22</w:t>
            </w:r>
            <w:r>
              <w:rPr>
                <w:noProof/>
                <w:webHidden/>
              </w:rPr>
              <w:fldChar w:fldCharType="end"/>
            </w:r>
          </w:hyperlink>
        </w:p>
        <w:p w14:paraId="4FEE5C30" w14:textId="247D868B" w:rsidR="00544335" w:rsidRDefault="00544335">
          <w:pPr>
            <w:pStyle w:val="TOC1"/>
            <w:tabs>
              <w:tab w:val="left" w:pos="720"/>
              <w:tab w:val="right" w:leader="dot" w:pos="8630"/>
            </w:tabs>
            <w:rPr>
              <w:rFonts w:asciiTheme="minorHAnsi" w:hAnsiTheme="minorHAnsi"/>
              <w:noProof/>
              <w:kern w:val="2"/>
              <w:sz w:val="24"/>
              <w:szCs w:val="24"/>
              <w14:ligatures w14:val="standardContextual"/>
            </w:rPr>
          </w:pPr>
          <w:hyperlink w:anchor="_Toc227930277" w:history="1">
            <w:r w:rsidRPr="00E16177">
              <w:rPr>
                <w:rStyle w:val="Hyperlink"/>
                <w:noProof/>
              </w:rPr>
              <w:t>13</w:t>
            </w:r>
            <w:r>
              <w:rPr>
                <w:rFonts w:asciiTheme="minorHAnsi" w:hAnsiTheme="minorHAnsi"/>
                <w:noProof/>
                <w:kern w:val="2"/>
                <w:sz w:val="24"/>
                <w:szCs w:val="24"/>
                <w14:ligatures w14:val="standardContextual"/>
              </w:rPr>
              <w:tab/>
            </w:r>
            <w:r w:rsidRPr="00E16177">
              <w:rPr>
                <w:rStyle w:val="Hyperlink"/>
                <w:noProof/>
              </w:rPr>
              <w:t>References</w:t>
            </w:r>
            <w:r>
              <w:rPr>
                <w:noProof/>
                <w:webHidden/>
              </w:rPr>
              <w:tab/>
            </w:r>
            <w:r>
              <w:rPr>
                <w:noProof/>
                <w:webHidden/>
              </w:rPr>
              <w:fldChar w:fldCharType="begin"/>
            </w:r>
            <w:r>
              <w:rPr>
                <w:noProof/>
                <w:webHidden/>
              </w:rPr>
              <w:instrText xml:space="preserve"> PAGEREF _Toc227930277 \h </w:instrText>
            </w:r>
            <w:r>
              <w:rPr>
                <w:noProof/>
                <w:webHidden/>
              </w:rPr>
            </w:r>
            <w:r>
              <w:rPr>
                <w:noProof/>
                <w:webHidden/>
              </w:rPr>
              <w:fldChar w:fldCharType="separate"/>
            </w:r>
            <w:r>
              <w:rPr>
                <w:noProof/>
                <w:webHidden/>
              </w:rPr>
              <w:t>23</w:t>
            </w:r>
            <w:r>
              <w:rPr>
                <w:noProof/>
                <w:webHidden/>
              </w:rPr>
              <w:fldChar w:fldCharType="end"/>
            </w:r>
          </w:hyperlink>
        </w:p>
        <w:p w14:paraId="7B0CAC1F" w14:textId="06536DB1" w:rsidR="00580562" w:rsidRDefault="00580562">
          <w:r>
            <w:rPr>
              <w:b/>
              <w:bCs/>
              <w:noProof/>
            </w:rPr>
            <w:fldChar w:fldCharType="end"/>
          </w:r>
        </w:p>
      </w:sdtContent>
    </w:sdt>
    <w:p w14:paraId="30241CAE" w14:textId="77777777" w:rsidR="007D4392" w:rsidRDefault="00000000">
      <w:r>
        <w:br w:type="page"/>
      </w:r>
    </w:p>
    <w:p w14:paraId="746CFAC7" w14:textId="4AE83E4B" w:rsidR="007D4392" w:rsidRDefault="00000000" w:rsidP="002D1CC0">
      <w:pPr>
        <w:pStyle w:val="Heading1"/>
      </w:pPr>
      <w:bookmarkStart w:id="2" w:name="_Toc227930188"/>
      <w:r>
        <w:lastRenderedPageBreak/>
        <w:t>Introduction: Island vs. Grid-Parallel Operations</w:t>
      </w:r>
      <w:bookmarkEnd w:id="2"/>
    </w:p>
    <w:p w14:paraId="61939F2E" w14:textId="77777777" w:rsidR="00783B98" w:rsidRDefault="00000000">
      <w:r>
        <w:t>Gas turbine generators serve as critical power sources in both grid-connected and isolated (island mode) applications. While the physical hardware remains identical, the operational dynamics differ markedly between these two modes. Understanding these differences is essential for power system designers, operators, and planners, particularly in applications such as</w:t>
      </w:r>
      <w:r w:rsidR="00783B98">
        <w:t>:</w:t>
      </w:r>
    </w:p>
    <w:p w14:paraId="0F2065F2" w14:textId="77777777" w:rsidR="009E14B2" w:rsidRDefault="00000000" w:rsidP="007C552F">
      <w:pPr>
        <w:pStyle w:val="ListParagraph"/>
        <w:numPr>
          <w:ilvl w:val="0"/>
          <w:numId w:val="10"/>
        </w:numPr>
      </w:pPr>
      <w:r>
        <w:t>Remote industrial facilities (oil &amp; gas production, mining)</w:t>
      </w:r>
    </w:p>
    <w:p w14:paraId="0FD5F4A2" w14:textId="77777777" w:rsidR="009E14B2" w:rsidRDefault="00000000" w:rsidP="007C552F">
      <w:pPr>
        <w:pStyle w:val="ListParagraph"/>
        <w:numPr>
          <w:ilvl w:val="0"/>
          <w:numId w:val="10"/>
        </w:numPr>
      </w:pPr>
      <w:r>
        <w:t>Microgrids and distributed generation systems</w:t>
      </w:r>
    </w:p>
    <w:p w14:paraId="5CB6F396" w14:textId="77777777" w:rsidR="009E14B2" w:rsidRDefault="00000000" w:rsidP="007C552F">
      <w:pPr>
        <w:pStyle w:val="ListParagraph"/>
        <w:numPr>
          <w:ilvl w:val="0"/>
          <w:numId w:val="10"/>
        </w:numPr>
      </w:pPr>
      <w:r>
        <w:t>Emergency backup and black-start capability</w:t>
      </w:r>
    </w:p>
    <w:p w14:paraId="2D85F1F0" w14:textId="6690D136" w:rsidR="007C552F" w:rsidRDefault="00000000" w:rsidP="007C552F">
      <w:pPr>
        <w:pStyle w:val="ListParagraph"/>
        <w:numPr>
          <w:ilvl w:val="0"/>
          <w:numId w:val="10"/>
        </w:numPr>
      </w:pPr>
      <w:r>
        <w:t>Critical infrastructure requiring high reliability</w:t>
      </w:r>
    </w:p>
    <w:p w14:paraId="48C42BAA" w14:textId="77777777" w:rsidR="00987CE5" w:rsidRDefault="00000000">
      <w:r>
        <w:t>In grid-parallel operation, a large utility grid acts as an "infinite bus," absorbing power swings and providing strong voltage and frequency support. The grid's massive inertia and distributed generation capacity buffer sudden load changes, allow generators to operate near their rated capacity (adjusted only for ambient conditions), and supply unlimited reactive power for voltage regulation.</w:t>
      </w:r>
    </w:p>
    <w:p w14:paraId="1E7999E3" w14:textId="77777777" w:rsidR="00987CE5" w:rsidRDefault="00000000">
      <w:r>
        <w:t>In island mode operation, a gas turbine generator operates independently of the wider grid, directly supplying a localized power network. The turbine becomes solely responsible for maintaining both frequency (speed) and voltage control for the islanded system. There is no external grid to share load transients or reactive power demand, significantly increasing the risk of destabilizing events such as:</w:t>
      </w:r>
    </w:p>
    <w:p w14:paraId="5141B54B" w14:textId="77777777" w:rsidR="00A82760" w:rsidRDefault="00000000" w:rsidP="00A82760">
      <w:pPr>
        <w:pStyle w:val="ListParagraph"/>
        <w:numPr>
          <w:ilvl w:val="0"/>
          <w:numId w:val="12"/>
        </w:numPr>
      </w:pPr>
      <w:r>
        <w:t>Frequency excursions leading to underfrequency load shedding or overspeed trips</w:t>
      </w:r>
    </w:p>
    <w:p w14:paraId="29B38333" w14:textId="77777777" w:rsidR="00A82760" w:rsidRDefault="00000000" w:rsidP="00A82760">
      <w:pPr>
        <w:pStyle w:val="ListParagraph"/>
        <w:numPr>
          <w:ilvl w:val="0"/>
          <w:numId w:val="12"/>
        </w:numPr>
      </w:pPr>
      <w:r>
        <w:t>Voltage collapse from inadequate reactive power support</w:t>
      </w:r>
    </w:p>
    <w:p w14:paraId="613FFF31" w14:textId="77777777" w:rsidR="00A82760" w:rsidRDefault="00000000" w:rsidP="00A82760">
      <w:pPr>
        <w:pStyle w:val="ListParagraph"/>
        <w:numPr>
          <w:ilvl w:val="0"/>
          <w:numId w:val="12"/>
        </w:numPr>
      </w:pPr>
      <w:r>
        <w:t>Combustion instability and flameout, especially in Dry Low Emissions (DLE) systems</w:t>
      </w:r>
    </w:p>
    <w:p w14:paraId="34C75941" w14:textId="77777777" w:rsidR="00A82760" w:rsidRDefault="00000000" w:rsidP="00A82760">
      <w:pPr>
        <w:pStyle w:val="ListParagraph"/>
        <w:numPr>
          <w:ilvl w:val="0"/>
          <w:numId w:val="12"/>
        </w:numPr>
      </w:pPr>
      <w:r>
        <w:t>Generator thermal limits being exceeded due to high reactive loading</w:t>
      </w:r>
    </w:p>
    <w:p w14:paraId="13DD8DA5" w14:textId="0FF7E98C" w:rsidR="007D4392" w:rsidRDefault="00000000">
      <w:r>
        <w:t>The central question addressed in this report is: How much power can safely be extracted from a gas turbine generator in island mode, and what industry-standard practices enable operators to maximize this capability while maintaining reliability?</w:t>
      </w:r>
    </w:p>
    <w:p w14:paraId="358FB567" w14:textId="55736EF3" w:rsidR="007D4392" w:rsidRDefault="00000000" w:rsidP="002D1CC0">
      <w:pPr>
        <w:pStyle w:val="Heading1"/>
      </w:pPr>
      <w:bookmarkStart w:id="3" w:name="_Toc227930189"/>
      <w:r>
        <w:t>Fundamental Differences: Control and Stability Requirements</w:t>
      </w:r>
      <w:bookmarkEnd w:id="3"/>
    </w:p>
    <w:p w14:paraId="652F0EAD" w14:textId="4540AAB3" w:rsidR="007D4392" w:rsidRDefault="00000000">
      <w:pPr>
        <w:pStyle w:val="Heading2"/>
      </w:pPr>
      <w:bookmarkStart w:id="4" w:name="_Toc227930190"/>
      <w:r>
        <w:t>Grid-Parallel Operation</w:t>
      </w:r>
      <w:bookmarkEnd w:id="4"/>
    </w:p>
    <w:p w14:paraId="4B324813" w14:textId="3515DC3D" w:rsidR="003941ED" w:rsidRDefault="00000000">
      <w:r>
        <w:t xml:space="preserve">When connected to a strong utility grid, the gas turbine generator operates </w:t>
      </w:r>
      <w:r w:rsidR="00FB0C9C">
        <w:t>with:</w:t>
      </w:r>
    </w:p>
    <w:p w14:paraId="1D1DAB48" w14:textId="24BD9146" w:rsidR="00CD4EF8" w:rsidRDefault="00000000" w:rsidP="00CD4EF8">
      <w:pPr>
        <w:pStyle w:val="ListParagraph"/>
        <w:numPr>
          <w:ilvl w:val="0"/>
          <w:numId w:val="13"/>
        </w:numPr>
      </w:pPr>
      <w:r>
        <w:t xml:space="preserve">Reactive Power Support: The grid provides essentially unlimited reactive power (VAR) support. The generator's automatic voltage regulator (AVR) maintains terminal voltage, but if the generator approaches its reactive capability limit, the grid seamlessly supplies </w:t>
      </w:r>
      <w:r>
        <w:lastRenderedPageBreak/>
        <w:t xml:space="preserve">additional </w:t>
      </w:r>
      <w:proofErr w:type="spellStart"/>
      <w:r>
        <w:t>VARs.</w:t>
      </w:r>
      <w:proofErr w:type="spellEnd"/>
      <w:r>
        <w:t xml:space="preserve"> The generator can operate at or near unity power factor with minimal concern for voltage stability.</w:t>
      </w:r>
    </w:p>
    <w:p w14:paraId="3EF179DE" w14:textId="650C407D" w:rsidR="00CD4EF8" w:rsidRDefault="00000000" w:rsidP="00CD4EF8">
      <w:pPr>
        <w:pStyle w:val="ListParagraph"/>
        <w:numPr>
          <w:ilvl w:val="0"/>
          <w:numId w:val="13"/>
        </w:numPr>
      </w:pPr>
      <w:r>
        <w:t xml:space="preserve">Load Transients: Sudden load applications (motor starts, load steps) are immediately shared across all online </w:t>
      </w:r>
      <w:proofErr w:type="gramStart"/>
      <w:r>
        <w:t>generation</w:t>
      </w:r>
      <w:proofErr w:type="gramEnd"/>
      <w:r>
        <w:t>. The grid's low impedance and high short-circuit capacity ensure that the increment seen by any individual generator is small and gradual. Governor response times of 5–10 seconds are generally adequate.</w:t>
      </w:r>
    </w:p>
    <w:p w14:paraId="5952F004" w14:textId="48242311" w:rsidR="007D4392" w:rsidRDefault="00000000" w:rsidP="00CD4EF8">
      <w:pPr>
        <w:pStyle w:val="ListParagraph"/>
        <w:numPr>
          <w:ilvl w:val="0"/>
          <w:numId w:val="13"/>
        </w:numPr>
      </w:pPr>
      <w:r>
        <w:t>Thermal Margin: Generators can operate continuously at or near their thermal limits (firing temperature, turbine inlet temperature) because the grid buffers transients and provides time for thermal control systems to respond.</w:t>
      </w:r>
    </w:p>
    <w:p w14:paraId="5DCEBC3E" w14:textId="603EAADC" w:rsidR="007D4392" w:rsidRDefault="00000000">
      <w:pPr>
        <w:pStyle w:val="Heading2"/>
      </w:pPr>
      <w:bookmarkStart w:id="5" w:name="_Toc227930191"/>
      <w:r>
        <w:t>Island Mode Operation</w:t>
      </w:r>
      <w:bookmarkEnd w:id="5"/>
    </w:p>
    <w:p w14:paraId="4C1D8F29" w14:textId="77777777" w:rsidR="00FB0C9C" w:rsidRDefault="00000000">
      <w:r>
        <w:t>Island mode operation imposes dramatically different requirements:</w:t>
      </w:r>
    </w:p>
    <w:p w14:paraId="42ED9A7F" w14:textId="2FF323FF" w:rsidR="00155B00" w:rsidRDefault="00000000" w:rsidP="00FB0C9C">
      <w:pPr>
        <w:pStyle w:val="ListParagraph"/>
        <w:numPr>
          <w:ilvl w:val="0"/>
          <w:numId w:val="14"/>
        </w:numPr>
      </w:pPr>
      <w:r>
        <w:t>Frequency Control: The islanded turbine(s) must independently maintain system frequency. Any load-generation mismatch immediately manifests as a frequency deviation, governed by the swing equation:</w:t>
      </w:r>
    </w:p>
    <w:p w14:paraId="7C41A20A" w14:textId="153BCFF6" w:rsidR="00806B36" w:rsidRDefault="00E30413" w:rsidP="00806B36">
      <m:oMathPara>
        <m:oMath>
          <m:f>
            <m:fPr>
              <m:ctrlPr>
                <w:rPr>
                  <w:rFonts w:ascii="Cambria Math" w:hAnsi="Cambria Math"/>
                </w:rPr>
              </m:ctrlPr>
            </m:fPr>
            <m:num>
              <m:r>
                <w:rPr>
                  <w:rFonts w:ascii="Cambria Math" w:hAnsi="Cambria Math"/>
                </w:rPr>
                <m:t>d</m:t>
              </m:r>
              <m:r>
                <w:rPr>
                  <w:rFonts w:ascii="Cambria Math" w:hAnsi="Cambria Math"/>
                </w:rPr>
                <m:t>f</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ω</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mech</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elec</m:t>
                  </m:r>
                </m:sub>
              </m:sSub>
              <m:ctrlPr>
                <w:rPr>
                  <w:rFonts w:ascii="Cambria Math" w:hAnsi="Cambria Math"/>
                  <w:i/>
                </w:rPr>
              </m:ctrlPr>
            </m:num>
            <m:den>
              <m:r>
                <w:rPr>
                  <w:rFonts w:ascii="Cambria Math" w:hAnsi="Cambria Math"/>
                </w:rPr>
                <m:t>2</m:t>
              </m:r>
              <m:r>
                <w:rPr>
                  <w:rFonts w:ascii="Cambria Math" w:hAnsi="Cambria Math"/>
                </w:rPr>
                <m:t>×</m:t>
              </m:r>
              <m:r>
                <w:rPr>
                  <w:rFonts w:ascii="Cambria Math" w:hAnsi="Cambria Math"/>
                </w:rPr>
                <m:t>H</m:t>
              </m:r>
              <m:ctrlPr>
                <w:rPr>
                  <w:rFonts w:ascii="Cambria Math" w:hAnsi="Cambria Math"/>
                  <w:i/>
                </w:rPr>
              </m:ctrlPr>
            </m:den>
          </m:f>
        </m:oMath>
      </m:oMathPara>
    </w:p>
    <w:p w14:paraId="55481B7C" w14:textId="77777777" w:rsidR="00265639" w:rsidRDefault="00265639" w:rsidP="009566E0">
      <w:pPr>
        <w:spacing w:after="0"/>
        <w:ind w:left="720"/>
      </w:pPr>
      <w:r w:rsidRPr="00FB754B">
        <w:t>W</w:t>
      </w:r>
      <w:r w:rsidR="00FB754B" w:rsidRPr="00FB754B">
        <w:t>here</w:t>
      </w:r>
      <w:r>
        <w:t>:</w:t>
      </w:r>
    </w:p>
    <w:p w14:paraId="79447436" w14:textId="7A4A436E" w:rsidR="00B322B6" w:rsidRDefault="00FB754B" w:rsidP="009566E0">
      <w:pPr>
        <w:spacing w:after="0"/>
        <w:ind w:left="1440"/>
      </w:pPr>
      <w:proofErr w:type="spellStart"/>
      <w:r w:rsidRPr="00FB754B">
        <w:t>df</w:t>
      </w:r>
      <w:proofErr w:type="spellEnd"/>
      <w:r w:rsidR="00B17293">
        <w:t>/</w:t>
      </w:r>
      <w:r w:rsidRPr="00FB754B">
        <w:t>dt</w:t>
      </w:r>
      <w:r w:rsidR="00B322B6">
        <w:t xml:space="preserve"> </w:t>
      </w:r>
      <w:r w:rsidR="00B322B6" w:rsidRPr="00FB754B">
        <w:t>represents the rate of change of frequency</w:t>
      </w:r>
    </w:p>
    <w:p w14:paraId="6F01478B" w14:textId="4A28EB60" w:rsidR="009F2789" w:rsidRDefault="00FB754B" w:rsidP="009566E0">
      <w:pPr>
        <w:spacing w:after="0"/>
        <w:ind w:left="1440"/>
      </w:pPr>
      <w:proofErr w:type="spellStart"/>
      <w:r w:rsidRPr="00FB754B">
        <w:t>dω</w:t>
      </w:r>
      <w:proofErr w:type="spellEnd"/>
      <w:r w:rsidR="00B17293">
        <w:t>/</w:t>
      </w:r>
      <w:r w:rsidRPr="00FB754B">
        <w:t>dt</w:t>
      </w:r>
      <w:r w:rsidR="00B17293">
        <w:t xml:space="preserve"> </w:t>
      </w:r>
      <w:r w:rsidRPr="00FB754B">
        <w:t xml:space="preserve">represents the rate of change of </w:t>
      </w:r>
      <w:r w:rsidR="00886B36" w:rsidRPr="00FB754B">
        <w:t>angular speed</w:t>
      </w:r>
    </w:p>
    <w:p w14:paraId="1EB46B0F" w14:textId="7AA53624" w:rsidR="009F2789" w:rsidRDefault="00FB754B" w:rsidP="009566E0">
      <w:pPr>
        <w:spacing w:after="0"/>
        <w:ind w:left="1440"/>
      </w:pPr>
      <w:proofErr w:type="spellStart"/>
      <w:r w:rsidRPr="00FB754B">
        <w:t>P</w:t>
      </w:r>
      <w:r w:rsidRPr="00FB754B">
        <w:rPr>
          <w:vertAlign w:val="subscript"/>
        </w:rPr>
        <w:t>mech</w:t>
      </w:r>
      <w:proofErr w:type="spellEnd"/>
      <w:r w:rsidR="007A6C9F" w:rsidRPr="00FB754B">
        <w:t xml:space="preserve"> </w:t>
      </w:r>
      <w:r w:rsidRPr="00FB754B">
        <w:t>​ is the mechanical input power</w:t>
      </w:r>
    </w:p>
    <w:p w14:paraId="36D93D50" w14:textId="377CB3CF" w:rsidR="009F2789" w:rsidRDefault="00FB754B" w:rsidP="009566E0">
      <w:pPr>
        <w:spacing w:after="0"/>
        <w:ind w:left="1440"/>
      </w:pPr>
      <w:proofErr w:type="spellStart"/>
      <w:r w:rsidRPr="00FB754B">
        <w:t>P</w:t>
      </w:r>
      <w:r w:rsidRPr="00FB754B">
        <w:rPr>
          <w:vertAlign w:val="subscript"/>
        </w:rPr>
        <w:t>elec</w:t>
      </w:r>
      <w:proofErr w:type="spellEnd"/>
      <w:r w:rsidR="007A6C9F" w:rsidRPr="00FB754B">
        <w:t xml:space="preserve"> </w:t>
      </w:r>
      <w:r w:rsidRPr="00FB754B">
        <w:t>​ is the electrical air</w:t>
      </w:r>
      <w:r w:rsidRPr="00FB754B">
        <w:noBreakHyphen/>
        <w:t>gap output power</w:t>
      </w:r>
    </w:p>
    <w:p w14:paraId="32434E3E" w14:textId="2798A84E" w:rsidR="007E7635" w:rsidRDefault="00FB754B" w:rsidP="009566E0">
      <w:pPr>
        <w:spacing w:after="0"/>
        <w:ind w:left="1440"/>
      </w:pPr>
      <w:r w:rsidRPr="00FB754B">
        <w:t>H is the inertia constant of the rotating machine</w:t>
      </w:r>
      <w:r w:rsidR="007E7635">
        <w:t xml:space="preserve"> </w:t>
      </w:r>
      <w:r w:rsidR="007E7635">
        <w:t>(typically 3–6 seconds for gas turbines)</w:t>
      </w:r>
    </w:p>
    <w:p w14:paraId="61C9D8BB" w14:textId="2AF5C996" w:rsidR="00FB754B" w:rsidRPr="00FB754B" w:rsidRDefault="00FB754B" w:rsidP="009566E0">
      <w:pPr>
        <w:ind w:left="1440"/>
      </w:pPr>
      <w:r w:rsidRPr="00FB754B">
        <w:t>All power quantities are expressed on a common per</w:t>
      </w:r>
      <w:r w:rsidRPr="00FB754B">
        <w:noBreakHyphen/>
        <w:t>unit base, such that the resulting rate of change of frequency is obtained in per</w:t>
      </w:r>
      <w:r w:rsidRPr="00FB754B">
        <w:noBreakHyphen/>
        <w:t>unit per second.</w:t>
      </w:r>
    </w:p>
    <w:p w14:paraId="0FB492E8" w14:textId="62EC5FBF" w:rsidR="00155B00" w:rsidRDefault="00000000" w:rsidP="00155B00">
      <w:pPr>
        <w:ind w:left="720"/>
      </w:pPr>
      <w:r>
        <w:t>Small inertia means rapid frequency changes—a 10% load step can cause frequency excursions of 1–2 Hz within the first second if not properly managed.</w:t>
      </w:r>
    </w:p>
    <w:p w14:paraId="36EF97A3" w14:textId="61B5B4EA" w:rsidR="005F533B" w:rsidRDefault="00000000" w:rsidP="00FB0C9C">
      <w:pPr>
        <w:pStyle w:val="ListParagraph"/>
        <w:numPr>
          <w:ilvl w:val="0"/>
          <w:numId w:val="14"/>
        </w:numPr>
      </w:pPr>
      <w:r>
        <w:t>Reactive Power Responsibility: All reactive power must be supplied by the islanded generator(s). The generator capability curve becomes a hard constraint—operating too far into the lagging (overexcited) or leading (</w:t>
      </w:r>
      <w:proofErr w:type="spellStart"/>
      <w:r>
        <w:t>underexcited</w:t>
      </w:r>
      <w:proofErr w:type="spellEnd"/>
      <w:r>
        <w:t>) regions can cause:</w:t>
      </w:r>
    </w:p>
    <w:p w14:paraId="6A95EC75" w14:textId="26EEEC65" w:rsidR="005F533B" w:rsidRDefault="00000000" w:rsidP="005F533B">
      <w:pPr>
        <w:pStyle w:val="ListParagraph"/>
        <w:numPr>
          <w:ilvl w:val="1"/>
          <w:numId w:val="14"/>
        </w:numPr>
      </w:pPr>
      <w:r>
        <w:t>Rotor overheating (over-excitation limiter trip)</w:t>
      </w:r>
    </w:p>
    <w:p w14:paraId="19B953A4" w14:textId="6ED132C7" w:rsidR="005F533B" w:rsidRDefault="00000000" w:rsidP="005F533B">
      <w:pPr>
        <w:pStyle w:val="ListParagraph"/>
        <w:numPr>
          <w:ilvl w:val="1"/>
          <w:numId w:val="14"/>
        </w:numPr>
      </w:pPr>
      <w:r>
        <w:t>Loss of synchronism (under-excitation limiter trip)</w:t>
      </w:r>
    </w:p>
    <w:p w14:paraId="2F024CF7" w14:textId="77777777" w:rsidR="005F533B" w:rsidRDefault="00000000" w:rsidP="005F533B">
      <w:pPr>
        <w:pStyle w:val="ListParagraph"/>
        <w:numPr>
          <w:ilvl w:val="1"/>
          <w:numId w:val="14"/>
        </w:numPr>
      </w:pPr>
      <w:r>
        <w:t>Voltage instability</w:t>
      </w:r>
    </w:p>
    <w:p w14:paraId="70AF0E2E" w14:textId="12EA62C8" w:rsidR="00205B6E" w:rsidRDefault="00000000" w:rsidP="005F533B">
      <w:pPr>
        <w:pStyle w:val="ListParagraph"/>
        <w:numPr>
          <w:ilvl w:val="0"/>
          <w:numId w:val="14"/>
        </w:numPr>
      </w:pPr>
      <w:r>
        <w:t>Load Transient Sensitivity: Every load change is a system event. A large motor start or sudden load application represents a step change that the turbine must absorb entirely. Insufficient incremental reserve margin (IRM) leads to:</w:t>
      </w:r>
    </w:p>
    <w:p w14:paraId="45B82652" w14:textId="77777777" w:rsidR="00205B6E" w:rsidRDefault="00000000" w:rsidP="00205B6E">
      <w:pPr>
        <w:pStyle w:val="ListParagraph"/>
        <w:numPr>
          <w:ilvl w:val="1"/>
          <w:numId w:val="14"/>
        </w:numPr>
      </w:pPr>
      <w:r>
        <w:t>Rapid frequency decay</w:t>
      </w:r>
    </w:p>
    <w:p w14:paraId="40B387D4" w14:textId="77777777" w:rsidR="00205B6E" w:rsidRDefault="00000000" w:rsidP="00205B6E">
      <w:pPr>
        <w:pStyle w:val="ListParagraph"/>
        <w:numPr>
          <w:ilvl w:val="1"/>
          <w:numId w:val="14"/>
        </w:numPr>
      </w:pPr>
      <w:r>
        <w:t>Governor saturation (fuel valve fully open)</w:t>
      </w:r>
    </w:p>
    <w:p w14:paraId="532E5DDC" w14:textId="09349136" w:rsidR="00205B6E" w:rsidRDefault="00000000" w:rsidP="00205B6E">
      <w:pPr>
        <w:pStyle w:val="ListParagraph"/>
        <w:numPr>
          <w:ilvl w:val="1"/>
          <w:numId w:val="14"/>
        </w:numPr>
      </w:pPr>
      <w:r>
        <w:lastRenderedPageBreak/>
        <w:t xml:space="preserve">Potential </w:t>
      </w:r>
      <w:proofErr w:type="gramStart"/>
      <w:r>
        <w:t>flameout</w:t>
      </w:r>
      <w:proofErr w:type="gramEnd"/>
      <w:r>
        <w:t xml:space="preserve"> if combustor pressure ratio falls too rapidly</w:t>
      </w:r>
    </w:p>
    <w:p w14:paraId="5F187ADA" w14:textId="44DC4A1A" w:rsidR="007D4392" w:rsidRDefault="00000000" w:rsidP="005F533B">
      <w:pPr>
        <w:pStyle w:val="ListParagraph"/>
        <w:numPr>
          <w:ilvl w:val="0"/>
          <w:numId w:val="14"/>
        </w:numPr>
      </w:pPr>
      <w:r>
        <w:t>Thermal and Combustion Constraints: DLE combustion systems operate within a narrow equivalence ratio band. Rapid load transients can force the combustor lean (risking lean blowout/flameout) or rich (increasing emissions, potentially requiring mode switch to diffusion combustion). The turbine must maintain sufficient margin to handle transients without compromising combustion stability.</w:t>
      </w:r>
    </w:p>
    <w:p w14:paraId="492DDF5A" w14:textId="72E5C71E" w:rsidR="007D4392" w:rsidRDefault="00000000" w:rsidP="002D1CC0">
      <w:pPr>
        <w:pStyle w:val="Heading1"/>
      </w:pPr>
      <w:bookmarkStart w:id="6" w:name="_Toc227930192"/>
      <w:r>
        <w:t>Island Mode Derating: Magnitude and Rationale</w:t>
      </w:r>
      <w:bookmarkEnd w:id="6"/>
    </w:p>
    <w:p w14:paraId="7FDE5795" w14:textId="2B5A2F0A" w:rsidR="007D4392" w:rsidRDefault="00000000">
      <w:pPr>
        <w:pStyle w:val="Heading2"/>
      </w:pPr>
      <w:bookmarkStart w:id="7" w:name="_Toc227930193"/>
      <w:r>
        <w:t>The Nature of Island Mode Derate</w:t>
      </w:r>
      <w:bookmarkEnd w:id="7"/>
    </w:p>
    <w:p w14:paraId="362A06C1" w14:textId="77777777" w:rsidR="00B432BF" w:rsidRDefault="00000000">
      <w:r>
        <w:t>It is critical to understand that island mode derating is fundamentally different from temperature derating</w:t>
      </w:r>
      <w:r w:rsidR="00B432BF">
        <w:t>.</w:t>
      </w:r>
    </w:p>
    <w:p w14:paraId="36D5CF65" w14:textId="77777777" w:rsidR="00B432BF" w:rsidRDefault="00000000" w:rsidP="0013705C">
      <w:pPr>
        <w:pStyle w:val="Heading3"/>
      </w:pPr>
      <w:bookmarkStart w:id="8" w:name="_Toc227930194"/>
      <w:r>
        <w:t>Temperature Derate (Ambient Correction)</w:t>
      </w:r>
      <w:bookmarkEnd w:id="8"/>
    </w:p>
    <w:p w14:paraId="2D360FFC" w14:textId="77777777" w:rsidR="0013705C" w:rsidRDefault="00000000">
      <w:r>
        <w:t>As ambient temperature rises above ISO conditions (15°C, 1.013 bar, 60% RH), air density decreases, reducing mass flow through the compressor. This directly reduces the turbine's thermal output capability—less air means less fuel can be burned at the design firing temperature. This derate applies equally to both grid-parallel and island modes. A turbine rated at 20 MW at ISO conditions might produce only 16–17 MW at 40°C ambient, regardless of operating mode.</w:t>
      </w:r>
    </w:p>
    <w:p w14:paraId="27451A47" w14:textId="392A7778" w:rsidR="0013705C" w:rsidRDefault="00000000" w:rsidP="0013705C">
      <w:pPr>
        <w:pStyle w:val="Heading3"/>
      </w:pPr>
      <w:bookmarkStart w:id="9" w:name="_Toc227930195"/>
      <w:r>
        <w:t>Island Mode Derate (Stability and Control)</w:t>
      </w:r>
      <w:bookmarkEnd w:id="9"/>
    </w:p>
    <w:p w14:paraId="4DF701C0" w14:textId="77777777" w:rsidR="00B04A67" w:rsidRDefault="00000000">
      <w:r>
        <w:t xml:space="preserve">The island mode derate is imposed on top of any temperature effects. At a given ambient temperature, the turbine's usable power in island mode is </w:t>
      </w:r>
      <w:proofErr w:type="gramStart"/>
      <w:r>
        <w:t>limited</w:t>
      </w:r>
      <w:proofErr w:type="gramEnd"/>
      <w:r>
        <w:t xml:space="preserve"> below the thermal maximum. This limitation is not about exceeding firing temperature or mechanical stress—it's about maintaining stable, controllable operation. Industry practices dictate holding 10–15% headroom below the thermal capability to accommodate:</w:t>
      </w:r>
    </w:p>
    <w:p w14:paraId="019B3F63" w14:textId="5213B12B" w:rsidR="00B04A67" w:rsidRDefault="00000000" w:rsidP="00B04A67">
      <w:pPr>
        <w:pStyle w:val="ListParagraph"/>
        <w:numPr>
          <w:ilvl w:val="0"/>
          <w:numId w:val="15"/>
        </w:numPr>
      </w:pPr>
      <w:r>
        <w:t>Load fluctuations without unacceptable frequency excursions or protective trips</w:t>
      </w:r>
    </w:p>
    <w:p w14:paraId="15A1F269" w14:textId="5880A3C6" w:rsidR="00B04A67" w:rsidRDefault="00000000" w:rsidP="00B04A67">
      <w:pPr>
        <w:pStyle w:val="ListParagraph"/>
        <w:numPr>
          <w:ilvl w:val="0"/>
          <w:numId w:val="15"/>
        </w:numPr>
      </w:pPr>
      <w:r>
        <w:t xml:space="preserve">Reactive power demands that </w:t>
      </w:r>
      <w:proofErr w:type="gramStart"/>
      <w:r>
        <w:t>consume generator apparent power capacity</w:t>
      </w:r>
      <w:proofErr w:type="gramEnd"/>
    </w:p>
    <w:p w14:paraId="36906FE8" w14:textId="5A17C502" w:rsidR="00B04A67" w:rsidRDefault="00000000" w:rsidP="00B04A67">
      <w:pPr>
        <w:pStyle w:val="ListParagraph"/>
        <w:numPr>
          <w:ilvl w:val="0"/>
          <w:numId w:val="15"/>
        </w:numPr>
      </w:pPr>
      <w:r>
        <w:t xml:space="preserve">Step load changes within combustion stability limits to prevent </w:t>
      </w:r>
      <w:proofErr w:type="gramStart"/>
      <w:r>
        <w:t>flameout</w:t>
      </w:r>
      <w:proofErr w:type="gramEnd"/>
    </w:p>
    <w:p w14:paraId="3FA6D069" w14:textId="5CEDD503" w:rsidR="00B04A67" w:rsidRDefault="00000000" w:rsidP="00B04A67">
      <w:pPr>
        <w:pStyle w:val="ListParagraph"/>
        <w:numPr>
          <w:ilvl w:val="0"/>
          <w:numId w:val="15"/>
        </w:numPr>
      </w:pPr>
      <w:r>
        <w:t>Load rejection capability without exceeding overspeed limits</w:t>
      </w:r>
    </w:p>
    <w:p w14:paraId="7A56A52B" w14:textId="2B11B486" w:rsidR="00B04A67" w:rsidRDefault="00000000" w:rsidP="00B04A67">
      <w:pPr>
        <w:pStyle w:val="ListParagraph"/>
        <w:numPr>
          <w:ilvl w:val="0"/>
          <w:numId w:val="15"/>
        </w:numPr>
      </w:pPr>
      <w:r>
        <w:t>Incremental reserve margin for frequency regulation</w:t>
      </w:r>
    </w:p>
    <w:p w14:paraId="0FD2F1CF" w14:textId="117616D5" w:rsidR="007D4392" w:rsidRDefault="00000000">
      <w:r>
        <w:t>The magnitude of this derate varies by application, OEM, and system design, but converges around 10–15% for most industrial applications.</w:t>
      </w:r>
    </w:p>
    <w:p w14:paraId="2A933D49" w14:textId="20849C6F" w:rsidR="007D4392" w:rsidRDefault="00000000">
      <w:pPr>
        <w:pStyle w:val="Heading2"/>
      </w:pPr>
      <w:bookmarkStart w:id="10" w:name="_Toc227930196"/>
      <w:r>
        <w:t>Incremental Reserve Margin (IRM)</w:t>
      </w:r>
      <w:bookmarkEnd w:id="10"/>
    </w:p>
    <w:p w14:paraId="37E2EB12" w14:textId="77777777" w:rsidR="00435B87" w:rsidRDefault="00000000">
      <w:r>
        <w:t>A key concept in island mode operation is the Incremental Reserve Margin (IRM)—the amount of additional power a turbine can deliver in a short timeframe (typically 5–10 seconds) in response to a sudden load increase. IRM is distinct from spinning reserve: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6"/>
        <w:gridCol w:w="6850"/>
      </w:tblGrid>
      <w:tr w:rsidR="00990F26" w:rsidRPr="00942D8D" w14:paraId="451DE17A" w14:textId="77777777" w:rsidTr="00154426">
        <w:tc>
          <w:tcPr>
            <w:tcW w:w="0" w:type="auto"/>
          </w:tcPr>
          <w:p w14:paraId="01F55F97" w14:textId="77777777" w:rsidR="00990F26" w:rsidRPr="00942D8D" w:rsidRDefault="00990F26" w:rsidP="00F719A0">
            <w:r w:rsidRPr="00942D8D">
              <w:t>Spinning Reserve</w:t>
            </w:r>
          </w:p>
        </w:tc>
        <w:tc>
          <w:tcPr>
            <w:tcW w:w="0" w:type="auto"/>
          </w:tcPr>
          <w:p w14:paraId="3D60C978" w14:textId="77777777" w:rsidR="00990F26" w:rsidRPr="00942D8D" w:rsidRDefault="00990F26" w:rsidP="00F719A0">
            <w:r w:rsidRPr="00942D8D">
              <w:t xml:space="preserve">The difference between present output and maximum continuous </w:t>
            </w:r>
            <w:r w:rsidRPr="00942D8D">
              <w:lastRenderedPageBreak/>
              <w:t>capability, available given sufficient time (minutes).</w:t>
            </w:r>
          </w:p>
        </w:tc>
      </w:tr>
      <w:tr w:rsidR="00990F26" w:rsidRPr="00942D8D" w14:paraId="345CA743" w14:textId="77777777" w:rsidTr="00154426">
        <w:tc>
          <w:tcPr>
            <w:tcW w:w="0" w:type="auto"/>
          </w:tcPr>
          <w:p w14:paraId="265FF0D8" w14:textId="77777777" w:rsidR="00990F26" w:rsidRPr="00942D8D" w:rsidRDefault="00990F26" w:rsidP="00F719A0">
            <w:r w:rsidRPr="00942D8D">
              <w:lastRenderedPageBreak/>
              <w:t>Incremental Reserve Margin</w:t>
            </w:r>
          </w:p>
        </w:tc>
        <w:tc>
          <w:tcPr>
            <w:tcW w:w="0" w:type="auto"/>
          </w:tcPr>
          <w:p w14:paraId="49A75B0C" w14:textId="77777777" w:rsidR="00990F26" w:rsidRPr="00942D8D" w:rsidRDefault="00990F26" w:rsidP="00F719A0">
            <w:r w:rsidRPr="00942D8D">
              <w:t>The increase in output achievable within seconds, limited by governor response, fuel system dynamics, and combustion system constraints.</w:t>
            </w:r>
          </w:p>
        </w:tc>
      </w:tr>
    </w:tbl>
    <w:p w14:paraId="3E29A622" w14:textId="4AC6090C" w:rsidR="00705DBD" w:rsidRDefault="00000000" w:rsidP="0007733A">
      <w:pPr>
        <w:spacing w:before="240"/>
      </w:pPr>
      <w:r>
        <w:t xml:space="preserve">Industry guidelines suggest gas turbines </w:t>
      </w:r>
      <w:r w:rsidR="0007733A">
        <w:t>should</w:t>
      </w:r>
      <w:r>
        <w:t xml:space="preserve"> typically </w:t>
      </w:r>
      <w:r w:rsidR="0007733A">
        <w:t xml:space="preserve">be </w:t>
      </w:r>
      <w:r w:rsidR="00705DBD">
        <w:t>cap</w:t>
      </w:r>
      <w:r w:rsidR="0007733A">
        <w:t xml:space="preserve">able </w:t>
      </w:r>
      <w:r w:rsidR="00705DBD">
        <w:t>of</w:t>
      </w:r>
      <w:r w:rsidR="0007733A">
        <w:t xml:space="preserve"> </w:t>
      </w:r>
      <w:r>
        <w:t>provid</w:t>
      </w:r>
      <w:r w:rsidR="00705DBD">
        <w:t>ing</w:t>
      </w:r>
      <w:r>
        <w:t>:</w:t>
      </w:r>
    </w:p>
    <w:p w14:paraId="5202DEEC" w14:textId="614749C0" w:rsidR="00705DBD" w:rsidRDefault="00000000" w:rsidP="00705DBD">
      <w:pPr>
        <w:pStyle w:val="ListParagraph"/>
        <w:numPr>
          <w:ilvl w:val="0"/>
          <w:numId w:val="16"/>
        </w:numPr>
        <w:spacing w:before="240"/>
      </w:pPr>
      <w:r>
        <w:t>Immediate response: 10–15% of rated capacity within 1–2 seconds</w:t>
      </w:r>
    </w:p>
    <w:p w14:paraId="2F791FAB" w14:textId="06E53920" w:rsidR="00705DBD" w:rsidRDefault="00000000" w:rsidP="00705DBD">
      <w:pPr>
        <w:pStyle w:val="ListParagraph"/>
        <w:numPr>
          <w:ilvl w:val="0"/>
          <w:numId w:val="16"/>
        </w:numPr>
        <w:spacing w:before="240"/>
      </w:pPr>
      <w:r>
        <w:t>Short-term capacity: Additional 0.5–1.0% of rated capacity per second thereafter</w:t>
      </w:r>
    </w:p>
    <w:p w14:paraId="488AF27C" w14:textId="22CD2318" w:rsidR="005D7B82" w:rsidRDefault="00000000" w:rsidP="0007733A">
      <w:pPr>
        <w:pStyle w:val="ListParagraph"/>
        <w:numPr>
          <w:ilvl w:val="0"/>
          <w:numId w:val="16"/>
        </w:numPr>
        <w:spacing w:before="240"/>
      </w:pPr>
      <w:r>
        <w:t>Total response: Approaching thermal limits within 10–30 seconds, depending on starting load</w:t>
      </w:r>
    </w:p>
    <w:p w14:paraId="3AE4E284" w14:textId="77777777" w:rsidR="005D7B82" w:rsidRDefault="00000000" w:rsidP="005D7B82">
      <w:pPr>
        <w:spacing w:before="240"/>
      </w:pPr>
      <w:r>
        <w:t>For a 20 MW turbine operating at 18 MW (90%) in island mode with a 2 MW load step:</w:t>
      </w:r>
    </w:p>
    <w:p w14:paraId="44CF2B15" w14:textId="77777777" w:rsidR="00395426" w:rsidRDefault="00000000" w:rsidP="00395426">
      <w:pPr>
        <w:pStyle w:val="ListParagraph"/>
        <w:numPr>
          <w:ilvl w:val="0"/>
          <w:numId w:val="17"/>
        </w:numPr>
        <w:spacing w:before="240"/>
      </w:pPr>
      <w:r>
        <w:t>Immediate IRM (15%): 3 MW available → adequate to cover the step</w:t>
      </w:r>
    </w:p>
    <w:p w14:paraId="15A41344" w14:textId="77777777" w:rsidR="00395426" w:rsidRDefault="00000000" w:rsidP="00395426">
      <w:pPr>
        <w:pStyle w:val="ListParagraph"/>
        <w:numPr>
          <w:ilvl w:val="0"/>
          <w:numId w:val="17"/>
        </w:numPr>
        <w:spacing w:before="240"/>
      </w:pPr>
      <w:r>
        <w:t>Frequency will dip initially as mechanical power lags electrical demand</w:t>
      </w:r>
    </w:p>
    <w:p w14:paraId="0C9023BB" w14:textId="77777777" w:rsidR="00395426" w:rsidRDefault="00000000" w:rsidP="00395426">
      <w:pPr>
        <w:pStyle w:val="ListParagraph"/>
        <w:numPr>
          <w:ilvl w:val="0"/>
          <w:numId w:val="17"/>
        </w:numPr>
        <w:spacing w:before="240"/>
      </w:pPr>
      <w:r>
        <w:t>Governor opens fuel valve, increasing firing temperature and power</w:t>
      </w:r>
    </w:p>
    <w:p w14:paraId="0EECEAC5" w14:textId="36EBBBCB" w:rsidR="00395426" w:rsidRDefault="00000000" w:rsidP="00395426">
      <w:pPr>
        <w:pStyle w:val="ListParagraph"/>
        <w:numPr>
          <w:ilvl w:val="0"/>
          <w:numId w:val="17"/>
        </w:numPr>
        <w:spacing w:before="240"/>
      </w:pPr>
      <w:r>
        <w:t>Frequency recovers as mechanical power catches up, typically within 5–10 seconds</w:t>
      </w:r>
    </w:p>
    <w:p w14:paraId="6DA2DE00" w14:textId="4BFB9E18" w:rsidR="007D4392" w:rsidRDefault="00000000" w:rsidP="005D7B82">
      <w:pPr>
        <w:spacing w:before="240"/>
      </w:pPr>
      <w:r>
        <w:t>Operating at higher base loads reduces IRM. At 95% load, only 1 MW of immediate reserve exists—a 2 MW step would cause severe frequency decay, likely triggering underfrequency load shedding or protective trips.</w:t>
      </w:r>
    </w:p>
    <w:p w14:paraId="1C2BA6F4" w14:textId="29364E76" w:rsidR="007D4392" w:rsidRDefault="00000000" w:rsidP="002D1CC0">
      <w:pPr>
        <w:pStyle w:val="Heading1"/>
      </w:pPr>
      <w:bookmarkStart w:id="11" w:name="_Toc227930197"/>
      <w:r>
        <w:t>OEM-Specific Practices and Specifications</w:t>
      </w:r>
      <w:bookmarkEnd w:id="11"/>
    </w:p>
    <w:p w14:paraId="51B0A958" w14:textId="54E9E5C0" w:rsidR="007D4392" w:rsidRDefault="00000000">
      <w:pPr>
        <w:pStyle w:val="Heading2"/>
      </w:pPr>
      <w:bookmarkStart w:id="12" w:name="_Toc227930198"/>
      <w:r>
        <w:t>Kawasaki Heavy Industries (KHI)</w:t>
      </w:r>
      <w:bookmarkEnd w:id="12"/>
    </w:p>
    <w:p w14:paraId="435E38AB" w14:textId="77777777" w:rsidR="00047ADC" w:rsidRDefault="00000000">
      <w:r>
        <w:t>Kawasaki's approach to island mode operation for their L20A and M7A series turbines (18–30 MW class) demonstrates industry-standard protective practices:</w:t>
      </w:r>
    </w:p>
    <w:p w14:paraId="0813CC0C" w14:textId="2276D1E0" w:rsidR="00AF4AE3" w:rsidRDefault="00000000" w:rsidP="00E07835">
      <w:pPr>
        <w:pStyle w:val="Heading3"/>
      </w:pPr>
      <w:bookmarkStart w:id="13" w:name="_Toc227930199"/>
      <w:r>
        <w:t>L20A (GPB180D) - 18 MW Class</w:t>
      </w:r>
      <w:bookmarkEnd w:id="13"/>
    </w:p>
    <w:p w14:paraId="5994FF70" w14:textId="77777777" w:rsidR="00AF4AE3" w:rsidRDefault="00000000" w:rsidP="00E07835">
      <w:pPr>
        <w:pStyle w:val="ListParagraph"/>
        <w:numPr>
          <w:ilvl w:val="0"/>
          <w:numId w:val="57"/>
        </w:numPr>
      </w:pPr>
      <w:r>
        <w:t>ISO Base Rating: ~18 MW (at 15°C, sea level)</w:t>
      </w:r>
    </w:p>
    <w:p w14:paraId="1577A17C" w14:textId="77777777" w:rsidR="00AF4AE3" w:rsidRDefault="00000000" w:rsidP="00E07835">
      <w:pPr>
        <w:pStyle w:val="ListParagraph"/>
        <w:numPr>
          <w:ilvl w:val="0"/>
          <w:numId w:val="57"/>
        </w:numPr>
      </w:pPr>
      <w:r>
        <w:t>Recommended Island Mode Maximum: ≤90% of full load (~16.2 MW at ISO conditions)</w:t>
      </w:r>
    </w:p>
    <w:p w14:paraId="56B69416" w14:textId="77777777" w:rsidR="00E07835" w:rsidRDefault="00000000" w:rsidP="00E07835">
      <w:pPr>
        <w:pStyle w:val="ListParagraph"/>
        <w:numPr>
          <w:ilvl w:val="0"/>
          <w:numId w:val="57"/>
        </w:numPr>
      </w:pPr>
      <w:r>
        <w:t>Island Mode Derate: 10% explicit margin for stability and transient response</w:t>
      </w:r>
    </w:p>
    <w:p w14:paraId="28B4FA88" w14:textId="77777777" w:rsidR="00E07835" w:rsidRDefault="00000000" w:rsidP="00E07835">
      <w:pPr>
        <w:pStyle w:val="ListParagraph"/>
        <w:numPr>
          <w:ilvl w:val="0"/>
          <w:numId w:val="58"/>
        </w:numPr>
      </w:pPr>
      <w:r>
        <w:t>Maximum step load increase: +25% of full load</w:t>
      </w:r>
    </w:p>
    <w:p w14:paraId="13007665" w14:textId="77777777" w:rsidR="00E07835" w:rsidRDefault="00000000" w:rsidP="00E07835">
      <w:pPr>
        <w:pStyle w:val="ListParagraph"/>
        <w:numPr>
          <w:ilvl w:val="0"/>
          <w:numId w:val="58"/>
        </w:numPr>
      </w:pPr>
      <w:r>
        <w:t>Maximum step load decrease: –15% of full load (controlled)</w:t>
      </w:r>
    </w:p>
    <w:p w14:paraId="43A566CD" w14:textId="77777777" w:rsidR="00E07835" w:rsidRDefault="00000000" w:rsidP="00E07835">
      <w:pPr>
        <w:pStyle w:val="ListParagraph"/>
        <w:numPr>
          <w:ilvl w:val="0"/>
          <w:numId w:val="58"/>
        </w:numPr>
      </w:pPr>
      <w:r>
        <w:t>100% step unloading acceptable for emergency trip scenarios</w:t>
      </w:r>
    </w:p>
    <w:p w14:paraId="2D34086E" w14:textId="77777777" w:rsidR="00E07835" w:rsidRDefault="00000000" w:rsidP="00E07835">
      <w:pPr>
        <w:pStyle w:val="ListParagraph"/>
        <w:numPr>
          <w:ilvl w:val="0"/>
          <w:numId w:val="58"/>
        </w:numPr>
      </w:pPr>
      <w:r>
        <w:t>Load must be held for N minutes after N MW step loading (e.g., 1.5 min hold after 1.5 MW step)</w:t>
      </w:r>
    </w:p>
    <w:p w14:paraId="05724DFD" w14:textId="77777777" w:rsidR="002E5418" w:rsidRDefault="00000000" w:rsidP="002E5418">
      <w:pPr>
        <w:pStyle w:val="Heading3"/>
      </w:pPr>
      <w:bookmarkStart w:id="14" w:name="_Toc227930200"/>
      <w:r>
        <w:t>Combustion Mode Management</w:t>
      </w:r>
      <w:bookmarkEnd w:id="14"/>
    </w:p>
    <w:p w14:paraId="395122AB" w14:textId="77777777" w:rsidR="002E5418" w:rsidRDefault="00000000" w:rsidP="002E5418">
      <w:pPr>
        <w:pStyle w:val="ListParagraph"/>
        <w:numPr>
          <w:ilvl w:val="0"/>
          <w:numId w:val="59"/>
        </w:numPr>
      </w:pPr>
      <w:r>
        <w:t>DLE (Dry Low Emissions) operation: Preferred mode for NOx &lt;15 ppm</w:t>
      </w:r>
    </w:p>
    <w:p w14:paraId="4FA0915A" w14:textId="77777777" w:rsidR="002E5418" w:rsidRDefault="00000000" w:rsidP="002E5418">
      <w:pPr>
        <w:pStyle w:val="ListParagraph"/>
        <w:numPr>
          <w:ilvl w:val="0"/>
          <w:numId w:val="59"/>
        </w:numPr>
      </w:pPr>
      <w:r>
        <w:t xml:space="preserve">Automatic shift to diffusion combustion during large transients to prevent </w:t>
      </w:r>
      <w:proofErr w:type="gramStart"/>
      <w:r>
        <w:t>flameout</w:t>
      </w:r>
      <w:proofErr w:type="gramEnd"/>
    </w:p>
    <w:p w14:paraId="4F077871" w14:textId="77777777" w:rsidR="002E5418" w:rsidRDefault="00000000" w:rsidP="002E5418">
      <w:pPr>
        <w:pStyle w:val="ListParagraph"/>
        <w:numPr>
          <w:ilvl w:val="0"/>
          <w:numId w:val="59"/>
        </w:numPr>
      </w:pPr>
      <w:r>
        <w:t>Recommended to maintain ≥50% load to stay in DLE mode during island operation</w:t>
      </w:r>
    </w:p>
    <w:p w14:paraId="1B419422" w14:textId="77777777" w:rsidR="00E36DCB" w:rsidRDefault="00000000" w:rsidP="006A182C">
      <w:pPr>
        <w:pStyle w:val="Heading3"/>
      </w:pPr>
      <w:bookmarkStart w:id="15" w:name="_Toc227930201"/>
      <w:r>
        <w:lastRenderedPageBreak/>
        <w:t>Control Philosophy</w:t>
      </w:r>
      <w:bookmarkEnd w:id="15"/>
    </w:p>
    <w:p w14:paraId="5E529EDD" w14:textId="77777777" w:rsidR="00E36DCB" w:rsidRDefault="00000000" w:rsidP="006A182C">
      <w:pPr>
        <w:pStyle w:val="ListParagraph"/>
        <w:numPr>
          <w:ilvl w:val="0"/>
          <w:numId w:val="60"/>
        </w:numPr>
      </w:pPr>
      <w:r>
        <w:t>Isochronous governor control in island mode for frequency regulation</w:t>
      </w:r>
    </w:p>
    <w:p w14:paraId="095F519F" w14:textId="77777777" w:rsidR="00E36DCB" w:rsidRDefault="00000000" w:rsidP="006A182C">
      <w:pPr>
        <w:pStyle w:val="ListParagraph"/>
        <w:numPr>
          <w:ilvl w:val="0"/>
          <w:numId w:val="60"/>
        </w:numPr>
      </w:pPr>
      <w:r>
        <w:t>Automatic transition between droop (grid-parallel) and isochronous (island) modes</w:t>
      </w:r>
    </w:p>
    <w:p w14:paraId="0C67E0C5" w14:textId="77777777" w:rsidR="00E36DCB" w:rsidRDefault="00000000" w:rsidP="006A182C">
      <w:pPr>
        <w:pStyle w:val="ListParagraph"/>
        <w:numPr>
          <w:ilvl w:val="0"/>
          <w:numId w:val="60"/>
        </w:numPr>
      </w:pPr>
      <w:r>
        <w:t>Requires grid status signals for mode detection (switchgear position, frequency deviation)</w:t>
      </w:r>
    </w:p>
    <w:p w14:paraId="015D727C" w14:textId="0C50A21D" w:rsidR="007D4392" w:rsidRDefault="00000000" w:rsidP="006A182C">
      <w:pPr>
        <w:pStyle w:val="ListParagraph"/>
        <w:numPr>
          <w:ilvl w:val="0"/>
          <w:numId w:val="60"/>
        </w:numPr>
      </w:pPr>
      <w:r>
        <w:t>KHI documentation explicitly states: "Generator load must be immediately shed to below turbine full load, otherwise the turbine may shutdown due to overload" when transitioning to island mode, reinforcing the need for continuous load management and headroom.</w:t>
      </w:r>
    </w:p>
    <w:p w14:paraId="78FDA688" w14:textId="718F9049" w:rsidR="007D4392" w:rsidRDefault="00000000">
      <w:pPr>
        <w:pStyle w:val="Heading2"/>
      </w:pPr>
      <w:bookmarkStart w:id="16" w:name="_Toc227930202"/>
      <w:r>
        <w:t>General Electric (GE) - Frame 5, Frame 6, LM Series</w:t>
      </w:r>
      <w:bookmarkEnd w:id="16"/>
    </w:p>
    <w:p w14:paraId="7712ED25" w14:textId="77777777" w:rsidR="00D97C4C" w:rsidRDefault="00000000">
      <w:r>
        <w:t>GE's extensive portfolio of gas turbines includes several models well-suited for island mode operation, particularly the Frame 5 (25–30 MW), Frame 6B (45 MW), and LM2500 aeroderivative (25–30 MW) series.</w:t>
      </w:r>
    </w:p>
    <w:p w14:paraId="10CF0499" w14:textId="77777777" w:rsidR="00627833" w:rsidRDefault="00000000" w:rsidP="00CF6824">
      <w:pPr>
        <w:pStyle w:val="Heading3"/>
      </w:pPr>
      <w:bookmarkStart w:id="17" w:name="_Toc227930203"/>
      <w:r>
        <w:t>Frame 6B - 45 MW Class</w:t>
      </w:r>
      <w:bookmarkEnd w:id="17"/>
    </w:p>
    <w:p w14:paraId="2F4F91C8" w14:textId="77777777" w:rsidR="00627833" w:rsidRDefault="00000000" w:rsidP="00627833">
      <w:pPr>
        <w:pStyle w:val="ListParagraph"/>
        <w:numPr>
          <w:ilvl w:val="0"/>
          <w:numId w:val="18"/>
        </w:numPr>
      </w:pPr>
      <w:r>
        <w:t>Island Mode Capability: Explicitly designed and marketed for island mode operation</w:t>
      </w:r>
    </w:p>
    <w:p w14:paraId="43677184" w14:textId="77777777" w:rsidR="00627833" w:rsidRDefault="00000000" w:rsidP="00627833">
      <w:pPr>
        <w:pStyle w:val="ListParagraph"/>
        <w:numPr>
          <w:ilvl w:val="0"/>
          <w:numId w:val="18"/>
        </w:numPr>
      </w:pPr>
      <w:r>
        <w:t>Typical Operating Limit: 85–90% of base rating in island applications</w:t>
      </w:r>
    </w:p>
    <w:p w14:paraId="2521D0C0" w14:textId="77777777" w:rsidR="00627833" w:rsidRDefault="00000000" w:rsidP="00627833">
      <w:pPr>
        <w:pStyle w:val="ListParagraph"/>
        <w:numPr>
          <w:ilvl w:val="0"/>
          <w:numId w:val="18"/>
        </w:numPr>
      </w:pPr>
      <w:r>
        <w:t>Black-start capable with appropriate auxiliary systems</w:t>
      </w:r>
    </w:p>
    <w:p w14:paraId="739DA6A8" w14:textId="77777777" w:rsidR="00627833" w:rsidRDefault="00000000" w:rsidP="00CF6824">
      <w:pPr>
        <w:pStyle w:val="Heading3"/>
      </w:pPr>
      <w:bookmarkStart w:id="18" w:name="_Toc227930204"/>
      <w:r>
        <w:t>Frame 5 - 25-30 MW Class</w:t>
      </w:r>
      <w:bookmarkEnd w:id="18"/>
    </w:p>
    <w:p w14:paraId="0E4C91FB" w14:textId="77777777" w:rsidR="00765B36" w:rsidRDefault="00000000" w:rsidP="00765B36">
      <w:pPr>
        <w:pStyle w:val="ListParagraph"/>
        <w:numPr>
          <w:ilvl w:val="0"/>
          <w:numId w:val="19"/>
        </w:numPr>
      </w:pPr>
      <w:r>
        <w:t>Proven reliability in remote, island mode installations</w:t>
      </w:r>
    </w:p>
    <w:p w14:paraId="2D848514" w14:textId="77777777" w:rsidR="00765B36" w:rsidRDefault="00000000" w:rsidP="00765B36">
      <w:pPr>
        <w:pStyle w:val="ListParagraph"/>
        <w:numPr>
          <w:ilvl w:val="0"/>
          <w:numId w:val="19"/>
        </w:numPr>
      </w:pPr>
      <w:r>
        <w:t>Step load capability: Industry-standard ~25% step acceptance</w:t>
      </w:r>
    </w:p>
    <w:p w14:paraId="62C499C1" w14:textId="77777777" w:rsidR="00765B36" w:rsidRDefault="00000000" w:rsidP="00765B36">
      <w:pPr>
        <w:pStyle w:val="ListParagraph"/>
        <w:numPr>
          <w:ilvl w:val="0"/>
          <w:numId w:val="19"/>
        </w:numPr>
      </w:pPr>
      <w:r>
        <w:t>Governor response optimized for islanded operation with fast fuel scheduling</w:t>
      </w:r>
    </w:p>
    <w:p w14:paraId="4AF047B6" w14:textId="77777777" w:rsidR="00765B36" w:rsidRDefault="00000000" w:rsidP="00CF6824">
      <w:pPr>
        <w:pStyle w:val="Heading3"/>
      </w:pPr>
      <w:bookmarkStart w:id="19" w:name="_Toc227930205"/>
      <w:r>
        <w:t>GE Island Mode Protection Features</w:t>
      </w:r>
      <w:bookmarkEnd w:id="19"/>
    </w:p>
    <w:p w14:paraId="108F4371" w14:textId="77777777" w:rsidR="00765B36" w:rsidRDefault="00000000" w:rsidP="00765B36">
      <w:pPr>
        <w:pStyle w:val="ListParagraph"/>
        <w:numPr>
          <w:ilvl w:val="0"/>
          <w:numId w:val="20"/>
        </w:numPr>
      </w:pPr>
      <w:r>
        <w:t>Advanced combustion control with rapid fuel staging</w:t>
      </w:r>
    </w:p>
    <w:p w14:paraId="21438BC3" w14:textId="77777777" w:rsidR="00765B36" w:rsidRDefault="00000000" w:rsidP="00765B36">
      <w:pPr>
        <w:pStyle w:val="ListParagraph"/>
        <w:numPr>
          <w:ilvl w:val="0"/>
          <w:numId w:val="20"/>
        </w:numPr>
      </w:pPr>
      <w:r>
        <w:t>Over-excitation and under-excitation limiters coordinated with capability curves</w:t>
      </w:r>
    </w:p>
    <w:p w14:paraId="36CA51F9" w14:textId="77777777" w:rsidR="00765B36" w:rsidRDefault="00000000" w:rsidP="00765B36">
      <w:pPr>
        <w:pStyle w:val="ListParagraph"/>
        <w:numPr>
          <w:ilvl w:val="0"/>
          <w:numId w:val="20"/>
        </w:numPr>
      </w:pPr>
      <w:r>
        <w:t>Load rejection capability with overspeed protection systems</w:t>
      </w:r>
    </w:p>
    <w:p w14:paraId="52E0C8C9" w14:textId="77777777" w:rsidR="00CF6824" w:rsidRDefault="00000000" w:rsidP="00765B36">
      <w:pPr>
        <w:pStyle w:val="ListParagraph"/>
        <w:numPr>
          <w:ilvl w:val="0"/>
          <w:numId w:val="20"/>
        </w:numPr>
      </w:pPr>
      <w:r>
        <w:t>UFLS (underfrequency load shedding) coordination with governor response</w:t>
      </w:r>
    </w:p>
    <w:p w14:paraId="3EF995BC" w14:textId="77777777" w:rsidR="00CF6824" w:rsidRDefault="00000000" w:rsidP="00CF6824">
      <w:pPr>
        <w:pStyle w:val="Heading3"/>
      </w:pPr>
      <w:bookmarkStart w:id="20" w:name="_Toc227930206"/>
      <w:r>
        <w:t>Industry Experience</w:t>
      </w:r>
      <w:bookmarkEnd w:id="20"/>
    </w:p>
    <w:p w14:paraId="4079AEC0" w14:textId="77777777" w:rsidR="00CF6824" w:rsidRDefault="00000000" w:rsidP="00CF6824">
      <w:r>
        <w:t>GE turbines have demonstrated successful island mode operation in numerous oil &amp; gas applications worldwide. The Frame 6B is particularly noted for its robust performance in isolated systems, with documented cases of continuous operation in island mode at remote production facilities. GE's control philosophy emphasizes maintaining 10–15% power margin below thermal limits specifically for transient response capability.</w:t>
      </w:r>
    </w:p>
    <w:p w14:paraId="2792DF18" w14:textId="77777777" w:rsidR="00CF6824" w:rsidRDefault="00000000" w:rsidP="00CF6824">
      <w:pPr>
        <w:pStyle w:val="Heading3"/>
      </w:pPr>
      <w:bookmarkStart w:id="21" w:name="_Toc227930207"/>
      <w:r>
        <w:t>Load Acceptance Testing</w:t>
      </w:r>
      <w:bookmarkEnd w:id="21"/>
    </w:p>
    <w:p w14:paraId="35EAA50C" w14:textId="51EA60DD" w:rsidR="007D4392" w:rsidRDefault="00000000" w:rsidP="00CF6824">
      <w:r>
        <w:t>GE typically specifies block load acceptance tests during commissioning for island-mode projects, demonstrating the ability to accept step loads up to 25% of rated capacity while maintaining frequency within ±3% and recovering to steady-state within 10–15 seconds.</w:t>
      </w:r>
    </w:p>
    <w:p w14:paraId="05CA831F" w14:textId="549EAADB" w:rsidR="007D4392" w:rsidRDefault="00000000">
      <w:pPr>
        <w:pStyle w:val="Heading2"/>
      </w:pPr>
      <w:bookmarkStart w:id="22" w:name="_Toc227930208"/>
      <w:r>
        <w:lastRenderedPageBreak/>
        <w:t>Siemens Energy - SGT-400, SGT-800 Series</w:t>
      </w:r>
      <w:bookmarkEnd w:id="22"/>
    </w:p>
    <w:p w14:paraId="5CE5FE5E" w14:textId="77777777" w:rsidR="00AF5ADA" w:rsidRDefault="00000000">
      <w:r>
        <w:t>Siemens Energy's industrial gas turbine portfolio includes the SGT-400 (10–15 MW) and SGT-800 (47–50 MW) twin-shaft engines, both designed for island mode applications.</w:t>
      </w:r>
    </w:p>
    <w:p w14:paraId="1B24F21F" w14:textId="77777777" w:rsidR="001741F0" w:rsidRDefault="00000000" w:rsidP="001741F0">
      <w:pPr>
        <w:pStyle w:val="ListParagraph"/>
        <w:numPr>
          <w:ilvl w:val="0"/>
          <w:numId w:val="21"/>
        </w:numPr>
      </w:pPr>
      <w:r>
        <w:t>SGT-400 Twin-Shaft - 12.9 MW (Power Generation)</w:t>
      </w:r>
    </w:p>
    <w:p w14:paraId="7CF41BFC" w14:textId="77777777" w:rsidR="001741F0" w:rsidRDefault="00000000" w:rsidP="001741F0">
      <w:pPr>
        <w:pStyle w:val="ListParagraph"/>
        <w:numPr>
          <w:ilvl w:val="0"/>
          <w:numId w:val="21"/>
        </w:numPr>
      </w:pPr>
      <w:r>
        <w:t>ISO Simple Cycle Output: 12.9 MW (electric)</w:t>
      </w:r>
    </w:p>
    <w:p w14:paraId="4E82C553" w14:textId="77777777" w:rsidR="001741F0" w:rsidRDefault="00000000" w:rsidP="001741F0">
      <w:pPr>
        <w:pStyle w:val="ListParagraph"/>
        <w:numPr>
          <w:ilvl w:val="0"/>
          <w:numId w:val="21"/>
        </w:numPr>
      </w:pPr>
      <w:r>
        <w:t>Mechanical Drive Configuration: Up to 14.9 MW (shaft power)</w:t>
      </w:r>
    </w:p>
    <w:p w14:paraId="124D9C51" w14:textId="77777777" w:rsidR="001741F0" w:rsidRDefault="00000000" w:rsidP="001741F0">
      <w:pPr>
        <w:pStyle w:val="ListParagraph"/>
        <w:numPr>
          <w:ilvl w:val="0"/>
          <w:numId w:val="21"/>
        </w:numPr>
      </w:pPr>
      <w:r>
        <w:t>Island Mode Operational Practice: 85–90% of rated output for continuous operation</w:t>
      </w:r>
    </w:p>
    <w:p w14:paraId="5EA25E7D" w14:textId="77777777" w:rsidR="001741F0" w:rsidRDefault="00000000" w:rsidP="001741F0">
      <w:pPr>
        <w:pStyle w:val="ListParagraph"/>
        <w:numPr>
          <w:ilvl w:val="0"/>
          <w:numId w:val="21"/>
        </w:numPr>
      </w:pPr>
      <w:r>
        <w:t>Twin-shaft design provides inherent load-following flexibility</w:t>
      </w:r>
    </w:p>
    <w:p w14:paraId="602D2BCD" w14:textId="77777777" w:rsidR="001741F0" w:rsidRDefault="00000000" w:rsidP="005F06D0">
      <w:pPr>
        <w:pStyle w:val="Heading3"/>
      </w:pPr>
      <w:bookmarkStart w:id="23" w:name="_Toc227930209"/>
      <w:r>
        <w:t>SGT-800 - 47.5 MW Class</w:t>
      </w:r>
      <w:bookmarkEnd w:id="23"/>
    </w:p>
    <w:p w14:paraId="320FE439" w14:textId="77777777" w:rsidR="008C5978" w:rsidRDefault="00000000" w:rsidP="005F06D0">
      <w:pPr>
        <w:pStyle w:val="ListParagraph"/>
        <w:numPr>
          <w:ilvl w:val="0"/>
          <w:numId w:val="22"/>
        </w:numPr>
      </w:pPr>
      <w:r>
        <w:t>ISO Simple Cycle: 47.5 MW (50 Hz) / 50.5 MW (60 Hz)</w:t>
      </w:r>
    </w:p>
    <w:p w14:paraId="6306C446" w14:textId="77777777" w:rsidR="008C5978" w:rsidRDefault="00000000" w:rsidP="005F06D0">
      <w:pPr>
        <w:pStyle w:val="ListParagraph"/>
        <w:numPr>
          <w:ilvl w:val="0"/>
          <w:numId w:val="22"/>
        </w:numPr>
      </w:pPr>
      <w:r>
        <w:t>Proven reliability: 99.1% availability across 620+ installations</w:t>
      </w:r>
    </w:p>
    <w:p w14:paraId="62A8E054" w14:textId="77777777" w:rsidR="008C5978" w:rsidRDefault="00000000" w:rsidP="005F06D0">
      <w:pPr>
        <w:pStyle w:val="ListParagraph"/>
        <w:numPr>
          <w:ilvl w:val="0"/>
          <w:numId w:val="22"/>
        </w:numPr>
      </w:pPr>
      <w:r>
        <w:t>DLE combustion with fuel flexibility (up to 30 vol% hydrogen capability)</w:t>
      </w:r>
    </w:p>
    <w:p w14:paraId="6010DD0D" w14:textId="77777777" w:rsidR="008C5978" w:rsidRDefault="00000000" w:rsidP="005F06D0">
      <w:pPr>
        <w:pStyle w:val="Heading3"/>
      </w:pPr>
      <w:bookmarkStart w:id="24" w:name="_Toc227930210"/>
      <w:r>
        <w:t>Siemens Island Mode Design Philosophy</w:t>
      </w:r>
      <w:bookmarkEnd w:id="24"/>
    </w:p>
    <w:p w14:paraId="2728D0AD" w14:textId="77777777" w:rsidR="008C5978" w:rsidRDefault="00000000" w:rsidP="005F06D0">
      <w:pPr>
        <w:pStyle w:val="ListParagraph"/>
        <w:numPr>
          <w:ilvl w:val="0"/>
          <w:numId w:val="23"/>
        </w:numPr>
      </w:pPr>
      <w:r>
        <w:t>Emphasis on fuel flexibility and combustion stability across load range</w:t>
      </w:r>
    </w:p>
    <w:p w14:paraId="3922D2B4" w14:textId="77777777" w:rsidR="008C5978" w:rsidRDefault="00000000" w:rsidP="005F06D0">
      <w:pPr>
        <w:pStyle w:val="ListParagraph"/>
        <w:numPr>
          <w:ilvl w:val="0"/>
          <w:numId w:val="23"/>
        </w:numPr>
      </w:pPr>
      <w:r>
        <w:t>Advanced DLE systems with automatic mode switching to maintain emissions compliance</w:t>
      </w:r>
    </w:p>
    <w:p w14:paraId="60609F3D" w14:textId="77777777" w:rsidR="008C5978" w:rsidRDefault="00000000" w:rsidP="005F06D0">
      <w:pPr>
        <w:pStyle w:val="ListParagraph"/>
        <w:numPr>
          <w:ilvl w:val="0"/>
          <w:numId w:val="23"/>
        </w:numPr>
      </w:pPr>
      <w:r>
        <w:t>10–15% typical derate from grid-parallel to island continuous rating</w:t>
      </w:r>
    </w:p>
    <w:p w14:paraId="03D779D6" w14:textId="77777777" w:rsidR="005F06D0" w:rsidRDefault="00000000" w:rsidP="005F06D0">
      <w:pPr>
        <w:pStyle w:val="ListParagraph"/>
        <w:numPr>
          <w:ilvl w:val="0"/>
          <w:numId w:val="23"/>
        </w:numPr>
      </w:pPr>
      <w:r>
        <w:t>Step loading managed through control system with combustion mode coordination</w:t>
      </w:r>
    </w:p>
    <w:p w14:paraId="13299BE4" w14:textId="77777777" w:rsidR="005F06D0" w:rsidRDefault="00000000" w:rsidP="005F06D0">
      <w:pPr>
        <w:pStyle w:val="Heading3"/>
      </w:pPr>
      <w:bookmarkStart w:id="25" w:name="_Toc227930211"/>
      <w:r>
        <w:t>Reactive Power Management</w:t>
      </w:r>
      <w:bookmarkEnd w:id="25"/>
    </w:p>
    <w:p w14:paraId="14695CB9" w14:textId="77777777" w:rsidR="005F06D0" w:rsidRDefault="00000000" w:rsidP="005F06D0">
      <w:r>
        <w:t xml:space="preserve">Siemens specifies generator capability curves with clear overexcitation and </w:t>
      </w:r>
      <w:proofErr w:type="spellStart"/>
      <w:r>
        <w:t>underexcitation</w:t>
      </w:r>
      <w:proofErr w:type="spellEnd"/>
      <w:r>
        <w:t xml:space="preserve"> limits. In island mode, reactive droop compensation is recommended for multi-unit installations, with voltage droop typically set at 2–4% for stable VAR sharing. For single-unit island operation, automatic voltage control maintains setpoint within ±0.5%.</w:t>
      </w:r>
    </w:p>
    <w:p w14:paraId="4C774E67" w14:textId="77777777" w:rsidR="005F06D0" w:rsidRDefault="00000000" w:rsidP="005F06D0">
      <w:pPr>
        <w:pStyle w:val="Heading3"/>
      </w:pPr>
      <w:bookmarkStart w:id="26" w:name="_Toc227930212"/>
      <w:r>
        <w:t>Control Integration</w:t>
      </w:r>
      <w:bookmarkEnd w:id="26"/>
    </w:p>
    <w:p w14:paraId="7F72646F" w14:textId="77777777" w:rsidR="005F06D0" w:rsidRDefault="00000000" w:rsidP="005F06D0">
      <w:r>
        <w:t>Siemens SPPA-T3000 control system (or equivalent) provides:</w:t>
      </w:r>
    </w:p>
    <w:p w14:paraId="7D32206A" w14:textId="77777777" w:rsidR="005F06D0" w:rsidRDefault="00000000" w:rsidP="005F06D0">
      <w:pPr>
        <w:pStyle w:val="ListParagraph"/>
        <w:numPr>
          <w:ilvl w:val="0"/>
          <w:numId w:val="24"/>
        </w:numPr>
      </w:pPr>
      <w:r>
        <w:t>Integrated governor and excitation control</w:t>
      </w:r>
    </w:p>
    <w:p w14:paraId="6C4C45B5" w14:textId="77777777" w:rsidR="005F06D0" w:rsidRDefault="00000000" w:rsidP="005F06D0">
      <w:pPr>
        <w:pStyle w:val="ListParagraph"/>
        <w:numPr>
          <w:ilvl w:val="0"/>
          <w:numId w:val="24"/>
        </w:numPr>
      </w:pPr>
      <w:r>
        <w:t>Automatic island detection and mode switching</w:t>
      </w:r>
    </w:p>
    <w:p w14:paraId="36A80887" w14:textId="77777777" w:rsidR="005F06D0" w:rsidRDefault="00000000" w:rsidP="005F06D0">
      <w:pPr>
        <w:pStyle w:val="ListParagraph"/>
        <w:numPr>
          <w:ilvl w:val="0"/>
          <w:numId w:val="24"/>
        </w:numPr>
      </w:pPr>
      <w:r>
        <w:t>Coordinated load shedding interfaces</w:t>
      </w:r>
    </w:p>
    <w:p w14:paraId="4514F3DC" w14:textId="48CB3473" w:rsidR="007D4392" w:rsidRDefault="00000000" w:rsidP="005F06D0">
      <w:pPr>
        <w:pStyle w:val="ListParagraph"/>
        <w:numPr>
          <w:ilvl w:val="0"/>
          <w:numId w:val="24"/>
        </w:numPr>
      </w:pPr>
      <w:r>
        <w:t>Combustion mode management (DLE/diffusion transition logic)</w:t>
      </w:r>
    </w:p>
    <w:p w14:paraId="4FDC1038" w14:textId="670CBEB4" w:rsidR="007D4392" w:rsidRDefault="00000000">
      <w:pPr>
        <w:pStyle w:val="Heading2"/>
      </w:pPr>
      <w:bookmarkStart w:id="27" w:name="_Toc227930213"/>
      <w:r>
        <w:t>Solar Turbines - Taurus, Mars, Titan Series</w:t>
      </w:r>
      <w:bookmarkEnd w:id="27"/>
    </w:p>
    <w:p w14:paraId="553F962C" w14:textId="77777777" w:rsidR="000F259E" w:rsidRDefault="00000000">
      <w:r>
        <w:t>Solar Turbines (a Caterpillar company) specializes in industrial turbines for oil &amp; gas and power generation, with extensive island mode experience.</w:t>
      </w:r>
    </w:p>
    <w:p w14:paraId="0584F450" w14:textId="77777777" w:rsidR="000F259E" w:rsidRDefault="00000000" w:rsidP="000F259E">
      <w:pPr>
        <w:pStyle w:val="Heading3"/>
      </w:pPr>
      <w:bookmarkStart w:id="28" w:name="_Toc227930214"/>
      <w:r>
        <w:t>Taurus 60 - 5.3 MW (Mechanical Drive) / 6.0 MW (Power Generation)</w:t>
      </w:r>
      <w:bookmarkEnd w:id="28"/>
    </w:p>
    <w:p w14:paraId="2F70823F" w14:textId="77777777" w:rsidR="000F259E" w:rsidRDefault="00000000" w:rsidP="000F259E">
      <w:pPr>
        <w:pStyle w:val="ListParagraph"/>
        <w:numPr>
          <w:ilvl w:val="0"/>
          <w:numId w:val="25"/>
        </w:numPr>
      </w:pPr>
      <w:r>
        <w:t>Twin-shaft design with excellent part-load efficiency</w:t>
      </w:r>
    </w:p>
    <w:p w14:paraId="0331B5A5" w14:textId="77777777" w:rsidR="000F259E" w:rsidRDefault="00000000" w:rsidP="000F259E">
      <w:pPr>
        <w:pStyle w:val="ListParagraph"/>
        <w:numPr>
          <w:ilvl w:val="0"/>
          <w:numId w:val="25"/>
        </w:numPr>
      </w:pPr>
      <w:r>
        <w:t>Island mode operation standard in many oil &amp; gas applications</w:t>
      </w:r>
    </w:p>
    <w:p w14:paraId="65172741" w14:textId="77777777" w:rsidR="000F259E" w:rsidRDefault="00000000" w:rsidP="000F259E">
      <w:pPr>
        <w:pStyle w:val="ListParagraph"/>
        <w:numPr>
          <w:ilvl w:val="0"/>
          <w:numId w:val="25"/>
        </w:numPr>
      </w:pPr>
      <w:r>
        <w:lastRenderedPageBreak/>
        <w:t>Typical island derate: 10–15% below continuous rating for transient margin</w:t>
      </w:r>
    </w:p>
    <w:p w14:paraId="5DFBFAA1" w14:textId="77777777" w:rsidR="000F259E" w:rsidRDefault="00000000" w:rsidP="000F259E">
      <w:pPr>
        <w:pStyle w:val="Heading3"/>
      </w:pPr>
      <w:bookmarkStart w:id="29" w:name="_Toc227930215"/>
      <w:r>
        <w:t>Mars 100 - 10–11 MW Class</w:t>
      </w:r>
      <w:bookmarkEnd w:id="29"/>
    </w:p>
    <w:p w14:paraId="5E885933" w14:textId="77777777" w:rsidR="000F259E" w:rsidRDefault="00000000" w:rsidP="000F259E">
      <w:pPr>
        <w:pStyle w:val="ListParagraph"/>
        <w:numPr>
          <w:ilvl w:val="0"/>
          <w:numId w:val="26"/>
        </w:numPr>
      </w:pPr>
      <w:r>
        <w:t>Industrial workhorse with proven reliability in remote installations</w:t>
      </w:r>
    </w:p>
    <w:p w14:paraId="536F1B5D" w14:textId="77777777" w:rsidR="000F259E" w:rsidRDefault="00000000" w:rsidP="000F259E">
      <w:pPr>
        <w:pStyle w:val="ListParagraph"/>
        <w:numPr>
          <w:ilvl w:val="0"/>
          <w:numId w:val="26"/>
        </w:numPr>
      </w:pPr>
      <w:r>
        <w:t xml:space="preserve">DLE combustion with </w:t>
      </w:r>
      <w:proofErr w:type="spellStart"/>
      <w:r>
        <w:t>SoLoNOx</w:t>
      </w:r>
      <w:proofErr w:type="spellEnd"/>
      <w:r>
        <w:t xml:space="preserve"> technology</w:t>
      </w:r>
    </w:p>
    <w:p w14:paraId="1881680F" w14:textId="77777777" w:rsidR="000F259E" w:rsidRDefault="00000000" w:rsidP="000F259E">
      <w:pPr>
        <w:pStyle w:val="ListParagraph"/>
        <w:numPr>
          <w:ilvl w:val="0"/>
          <w:numId w:val="26"/>
        </w:numPr>
      </w:pPr>
      <w:r>
        <w:t>Step load acceptance: Up to 25% with appropriate governor tuning</w:t>
      </w:r>
    </w:p>
    <w:p w14:paraId="311A84A9" w14:textId="77777777" w:rsidR="000F259E" w:rsidRDefault="00000000" w:rsidP="000F259E">
      <w:pPr>
        <w:pStyle w:val="Heading3"/>
      </w:pPr>
      <w:bookmarkStart w:id="30" w:name="_Toc227930216"/>
      <w:r>
        <w:t>Titan 130 - 13.5 MW Class</w:t>
      </w:r>
      <w:bookmarkEnd w:id="30"/>
    </w:p>
    <w:p w14:paraId="1F18E4F6" w14:textId="77777777" w:rsidR="000F259E" w:rsidRDefault="00000000" w:rsidP="000F259E">
      <w:pPr>
        <w:pStyle w:val="ListParagraph"/>
        <w:numPr>
          <w:ilvl w:val="0"/>
          <w:numId w:val="27"/>
        </w:numPr>
      </w:pPr>
      <w:r>
        <w:t>Heavy-duty industrial design</w:t>
      </w:r>
    </w:p>
    <w:p w14:paraId="70494E37" w14:textId="77777777" w:rsidR="000F259E" w:rsidRDefault="00000000" w:rsidP="000F259E">
      <w:pPr>
        <w:pStyle w:val="ListParagraph"/>
        <w:numPr>
          <w:ilvl w:val="0"/>
          <w:numId w:val="27"/>
        </w:numPr>
      </w:pPr>
      <w:r>
        <w:t>Island mode capability with fast load response</w:t>
      </w:r>
    </w:p>
    <w:p w14:paraId="606B067D" w14:textId="77777777" w:rsidR="000F259E" w:rsidRDefault="00000000" w:rsidP="000F259E">
      <w:pPr>
        <w:pStyle w:val="ListParagraph"/>
        <w:numPr>
          <w:ilvl w:val="0"/>
          <w:numId w:val="27"/>
        </w:numPr>
      </w:pPr>
      <w:r>
        <w:t>Integrated control packages available for island applications</w:t>
      </w:r>
    </w:p>
    <w:p w14:paraId="357885EF" w14:textId="77777777" w:rsidR="000F259E" w:rsidRDefault="00000000" w:rsidP="000F259E">
      <w:pPr>
        <w:pStyle w:val="Heading3"/>
      </w:pPr>
      <w:bookmarkStart w:id="31" w:name="_Toc227930217"/>
      <w:r>
        <w:t>Solar Island Mode Best Practices</w:t>
      </w:r>
      <w:bookmarkEnd w:id="31"/>
    </w:p>
    <w:p w14:paraId="07A5B854" w14:textId="77777777" w:rsidR="00F23372" w:rsidRDefault="00000000" w:rsidP="000F259E">
      <w:r>
        <w:t>Solar emphasizes system-level design for island applications:</w:t>
      </w:r>
    </w:p>
    <w:p w14:paraId="62C07281" w14:textId="77777777" w:rsidR="00F23372" w:rsidRDefault="00000000" w:rsidP="00F23372">
      <w:pPr>
        <w:pStyle w:val="ListParagraph"/>
        <w:numPr>
          <w:ilvl w:val="0"/>
          <w:numId w:val="28"/>
        </w:numPr>
      </w:pPr>
      <w:r>
        <w:t>Load shedding schemes coordinated with governor response time</w:t>
      </w:r>
    </w:p>
    <w:p w14:paraId="6BB95F66" w14:textId="77777777" w:rsidR="00F23372" w:rsidRDefault="00000000" w:rsidP="00F23372">
      <w:pPr>
        <w:pStyle w:val="ListParagraph"/>
        <w:numPr>
          <w:ilvl w:val="0"/>
          <w:numId w:val="28"/>
        </w:numPr>
      </w:pPr>
      <w:r>
        <w:t>Reactive power margins maintained at 15–20% of generator MVA rating</w:t>
      </w:r>
    </w:p>
    <w:p w14:paraId="1E00AC7E" w14:textId="77777777" w:rsidR="00F23372" w:rsidRDefault="00000000" w:rsidP="00F23372">
      <w:pPr>
        <w:pStyle w:val="ListParagraph"/>
        <w:numPr>
          <w:ilvl w:val="0"/>
          <w:numId w:val="28"/>
        </w:numPr>
      </w:pPr>
      <w:r>
        <w:t>UFLS set points typically at 58.5 Hz (first stage), 57.5 Hz (second stage) for 60 Hz systems</w:t>
      </w:r>
    </w:p>
    <w:p w14:paraId="4F429F02" w14:textId="77777777" w:rsidR="00F23372" w:rsidRDefault="00000000" w:rsidP="00F23372">
      <w:pPr>
        <w:pStyle w:val="ListParagraph"/>
        <w:numPr>
          <w:ilvl w:val="0"/>
          <w:numId w:val="28"/>
        </w:numPr>
      </w:pPr>
      <w:r>
        <w:t>Governor tuning for isochronous operation with deadband minimized (&lt;0.1 Hz)</w:t>
      </w:r>
    </w:p>
    <w:p w14:paraId="48671141" w14:textId="0EBBA200" w:rsidR="007D4392" w:rsidRDefault="00000000" w:rsidP="00F23372">
      <w:r>
        <w:t>Solar's published literature consistently recommends operating island mode systems at 80–90% of continuous rating to preserve transient response capability, with higher loading permitted only when load is known to be stable (non-variable industrial processes).</w:t>
      </w:r>
    </w:p>
    <w:p w14:paraId="350DCD72" w14:textId="08A55247" w:rsidR="007D4392" w:rsidRDefault="00000000">
      <w:pPr>
        <w:pStyle w:val="Heading2"/>
      </w:pPr>
      <w:bookmarkStart w:id="32" w:name="_Toc227930218"/>
      <w:r>
        <w:t>Rolls-Royce / Siemens (Former Industrial RB211)</w:t>
      </w:r>
      <w:bookmarkEnd w:id="32"/>
    </w:p>
    <w:p w14:paraId="5EB9181C" w14:textId="77777777" w:rsidR="00327AB3" w:rsidRDefault="00000000">
      <w:r>
        <w:t>Rolls-Royce's industrial gas turbine business was acquired by Siemens in 2014, but legacy Rolls-Royce turbines remain in widespread use.</w:t>
      </w:r>
    </w:p>
    <w:p w14:paraId="423DC394" w14:textId="77777777" w:rsidR="00327AB3" w:rsidRDefault="00000000" w:rsidP="00327AB3">
      <w:pPr>
        <w:pStyle w:val="Heading3"/>
      </w:pPr>
      <w:bookmarkStart w:id="33" w:name="_Toc227930219"/>
      <w:r>
        <w:t>RB211 Series - 25–30 MW Class (Industrial/Aeroderivative Hybrid)</w:t>
      </w:r>
      <w:bookmarkEnd w:id="33"/>
    </w:p>
    <w:p w14:paraId="2AE54B16" w14:textId="77777777" w:rsidR="00327AB3" w:rsidRDefault="00000000" w:rsidP="00327AB3">
      <w:pPr>
        <w:pStyle w:val="ListParagraph"/>
        <w:numPr>
          <w:ilvl w:val="0"/>
          <w:numId w:val="29"/>
        </w:numPr>
      </w:pPr>
      <w:r>
        <w:t>High efficiency and rapid load response</w:t>
      </w:r>
    </w:p>
    <w:p w14:paraId="5AD0AFD5" w14:textId="77777777" w:rsidR="00327AB3" w:rsidRDefault="00000000" w:rsidP="00327AB3">
      <w:pPr>
        <w:pStyle w:val="ListParagraph"/>
        <w:numPr>
          <w:ilvl w:val="0"/>
          <w:numId w:val="29"/>
        </w:numPr>
      </w:pPr>
      <w:r>
        <w:t>Island mode capability well-established in offshore oil &amp; gas platforms</w:t>
      </w:r>
    </w:p>
    <w:p w14:paraId="78CF334F" w14:textId="77777777" w:rsidR="00327AB3" w:rsidRDefault="00000000" w:rsidP="00327AB3">
      <w:pPr>
        <w:pStyle w:val="ListParagraph"/>
        <w:numPr>
          <w:ilvl w:val="0"/>
          <w:numId w:val="29"/>
        </w:numPr>
      </w:pPr>
      <w:r>
        <w:t>Typical island operation: 85–90% of base rating</w:t>
      </w:r>
    </w:p>
    <w:p w14:paraId="79FBECAB" w14:textId="77777777" w:rsidR="00D122E2" w:rsidRDefault="00000000" w:rsidP="00D122E2">
      <w:pPr>
        <w:pStyle w:val="Heading3"/>
      </w:pPr>
      <w:bookmarkStart w:id="34" w:name="_Toc227930220"/>
      <w:r>
        <w:t>Island Mode Characteristics</w:t>
      </w:r>
      <w:bookmarkEnd w:id="34"/>
    </w:p>
    <w:p w14:paraId="11346843" w14:textId="77777777" w:rsidR="00D122E2" w:rsidRDefault="00000000" w:rsidP="00D122E2">
      <w:pPr>
        <w:pStyle w:val="ListParagraph"/>
        <w:numPr>
          <w:ilvl w:val="0"/>
          <w:numId w:val="30"/>
        </w:numPr>
      </w:pPr>
      <w:r>
        <w:t>Aeroderivative heritage provides fast transient response (better than heavy-frame units)</w:t>
      </w:r>
    </w:p>
    <w:p w14:paraId="2F5A2843" w14:textId="77777777" w:rsidR="00D122E2" w:rsidRDefault="00000000" w:rsidP="00D122E2">
      <w:pPr>
        <w:pStyle w:val="ListParagraph"/>
        <w:numPr>
          <w:ilvl w:val="0"/>
          <w:numId w:val="30"/>
        </w:numPr>
      </w:pPr>
      <w:r>
        <w:t>DLE combustion with automatic mode management</w:t>
      </w:r>
    </w:p>
    <w:p w14:paraId="7B6AF9F5" w14:textId="3AB43B77" w:rsidR="00327AB3" w:rsidRDefault="00000000" w:rsidP="00D122E2">
      <w:pPr>
        <w:pStyle w:val="ListParagraph"/>
        <w:numPr>
          <w:ilvl w:val="0"/>
          <w:numId w:val="30"/>
        </w:numPr>
      </w:pPr>
      <w:r>
        <w:t>Step load capability: 30–35% (higher than heavy-frame turbines due to faster response)</w:t>
      </w:r>
    </w:p>
    <w:p w14:paraId="52B2F240" w14:textId="77777777" w:rsidR="00D122E2" w:rsidRDefault="00000000" w:rsidP="00D122E2">
      <w:pPr>
        <w:pStyle w:val="Heading3"/>
      </w:pPr>
      <w:bookmarkStart w:id="35" w:name="_Toc227930221"/>
      <w:r>
        <w:t>Protection Philosophy</w:t>
      </w:r>
      <w:bookmarkEnd w:id="35"/>
    </w:p>
    <w:p w14:paraId="6BF79C90" w14:textId="77777777" w:rsidR="00D122E2" w:rsidRDefault="00000000" w:rsidP="00D122E2">
      <w:pPr>
        <w:pStyle w:val="ListParagraph"/>
        <w:numPr>
          <w:ilvl w:val="0"/>
          <w:numId w:val="31"/>
        </w:numPr>
      </w:pPr>
      <w:r>
        <w:t>Emphasis on thermal monitoring and exhaust temperature spread</w:t>
      </w:r>
    </w:p>
    <w:p w14:paraId="741A9514" w14:textId="77777777" w:rsidR="00D122E2" w:rsidRDefault="00000000" w:rsidP="00D122E2">
      <w:pPr>
        <w:pStyle w:val="ListParagraph"/>
        <w:numPr>
          <w:ilvl w:val="0"/>
          <w:numId w:val="31"/>
        </w:numPr>
      </w:pPr>
      <w:r>
        <w:t>Coordinated excitation limiting to prevent generator overheating during reactive loading</w:t>
      </w:r>
    </w:p>
    <w:p w14:paraId="7760EFAB" w14:textId="45CA11D3" w:rsidR="00D122E2" w:rsidRDefault="00000000" w:rsidP="00D122E2">
      <w:pPr>
        <w:pStyle w:val="ListParagraph"/>
        <w:numPr>
          <w:ilvl w:val="0"/>
          <w:numId w:val="31"/>
        </w:numPr>
      </w:pPr>
      <w:r>
        <w:t>Load rejection testing typically demonstrates successful 100% load dump without trip</w:t>
      </w:r>
    </w:p>
    <w:p w14:paraId="6D8F584A" w14:textId="312BC63D" w:rsidR="007D4392" w:rsidRDefault="00000000" w:rsidP="00327AB3">
      <w:r>
        <w:lastRenderedPageBreak/>
        <w:t>The RB211's faster response and higher power-to-weight ratio compared to heavy-frame turbines allows slightly higher island mode loading (90–95%), but industry practice still maintains 10% margin for unforeseen transients.</w:t>
      </w:r>
    </w:p>
    <w:p w14:paraId="2F3B12D5" w14:textId="77777777" w:rsidR="007D4392" w:rsidRDefault="00000000" w:rsidP="002D1CC0">
      <w:pPr>
        <w:pStyle w:val="Heading1"/>
      </w:pPr>
      <w:bookmarkStart w:id="36" w:name="_Toc227930222"/>
      <w:r>
        <w:t>5. Protection and Control Strategies for Island Mode Operation</w:t>
      </w:r>
      <w:bookmarkEnd w:id="36"/>
    </w:p>
    <w:p w14:paraId="084E4A47" w14:textId="430A00B0" w:rsidR="007D4392" w:rsidRDefault="00000000">
      <w:pPr>
        <w:pStyle w:val="Heading2"/>
      </w:pPr>
      <w:bookmarkStart w:id="37" w:name="_Toc227930223"/>
      <w:r>
        <w:t>Governor Control Modes</w:t>
      </w:r>
      <w:bookmarkEnd w:id="37"/>
    </w:p>
    <w:p w14:paraId="78C621BA" w14:textId="4440DBB6" w:rsidR="00076FA4" w:rsidRDefault="00000000" w:rsidP="00076FA4">
      <w:pPr>
        <w:pStyle w:val="Heading3"/>
      </w:pPr>
      <w:bookmarkStart w:id="38" w:name="_Toc227930224"/>
      <w:r>
        <w:t>Droop Control (Grid-Parallel)</w:t>
      </w:r>
      <w:bookmarkEnd w:id="38"/>
    </w:p>
    <w:p w14:paraId="64541095" w14:textId="77777777" w:rsidR="00076FA4" w:rsidRDefault="00000000">
      <w:r>
        <w:t>When connected to the grid, turbines operate in droop mode, where speed (frequency) decreases linearly with increasing load according to a preset droop characteristic (typically 3–5%). Multiple turbines on droop automatically share load proportionally. The grid dictates frequency, and each turbine finds its equilibrium load point based on its droop setting and the system frequency.</w:t>
      </w:r>
    </w:p>
    <w:p w14:paraId="7966F6EB" w14:textId="77777777" w:rsidR="00076FA4" w:rsidRDefault="00000000" w:rsidP="0014720B">
      <w:pPr>
        <w:pStyle w:val="Heading3"/>
      </w:pPr>
      <w:bookmarkStart w:id="39" w:name="_Toc227930225"/>
      <w:r>
        <w:t>Isochronous Control (Island Mode)</w:t>
      </w:r>
      <w:bookmarkEnd w:id="39"/>
    </w:p>
    <w:p w14:paraId="30977B23" w14:textId="77777777" w:rsidR="00076FA4" w:rsidRDefault="00000000">
      <w:r>
        <w:t>In island mode, at least one turbine must operate in isochronous (zero-droop) mode to maintain system frequency at the setpoint (typically 60.0 Hz). The governor actively adjusts fuel flow to keep speed constant regardless of load changes (up to the turbine's capability limits). This provides tight frequency regulation but requires the turbine to have adequate headroom to respond to load increases.</w:t>
      </w:r>
    </w:p>
    <w:p w14:paraId="4F8541EB" w14:textId="77777777" w:rsidR="00076FA4" w:rsidRDefault="00000000" w:rsidP="0014720B">
      <w:pPr>
        <w:pStyle w:val="Heading3"/>
      </w:pPr>
      <w:bookmarkStart w:id="40" w:name="_Toc227930226"/>
      <w:r>
        <w:t>Isochronous Load Sharing</w:t>
      </w:r>
      <w:bookmarkEnd w:id="40"/>
    </w:p>
    <w:p w14:paraId="495F829F" w14:textId="77777777" w:rsidR="00076FA4" w:rsidRDefault="00000000">
      <w:r>
        <w:t>When multiple turbines operate in island mode together, isochronous load sharing via communication links (load-sharing lines or peer-to-peer digital communication) allows all units to maintain constant frequency while proportionally sharing load. Each turbine's governor communicates its load and adjusts fuel flow to balance the system. This is more complex than droop but provides better frequency regulation and allows flexible load distribution.</w:t>
      </w:r>
    </w:p>
    <w:p w14:paraId="79C6F2AA" w14:textId="77777777" w:rsidR="00076FA4" w:rsidRDefault="00000000" w:rsidP="0014720B">
      <w:pPr>
        <w:pStyle w:val="Heading3"/>
      </w:pPr>
      <w:bookmarkStart w:id="41" w:name="_Toc227930227"/>
      <w:r>
        <w:t>Control Mode Transition</w:t>
      </w:r>
      <w:bookmarkEnd w:id="41"/>
    </w:p>
    <w:p w14:paraId="48EB9284" w14:textId="77777777" w:rsidR="0014720B" w:rsidRDefault="00000000">
      <w:r>
        <w:t>Modern control systems automatically detect grid loss and transition from droop to isochronous mode. This transition must be carefully managed to avoid:</w:t>
      </w:r>
    </w:p>
    <w:p w14:paraId="7F885598" w14:textId="77777777" w:rsidR="0014720B" w:rsidRDefault="00000000" w:rsidP="0014720B">
      <w:pPr>
        <w:pStyle w:val="ListParagraph"/>
        <w:numPr>
          <w:ilvl w:val="0"/>
          <w:numId w:val="32"/>
        </w:numPr>
      </w:pPr>
      <w:r>
        <w:t>Frequency overshoot or undershoot during mode switch</w:t>
      </w:r>
    </w:p>
    <w:p w14:paraId="2B315A4D" w14:textId="77777777" w:rsidR="0014720B" w:rsidRDefault="00000000" w:rsidP="0014720B">
      <w:pPr>
        <w:pStyle w:val="ListParagraph"/>
        <w:numPr>
          <w:ilvl w:val="0"/>
          <w:numId w:val="32"/>
        </w:numPr>
      </w:pPr>
      <w:r>
        <w:t>Governor saturation if base load is too high for available headroom</w:t>
      </w:r>
    </w:p>
    <w:p w14:paraId="3E84318D" w14:textId="2993EE7F" w:rsidR="007D4392" w:rsidRDefault="00000000" w:rsidP="0014720B">
      <w:pPr>
        <w:pStyle w:val="ListParagraph"/>
        <w:numPr>
          <w:ilvl w:val="0"/>
          <w:numId w:val="32"/>
        </w:numPr>
      </w:pPr>
      <w:r>
        <w:t>Hunting or oscillation if multiple units switch modes simultaneously without coordination</w:t>
      </w:r>
    </w:p>
    <w:p w14:paraId="706DCB0E" w14:textId="01A2AE2C" w:rsidR="007D4392" w:rsidRDefault="00000000">
      <w:pPr>
        <w:pStyle w:val="Heading2"/>
      </w:pPr>
      <w:bookmarkStart w:id="42" w:name="_Toc227930228"/>
      <w:r>
        <w:t>Underfrequency Load Shedding (UFLS)</w:t>
      </w:r>
      <w:bookmarkEnd w:id="42"/>
    </w:p>
    <w:p w14:paraId="13A9C5E1" w14:textId="77777777" w:rsidR="001B20F3" w:rsidRDefault="00000000">
      <w:r>
        <w:t>UFLS is the primary protection mechanism for preventing total system collapse during island mode operation when generation is insufficient to meet load.</w:t>
      </w:r>
    </w:p>
    <w:p w14:paraId="55949B7E" w14:textId="77777777" w:rsidR="001B20F3" w:rsidRDefault="00000000" w:rsidP="0058639F">
      <w:pPr>
        <w:pStyle w:val="Heading3"/>
      </w:pPr>
      <w:bookmarkStart w:id="43" w:name="_Toc227930229"/>
      <w:r>
        <w:lastRenderedPageBreak/>
        <w:t>Typical UFLS Scheme (60 Hz System)</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880"/>
        <w:gridCol w:w="4924"/>
      </w:tblGrid>
      <w:tr w:rsidR="0058639F" w:rsidRPr="0058639F" w14:paraId="170CC093" w14:textId="77777777" w:rsidTr="006E796B">
        <w:tc>
          <w:tcPr>
            <w:tcW w:w="0" w:type="auto"/>
          </w:tcPr>
          <w:p w14:paraId="29DDF6A4" w14:textId="77777777" w:rsidR="0058639F" w:rsidRPr="0058639F" w:rsidRDefault="0058639F" w:rsidP="00DB2BB5">
            <w:r w:rsidRPr="0058639F">
              <w:t>Stage 1</w:t>
            </w:r>
          </w:p>
        </w:tc>
        <w:tc>
          <w:tcPr>
            <w:tcW w:w="0" w:type="auto"/>
          </w:tcPr>
          <w:p w14:paraId="434BC785" w14:textId="77777777" w:rsidR="0058639F" w:rsidRPr="0058639F" w:rsidRDefault="0058639F" w:rsidP="00DB2BB5">
            <w:r w:rsidRPr="0058639F">
              <w:t>59.0 Hz</w:t>
            </w:r>
          </w:p>
        </w:tc>
        <w:tc>
          <w:tcPr>
            <w:tcW w:w="0" w:type="auto"/>
          </w:tcPr>
          <w:p w14:paraId="4D322044" w14:textId="77777777" w:rsidR="0058639F" w:rsidRPr="0058639F" w:rsidRDefault="0058639F" w:rsidP="00DB2BB5">
            <w:r w:rsidRPr="0058639F">
              <w:t xml:space="preserve"> Shed 15% of non-critical load, 0.5 second time delay</w:t>
            </w:r>
          </w:p>
        </w:tc>
      </w:tr>
      <w:tr w:rsidR="0058639F" w:rsidRPr="0058639F" w14:paraId="45E0CDAA" w14:textId="77777777" w:rsidTr="006E796B">
        <w:tc>
          <w:tcPr>
            <w:tcW w:w="0" w:type="auto"/>
          </w:tcPr>
          <w:p w14:paraId="5F448225" w14:textId="77777777" w:rsidR="0058639F" w:rsidRPr="0058639F" w:rsidRDefault="0058639F" w:rsidP="00DB2BB5">
            <w:r w:rsidRPr="0058639F">
              <w:t>Stage 2</w:t>
            </w:r>
          </w:p>
        </w:tc>
        <w:tc>
          <w:tcPr>
            <w:tcW w:w="0" w:type="auto"/>
          </w:tcPr>
          <w:p w14:paraId="6241AEDD" w14:textId="77777777" w:rsidR="0058639F" w:rsidRPr="0058639F" w:rsidRDefault="0058639F" w:rsidP="00DB2BB5">
            <w:r w:rsidRPr="0058639F">
              <w:t>58.5 Hz</w:t>
            </w:r>
          </w:p>
        </w:tc>
        <w:tc>
          <w:tcPr>
            <w:tcW w:w="0" w:type="auto"/>
          </w:tcPr>
          <w:p w14:paraId="0CDE43EF" w14:textId="77777777" w:rsidR="0058639F" w:rsidRPr="0058639F" w:rsidRDefault="0058639F" w:rsidP="00DB2BB5">
            <w:r w:rsidRPr="0058639F">
              <w:t xml:space="preserve"> Shed additional 15% of load, 0.5 second delay</w:t>
            </w:r>
          </w:p>
        </w:tc>
      </w:tr>
      <w:tr w:rsidR="0058639F" w:rsidRPr="0058639F" w14:paraId="36EA368E" w14:textId="77777777" w:rsidTr="006E796B">
        <w:tc>
          <w:tcPr>
            <w:tcW w:w="0" w:type="auto"/>
          </w:tcPr>
          <w:p w14:paraId="5C3EC22E" w14:textId="77777777" w:rsidR="0058639F" w:rsidRPr="0058639F" w:rsidRDefault="0058639F" w:rsidP="00DB2BB5">
            <w:r w:rsidRPr="0058639F">
              <w:t>Stage 3</w:t>
            </w:r>
          </w:p>
        </w:tc>
        <w:tc>
          <w:tcPr>
            <w:tcW w:w="0" w:type="auto"/>
          </w:tcPr>
          <w:p w14:paraId="6EAC4D3A" w14:textId="77777777" w:rsidR="0058639F" w:rsidRPr="0058639F" w:rsidRDefault="0058639F" w:rsidP="00DB2BB5">
            <w:r w:rsidRPr="0058639F">
              <w:t>58.0 Hz</w:t>
            </w:r>
          </w:p>
        </w:tc>
        <w:tc>
          <w:tcPr>
            <w:tcW w:w="0" w:type="auto"/>
          </w:tcPr>
          <w:p w14:paraId="631BA733" w14:textId="77777777" w:rsidR="0058639F" w:rsidRPr="0058639F" w:rsidRDefault="0058639F" w:rsidP="00DB2BB5">
            <w:r w:rsidRPr="0058639F">
              <w:t xml:space="preserve"> Shed additional 15% of load, 0.3 second delay</w:t>
            </w:r>
          </w:p>
        </w:tc>
      </w:tr>
      <w:tr w:rsidR="0058639F" w:rsidRPr="003362ED" w14:paraId="6578F762" w14:textId="77777777" w:rsidTr="006E796B">
        <w:tc>
          <w:tcPr>
            <w:tcW w:w="0" w:type="auto"/>
          </w:tcPr>
          <w:p w14:paraId="523BB60F" w14:textId="77777777" w:rsidR="0058639F" w:rsidRPr="0058639F" w:rsidRDefault="0058639F" w:rsidP="00DB2BB5">
            <w:r w:rsidRPr="0058639F">
              <w:t>Stage 4</w:t>
            </w:r>
          </w:p>
        </w:tc>
        <w:tc>
          <w:tcPr>
            <w:tcW w:w="0" w:type="auto"/>
          </w:tcPr>
          <w:p w14:paraId="57C43A6F" w14:textId="77777777" w:rsidR="0058639F" w:rsidRPr="0058639F" w:rsidRDefault="0058639F" w:rsidP="00DB2BB5">
            <w:r w:rsidRPr="0058639F">
              <w:t>57.5 Hz</w:t>
            </w:r>
          </w:p>
        </w:tc>
        <w:tc>
          <w:tcPr>
            <w:tcW w:w="0" w:type="auto"/>
          </w:tcPr>
          <w:p w14:paraId="1E029E20" w14:textId="77777777" w:rsidR="0058639F" w:rsidRPr="003362ED" w:rsidRDefault="0058639F" w:rsidP="00DB2BB5">
            <w:r w:rsidRPr="0058639F">
              <w:t xml:space="preserve"> Shed remaining non-critical load, 0.1 second delay</w:t>
            </w:r>
          </w:p>
        </w:tc>
      </w:tr>
    </w:tbl>
    <w:p w14:paraId="60D99B74" w14:textId="4F812E67" w:rsidR="0058639F" w:rsidRPr="003362ED" w:rsidRDefault="0058639F" w:rsidP="00391CFE">
      <w:pPr>
        <w:tabs>
          <w:tab w:val="left" w:pos="871"/>
        </w:tabs>
      </w:pPr>
    </w:p>
    <w:p w14:paraId="34F6A1F5" w14:textId="77777777" w:rsidR="0058639F" w:rsidRDefault="00000000" w:rsidP="0058639F">
      <w:pPr>
        <w:pStyle w:val="Heading3"/>
      </w:pPr>
      <w:bookmarkStart w:id="44" w:name="_Toc227930230"/>
      <w:r>
        <w:t>Design Considerations</w:t>
      </w:r>
      <w:bookmarkEnd w:id="44"/>
    </w:p>
    <w:p w14:paraId="74AB1B93" w14:textId="77777777" w:rsidR="006E796B" w:rsidRDefault="00000000">
      <w:r>
        <w:t>Load Prioritization:</w:t>
      </w:r>
      <w:r w:rsidR="006E796B">
        <w:t xml:space="preserve"> </w:t>
      </w:r>
      <w:r>
        <w:t>Critical loads (control systems, safety systems, essential processes) are never shed. Non-critical loads are prioritized and assigned to UFLS stages based on operational importance.</w:t>
      </w:r>
    </w:p>
    <w:p w14:paraId="003244B0" w14:textId="32C8187A" w:rsidR="006E796B" w:rsidRDefault="00000000">
      <w:r>
        <w:t xml:space="preserve">Rate-of-Change-of-Frequency (ROCOF) Adaptive Shedding: Advanced schemes measure </w:t>
      </w:r>
      <w:proofErr w:type="spellStart"/>
      <w:r>
        <w:t>df</w:t>
      </w:r>
      <w:proofErr w:type="spellEnd"/>
      <w:r>
        <w:t xml:space="preserve">/dt in addition to absolute frequency. If frequency is falling rapidly (e.g., &gt;0.5 Hz/sec), indicating a large generation loss, UFLS can </w:t>
      </w:r>
      <w:proofErr w:type="gramStart"/>
      <w:r>
        <w:t>trigger at</w:t>
      </w:r>
      <w:proofErr w:type="gramEnd"/>
      <w:r>
        <w:t xml:space="preserve"> higher frequency thresholds to arrest the decline before reaching critical levels.</w:t>
      </w:r>
    </w:p>
    <w:p w14:paraId="22D46EC0" w14:textId="415FC21C" w:rsidR="006E796B" w:rsidRDefault="00000000">
      <w:r>
        <w:t>Coordination with Governor Response: UFLS setpoints must be coordinated with expected governor response times. Typical gas turbine governors require 5–10 seconds to fully respond to a frequency deviation. UFLS must allow sufficient time for governor action before shedding load, but not so much time that frequency falls below equipment safe operating limits (typically 57 Hz minimum for 60 Hz systems).</w:t>
      </w:r>
    </w:p>
    <w:p w14:paraId="53181613" w14:textId="11A67215" w:rsidR="0028794C" w:rsidRDefault="00000000">
      <w:r>
        <w:t>Load Restoration: After UFLS activation, loads should not automatically reconnect. Operators must manually assess system stability and gradually restore loads to avoid re-triggering UFLS or overloading the turbine.</w:t>
      </w:r>
    </w:p>
    <w:p w14:paraId="78BB2798" w14:textId="77777777" w:rsidR="0028794C" w:rsidRDefault="00000000" w:rsidP="0028794C">
      <w:pPr>
        <w:pStyle w:val="Heading3"/>
      </w:pPr>
      <w:bookmarkStart w:id="45" w:name="_Toc227930231"/>
      <w:r>
        <w:t>Industry Example</w:t>
      </w:r>
      <w:bookmarkEnd w:id="45"/>
    </w:p>
    <w:p w14:paraId="3F13DA50" w14:textId="58EF8B2D" w:rsidR="007D4392" w:rsidRDefault="00000000">
      <w:r>
        <w:t>In the Indonesian case study reported by Hamilton et al. (2009), a 105 MW turbine trip in an island system triggered multi-stage UFLS, but inadequate shedding magnitude and delayed response resulted in system collapse despite having apparent spinning reserve. This highlighted the importance of properly sizing UFLS stages relative to expected generation losses and coordinating with actual governor response dynamics.</w:t>
      </w:r>
    </w:p>
    <w:p w14:paraId="77AAFD36" w14:textId="5C86F4FD" w:rsidR="007D4392" w:rsidRDefault="00000000">
      <w:pPr>
        <w:pStyle w:val="Heading2"/>
      </w:pPr>
      <w:bookmarkStart w:id="46" w:name="_Toc227930232"/>
      <w:r>
        <w:t>Over-Excitation and Under-Excitation Limiting</w:t>
      </w:r>
      <w:bookmarkEnd w:id="46"/>
    </w:p>
    <w:p w14:paraId="4178885D" w14:textId="77777777" w:rsidR="0028794C" w:rsidRDefault="00000000">
      <w:r>
        <w:t>Generator reactive capability is constrained by thermal limits (rotor heating, stator heating) and stability limits (pull-out torque). Excitation limiters protect the generator from operating outside safe regions of the capability curve.</w:t>
      </w:r>
    </w:p>
    <w:p w14:paraId="77BFAA99" w14:textId="77777777" w:rsidR="00CD6B24" w:rsidRDefault="00000000" w:rsidP="0058445A">
      <w:pPr>
        <w:pStyle w:val="Heading3"/>
      </w:pPr>
      <w:bookmarkStart w:id="47" w:name="_Toc227930233"/>
      <w:r>
        <w:t>Over-Excitation Limiter (OEL)</w:t>
      </w:r>
      <w:bookmarkEnd w:id="47"/>
    </w:p>
    <w:p w14:paraId="0A8FB9EC" w14:textId="77777777" w:rsidR="00CD6B24" w:rsidRDefault="00000000">
      <w:r>
        <w:t xml:space="preserve">Protects against excessive field current (rotor overheating) when the generator supplies large amounts of lagging reactive power (inductive loads, low power factor). In island mode, heavy motor loads can drive the generator into over-excitation. The OEL monitors field current and field voltage; if limits are exceeded for a preset time (typically 10–30 seconds for thermal </w:t>
      </w:r>
      <w:r>
        <w:lastRenderedPageBreak/>
        <w:t>protection), the OEL reduces excitation, which lowers terminal voltage. This can cause voltage collapse if the system has insufficient reactive power support.</w:t>
      </w:r>
    </w:p>
    <w:p w14:paraId="7B928A73" w14:textId="77777777" w:rsidR="00CD6B24" w:rsidRDefault="00000000" w:rsidP="0058445A">
      <w:pPr>
        <w:pStyle w:val="Heading3"/>
      </w:pPr>
      <w:bookmarkStart w:id="48" w:name="_Toc227930234"/>
      <w:r>
        <w:t>Mitigation Strategies</w:t>
      </w:r>
      <w:bookmarkEnd w:id="48"/>
    </w:p>
    <w:p w14:paraId="7C92EAD4" w14:textId="77777777" w:rsidR="00CD6B24" w:rsidRDefault="00000000">
      <w:r>
        <w:t>Operate at higher power factor (minimize reactive load)</w:t>
      </w:r>
      <w:r>
        <w:br/>
        <w:t>- Install capacitor banks or synchronous condensers for reactive support</w:t>
      </w:r>
      <w:r>
        <w:br/>
        <w:t>- Size generators with adequate MVA rating for expected reactive demands</w:t>
      </w:r>
      <w:r>
        <w:br/>
        <w:t>- Monitor power factor and reactive loading in real-time</w:t>
      </w:r>
    </w:p>
    <w:p w14:paraId="3CFB3376" w14:textId="77777777" w:rsidR="00CD6B24" w:rsidRDefault="00000000" w:rsidP="0058445A">
      <w:pPr>
        <w:pStyle w:val="Heading3"/>
      </w:pPr>
      <w:bookmarkStart w:id="49" w:name="_Toc227930235"/>
      <w:r>
        <w:t>Under-Excitation Limiter (UEL)</w:t>
      </w:r>
      <w:bookmarkEnd w:id="49"/>
    </w:p>
    <w:p w14:paraId="3A5E96FE" w14:textId="77777777" w:rsidR="00CD6B24" w:rsidRDefault="00000000">
      <w:r>
        <w:t>Prevents loss of synchronism when the generator operates at leading power factor (capacitive, supplying negative VARs). This can occur during light load conditions with long cables or lightly loaded transformers. The UEL increases excitation if the generator approaches the stability limit, maintaining synchronism.</w:t>
      </w:r>
    </w:p>
    <w:p w14:paraId="7B9B3235" w14:textId="77777777" w:rsidR="00CD6B24" w:rsidRDefault="00000000" w:rsidP="0058445A">
      <w:pPr>
        <w:pStyle w:val="Heading3"/>
      </w:pPr>
      <w:bookmarkStart w:id="50" w:name="_Toc227930236"/>
      <w:r>
        <w:t>Coordination with Island Mode Operation</w:t>
      </w:r>
      <w:bookmarkEnd w:id="50"/>
    </w:p>
    <w:p w14:paraId="22C14E82" w14:textId="77777777" w:rsidR="00CD6B24" w:rsidRDefault="00000000">
      <w:r>
        <w:t>In island mode, the generator must supply all system reactive power. Operating near either limit (OEL or UEL) constrains real power capability because:</w:t>
      </w:r>
    </w:p>
    <w:p w14:paraId="052399F3" w14:textId="71A63070" w:rsidR="003C3D50" w:rsidRDefault="006E3BF2">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oMath>
      </m:oMathPara>
    </w:p>
    <w:p w14:paraId="13801411" w14:textId="347E60EE" w:rsidR="00DE4D2A" w:rsidRDefault="009F7126" w:rsidP="009F7126">
      <w:pPr>
        <w:spacing w:after="0"/>
        <w:ind w:left="720"/>
      </w:pPr>
      <w:r w:rsidRPr="00DE4D2A">
        <w:t>W</w:t>
      </w:r>
      <w:r w:rsidR="00DE4D2A" w:rsidRPr="00DE4D2A">
        <w:t>here</w:t>
      </w:r>
      <w:r>
        <w:t>:</w:t>
      </w:r>
    </w:p>
    <w:p w14:paraId="4B9419DB" w14:textId="77777777" w:rsidR="00DE4D2A" w:rsidRDefault="00DE4D2A" w:rsidP="009F7126">
      <w:pPr>
        <w:spacing w:after="0"/>
        <w:ind w:left="1440"/>
      </w:pPr>
      <w:r w:rsidRPr="00DE4D2A">
        <w:t>S denotes the apparent power in megavolt</w:t>
      </w:r>
      <w:r w:rsidRPr="00DE4D2A">
        <w:noBreakHyphen/>
        <w:t>amperes (MVA)</w:t>
      </w:r>
    </w:p>
    <w:p w14:paraId="1ED1E4ED" w14:textId="77777777" w:rsidR="00DE4D2A" w:rsidRDefault="00DE4D2A" w:rsidP="009F7126">
      <w:pPr>
        <w:spacing w:after="0"/>
        <w:ind w:left="1440"/>
      </w:pPr>
      <w:r w:rsidRPr="00DE4D2A">
        <w:t>P denotes the real (active) power in megawatts (MW)</w:t>
      </w:r>
    </w:p>
    <w:p w14:paraId="53C3A314" w14:textId="73805F38" w:rsidR="00DE4D2A" w:rsidRPr="00DE4D2A" w:rsidRDefault="00DE4D2A" w:rsidP="009F7126">
      <w:pPr>
        <w:ind w:left="1440"/>
      </w:pPr>
      <w:r w:rsidRPr="00DE4D2A">
        <w:t>Q denotes the reactive power in megavolt</w:t>
      </w:r>
      <w:r w:rsidRPr="00DE4D2A">
        <w:noBreakHyphen/>
        <w:t>amperes reactive (MVAr)</w:t>
      </w:r>
    </w:p>
    <w:p w14:paraId="3BFB705C" w14:textId="1FA4BBE8" w:rsidR="00CD6B24" w:rsidRDefault="00000000">
      <w:r>
        <w:t xml:space="preserve">If a 20 MVA generator is supplying 8 MVAR of reactive power, </w:t>
      </w:r>
      <w:r w:rsidR="007E1A86">
        <w:t xml:space="preserve">we can </w:t>
      </w:r>
      <w:r w:rsidR="00194383">
        <w:t xml:space="preserve">find </w:t>
      </w:r>
      <w:r>
        <w:t xml:space="preserve">maximum real power </w:t>
      </w:r>
      <w:r w:rsidR="00194383">
        <w:t xml:space="preserve">by </w:t>
      </w:r>
      <w:r w:rsidR="00731714">
        <w:t xml:space="preserve">rearranging the equation as </w:t>
      </w:r>
      <w:r w:rsidR="00887688">
        <w:t>P</w:t>
      </w:r>
      <w:r w:rsidR="00887688" w:rsidRPr="00AD4E9E">
        <w:rPr>
          <w:vertAlign w:val="superscript"/>
        </w:rPr>
        <w:t>2</w:t>
      </w:r>
      <w:r w:rsidR="00887688">
        <w:t xml:space="preserve"> = S</w:t>
      </w:r>
      <w:r w:rsidR="00887688" w:rsidRPr="00AD4E9E">
        <w:rPr>
          <w:vertAlign w:val="superscript"/>
        </w:rPr>
        <w:t>2</w:t>
      </w:r>
      <w:r w:rsidR="00AD4E9E">
        <w:t xml:space="preserve"> – Q</w:t>
      </w:r>
      <w:r w:rsidR="00AD4E9E" w:rsidRPr="00F36E26">
        <w:rPr>
          <w:vertAlign w:val="superscript"/>
        </w:rPr>
        <w:t>2</w:t>
      </w:r>
      <w:r w:rsidR="00F36E26">
        <w:t xml:space="preserve"> and substituting</w:t>
      </w:r>
      <w:r w:rsidR="007E7E83">
        <w:t>:</w:t>
      </w:r>
    </w:p>
    <w:p w14:paraId="09F1D513" w14:textId="15514B4F" w:rsidR="00CD6B24" w:rsidRDefault="002F5E79">
      <m:oMathPara>
        <m:oMath>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20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400-64</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336</m:t>
              </m:r>
            </m:e>
          </m:rad>
          <m:r>
            <m:rPr>
              <m:sty m:val="p"/>
            </m:rPr>
            <w:rPr>
              <w:rFonts w:ascii="Cambria Math" w:hAnsi="Cambria Math"/>
            </w:rPr>
            <m:t>≈</m:t>
          </m:r>
          <m:r>
            <w:rPr>
              <w:rFonts w:ascii="Cambria Math" w:hAnsi="Cambria Math"/>
            </w:rPr>
            <m:t>18.3</m:t>
          </m:r>
        </m:oMath>
      </m:oMathPara>
    </w:p>
    <w:p w14:paraId="75C0EBC3" w14:textId="5023D6BC" w:rsidR="007D4392" w:rsidRDefault="00000000">
      <w:r>
        <w:t xml:space="preserve">Even though the turbine may be thermally capable of 20 MW, generator reactive loading limits real output to 18.3 MW in this example. This is another reason for the island </w:t>
      </w:r>
      <w:proofErr w:type="gramStart"/>
      <w:r>
        <w:t>mode derate—preserving</w:t>
      </w:r>
      <w:proofErr w:type="gramEnd"/>
      <w:r>
        <w:t xml:space="preserve"> reactive capability reduces real power constraints.</w:t>
      </w:r>
    </w:p>
    <w:p w14:paraId="05218E75" w14:textId="3C323965" w:rsidR="007D4392" w:rsidRDefault="00000000">
      <w:pPr>
        <w:pStyle w:val="Heading2"/>
      </w:pPr>
      <w:bookmarkStart w:id="51" w:name="_Toc227930237"/>
      <w:r>
        <w:t>Rate-of-Change-of-Frequency (ROCOF) Protection</w:t>
      </w:r>
      <w:bookmarkEnd w:id="51"/>
    </w:p>
    <w:p w14:paraId="5E259334" w14:textId="77777777" w:rsidR="00C70044" w:rsidRDefault="00000000">
      <w:r>
        <w:t>ROCOF relays (</w:t>
      </w:r>
      <w:proofErr w:type="spellStart"/>
      <w:r>
        <w:t>df</w:t>
      </w:r>
      <w:proofErr w:type="spellEnd"/>
      <w:r>
        <w:t>/dt relays) detect rapid frequency changes that indicate significant generation-load imbalances. While primarily used for anti-islanding protection in distributed generation, ROCOF principles apply to load shedding in controlled island systems.</w:t>
      </w:r>
    </w:p>
    <w:p w14:paraId="0FA751C7" w14:textId="77777777" w:rsidR="00C70044" w:rsidRDefault="00000000" w:rsidP="00C70044">
      <w:pPr>
        <w:pStyle w:val="Heading3"/>
      </w:pPr>
      <w:bookmarkStart w:id="52" w:name="_Toc227930238"/>
      <w:r>
        <w:t>ROCOF Applications in Island Mode</w:t>
      </w:r>
      <w:bookmarkEnd w:id="52"/>
    </w:p>
    <w:p w14:paraId="24FB6449" w14:textId="77777777" w:rsidR="00D26707" w:rsidRDefault="00000000">
      <w:r w:rsidRPr="00D26707">
        <w:rPr>
          <w:b/>
          <w:bCs/>
        </w:rPr>
        <w:t>Adaptive Load Shedding</w:t>
      </w:r>
      <w:r>
        <w:t xml:space="preserve">: If </w:t>
      </w:r>
      <w:proofErr w:type="spellStart"/>
      <w:r>
        <w:t>df</w:t>
      </w:r>
      <w:proofErr w:type="spellEnd"/>
      <w:r>
        <w:t>/dt exceeds a threshold (e.g., 0.5 Hz/s), indicating a large generation loss, accelerated UFLS can be triggered at higher frequency levels than standard UFLS.</w:t>
      </w:r>
    </w:p>
    <w:p w14:paraId="12BB550D" w14:textId="361F018E" w:rsidR="00D26707" w:rsidRDefault="00000000">
      <w:r w:rsidRPr="00D26707">
        <w:rPr>
          <w:b/>
          <w:bCs/>
        </w:rPr>
        <w:lastRenderedPageBreak/>
        <w:t>Generator Trip Detection</w:t>
      </w:r>
      <w:r>
        <w:t xml:space="preserve">: Monitoring </w:t>
      </w:r>
      <w:proofErr w:type="spellStart"/>
      <w:r>
        <w:t>df</w:t>
      </w:r>
      <w:proofErr w:type="spellEnd"/>
      <w:r>
        <w:t>/dt allows the control system to distinguish between slow load increases (gradual frequency decay) and sudden generation trips (rapid frequency decay), enabling appropriate response.</w:t>
      </w:r>
    </w:p>
    <w:p w14:paraId="78A14748" w14:textId="28361081" w:rsidR="00C70044" w:rsidRDefault="00000000">
      <w:r w:rsidRPr="00D26707">
        <w:rPr>
          <w:b/>
          <w:bCs/>
        </w:rPr>
        <w:t>Islanding Detection</w:t>
      </w:r>
      <w:r>
        <w:t>: When transitioning from grid-parallel to island mode, ROCOF can detect the separation event and trigger automatic mode changes and load adjustments.</w:t>
      </w:r>
    </w:p>
    <w:p w14:paraId="4C21F7D9" w14:textId="77777777" w:rsidR="00322F7D" w:rsidRDefault="00000000" w:rsidP="00322F7D">
      <w:pPr>
        <w:pStyle w:val="Heading3"/>
      </w:pPr>
      <w:bookmarkStart w:id="53" w:name="_Toc227930239"/>
      <w:r>
        <w:t>Typical Settings</w:t>
      </w:r>
      <w:bookmarkEnd w:id="53"/>
    </w:p>
    <w:p w14:paraId="6FC2C5AE" w14:textId="77777777" w:rsidR="00322F7D" w:rsidRDefault="00000000" w:rsidP="00322F7D">
      <w:pPr>
        <w:pStyle w:val="ListParagraph"/>
        <w:numPr>
          <w:ilvl w:val="0"/>
          <w:numId w:val="33"/>
        </w:numPr>
      </w:pPr>
      <w:r>
        <w:t>ROCOF threshold: 0.3–1.0 Hz/s (depending on system inertia)</w:t>
      </w:r>
    </w:p>
    <w:p w14:paraId="2AF1B23D" w14:textId="77777777" w:rsidR="00322F7D" w:rsidRDefault="00000000" w:rsidP="00322F7D">
      <w:pPr>
        <w:pStyle w:val="ListParagraph"/>
        <w:numPr>
          <w:ilvl w:val="0"/>
          <w:numId w:val="33"/>
        </w:numPr>
      </w:pPr>
      <w:r>
        <w:t>Time window: 100–500 milliseconds for rate calculation</w:t>
      </w:r>
    </w:p>
    <w:p w14:paraId="7362C04B" w14:textId="4D4353C6" w:rsidR="007D4392" w:rsidRDefault="00000000" w:rsidP="00322F7D">
      <w:pPr>
        <w:pStyle w:val="ListParagraph"/>
        <w:numPr>
          <w:ilvl w:val="0"/>
          <w:numId w:val="33"/>
        </w:numPr>
      </w:pPr>
      <w:r>
        <w:t>Coordination with standard underfrequency relays to avoid nuisance tripping</w:t>
      </w:r>
    </w:p>
    <w:p w14:paraId="2E77FA61" w14:textId="17B815A5" w:rsidR="007D4392" w:rsidRDefault="00000000" w:rsidP="002D1CC0">
      <w:pPr>
        <w:pStyle w:val="Heading1"/>
      </w:pPr>
      <w:bookmarkStart w:id="54" w:name="_Toc227930240"/>
      <w:r>
        <w:t>Combustion System Considerations: DLE and Flameout Prevention</w:t>
      </w:r>
      <w:bookmarkEnd w:id="54"/>
    </w:p>
    <w:p w14:paraId="4BCD1BE7" w14:textId="2B3011B7" w:rsidR="007D4392" w:rsidRDefault="00000000">
      <w:pPr>
        <w:pStyle w:val="Heading2"/>
      </w:pPr>
      <w:bookmarkStart w:id="55" w:name="_Toc227930241"/>
      <w:r>
        <w:t>Dry Low Emissions (DLE) Technology</w:t>
      </w:r>
      <w:bookmarkEnd w:id="55"/>
    </w:p>
    <w:p w14:paraId="32246CE8" w14:textId="77777777" w:rsidR="00F67274" w:rsidRDefault="00000000">
      <w:r>
        <w:t>Modern gas turbines employ DLE combustion to meet stringent NOx emission regulations (typically &lt;15–25 ppm) without water or steam injection. DLE systems operate with lean, premixed combustion—excess air dilutes the flame, reducing peak combustion temperatures and thus NOx formation.</w:t>
      </w:r>
    </w:p>
    <w:p w14:paraId="362DFBB8" w14:textId="77777777" w:rsidR="003C0EBE" w:rsidRDefault="00000000">
      <w:r>
        <w:t>DLE Operating Principles</w:t>
      </w:r>
    </w:p>
    <w:p w14:paraId="30CB8E68" w14:textId="77777777" w:rsidR="003C0EBE" w:rsidRDefault="00000000" w:rsidP="003C0EBE">
      <w:pPr>
        <w:pStyle w:val="ListParagraph"/>
        <w:numPr>
          <w:ilvl w:val="0"/>
          <w:numId w:val="36"/>
        </w:numPr>
      </w:pPr>
      <w:r>
        <w:t>Fuel and air are premixed upstream of the combustion zone</w:t>
      </w:r>
    </w:p>
    <w:p w14:paraId="2AA30F5D" w14:textId="77777777" w:rsidR="003C0EBE" w:rsidRDefault="00000000" w:rsidP="003C0EBE">
      <w:pPr>
        <w:pStyle w:val="ListParagraph"/>
        <w:numPr>
          <w:ilvl w:val="0"/>
          <w:numId w:val="36"/>
        </w:numPr>
      </w:pPr>
      <w:r>
        <w:t>Combustion occurs at lower equivalence ratios (ϕ &lt; 0.6–0.7)</w:t>
      </w:r>
    </w:p>
    <w:p w14:paraId="1F3EA6CD" w14:textId="77777777" w:rsidR="003C0EBE" w:rsidRDefault="00000000" w:rsidP="003C0EBE">
      <w:pPr>
        <w:pStyle w:val="ListParagraph"/>
        <w:numPr>
          <w:ilvl w:val="0"/>
          <w:numId w:val="36"/>
        </w:numPr>
      </w:pPr>
      <w:r>
        <w:t>Multiple fuel stages allow load-range optimization</w:t>
      </w:r>
    </w:p>
    <w:p w14:paraId="2FEE934D" w14:textId="1ACC0092" w:rsidR="00F67274" w:rsidRDefault="00000000" w:rsidP="003C0EBE">
      <w:pPr>
        <w:pStyle w:val="ListParagraph"/>
        <w:numPr>
          <w:ilvl w:val="0"/>
          <w:numId w:val="36"/>
        </w:numPr>
      </w:pPr>
      <w:r>
        <w:t>Flame stabilization requires careful control of fuel-air mixture</w:t>
      </w:r>
    </w:p>
    <w:p w14:paraId="0D793B98" w14:textId="77777777" w:rsidR="008739F2" w:rsidRDefault="00000000" w:rsidP="008739F2">
      <w:pPr>
        <w:pStyle w:val="Heading3"/>
      </w:pPr>
      <w:bookmarkStart w:id="56" w:name="_Toc227930242"/>
      <w:r>
        <w:t>Challenges in Island Mode</w:t>
      </w:r>
      <w:bookmarkEnd w:id="56"/>
    </w:p>
    <w:p w14:paraId="660B3E5D" w14:textId="0D36E198" w:rsidR="00F67274" w:rsidRDefault="00000000">
      <w:r>
        <w:t xml:space="preserve">DLE combustion operates within a narrow stability envelope. Rapid load transients can upset the fuel-air ratio, risking lean blowout (LBO) or </w:t>
      </w:r>
      <w:proofErr w:type="gramStart"/>
      <w:r>
        <w:t>flameout</w:t>
      </w:r>
      <w:proofErr w:type="gramEnd"/>
      <w:r>
        <w:t>. Key concerns include:</w:t>
      </w:r>
    </w:p>
    <w:p w14:paraId="053298AC" w14:textId="3973552A" w:rsidR="00F67274" w:rsidRDefault="00000000" w:rsidP="003C0EBE">
      <w:pPr>
        <w:pStyle w:val="ListParagraph"/>
        <w:numPr>
          <w:ilvl w:val="0"/>
          <w:numId w:val="34"/>
        </w:numPr>
      </w:pPr>
      <w:r>
        <w:t>Load Rejection: Sudden loss of electrical load causes rapid turbine acceleration. Fuel flow must decrease rapidly to prevent overspeed, but reducing fuel too quickly can drop the combustor below the lean stability limit, causing flameout.</w:t>
      </w:r>
    </w:p>
    <w:p w14:paraId="15F97FC4" w14:textId="1896F551" w:rsidR="00F67274" w:rsidRDefault="00000000" w:rsidP="003C0EBE">
      <w:pPr>
        <w:pStyle w:val="ListParagraph"/>
        <w:numPr>
          <w:ilvl w:val="0"/>
          <w:numId w:val="34"/>
        </w:numPr>
      </w:pPr>
      <w:r>
        <w:t>Large Load Steps: Step load increases require rapid fuel addition. If fuel flow increases too fast relative to airflow (which lags due to compressor inertia), the combustor can become momentarily rich, causing combustion dynamics, pressure oscillations, or requiring mode shift to diffusion combustion.</w:t>
      </w:r>
    </w:p>
    <w:p w14:paraId="243CBA5F" w14:textId="724DDBB8" w:rsidR="00135ABB" w:rsidRDefault="00000000" w:rsidP="003C0EBE">
      <w:pPr>
        <w:pStyle w:val="ListParagraph"/>
        <w:numPr>
          <w:ilvl w:val="0"/>
          <w:numId w:val="34"/>
        </w:numPr>
      </w:pPr>
      <w:r>
        <w:t>Low-Load Operation: At low loads (&lt;50% for many DLE systems), maintaining stable premixed combustion becomes difficult. Many turbines automatically shift to diffusion (non-premixed) combustion below a threshold load, sacrificing emissions for stability.</w:t>
      </w:r>
    </w:p>
    <w:p w14:paraId="690EB829" w14:textId="77777777" w:rsidR="003C0EBE" w:rsidRDefault="00000000" w:rsidP="003C0EBE">
      <w:pPr>
        <w:pStyle w:val="Heading3"/>
      </w:pPr>
      <w:bookmarkStart w:id="57" w:name="_Toc227930243"/>
      <w:r>
        <w:lastRenderedPageBreak/>
        <w:t>Step Load Limitations</w:t>
      </w:r>
      <w:bookmarkEnd w:id="57"/>
    </w:p>
    <w:p w14:paraId="1F1ED01B" w14:textId="77777777" w:rsidR="003C0EBE" w:rsidRDefault="00000000">
      <w:r>
        <w:t>Industry practice limits step loads to 25% of rated capacity specifically to maintain DLE combustion stability. Exceeding this limit typically triggers automatic mode switching:</w:t>
      </w:r>
    </w:p>
    <w:p w14:paraId="1E5CC62D" w14:textId="77777777" w:rsidR="003C0EBE" w:rsidRDefault="00000000" w:rsidP="003C0EBE">
      <w:pPr>
        <w:pStyle w:val="ListParagraph"/>
        <w:numPr>
          <w:ilvl w:val="0"/>
          <w:numId w:val="35"/>
        </w:numPr>
      </w:pPr>
      <w:r>
        <w:t>+25% step load: System remains in DLE with active control compensation</w:t>
      </w:r>
    </w:p>
    <w:p w14:paraId="2237F590" w14:textId="77777777" w:rsidR="003C0EBE" w:rsidRDefault="00000000" w:rsidP="003C0EBE">
      <w:pPr>
        <w:pStyle w:val="ListParagraph"/>
        <w:numPr>
          <w:ilvl w:val="0"/>
          <w:numId w:val="35"/>
        </w:numPr>
      </w:pPr>
      <w:r>
        <w:t>+30–40% step load: Automatic shift to diffusion mode to prevent flameout</w:t>
      </w:r>
    </w:p>
    <w:p w14:paraId="5CC4A735" w14:textId="4A405CE1" w:rsidR="003C0EBE" w:rsidRDefault="00000000" w:rsidP="003C0EBE">
      <w:pPr>
        <w:pStyle w:val="ListParagraph"/>
        <w:numPr>
          <w:ilvl w:val="0"/>
          <w:numId w:val="35"/>
        </w:numPr>
      </w:pPr>
      <w:r>
        <w:t>Load shedding &gt;25%: May shift to diffusion mode temporarily during transient</w:t>
      </w:r>
    </w:p>
    <w:p w14:paraId="550B0A80" w14:textId="77777777" w:rsidR="00D53BB7" w:rsidRDefault="00000000">
      <w:r>
        <w:t>Protection Strategies</w:t>
      </w:r>
    </w:p>
    <w:p w14:paraId="6F02AB94" w14:textId="77777777" w:rsidR="00D53BB7" w:rsidRDefault="00000000" w:rsidP="00D53BB7">
      <w:pPr>
        <w:pStyle w:val="ListParagraph"/>
        <w:numPr>
          <w:ilvl w:val="0"/>
          <w:numId w:val="37"/>
        </w:numPr>
      </w:pPr>
      <w:r>
        <w:t>Fuel staging schedules optimized for transient response</w:t>
      </w:r>
    </w:p>
    <w:p w14:paraId="318CBEFF" w14:textId="77777777" w:rsidR="00D53BB7" w:rsidRDefault="00000000" w:rsidP="00D53BB7">
      <w:pPr>
        <w:pStyle w:val="ListParagraph"/>
        <w:numPr>
          <w:ilvl w:val="0"/>
          <w:numId w:val="37"/>
        </w:numPr>
      </w:pPr>
      <w:r>
        <w:t>Active combustion dynamics monitoring (pressure sensors, acoustic detection)</w:t>
      </w:r>
    </w:p>
    <w:p w14:paraId="7946D1E7" w14:textId="77777777" w:rsidR="00D53BB7" w:rsidRDefault="00000000" w:rsidP="00D53BB7">
      <w:pPr>
        <w:pStyle w:val="ListParagraph"/>
        <w:numPr>
          <w:ilvl w:val="0"/>
          <w:numId w:val="37"/>
        </w:numPr>
      </w:pPr>
      <w:r>
        <w:t>Automatic diffusion mode backup when DLE stability is threatened</w:t>
      </w:r>
    </w:p>
    <w:p w14:paraId="16B43D65" w14:textId="79597E15" w:rsidR="007D4392" w:rsidRDefault="00000000" w:rsidP="00D53BB7">
      <w:pPr>
        <w:pStyle w:val="ListParagraph"/>
        <w:numPr>
          <w:ilvl w:val="0"/>
          <w:numId w:val="37"/>
        </w:numPr>
      </w:pPr>
      <w:r>
        <w:t>Load rate limiters in control system (typically 1–2 MW/minute for ramping)</w:t>
      </w:r>
    </w:p>
    <w:p w14:paraId="1BA40251" w14:textId="2E5BBDB3" w:rsidR="007D4392" w:rsidRDefault="00000000">
      <w:pPr>
        <w:pStyle w:val="Heading2"/>
      </w:pPr>
      <w:bookmarkStart w:id="58" w:name="_Toc227930244"/>
      <w:r>
        <w:t>Combustion Mode Management</w:t>
      </w:r>
      <w:bookmarkEnd w:id="58"/>
    </w:p>
    <w:p w14:paraId="22AF7939" w14:textId="77777777" w:rsidR="00563876" w:rsidRDefault="00000000">
      <w:r>
        <w:t>Most modern DLE turbines can operate in multiple combustion modes:</w:t>
      </w:r>
    </w:p>
    <w:p w14:paraId="346281BA" w14:textId="77777777" w:rsidR="004D69AA" w:rsidRDefault="00000000" w:rsidP="00672560">
      <w:pPr>
        <w:pStyle w:val="Heading3"/>
      </w:pPr>
      <w:bookmarkStart w:id="59" w:name="_Toc227930245"/>
      <w:r>
        <w:t>DLE/Premix Mode</w:t>
      </w:r>
      <w:bookmarkEnd w:id="59"/>
    </w:p>
    <w:p w14:paraId="2F55BB9E" w14:textId="4A5184DA" w:rsidR="00797469" w:rsidRDefault="00000000" w:rsidP="00672560">
      <w:pPr>
        <w:pStyle w:val="ListParagraph"/>
        <w:numPr>
          <w:ilvl w:val="0"/>
          <w:numId w:val="38"/>
        </w:numPr>
      </w:pPr>
      <w:r>
        <w:t>Primary mode for emissions compliance</w:t>
      </w:r>
    </w:p>
    <w:p w14:paraId="2D601640" w14:textId="6A1B2B37" w:rsidR="00797469" w:rsidRDefault="00000000" w:rsidP="00672560">
      <w:pPr>
        <w:pStyle w:val="ListParagraph"/>
        <w:numPr>
          <w:ilvl w:val="0"/>
          <w:numId w:val="38"/>
        </w:numPr>
      </w:pPr>
      <w:r>
        <w:t>NOx: 15–25 ppm (at 15% O₂)</w:t>
      </w:r>
    </w:p>
    <w:p w14:paraId="7304D25B" w14:textId="7874A162" w:rsidR="00797469" w:rsidRDefault="00000000" w:rsidP="00672560">
      <w:pPr>
        <w:pStyle w:val="ListParagraph"/>
        <w:numPr>
          <w:ilvl w:val="0"/>
          <w:numId w:val="38"/>
        </w:numPr>
      </w:pPr>
      <w:r>
        <w:t xml:space="preserve">Load range: </w:t>
      </w:r>
      <w:proofErr w:type="gramStart"/>
      <w:r>
        <w:t>Typically</w:t>
      </w:r>
      <w:proofErr w:type="gramEnd"/>
      <w:r>
        <w:t xml:space="preserve"> 50–100% load</w:t>
      </w:r>
    </w:p>
    <w:p w14:paraId="34478D4A" w14:textId="2C091203" w:rsidR="00626D3E" w:rsidRDefault="00000000" w:rsidP="00672560">
      <w:pPr>
        <w:pStyle w:val="ListParagraph"/>
        <w:numPr>
          <w:ilvl w:val="0"/>
          <w:numId w:val="38"/>
        </w:numPr>
      </w:pPr>
      <w:r>
        <w:t>Requires stable fuel supply and controlled load transients</w:t>
      </w:r>
    </w:p>
    <w:p w14:paraId="5470BF39" w14:textId="77777777" w:rsidR="00AD08BD" w:rsidRDefault="00000000" w:rsidP="00672560">
      <w:pPr>
        <w:pStyle w:val="Heading3"/>
      </w:pPr>
      <w:bookmarkStart w:id="60" w:name="_Toc227930246"/>
      <w:r>
        <w:t>Diffusion Mode</w:t>
      </w:r>
      <w:bookmarkEnd w:id="60"/>
    </w:p>
    <w:p w14:paraId="062BA29C" w14:textId="187ED2FC" w:rsidR="00200F76" w:rsidRDefault="00000000" w:rsidP="00672560">
      <w:pPr>
        <w:pStyle w:val="ListParagraph"/>
        <w:numPr>
          <w:ilvl w:val="0"/>
          <w:numId w:val="38"/>
        </w:numPr>
      </w:pPr>
      <w:r>
        <w:t>Backup mode for stability or low-load operation</w:t>
      </w:r>
    </w:p>
    <w:p w14:paraId="3F70E1E5" w14:textId="77777777" w:rsidR="00200F76" w:rsidRDefault="00000000" w:rsidP="00672560">
      <w:pPr>
        <w:pStyle w:val="ListParagraph"/>
        <w:numPr>
          <w:ilvl w:val="0"/>
          <w:numId w:val="38"/>
        </w:numPr>
      </w:pPr>
      <w:r>
        <w:t>NOx: 50–150 ppm (higher emissions)</w:t>
      </w:r>
    </w:p>
    <w:p w14:paraId="3058EB30" w14:textId="77777777" w:rsidR="00200F76" w:rsidRDefault="00000000" w:rsidP="00672560">
      <w:pPr>
        <w:pStyle w:val="ListParagraph"/>
        <w:numPr>
          <w:ilvl w:val="0"/>
          <w:numId w:val="38"/>
        </w:numPr>
      </w:pPr>
      <w:r>
        <w:t>Load range: Start-up through full load</w:t>
      </w:r>
    </w:p>
    <w:p w14:paraId="2110BA58" w14:textId="3D6A4153" w:rsidR="00626D3E" w:rsidRDefault="00000000" w:rsidP="00672560">
      <w:pPr>
        <w:pStyle w:val="ListParagraph"/>
        <w:numPr>
          <w:ilvl w:val="0"/>
          <w:numId w:val="38"/>
        </w:numPr>
      </w:pPr>
      <w:r>
        <w:t xml:space="preserve">More </w:t>
      </w:r>
      <w:proofErr w:type="gramStart"/>
      <w:r>
        <w:t>tolerant</w:t>
      </w:r>
      <w:proofErr w:type="gramEnd"/>
      <w:r>
        <w:t xml:space="preserve"> of transients and fuel quality variations</w:t>
      </w:r>
    </w:p>
    <w:p w14:paraId="775FFAD8" w14:textId="77777777" w:rsidR="00ED0E0B" w:rsidRDefault="00000000" w:rsidP="006649C8">
      <w:pPr>
        <w:pStyle w:val="Heading3"/>
      </w:pPr>
      <w:bookmarkStart w:id="61" w:name="_Toc227930247"/>
      <w:r>
        <w:t>Automatic Mode Switching</w:t>
      </w:r>
      <w:bookmarkEnd w:id="61"/>
    </w:p>
    <w:p w14:paraId="3BCE1C2D" w14:textId="77777777" w:rsidR="00ED0E0B" w:rsidRDefault="00000000">
      <w:r>
        <w:t>Modern control systems automatically select combustion mode based on:</w:t>
      </w:r>
    </w:p>
    <w:p w14:paraId="54669010" w14:textId="77777777" w:rsidR="00ED0E0B" w:rsidRDefault="00000000" w:rsidP="006649C8">
      <w:pPr>
        <w:pStyle w:val="ListParagraph"/>
        <w:numPr>
          <w:ilvl w:val="0"/>
          <w:numId w:val="42"/>
        </w:numPr>
      </w:pPr>
      <w:r>
        <w:t>Turbine load level</w:t>
      </w:r>
    </w:p>
    <w:p w14:paraId="16DAEFC3" w14:textId="77777777" w:rsidR="009F0B64" w:rsidRDefault="00000000" w:rsidP="006649C8">
      <w:pPr>
        <w:pStyle w:val="ListParagraph"/>
        <w:numPr>
          <w:ilvl w:val="0"/>
          <w:numId w:val="42"/>
        </w:numPr>
      </w:pPr>
      <w:r>
        <w:t>Rate of load change</w:t>
      </w:r>
    </w:p>
    <w:p w14:paraId="5FF884FF" w14:textId="77777777" w:rsidR="009F0B64" w:rsidRDefault="00000000" w:rsidP="006649C8">
      <w:pPr>
        <w:pStyle w:val="ListParagraph"/>
        <w:numPr>
          <w:ilvl w:val="0"/>
          <w:numId w:val="42"/>
        </w:numPr>
      </w:pPr>
      <w:r>
        <w:t>Combustion dynamics monitoring (pressure oscillations)</w:t>
      </w:r>
    </w:p>
    <w:p w14:paraId="09421996" w14:textId="77777777" w:rsidR="009F0B64" w:rsidRDefault="00000000" w:rsidP="006649C8">
      <w:pPr>
        <w:pStyle w:val="ListParagraph"/>
        <w:numPr>
          <w:ilvl w:val="0"/>
          <w:numId w:val="42"/>
        </w:numPr>
      </w:pPr>
      <w:r>
        <w:t>Fuel quality parameters</w:t>
      </w:r>
    </w:p>
    <w:p w14:paraId="55E77650" w14:textId="77777777" w:rsidR="00AF0787" w:rsidRDefault="00000000" w:rsidP="006649C8">
      <w:pPr>
        <w:pStyle w:val="ListParagraph"/>
        <w:numPr>
          <w:ilvl w:val="0"/>
          <w:numId w:val="42"/>
        </w:numPr>
      </w:pPr>
      <w:r>
        <w:t>Ambient conditions</w:t>
      </w:r>
    </w:p>
    <w:p w14:paraId="6A92E3E3" w14:textId="77777777" w:rsidR="00AF0787" w:rsidRDefault="00000000" w:rsidP="00AF0787">
      <w:pPr>
        <w:pStyle w:val="Heading3"/>
      </w:pPr>
      <w:bookmarkStart w:id="62" w:name="_Toc227930248"/>
      <w:r>
        <w:t>Island Mode Implications</w:t>
      </w:r>
      <w:bookmarkEnd w:id="62"/>
    </w:p>
    <w:p w14:paraId="2D80D2D3" w14:textId="77777777" w:rsidR="006649C8" w:rsidRDefault="00000000" w:rsidP="00AF0787">
      <w:r>
        <w:t>In island operation, the control system must balance emissions compliance (DLE preferred) with reliability (diffusion more stable). Recommended practices:</w:t>
      </w:r>
    </w:p>
    <w:p w14:paraId="76A6F178" w14:textId="264B3018" w:rsidR="006649C8" w:rsidRDefault="00000000" w:rsidP="00334EB3">
      <w:pPr>
        <w:pStyle w:val="ListParagraph"/>
        <w:numPr>
          <w:ilvl w:val="0"/>
          <w:numId w:val="43"/>
        </w:numPr>
      </w:pPr>
      <w:r>
        <w:t>Maintain loads &gt;50–60% to stay in DLE mode when possible</w:t>
      </w:r>
    </w:p>
    <w:p w14:paraId="18AD01E5" w14:textId="6E3EB4B2" w:rsidR="006649C8" w:rsidRDefault="00000000" w:rsidP="00334EB3">
      <w:pPr>
        <w:pStyle w:val="ListParagraph"/>
        <w:numPr>
          <w:ilvl w:val="0"/>
          <w:numId w:val="43"/>
        </w:numPr>
      </w:pPr>
      <w:r>
        <w:lastRenderedPageBreak/>
        <w:t>Allow automatic diffusion mode during large transients</w:t>
      </w:r>
    </w:p>
    <w:p w14:paraId="394C76E7" w14:textId="6A7B565C" w:rsidR="006649C8" w:rsidRDefault="00000000" w:rsidP="00334EB3">
      <w:pPr>
        <w:pStyle w:val="ListParagraph"/>
        <w:numPr>
          <w:ilvl w:val="0"/>
          <w:numId w:val="43"/>
        </w:numPr>
      </w:pPr>
      <w:r>
        <w:t>Plan load shedding to keep remaining load in DLE-compatible range</w:t>
      </w:r>
    </w:p>
    <w:p w14:paraId="7DF9A0DC" w14:textId="31C04CBB" w:rsidR="007D4392" w:rsidRDefault="00000000" w:rsidP="00334EB3">
      <w:pPr>
        <w:pStyle w:val="ListParagraph"/>
        <w:numPr>
          <w:ilvl w:val="0"/>
          <w:numId w:val="43"/>
        </w:numPr>
      </w:pPr>
      <w:r>
        <w:t>Accept higher emissions during transient events to preserve system stability</w:t>
      </w:r>
    </w:p>
    <w:p w14:paraId="6C9D040A" w14:textId="2455B2D0" w:rsidR="007D4392" w:rsidRDefault="00000000" w:rsidP="002D1CC0">
      <w:pPr>
        <w:pStyle w:val="Heading1"/>
      </w:pPr>
      <w:bookmarkStart w:id="63" w:name="_Toc227930249"/>
      <w:r>
        <w:t>Reactive Power and Voltage Control</w:t>
      </w:r>
      <w:bookmarkEnd w:id="63"/>
    </w:p>
    <w:p w14:paraId="0A625E84" w14:textId="77777777" w:rsidR="00055086" w:rsidRDefault="00000000">
      <w:r>
        <w:t>Island Mode Reactive Power Management Strategies:</w:t>
      </w:r>
    </w:p>
    <w:p w14:paraId="13B62DC7" w14:textId="77777777" w:rsidR="00055086" w:rsidRDefault="00000000" w:rsidP="000858A7">
      <w:pPr>
        <w:pStyle w:val="Heading2"/>
      </w:pPr>
      <w:bookmarkStart w:id="64" w:name="_Toc227930250"/>
      <w:r>
        <w:t>Power Factor Correction</w:t>
      </w:r>
      <w:bookmarkEnd w:id="64"/>
    </w:p>
    <w:p w14:paraId="364878A6" w14:textId="12103B0D" w:rsidR="00055086" w:rsidRDefault="00000000" w:rsidP="000858A7">
      <w:pPr>
        <w:pStyle w:val="ListParagraph"/>
        <w:numPr>
          <w:ilvl w:val="0"/>
          <w:numId w:val="50"/>
        </w:numPr>
      </w:pPr>
      <w:r>
        <w:t>Install capacitor banks (switched or fixed) to supply leading VARs</w:t>
      </w:r>
    </w:p>
    <w:p w14:paraId="26462605" w14:textId="784626B9" w:rsidR="00055086" w:rsidRDefault="00000000" w:rsidP="000858A7">
      <w:pPr>
        <w:pStyle w:val="ListParagraph"/>
        <w:numPr>
          <w:ilvl w:val="0"/>
          <w:numId w:val="50"/>
        </w:numPr>
      </w:pPr>
      <w:r>
        <w:t>Size capacitors for typical load power factor (e.g., 0.85 lag)</w:t>
      </w:r>
    </w:p>
    <w:p w14:paraId="3B7EBB59" w14:textId="77777777" w:rsidR="000858A7" w:rsidRDefault="00000000" w:rsidP="000858A7">
      <w:pPr>
        <w:pStyle w:val="ListParagraph"/>
        <w:numPr>
          <w:ilvl w:val="0"/>
          <w:numId w:val="50"/>
        </w:numPr>
      </w:pPr>
      <w:r>
        <w:t>Reduce generator reactive burden, freeing capacity for real power</w:t>
      </w:r>
    </w:p>
    <w:p w14:paraId="46EE4FFC" w14:textId="77777777" w:rsidR="000858A7" w:rsidRDefault="00000000" w:rsidP="000858A7">
      <w:pPr>
        <w:pStyle w:val="Heading2"/>
      </w:pPr>
      <w:bookmarkStart w:id="65" w:name="_Toc227930251"/>
      <w:r>
        <w:t>Voltage Droop Control</w:t>
      </w:r>
      <w:bookmarkEnd w:id="65"/>
    </w:p>
    <w:p w14:paraId="0298807A" w14:textId="77777777" w:rsidR="000858A7" w:rsidRDefault="00000000" w:rsidP="000858A7">
      <w:pPr>
        <w:pStyle w:val="ListParagraph"/>
        <w:numPr>
          <w:ilvl w:val="0"/>
          <w:numId w:val="51"/>
        </w:numPr>
      </w:pPr>
      <w:r>
        <w:t>Set AVR with reactive droop (typically 2–5%)</w:t>
      </w:r>
    </w:p>
    <w:p w14:paraId="7538A062" w14:textId="77777777" w:rsidR="000858A7" w:rsidRDefault="00000000" w:rsidP="000858A7">
      <w:pPr>
        <w:pStyle w:val="ListParagraph"/>
        <w:numPr>
          <w:ilvl w:val="0"/>
          <w:numId w:val="51"/>
        </w:numPr>
      </w:pPr>
      <w:r>
        <w:t>As reactive load increases, voltage decreases slightly</w:t>
      </w:r>
    </w:p>
    <w:p w14:paraId="3B84F46E" w14:textId="77777777" w:rsidR="000858A7" w:rsidRDefault="00000000" w:rsidP="000858A7">
      <w:pPr>
        <w:pStyle w:val="ListParagraph"/>
        <w:numPr>
          <w:ilvl w:val="0"/>
          <w:numId w:val="51"/>
        </w:numPr>
      </w:pPr>
      <w:r>
        <w:t>Provides self-regulating characteristic: lower voltage reduces reactive demand</w:t>
      </w:r>
    </w:p>
    <w:p w14:paraId="7F0FDDC0" w14:textId="77777777" w:rsidR="000858A7" w:rsidRDefault="00000000" w:rsidP="000858A7">
      <w:pPr>
        <w:pStyle w:val="ListParagraph"/>
        <w:numPr>
          <w:ilvl w:val="0"/>
          <w:numId w:val="51"/>
        </w:numPr>
      </w:pPr>
      <w:r>
        <w:t>Essential for multi-unit island operation to share VARs</w:t>
      </w:r>
    </w:p>
    <w:p w14:paraId="00DBC113" w14:textId="77777777" w:rsidR="000858A7" w:rsidRDefault="00000000" w:rsidP="000858A7">
      <w:pPr>
        <w:pStyle w:val="Heading2"/>
      </w:pPr>
      <w:bookmarkStart w:id="66" w:name="_Toc227930252"/>
      <w:r>
        <w:t xml:space="preserve">Synchronous </w:t>
      </w:r>
      <w:r w:rsidRPr="000858A7">
        <w:t>Condensers</w:t>
      </w:r>
      <w:bookmarkEnd w:id="66"/>
    </w:p>
    <w:p w14:paraId="00DFE113" w14:textId="77777777" w:rsidR="000858A7" w:rsidRDefault="00000000" w:rsidP="000858A7">
      <w:pPr>
        <w:pStyle w:val="ListParagraph"/>
        <w:numPr>
          <w:ilvl w:val="0"/>
          <w:numId w:val="52"/>
        </w:numPr>
      </w:pPr>
      <w:r>
        <w:t>Dedicated synchronous machines for reactive support</w:t>
      </w:r>
    </w:p>
    <w:p w14:paraId="264733C1" w14:textId="77777777" w:rsidR="000858A7" w:rsidRDefault="00000000" w:rsidP="000858A7">
      <w:pPr>
        <w:pStyle w:val="ListParagraph"/>
        <w:numPr>
          <w:ilvl w:val="0"/>
          <w:numId w:val="52"/>
        </w:numPr>
      </w:pPr>
      <w:r>
        <w:t>Can provide both lagging and leading VARs</w:t>
      </w:r>
    </w:p>
    <w:p w14:paraId="583A5327" w14:textId="77777777" w:rsidR="000858A7" w:rsidRDefault="00000000" w:rsidP="000858A7">
      <w:pPr>
        <w:pStyle w:val="ListParagraph"/>
        <w:numPr>
          <w:ilvl w:val="0"/>
          <w:numId w:val="52"/>
        </w:numPr>
      </w:pPr>
      <w:r>
        <w:t>Add system inertia, improving frequency stability</w:t>
      </w:r>
    </w:p>
    <w:p w14:paraId="73EE0E6B" w14:textId="77777777" w:rsidR="000858A7" w:rsidRDefault="00000000" w:rsidP="000858A7">
      <w:pPr>
        <w:pStyle w:val="ListParagraph"/>
        <w:numPr>
          <w:ilvl w:val="0"/>
          <w:numId w:val="52"/>
        </w:numPr>
      </w:pPr>
      <w:r>
        <w:t>Expensive but effective for large island systems</w:t>
      </w:r>
    </w:p>
    <w:p w14:paraId="3B932B94" w14:textId="77777777" w:rsidR="000858A7" w:rsidRDefault="00000000" w:rsidP="000858A7">
      <w:pPr>
        <w:pStyle w:val="Heading2"/>
      </w:pPr>
      <w:bookmarkStart w:id="67" w:name="_Toc227930253"/>
      <w:r>
        <w:t>Static VAR Compensators (SVC</w:t>
      </w:r>
      <w:bookmarkEnd w:id="67"/>
    </w:p>
    <w:p w14:paraId="5B26B900" w14:textId="77777777" w:rsidR="000858A7" w:rsidRDefault="00000000" w:rsidP="000858A7">
      <w:pPr>
        <w:pStyle w:val="ListParagraph"/>
        <w:numPr>
          <w:ilvl w:val="0"/>
          <w:numId w:val="53"/>
        </w:numPr>
      </w:pPr>
      <w:r>
        <w:t>Fast-acting thyristor-controlled reactive compensation</w:t>
      </w:r>
    </w:p>
    <w:p w14:paraId="09BDCCEB" w14:textId="77777777" w:rsidR="000858A7" w:rsidRDefault="00000000" w:rsidP="000858A7">
      <w:pPr>
        <w:pStyle w:val="ListParagraph"/>
        <w:numPr>
          <w:ilvl w:val="0"/>
          <w:numId w:val="53"/>
        </w:numPr>
      </w:pPr>
      <w:r>
        <w:t>Can regulate voltage more precisely than capacitors</w:t>
      </w:r>
    </w:p>
    <w:p w14:paraId="6D2EB951" w14:textId="0A8ACBEC" w:rsidR="00347061" w:rsidRDefault="00000000" w:rsidP="000858A7">
      <w:pPr>
        <w:pStyle w:val="ListParagraph"/>
        <w:numPr>
          <w:ilvl w:val="0"/>
          <w:numId w:val="53"/>
        </w:numPr>
      </w:pPr>
      <w:r>
        <w:t>Higher cost but beneficial for dynamic loads (large motors)</w:t>
      </w:r>
    </w:p>
    <w:p w14:paraId="4D56E8F9" w14:textId="03C76691" w:rsidR="00347061" w:rsidRDefault="00000000" w:rsidP="000858A7">
      <w:pPr>
        <w:pStyle w:val="Heading2"/>
      </w:pPr>
      <w:bookmarkStart w:id="68" w:name="_Toc227930254"/>
      <w:r>
        <w:t>Typical Island Mode Power Factor</w:t>
      </w:r>
      <w:bookmarkEnd w:id="68"/>
    </w:p>
    <w:p w14:paraId="516040AD" w14:textId="0F911ECA" w:rsidR="00347061" w:rsidRDefault="00000000">
      <w:r>
        <w:t>Industry practice targets 0.90–0.95 power factor (lagging) for island mode operation. This provides:</w:t>
      </w:r>
    </w:p>
    <w:p w14:paraId="30513325" w14:textId="4B13CB04" w:rsidR="00347061" w:rsidRDefault="00000000" w:rsidP="00347061">
      <w:pPr>
        <w:pStyle w:val="ListParagraph"/>
        <w:numPr>
          <w:ilvl w:val="0"/>
          <w:numId w:val="44"/>
        </w:numPr>
      </w:pPr>
      <w:r>
        <w:t>Adequate reactive margin for motor starts and transients</w:t>
      </w:r>
    </w:p>
    <w:p w14:paraId="3BCAD053" w14:textId="77777777" w:rsidR="00347061" w:rsidRDefault="00000000" w:rsidP="00347061">
      <w:pPr>
        <w:pStyle w:val="ListParagraph"/>
        <w:numPr>
          <w:ilvl w:val="0"/>
          <w:numId w:val="44"/>
        </w:numPr>
      </w:pPr>
      <w:r>
        <w:t>Generator capacity mostly allocated to real power</w:t>
      </w:r>
    </w:p>
    <w:p w14:paraId="62F6014E" w14:textId="77777777" w:rsidR="00347061" w:rsidRDefault="00000000" w:rsidP="00347061">
      <w:pPr>
        <w:pStyle w:val="ListParagraph"/>
        <w:numPr>
          <w:ilvl w:val="0"/>
          <w:numId w:val="44"/>
        </w:numPr>
      </w:pPr>
      <w:r>
        <w:t>Acceptable voltage regulation</w:t>
      </w:r>
    </w:p>
    <w:p w14:paraId="3CE19321" w14:textId="77777777" w:rsidR="00044A45" w:rsidRDefault="00000000" w:rsidP="00044A45">
      <w:r>
        <w:t xml:space="preserve">Example: 20 MW </w:t>
      </w:r>
      <w:r w:rsidR="00160F23">
        <w:t>of real power</w:t>
      </w:r>
      <w:r>
        <w:t xml:space="preserve"> at 0.92 PF:</w:t>
      </w:r>
    </w:p>
    <w:p w14:paraId="483C39EF" w14:textId="77777777" w:rsidR="00044A45" w:rsidRPr="008743EC" w:rsidRDefault="003279A3" w:rsidP="00044A45">
      <m:oMathPara>
        <m:oMathParaPr>
          <m:jc m:val="center"/>
        </m:oMathParaPr>
        <m:oMath>
          <m:r>
            <w:rPr>
              <w:rFonts w:ascii="Cambria Math" w:hAnsi="Cambria Math"/>
            </w:rPr>
            <m:t>Reactive</m:t>
          </m:r>
          <m:r>
            <w:rPr>
              <w:rFonts w:ascii="Cambria Math" w:hAnsi="Cambria Math"/>
            </w:rPr>
            <m:t xml:space="preserve"> </m:t>
          </m:r>
          <m:r>
            <w:rPr>
              <w:rFonts w:ascii="Cambria Math" w:hAnsi="Cambria Math"/>
            </w:rPr>
            <m:t>Power</m:t>
          </m:r>
          <m:r>
            <w:rPr>
              <w:rFonts w:ascii="Cambria Math" w:hAnsi="Cambria Math"/>
            </w:rPr>
            <m:t xml:space="preserve"> =</m:t>
          </m:r>
          <m:r>
            <w:rPr>
              <w:rFonts w:ascii="Cambria Math" w:hAnsi="Cambria Math"/>
            </w:rPr>
            <m:t>Q=P</m:t>
          </m:r>
          <m: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rPr>
                  </m:ctrlPr>
                </m:dPr>
                <m:e>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ctrlPr>
                            <w:rPr>
                              <w:rFonts w:ascii="Cambria Math" w:hAnsi="Cambria Math"/>
                            </w:rPr>
                          </m:ctrlPr>
                        </m:sup>
                      </m:sSup>
                      <m:ctrlPr>
                        <w:rPr>
                          <w:rFonts w:ascii="Cambria Math" w:hAnsi="Cambria Math"/>
                          <w:i/>
                        </w:rPr>
                      </m:ctrlPr>
                    </m:fName>
                    <m:e>
                      <m:d>
                        <m:dPr>
                          <m:ctrlPr>
                            <w:rPr>
                              <w:rFonts w:ascii="Cambria Math" w:hAnsi="Cambria Math"/>
                              <w:i/>
                            </w:rPr>
                          </m:ctrlPr>
                        </m:dPr>
                        <m:e>
                          <m:r>
                            <m:rPr>
                              <m:nor/>
                            </m:rPr>
                            <w:rPr>
                              <w:rFonts w:ascii="Cambria Math" w:hAnsi="Cambria Math"/>
                            </w:rPr>
                            <m:t>pf</m:t>
                          </m:r>
                        </m:e>
                      </m:d>
                      <m:ctrlPr>
                        <w:rPr>
                          <w:rFonts w:ascii="Cambria Math" w:hAnsi="Cambria Math"/>
                          <w:i/>
                        </w:rPr>
                      </m:ctrlPr>
                    </m:e>
                  </m:func>
                  <m:ctrlPr>
                    <w:rPr>
                      <w:rFonts w:ascii="Cambria Math" w:hAnsi="Cambria Math"/>
                      <w:i/>
                    </w:rPr>
                  </m:ctrlPr>
                </m:e>
              </m:d>
            </m:e>
          </m:func>
        </m:oMath>
      </m:oMathPara>
    </w:p>
    <w:p w14:paraId="3397CFC0" w14:textId="77777777" w:rsidR="00044A45" w:rsidRPr="008743EC" w:rsidRDefault="00BA75A4" w:rsidP="00044A45">
      <m:oMathPara>
        <m:oMathParaPr>
          <m:jc m:val="center"/>
        </m:oMathParaPr>
        <m:oMath>
          <m:r>
            <w:rPr>
              <w:rFonts w:ascii="Cambria Math" w:hAnsi="Cambria Math"/>
            </w:rPr>
            <m:t>Q=20</m:t>
          </m:r>
          <m: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rPr>
                  </m:ctrlPr>
                </m:dPr>
                <m:e>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ctrlPr>
                            <w:rPr>
                              <w:rFonts w:ascii="Cambria Math" w:hAnsi="Cambria Math"/>
                            </w:rPr>
                          </m:ctrlPr>
                        </m:sup>
                      </m:sSup>
                      <m:ctrlPr>
                        <w:rPr>
                          <w:rFonts w:ascii="Cambria Math" w:hAnsi="Cambria Math"/>
                          <w:i/>
                        </w:rPr>
                      </m:ctrlPr>
                    </m:fName>
                    <m:e>
                      <m:d>
                        <m:dPr>
                          <m:ctrlPr>
                            <w:rPr>
                              <w:rFonts w:ascii="Cambria Math" w:hAnsi="Cambria Math"/>
                              <w:i/>
                            </w:rPr>
                          </m:ctrlPr>
                        </m:dPr>
                        <m:e>
                          <m:r>
                            <w:rPr>
                              <w:rFonts w:ascii="Cambria Math" w:hAnsi="Cambria Math"/>
                            </w:rPr>
                            <m:t>0.92</m:t>
                          </m:r>
                        </m:e>
                      </m:d>
                      <m:ctrlPr>
                        <w:rPr>
                          <w:rFonts w:ascii="Cambria Math" w:hAnsi="Cambria Math"/>
                          <w:i/>
                        </w:rPr>
                      </m:ctrlPr>
                    </m:e>
                  </m:func>
                  <m:ctrlPr>
                    <w:rPr>
                      <w:rFonts w:ascii="Cambria Math" w:hAnsi="Cambria Math"/>
                      <w:i/>
                    </w:rPr>
                  </m:ctrlPr>
                </m:e>
              </m:d>
            </m:e>
          </m:func>
        </m:oMath>
      </m:oMathPara>
    </w:p>
    <w:p w14:paraId="4EF23E48" w14:textId="77777777" w:rsidR="00044A45" w:rsidRPr="008743EC" w:rsidRDefault="0088504E" w:rsidP="00044A45">
      <m:oMathPara>
        <m:oMathParaPr>
          <m:jc m:val="center"/>
        </m:oMathParaPr>
        <m:oMath>
          <m:r>
            <w:rPr>
              <w:rFonts w:ascii="Cambria Math" w:hAnsi="Cambria Math"/>
            </w:rPr>
            <w:lastRenderedPageBreak/>
            <m:t xml:space="preserve">  = 20 </m:t>
          </m:r>
          <m:r>
            <m:rPr>
              <m:sty m:val="p"/>
            </m:rPr>
            <w:rPr>
              <w:rFonts w:ascii="Cambria Math" w:hAnsi="Cambria Math"/>
            </w:rPr>
            <m:t>×</m:t>
          </m:r>
          <m:r>
            <w:rPr>
              <w:rFonts w:ascii="Cambria Math" w:hAnsi="Cambria Math"/>
            </w:rPr>
            <m:t>0.42</m:t>
          </m:r>
          <m:r>
            <w:rPr>
              <w:rFonts w:ascii="Cambria Math" w:hAnsi="Cambria Math"/>
            </w:rPr>
            <m:t>6</m:t>
          </m:r>
        </m:oMath>
      </m:oMathPara>
    </w:p>
    <w:p w14:paraId="3C28DD60" w14:textId="77777777" w:rsidR="00044A45" w:rsidRPr="008743EC" w:rsidRDefault="00BA75A4" w:rsidP="00044A45">
      <m:oMathPara>
        <m:oMathParaPr>
          <m:jc m:val="center"/>
        </m:oMathParaPr>
        <m:oMath>
          <m:r>
            <w:rPr>
              <w:rFonts w:ascii="Cambria Math" w:hAnsi="Cambria Math"/>
            </w:rPr>
            <m:t>=8.5</m:t>
          </m:r>
          <m:r>
            <w:rPr>
              <w:rFonts w:ascii="Cambria Math" w:hAnsi="Cambria Math"/>
            </w:rPr>
            <m:t xml:space="preserve"> </m:t>
          </m:r>
          <m:r>
            <m:rPr>
              <m:nor/>
            </m:rPr>
            <w:rPr>
              <w:rFonts w:ascii="Cambria Math" w:hAnsi="Cambria Math"/>
            </w:rPr>
            <m:t>MVA</m:t>
          </m:r>
          <m:r>
            <m:rPr>
              <m:nor/>
            </m:rPr>
            <w:rPr>
              <w:rFonts w:ascii="Cambria Math" w:hAnsi="Cambria Math"/>
            </w:rPr>
            <m:t>r</m:t>
          </m:r>
        </m:oMath>
      </m:oMathPara>
    </w:p>
    <w:p w14:paraId="5CC2F22D" w14:textId="0414AF53" w:rsidR="00091C72" w:rsidRPr="00044A45" w:rsidRDefault="00675367" w:rsidP="008743EC">
      <w:pPr>
        <w:jc w:val="center"/>
      </w:pPr>
      <m:oMathPara>
        <m:oMath>
          <m:r>
            <w:rPr>
              <w:rFonts w:ascii="Cambria Math" w:hAnsi="Cambria Math"/>
            </w:rPr>
            <m:t>Apparent</m:t>
          </m:r>
          <m:r>
            <w:rPr>
              <w:rFonts w:ascii="Cambria Math" w:hAnsi="Cambria Math"/>
            </w:rPr>
            <m:t xml:space="preserve"> </m:t>
          </m:r>
          <m:r>
            <w:rPr>
              <w:rFonts w:ascii="Cambria Math" w:hAnsi="Cambria Math"/>
            </w:rPr>
            <m:t xml:space="preserve">Power </m:t>
          </m:r>
          <m:r>
            <w:rPr>
              <w:rFonts w:ascii="Cambria Math" w:hAnsi="Cambria Math"/>
            </w:rPr>
            <m:t>=</m:t>
          </m:r>
          <m:r>
            <w:rPr>
              <w:rFonts w:ascii="Cambria Math" w:hAnsi="Cambria Math"/>
            </w:rPr>
            <m:t>S=</m:t>
          </m:r>
          <m:f>
            <m:fPr>
              <m:ctrlPr>
                <w:rPr>
                  <w:rFonts w:ascii="Cambria Math" w:hAnsi="Cambria Math"/>
                  <w:i/>
                </w:rPr>
              </m:ctrlPr>
            </m:fPr>
            <m:num>
              <m:r>
                <w:rPr>
                  <w:rFonts w:ascii="Cambria Math" w:hAnsi="Cambria Math"/>
                </w:rPr>
                <m:t>20</m:t>
              </m:r>
            </m:num>
            <m:den>
              <m:r>
                <w:rPr>
                  <w:rFonts w:ascii="Cambria Math" w:hAnsi="Cambria Math"/>
                </w:rPr>
                <m:t>0.92</m:t>
              </m:r>
            </m:den>
          </m:f>
          <m:r>
            <w:rPr>
              <w:rFonts w:ascii="Cambria Math" w:hAnsi="Cambria Math"/>
            </w:rPr>
            <m:t>=21.7</m:t>
          </m:r>
          <m:r>
            <w:rPr>
              <w:rFonts w:ascii="Cambria Math" w:hAnsi="Cambria Math"/>
            </w:rPr>
            <m:t xml:space="preserve"> </m:t>
          </m:r>
          <m:r>
            <m:rPr>
              <m:nor/>
            </m:rPr>
            <w:rPr>
              <w:rFonts w:ascii="Cambria Math" w:hAnsi="Cambria Math"/>
              <w:i/>
            </w:rPr>
            <m:t>MVA</m:t>
          </m:r>
        </m:oMath>
      </m:oMathPara>
    </w:p>
    <w:p w14:paraId="5EB0F808" w14:textId="3CC49633" w:rsidR="007D4392" w:rsidRDefault="00000000" w:rsidP="00091C72">
      <w:r>
        <w:t xml:space="preserve">This requires a generator </w:t>
      </w:r>
      <w:proofErr w:type="gramStart"/>
      <w:r>
        <w:t>rated for</w:t>
      </w:r>
      <w:proofErr w:type="gramEnd"/>
      <w:r>
        <w:t xml:space="preserve"> at least 22 MVA to accommodate both real and reactive loading with margin.</w:t>
      </w:r>
    </w:p>
    <w:p w14:paraId="4628233F" w14:textId="644C90A8" w:rsidR="007D4392" w:rsidRDefault="00000000" w:rsidP="002D1CC0">
      <w:pPr>
        <w:pStyle w:val="Heading1"/>
      </w:pPr>
      <w:bookmarkStart w:id="69" w:name="_Toc227930255"/>
      <w:r>
        <w:lastRenderedPageBreak/>
        <w:t>Comparative Analysis: OEM Island Mode Practices</w:t>
      </w:r>
      <w:bookmarkEnd w:id="69"/>
    </w:p>
    <w:p w14:paraId="0CDD07A6" w14:textId="77777777" w:rsidR="007D4392" w:rsidRDefault="00000000" w:rsidP="00C822D7">
      <w:pPr>
        <w:keepNext/>
        <w:keepLines/>
      </w:pPr>
      <w:r>
        <w:t>Table 1: OEM Comparison of Island Mode Derating and Protection Practices</w:t>
      </w:r>
    </w:p>
    <w:tbl>
      <w:tblPr>
        <w:tblStyle w:val="LightGrid-Accent1"/>
        <w:tblW w:w="0" w:type="auto"/>
        <w:tblLook w:val="04A0" w:firstRow="1" w:lastRow="0" w:firstColumn="1" w:lastColumn="0" w:noHBand="0" w:noVBand="1"/>
      </w:tblPr>
      <w:tblGrid>
        <w:gridCol w:w="1126"/>
        <w:gridCol w:w="1068"/>
        <w:gridCol w:w="1184"/>
        <w:gridCol w:w="1387"/>
        <w:gridCol w:w="1219"/>
        <w:gridCol w:w="1666"/>
        <w:gridCol w:w="1206"/>
      </w:tblGrid>
      <w:tr w:rsidR="007D4392" w14:paraId="22D2B46E" w14:textId="77777777" w:rsidTr="007D4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7B2407" w14:textId="77777777" w:rsidR="007D4392" w:rsidRDefault="00000000" w:rsidP="00C822D7">
            <w:pPr>
              <w:keepNext/>
              <w:keepLines/>
            </w:pPr>
            <w:r>
              <w:rPr>
                <w:sz w:val="20"/>
              </w:rPr>
              <w:t>OEM / Model</w:t>
            </w:r>
          </w:p>
        </w:tc>
        <w:tc>
          <w:tcPr>
            <w:tcW w:w="1234" w:type="dxa"/>
          </w:tcPr>
          <w:p w14:paraId="0D21E747"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Power Class (MW)</w:t>
            </w:r>
          </w:p>
        </w:tc>
        <w:tc>
          <w:tcPr>
            <w:tcW w:w="1234" w:type="dxa"/>
          </w:tcPr>
          <w:p w14:paraId="68B25440"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Island Mode Derate (%)</w:t>
            </w:r>
          </w:p>
        </w:tc>
        <w:tc>
          <w:tcPr>
            <w:tcW w:w="1234" w:type="dxa"/>
          </w:tcPr>
          <w:p w14:paraId="1C5703B4"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Max Step Load (%)</w:t>
            </w:r>
          </w:p>
        </w:tc>
        <w:tc>
          <w:tcPr>
            <w:tcW w:w="1234" w:type="dxa"/>
          </w:tcPr>
          <w:p w14:paraId="5135CBCF"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DLE Capability</w:t>
            </w:r>
          </w:p>
        </w:tc>
        <w:tc>
          <w:tcPr>
            <w:tcW w:w="1234" w:type="dxa"/>
          </w:tcPr>
          <w:p w14:paraId="17D89F9D"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Control Features</w:t>
            </w:r>
          </w:p>
        </w:tc>
        <w:tc>
          <w:tcPr>
            <w:tcW w:w="1234" w:type="dxa"/>
          </w:tcPr>
          <w:p w14:paraId="6C701496" w14:textId="77777777" w:rsidR="007D4392" w:rsidRDefault="00000000" w:rsidP="00C822D7">
            <w:pPr>
              <w:keepNext/>
              <w:keepLines/>
              <w:cnfStyle w:val="100000000000" w:firstRow="1" w:lastRow="0" w:firstColumn="0" w:lastColumn="0" w:oddVBand="0" w:evenVBand="0" w:oddHBand="0" w:evenHBand="0" w:firstRowFirstColumn="0" w:firstRowLastColumn="0" w:lastRowFirstColumn="0" w:lastRowLastColumn="0"/>
            </w:pPr>
            <w:r>
              <w:rPr>
                <w:sz w:val="20"/>
              </w:rPr>
              <w:t>Reactive Support</w:t>
            </w:r>
          </w:p>
        </w:tc>
      </w:tr>
      <w:tr w:rsidR="007D4392" w14:paraId="046410E3"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860B635" w14:textId="77777777" w:rsidR="007D4392" w:rsidRDefault="00000000" w:rsidP="00C822D7">
            <w:pPr>
              <w:keepNext/>
              <w:keepLines/>
            </w:pPr>
            <w:r>
              <w:rPr>
                <w:sz w:val="18"/>
              </w:rPr>
              <w:t>Kawasaki L20A</w:t>
            </w:r>
          </w:p>
        </w:tc>
        <w:tc>
          <w:tcPr>
            <w:tcW w:w="1234" w:type="dxa"/>
          </w:tcPr>
          <w:p w14:paraId="013AC55B"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18–20</w:t>
            </w:r>
          </w:p>
        </w:tc>
        <w:tc>
          <w:tcPr>
            <w:tcW w:w="1234" w:type="dxa"/>
          </w:tcPr>
          <w:p w14:paraId="46B1ED14"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 (90% max continuous)</w:t>
            </w:r>
          </w:p>
        </w:tc>
        <w:tc>
          <w:tcPr>
            <w:tcW w:w="1234" w:type="dxa"/>
          </w:tcPr>
          <w:p w14:paraId="32E0FAE0"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 / -100%</w:t>
            </w:r>
          </w:p>
        </w:tc>
        <w:tc>
          <w:tcPr>
            <w:tcW w:w="1234" w:type="dxa"/>
          </w:tcPr>
          <w:p w14:paraId="7C0523CF"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DLE standard, auto diffusion backup</w:t>
            </w:r>
          </w:p>
        </w:tc>
        <w:tc>
          <w:tcPr>
            <w:tcW w:w="1234" w:type="dxa"/>
          </w:tcPr>
          <w:p w14:paraId="6C3BC47E"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Isochronous/droop, auto mode switch</w:t>
            </w:r>
          </w:p>
        </w:tc>
        <w:tc>
          <w:tcPr>
            <w:tcW w:w="1234" w:type="dxa"/>
          </w:tcPr>
          <w:p w14:paraId="4BEDFF32"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Voltage droop 2–4%, OEL/UEL</w:t>
            </w:r>
          </w:p>
        </w:tc>
      </w:tr>
      <w:tr w:rsidR="007D4392" w14:paraId="159068F4" w14:textId="77777777" w:rsidTr="007D4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DE88146" w14:textId="77777777" w:rsidR="007D4392" w:rsidRDefault="00000000" w:rsidP="00C822D7">
            <w:pPr>
              <w:keepNext/>
              <w:keepLines/>
            </w:pPr>
            <w:r>
              <w:rPr>
                <w:sz w:val="18"/>
              </w:rPr>
              <w:t>Kawasaki M7A-03</w:t>
            </w:r>
          </w:p>
        </w:tc>
        <w:tc>
          <w:tcPr>
            <w:tcW w:w="1234" w:type="dxa"/>
          </w:tcPr>
          <w:p w14:paraId="2BB425BC"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7–8</w:t>
            </w:r>
          </w:p>
        </w:tc>
        <w:tc>
          <w:tcPr>
            <w:tcW w:w="1234" w:type="dxa"/>
          </w:tcPr>
          <w:p w14:paraId="391865D4"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10–15% (85–90% max)</w:t>
            </w:r>
          </w:p>
        </w:tc>
        <w:tc>
          <w:tcPr>
            <w:tcW w:w="1234" w:type="dxa"/>
          </w:tcPr>
          <w:p w14:paraId="78074942"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w:t>
            </w:r>
          </w:p>
        </w:tc>
        <w:tc>
          <w:tcPr>
            <w:tcW w:w="1234" w:type="dxa"/>
          </w:tcPr>
          <w:p w14:paraId="4A92619C"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DLE with mode management</w:t>
            </w:r>
          </w:p>
        </w:tc>
        <w:tc>
          <w:tcPr>
            <w:tcW w:w="1234" w:type="dxa"/>
          </w:tcPr>
          <w:p w14:paraId="6CB78898"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Twin-shaft design, fast response</w:t>
            </w:r>
          </w:p>
        </w:tc>
        <w:tc>
          <w:tcPr>
            <w:tcW w:w="1234" w:type="dxa"/>
          </w:tcPr>
          <w:p w14:paraId="580010C6"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Standard AVR control</w:t>
            </w:r>
          </w:p>
        </w:tc>
      </w:tr>
      <w:tr w:rsidR="007D4392" w14:paraId="514AF5B6"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171721" w14:textId="77777777" w:rsidR="007D4392" w:rsidRDefault="00000000" w:rsidP="00C822D7">
            <w:pPr>
              <w:keepNext/>
              <w:keepLines/>
            </w:pPr>
            <w:r>
              <w:rPr>
                <w:sz w:val="18"/>
              </w:rPr>
              <w:t>GE Frame 6B</w:t>
            </w:r>
          </w:p>
        </w:tc>
        <w:tc>
          <w:tcPr>
            <w:tcW w:w="1234" w:type="dxa"/>
          </w:tcPr>
          <w:p w14:paraId="70DF398F"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45</w:t>
            </w:r>
          </w:p>
        </w:tc>
        <w:tc>
          <w:tcPr>
            <w:tcW w:w="1234" w:type="dxa"/>
          </w:tcPr>
          <w:p w14:paraId="3EB0045B"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10–15% (85–90% typical)</w:t>
            </w:r>
          </w:p>
        </w:tc>
        <w:tc>
          <w:tcPr>
            <w:tcW w:w="1234" w:type="dxa"/>
          </w:tcPr>
          <w:p w14:paraId="01A3F5FF"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w:t>
            </w:r>
          </w:p>
        </w:tc>
        <w:tc>
          <w:tcPr>
            <w:tcW w:w="1234" w:type="dxa"/>
          </w:tcPr>
          <w:p w14:paraId="0A20F070"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DLN combustion</w:t>
            </w:r>
          </w:p>
        </w:tc>
        <w:tc>
          <w:tcPr>
            <w:tcW w:w="1234" w:type="dxa"/>
          </w:tcPr>
          <w:p w14:paraId="2CB4A007"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Island-optimized controls, black-start capable</w:t>
            </w:r>
          </w:p>
        </w:tc>
        <w:tc>
          <w:tcPr>
            <w:tcW w:w="1234" w:type="dxa"/>
          </w:tcPr>
          <w:p w14:paraId="286BF962"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Advanced excitation system</w:t>
            </w:r>
          </w:p>
        </w:tc>
      </w:tr>
      <w:tr w:rsidR="007D4392" w14:paraId="255C2DF8" w14:textId="77777777" w:rsidTr="007D4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3C125CA" w14:textId="77777777" w:rsidR="007D4392" w:rsidRDefault="00000000" w:rsidP="00C822D7">
            <w:pPr>
              <w:keepNext/>
              <w:keepLines/>
            </w:pPr>
            <w:r>
              <w:rPr>
                <w:sz w:val="18"/>
              </w:rPr>
              <w:t>GE Frame 5</w:t>
            </w:r>
          </w:p>
        </w:tc>
        <w:tc>
          <w:tcPr>
            <w:tcW w:w="1234" w:type="dxa"/>
          </w:tcPr>
          <w:p w14:paraId="63D3904B"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25–30</w:t>
            </w:r>
          </w:p>
        </w:tc>
        <w:tc>
          <w:tcPr>
            <w:tcW w:w="1234" w:type="dxa"/>
          </w:tcPr>
          <w:p w14:paraId="46538C40"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10–15%</w:t>
            </w:r>
          </w:p>
        </w:tc>
        <w:tc>
          <w:tcPr>
            <w:tcW w:w="1234" w:type="dxa"/>
          </w:tcPr>
          <w:p w14:paraId="0E384886"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w:t>
            </w:r>
          </w:p>
        </w:tc>
        <w:tc>
          <w:tcPr>
            <w:tcW w:w="1234" w:type="dxa"/>
          </w:tcPr>
          <w:p w14:paraId="2042E4EB"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DLN available</w:t>
            </w:r>
          </w:p>
        </w:tc>
        <w:tc>
          <w:tcPr>
            <w:tcW w:w="1234" w:type="dxa"/>
          </w:tcPr>
          <w:p w14:paraId="4154D39A"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Proven island reliability</w:t>
            </w:r>
          </w:p>
        </w:tc>
        <w:tc>
          <w:tcPr>
            <w:tcW w:w="1234" w:type="dxa"/>
          </w:tcPr>
          <w:p w14:paraId="6E4698AE"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Standard coordination</w:t>
            </w:r>
          </w:p>
        </w:tc>
      </w:tr>
      <w:tr w:rsidR="007D4392" w14:paraId="0A143564"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C5C4627" w14:textId="77777777" w:rsidR="007D4392" w:rsidRDefault="00000000" w:rsidP="00C822D7">
            <w:pPr>
              <w:keepNext/>
              <w:keepLines/>
            </w:pPr>
            <w:r>
              <w:rPr>
                <w:sz w:val="18"/>
              </w:rPr>
              <w:t>GE LM2500+</w:t>
            </w:r>
          </w:p>
        </w:tc>
        <w:tc>
          <w:tcPr>
            <w:tcW w:w="1234" w:type="dxa"/>
          </w:tcPr>
          <w:p w14:paraId="5AFC35CF"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25–30</w:t>
            </w:r>
          </w:p>
        </w:tc>
        <w:tc>
          <w:tcPr>
            <w:tcW w:w="1234" w:type="dxa"/>
          </w:tcPr>
          <w:p w14:paraId="18A938C4"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w:t>
            </w:r>
          </w:p>
        </w:tc>
        <w:tc>
          <w:tcPr>
            <w:tcW w:w="1234" w:type="dxa"/>
          </w:tcPr>
          <w:p w14:paraId="2EF386A1"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30% (aeroderivative)</w:t>
            </w:r>
          </w:p>
        </w:tc>
        <w:tc>
          <w:tcPr>
            <w:tcW w:w="1234" w:type="dxa"/>
          </w:tcPr>
          <w:p w14:paraId="4F8096A5"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DLE capable</w:t>
            </w:r>
          </w:p>
        </w:tc>
        <w:tc>
          <w:tcPr>
            <w:tcW w:w="1234" w:type="dxa"/>
          </w:tcPr>
          <w:p w14:paraId="13200EB6"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Fast transient response</w:t>
            </w:r>
          </w:p>
        </w:tc>
        <w:tc>
          <w:tcPr>
            <w:tcW w:w="1234" w:type="dxa"/>
          </w:tcPr>
          <w:p w14:paraId="4FE11CA1"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High power density</w:t>
            </w:r>
          </w:p>
        </w:tc>
      </w:tr>
      <w:tr w:rsidR="007D4392" w14:paraId="6BD30422" w14:textId="77777777" w:rsidTr="007D4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450FC31" w14:textId="77777777" w:rsidR="007D4392" w:rsidRDefault="00000000" w:rsidP="00C822D7">
            <w:pPr>
              <w:keepNext/>
              <w:keepLines/>
            </w:pPr>
            <w:r>
              <w:rPr>
                <w:sz w:val="18"/>
              </w:rPr>
              <w:t>Siemens SGT-400</w:t>
            </w:r>
          </w:p>
        </w:tc>
        <w:tc>
          <w:tcPr>
            <w:tcW w:w="1234" w:type="dxa"/>
          </w:tcPr>
          <w:p w14:paraId="71E7CCD9"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12.9 (</w:t>
            </w:r>
            <w:proofErr w:type="spellStart"/>
            <w:r>
              <w:rPr>
                <w:sz w:val="18"/>
              </w:rPr>
              <w:t>elec</w:t>
            </w:r>
            <w:proofErr w:type="spellEnd"/>
            <w:r>
              <w:rPr>
                <w:sz w:val="18"/>
              </w:rPr>
              <w:t>)</w:t>
            </w:r>
          </w:p>
        </w:tc>
        <w:tc>
          <w:tcPr>
            <w:tcW w:w="1234" w:type="dxa"/>
          </w:tcPr>
          <w:p w14:paraId="64AA93FF"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10–15%</w:t>
            </w:r>
          </w:p>
        </w:tc>
        <w:tc>
          <w:tcPr>
            <w:tcW w:w="1234" w:type="dxa"/>
          </w:tcPr>
          <w:p w14:paraId="7EFC7E84"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w:t>
            </w:r>
          </w:p>
        </w:tc>
        <w:tc>
          <w:tcPr>
            <w:tcW w:w="1234" w:type="dxa"/>
          </w:tcPr>
          <w:p w14:paraId="378E88D6"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DLE with fuel flexibility</w:t>
            </w:r>
          </w:p>
        </w:tc>
        <w:tc>
          <w:tcPr>
            <w:tcW w:w="1234" w:type="dxa"/>
          </w:tcPr>
          <w:p w14:paraId="72244F62"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Twin-shaft, SPPA-T3000 controls</w:t>
            </w:r>
          </w:p>
        </w:tc>
        <w:tc>
          <w:tcPr>
            <w:tcW w:w="1234" w:type="dxa"/>
          </w:tcPr>
          <w:p w14:paraId="7606540A"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Reactive droop 2–4%</w:t>
            </w:r>
          </w:p>
        </w:tc>
      </w:tr>
      <w:tr w:rsidR="007D4392" w14:paraId="3347127C"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95279F9" w14:textId="77777777" w:rsidR="007D4392" w:rsidRDefault="00000000" w:rsidP="00C822D7">
            <w:pPr>
              <w:keepNext/>
              <w:keepLines/>
            </w:pPr>
            <w:r>
              <w:rPr>
                <w:sz w:val="18"/>
              </w:rPr>
              <w:t>Siemens SGT-800</w:t>
            </w:r>
          </w:p>
        </w:tc>
        <w:tc>
          <w:tcPr>
            <w:tcW w:w="1234" w:type="dxa"/>
          </w:tcPr>
          <w:p w14:paraId="0C1E1569"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47.5–50.5</w:t>
            </w:r>
          </w:p>
        </w:tc>
        <w:tc>
          <w:tcPr>
            <w:tcW w:w="1234" w:type="dxa"/>
          </w:tcPr>
          <w:p w14:paraId="79280959"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10–15%</w:t>
            </w:r>
          </w:p>
        </w:tc>
        <w:tc>
          <w:tcPr>
            <w:tcW w:w="1234" w:type="dxa"/>
          </w:tcPr>
          <w:p w14:paraId="0FFBA1FB"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w:t>
            </w:r>
          </w:p>
        </w:tc>
        <w:tc>
          <w:tcPr>
            <w:tcW w:w="1234" w:type="dxa"/>
          </w:tcPr>
          <w:p w14:paraId="4381DD65"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Enhanced DLE, H₂ ready</w:t>
            </w:r>
          </w:p>
        </w:tc>
        <w:tc>
          <w:tcPr>
            <w:tcW w:w="1234" w:type="dxa"/>
          </w:tcPr>
          <w:p w14:paraId="681742E8"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99.1% reliability, advanced controls</w:t>
            </w:r>
          </w:p>
        </w:tc>
        <w:tc>
          <w:tcPr>
            <w:tcW w:w="1234" w:type="dxa"/>
          </w:tcPr>
          <w:p w14:paraId="5F6EA89A"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 xml:space="preserve">Full capability curve </w:t>
            </w:r>
            <w:proofErr w:type="spellStart"/>
            <w:r>
              <w:rPr>
                <w:sz w:val="18"/>
              </w:rPr>
              <w:t>mgmt</w:t>
            </w:r>
            <w:proofErr w:type="spellEnd"/>
          </w:p>
        </w:tc>
      </w:tr>
      <w:tr w:rsidR="007D4392" w14:paraId="49E9BC67" w14:textId="77777777" w:rsidTr="007D4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89CE029" w14:textId="77777777" w:rsidR="007D4392" w:rsidRDefault="00000000" w:rsidP="00C822D7">
            <w:pPr>
              <w:keepNext/>
              <w:keepLines/>
            </w:pPr>
            <w:r>
              <w:rPr>
                <w:sz w:val="18"/>
              </w:rPr>
              <w:t>Solar Taurus 60</w:t>
            </w:r>
          </w:p>
        </w:tc>
        <w:tc>
          <w:tcPr>
            <w:tcW w:w="1234" w:type="dxa"/>
          </w:tcPr>
          <w:p w14:paraId="455058D0"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5.3–6.0</w:t>
            </w:r>
          </w:p>
        </w:tc>
        <w:tc>
          <w:tcPr>
            <w:tcW w:w="1234" w:type="dxa"/>
          </w:tcPr>
          <w:p w14:paraId="366C0E30"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10–15%</w:t>
            </w:r>
          </w:p>
        </w:tc>
        <w:tc>
          <w:tcPr>
            <w:tcW w:w="1234" w:type="dxa"/>
          </w:tcPr>
          <w:p w14:paraId="6A690D1E"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w:t>
            </w:r>
          </w:p>
        </w:tc>
        <w:tc>
          <w:tcPr>
            <w:tcW w:w="1234" w:type="dxa"/>
          </w:tcPr>
          <w:p w14:paraId="5B293541"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proofErr w:type="spellStart"/>
            <w:r>
              <w:rPr>
                <w:sz w:val="18"/>
              </w:rPr>
              <w:t>SoLoNOx</w:t>
            </w:r>
            <w:proofErr w:type="spellEnd"/>
            <w:r>
              <w:rPr>
                <w:sz w:val="18"/>
              </w:rPr>
              <w:t xml:space="preserve"> DLE</w:t>
            </w:r>
          </w:p>
        </w:tc>
        <w:tc>
          <w:tcPr>
            <w:tcW w:w="1234" w:type="dxa"/>
          </w:tcPr>
          <w:p w14:paraId="56ECD408"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Twin-shaft flexibility</w:t>
            </w:r>
          </w:p>
        </w:tc>
        <w:tc>
          <w:tcPr>
            <w:tcW w:w="1234" w:type="dxa"/>
          </w:tcPr>
          <w:p w14:paraId="568F1371"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Integrated packages</w:t>
            </w:r>
          </w:p>
        </w:tc>
      </w:tr>
      <w:tr w:rsidR="007D4392" w14:paraId="3D48AB0E"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6ED99E8" w14:textId="77777777" w:rsidR="007D4392" w:rsidRDefault="00000000" w:rsidP="00C822D7">
            <w:pPr>
              <w:keepNext/>
              <w:keepLines/>
            </w:pPr>
            <w:r>
              <w:rPr>
                <w:sz w:val="18"/>
              </w:rPr>
              <w:t>Solar Mars 100</w:t>
            </w:r>
          </w:p>
        </w:tc>
        <w:tc>
          <w:tcPr>
            <w:tcW w:w="1234" w:type="dxa"/>
          </w:tcPr>
          <w:p w14:paraId="04360EA2"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10–11</w:t>
            </w:r>
          </w:p>
        </w:tc>
        <w:tc>
          <w:tcPr>
            <w:tcW w:w="1234" w:type="dxa"/>
          </w:tcPr>
          <w:p w14:paraId="28DC1CEB"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10–15% (80–90% island)</w:t>
            </w:r>
          </w:p>
        </w:tc>
        <w:tc>
          <w:tcPr>
            <w:tcW w:w="1234" w:type="dxa"/>
          </w:tcPr>
          <w:p w14:paraId="1F4E2277"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w:t>
            </w:r>
          </w:p>
        </w:tc>
        <w:tc>
          <w:tcPr>
            <w:tcW w:w="1234" w:type="dxa"/>
          </w:tcPr>
          <w:p w14:paraId="138CE076"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DLE standard</w:t>
            </w:r>
          </w:p>
        </w:tc>
        <w:tc>
          <w:tcPr>
            <w:tcW w:w="1234" w:type="dxa"/>
          </w:tcPr>
          <w:p w14:paraId="1E8BCF4F"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Oil &amp; gas optimized</w:t>
            </w:r>
          </w:p>
        </w:tc>
        <w:tc>
          <w:tcPr>
            <w:tcW w:w="1234" w:type="dxa"/>
          </w:tcPr>
          <w:p w14:paraId="749CC544"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UFLS coordination</w:t>
            </w:r>
          </w:p>
        </w:tc>
      </w:tr>
      <w:tr w:rsidR="007D4392" w14:paraId="0FE9421B" w14:textId="77777777" w:rsidTr="007D4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7D6FA8D" w14:textId="77777777" w:rsidR="007D4392" w:rsidRDefault="00000000" w:rsidP="00C822D7">
            <w:pPr>
              <w:keepNext/>
              <w:keepLines/>
            </w:pPr>
            <w:r>
              <w:rPr>
                <w:sz w:val="18"/>
              </w:rPr>
              <w:t>Solar Titan 130</w:t>
            </w:r>
          </w:p>
        </w:tc>
        <w:tc>
          <w:tcPr>
            <w:tcW w:w="1234" w:type="dxa"/>
          </w:tcPr>
          <w:p w14:paraId="7D56AB1E"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13.5</w:t>
            </w:r>
          </w:p>
        </w:tc>
        <w:tc>
          <w:tcPr>
            <w:tcW w:w="1234" w:type="dxa"/>
          </w:tcPr>
          <w:p w14:paraId="00EF8B13"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10–15%</w:t>
            </w:r>
          </w:p>
        </w:tc>
        <w:tc>
          <w:tcPr>
            <w:tcW w:w="1234" w:type="dxa"/>
          </w:tcPr>
          <w:p w14:paraId="00B6FE0C"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25%</w:t>
            </w:r>
          </w:p>
        </w:tc>
        <w:tc>
          <w:tcPr>
            <w:tcW w:w="1234" w:type="dxa"/>
          </w:tcPr>
          <w:p w14:paraId="073CB0EF"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DLE capable</w:t>
            </w:r>
          </w:p>
        </w:tc>
        <w:tc>
          <w:tcPr>
            <w:tcW w:w="1234" w:type="dxa"/>
          </w:tcPr>
          <w:p w14:paraId="3E5C83FF"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Heavy-duty industrial</w:t>
            </w:r>
          </w:p>
        </w:tc>
        <w:tc>
          <w:tcPr>
            <w:tcW w:w="1234" w:type="dxa"/>
          </w:tcPr>
          <w:p w14:paraId="7E409D8E" w14:textId="77777777" w:rsidR="007D4392" w:rsidRDefault="00000000" w:rsidP="00C822D7">
            <w:pPr>
              <w:keepNext/>
              <w:keepLines/>
              <w:cnfStyle w:val="000000010000" w:firstRow="0" w:lastRow="0" w:firstColumn="0" w:lastColumn="0" w:oddVBand="0" w:evenVBand="0" w:oddHBand="0" w:evenHBand="1" w:firstRowFirstColumn="0" w:firstRowLastColumn="0" w:lastRowFirstColumn="0" w:lastRowLastColumn="0"/>
            </w:pPr>
            <w:r>
              <w:rPr>
                <w:sz w:val="18"/>
              </w:rPr>
              <w:t>VAR margin 15–20%</w:t>
            </w:r>
          </w:p>
        </w:tc>
      </w:tr>
      <w:tr w:rsidR="007D4392" w14:paraId="6EFD064B" w14:textId="77777777" w:rsidTr="007D4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299C07B" w14:textId="77777777" w:rsidR="007D4392" w:rsidRDefault="00000000" w:rsidP="00C822D7">
            <w:pPr>
              <w:keepNext/>
              <w:keepLines/>
            </w:pPr>
            <w:r>
              <w:rPr>
                <w:sz w:val="18"/>
              </w:rPr>
              <w:t>Rolls-Royce RB211</w:t>
            </w:r>
          </w:p>
        </w:tc>
        <w:tc>
          <w:tcPr>
            <w:tcW w:w="1234" w:type="dxa"/>
          </w:tcPr>
          <w:p w14:paraId="5F79EAC6"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25–30</w:t>
            </w:r>
          </w:p>
        </w:tc>
        <w:tc>
          <w:tcPr>
            <w:tcW w:w="1234" w:type="dxa"/>
          </w:tcPr>
          <w:p w14:paraId="6330A1B2"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10% (90–95% capable)</w:t>
            </w:r>
          </w:p>
        </w:tc>
        <w:tc>
          <w:tcPr>
            <w:tcW w:w="1234" w:type="dxa"/>
          </w:tcPr>
          <w:p w14:paraId="5BB80C7E"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30–35%</w:t>
            </w:r>
          </w:p>
        </w:tc>
        <w:tc>
          <w:tcPr>
            <w:tcW w:w="1234" w:type="dxa"/>
          </w:tcPr>
          <w:p w14:paraId="3EC42E04"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DLE with fast response</w:t>
            </w:r>
          </w:p>
        </w:tc>
        <w:tc>
          <w:tcPr>
            <w:tcW w:w="1234" w:type="dxa"/>
          </w:tcPr>
          <w:p w14:paraId="07262D0B"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Aeroderivative heritage</w:t>
            </w:r>
          </w:p>
        </w:tc>
        <w:tc>
          <w:tcPr>
            <w:tcW w:w="1234" w:type="dxa"/>
          </w:tcPr>
          <w:p w14:paraId="5E9AAD73" w14:textId="77777777" w:rsidR="007D4392" w:rsidRDefault="00000000" w:rsidP="00C822D7">
            <w:pPr>
              <w:keepNext/>
              <w:keepLines/>
              <w:cnfStyle w:val="000000100000" w:firstRow="0" w:lastRow="0" w:firstColumn="0" w:lastColumn="0" w:oddVBand="0" w:evenVBand="0" w:oddHBand="1" w:evenHBand="0" w:firstRowFirstColumn="0" w:firstRowLastColumn="0" w:lastRowFirstColumn="0" w:lastRowLastColumn="0"/>
            </w:pPr>
            <w:r>
              <w:rPr>
                <w:sz w:val="18"/>
              </w:rPr>
              <w:t>Coordinated limiting</w:t>
            </w:r>
          </w:p>
        </w:tc>
      </w:tr>
    </w:tbl>
    <w:p w14:paraId="7BE74C33" w14:textId="77777777" w:rsidR="007D4392" w:rsidRDefault="007D4392" w:rsidP="00C822D7">
      <w:pPr>
        <w:keepNext/>
        <w:keepLines/>
      </w:pPr>
    </w:p>
    <w:p w14:paraId="73634286" w14:textId="65EF7E06" w:rsidR="007D4392" w:rsidRDefault="00000000" w:rsidP="00C822D7">
      <w:pPr>
        <w:keepNext/>
        <w:keepLines/>
      </w:pPr>
      <w:r>
        <w:rPr>
          <w:i/>
          <w:sz w:val="18"/>
        </w:rPr>
        <w:t>Table Notes:</w:t>
      </w:r>
      <w:r>
        <w:rPr>
          <w:i/>
          <w:sz w:val="18"/>
        </w:rPr>
        <w:br/>
        <w:t>• Island Mode Derate reflects typical operational ceiling vs. ISO/base rating at same ambient temperature</w:t>
      </w:r>
      <w:r>
        <w:rPr>
          <w:i/>
          <w:sz w:val="18"/>
        </w:rPr>
        <w:br/>
        <w:t>• Step Load percentages are maximum acceptable for maintaining combustion stability (+ for load increase, - for decrease)</w:t>
      </w:r>
      <w:r>
        <w:rPr>
          <w:i/>
          <w:sz w:val="18"/>
        </w:rPr>
        <w:br/>
        <w:t>• All values represent industry best practices; specific project requirements may vary</w:t>
      </w:r>
      <w:r>
        <w:rPr>
          <w:i/>
          <w:sz w:val="18"/>
        </w:rPr>
        <w:br/>
        <w:t>• Black-start capability requires auxiliary systems (not included in base turbine specifications)</w:t>
      </w:r>
      <w:r>
        <w:rPr>
          <w:i/>
          <w:sz w:val="18"/>
        </w:rPr>
        <w:br/>
        <w:t>• DLE = Dry Low Emissions; DLN = Dry Low NOx (GE terminology)</w:t>
      </w:r>
    </w:p>
    <w:p w14:paraId="41FC1494" w14:textId="5E916EDF" w:rsidR="007D4392" w:rsidRDefault="00000000" w:rsidP="002D1CC0">
      <w:pPr>
        <w:pStyle w:val="Heading1"/>
      </w:pPr>
      <w:bookmarkStart w:id="70" w:name="_Toc227930256"/>
      <w:r>
        <w:t>Strategies to Maximize Usable Island Mode Power</w:t>
      </w:r>
      <w:bookmarkEnd w:id="70"/>
    </w:p>
    <w:p w14:paraId="6D4E6584" w14:textId="77777777" w:rsidR="00730D3F" w:rsidRDefault="00000000">
      <w:r>
        <w:t>While the 10–15% island mode derate is standard industry practice, several strategies can maximize the usable power within safe operating limits:</w:t>
      </w:r>
    </w:p>
    <w:p w14:paraId="6F974E82" w14:textId="23CA6914" w:rsidR="00730D3F" w:rsidRDefault="00000000" w:rsidP="00730D3F">
      <w:pPr>
        <w:pStyle w:val="Heading2"/>
      </w:pPr>
      <w:bookmarkStart w:id="71" w:name="_Toc227930257"/>
      <w:r>
        <w:lastRenderedPageBreak/>
        <w:t>Power Factor Correction</w:t>
      </w:r>
      <w:bookmarkEnd w:id="71"/>
    </w:p>
    <w:p w14:paraId="151D7287" w14:textId="77777777" w:rsidR="00760CB6" w:rsidRDefault="00000000">
      <w:r>
        <w:t>Installing capacitor banks reduces the reactive burden on generators, freeing capacity for real power. Automatically switched capacitor banks respond to load changes, maintaining optimal power factor.</w:t>
      </w:r>
    </w:p>
    <w:p w14:paraId="31EFFFA5" w14:textId="77777777" w:rsidR="00897763" w:rsidRDefault="00000000" w:rsidP="00897763">
      <w:pPr>
        <w:pStyle w:val="Heading2"/>
      </w:pPr>
      <w:bookmarkStart w:id="72" w:name="_Toc227930258"/>
      <w:r>
        <w:t>Advanced Load Shedding Schemes</w:t>
      </w:r>
      <w:bookmarkEnd w:id="72"/>
    </w:p>
    <w:p w14:paraId="0997329B" w14:textId="796850C8" w:rsidR="00760CB6" w:rsidRDefault="00000000">
      <w:r>
        <w:t>Well-designed UFLS with ROCOF-adaptive triggering allows turbines to operate at higher base loads by providing fast, reliable load reduction during generation loss events. Load prioritization ensures critical processes continue.</w:t>
      </w:r>
    </w:p>
    <w:p w14:paraId="42D61600" w14:textId="0275E26E" w:rsidR="00CC2470" w:rsidRDefault="00000000" w:rsidP="00CC2470">
      <w:pPr>
        <w:pStyle w:val="Heading2"/>
      </w:pPr>
      <w:bookmarkStart w:id="73" w:name="_Toc227930259"/>
      <w:r>
        <w:t>Coordinated Multi-Unit Operation</w:t>
      </w:r>
      <w:bookmarkEnd w:id="73"/>
    </w:p>
    <w:p w14:paraId="41F08226" w14:textId="5465074E" w:rsidR="00760CB6" w:rsidRDefault="00000000">
      <w:r>
        <w:t xml:space="preserve">Multiple smaller turbines in isochronous load-sharing mode provide better transient response than a single large unit. If one trips, the others can absorb the load more effectively. This allows higher aggregate loading (e.g., 90% vs. 85% for </w:t>
      </w:r>
      <w:proofErr w:type="gramStart"/>
      <w:r>
        <w:t>single-unit</w:t>
      </w:r>
      <w:proofErr w:type="gramEnd"/>
      <w:r>
        <w:t>).</w:t>
      </w:r>
    </w:p>
    <w:p w14:paraId="10A9F480" w14:textId="0C3947D3" w:rsidR="00CC2470" w:rsidRDefault="00000000" w:rsidP="00CC2470">
      <w:pPr>
        <w:pStyle w:val="Heading2"/>
      </w:pPr>
      <w:bookmarkStart w:id="74" w:name="_Toc227930260"/>
      <w:r>
        <w:t>Energy Storage Integration</w:t>
      </w:r>
      <w:bookmarkEnd w:id="74"/>
    </w:p>
    <w:p w14:paraId="31A67D3B" w14:textId="19453FB6" w:rsidR="00760CB6" w:rsidRDefault="00000000">
      <w:r>
        <w:t>Battery energy storage systems (BESS) can provide instantaneous power during transients (first 1–2 seconds), giving turbines time to respond. This effectively increases IRM and allows higher steady-state loading.</w:t>
      </w:r>
    </w:p>
    <w:p w14:paraId="6B353B40" w14:textId="7CCFB310" w:rsidR="00CC2470" w:rsidRDefault="00000000" w:rsidP="00CC2470">
      <w:pPr>
        <w:pStyle w:val="Heading2"/>
      </w:pPr>
      <w:bookmarkStart w:id="75" w:name="_Toc227930261"/>
      <w:r>
        <w:t>Load Management and Demand Response</w:t>
      </w:r>
      <w:bookmarkEnd w:id="75"/>
    </w:p>
    <w:p w14:paraId="409F8DDD" w14:textId="4A34EB57" w:rsidR="00760CB6" w:rsidRDefault="00000000">
      <w:r>
        <w:t>Interruptible loads and automated demand response reduce peak demand and provide controllable load reduction capability, reducing the required reserve margin.</w:t>
      </w:r>
    </w:p>
    <w:p w14:paraId="697E442D" w14:textId="791D3870" w:rsidR="00CC2470" w:rsidRDefault="00000000" w:rsidP="00CC2470">
      <w:pPr>
        <w:pStyle w:val="Heading2"/>
      </w:pPr>
      <w:bookmarkStart w:id="76" w:name="_Toc227930262"/>
      <w:r>
        <w:t>Governor and Excitation System Tuning</w:t>
      </w:r>
      <w:bookmarkEnd w:id="76"/>
    </w:p>
    <w:p w14:paraId="25EF91BA" w14:textId="475A2D07" w:rsidR="00760CB6" w:rsidRDefault="00000000">
      <w:r>
        <w:t xml:space="preserve">Optimizing governor response (proportional-integral-derivative gains) and AVR settings specifically for island operation </w:t>
      </w:r>
      <w:proofErr w:type="gramStart"/>
      <w:r>
        <w:t>improves</w:t>
      </w:r>
      <w:proofErr w:type="gramEnd"/>
      <w:r>
        <w:t xml:space="preserve"> transient performance. This must be done carefully to avoid instability.</w:t>
      </w:r>
    </w:p>
    <w:p w14:paraId="3003157E" w14:textId="72CECB68" w:rsidR="00CC2470" w:rsidRDefault="00000000" w:rsidP="00CC2470">
      <w:pPr>
        <w:pStyle w:val="Heading2"/>
      </w:pPr>
      <w:bookmarkStart w:id="77" w:name="_Toc227930263"/>
      <w:r>
        <w:t>Combustion Control Optimization</w:t>
      </w:r>
      <w:bookmarkEnd w:id="77"/>
    </w:p>
    <w:p w14:paraId="38CFDB73" w14:textId="247823D3" w:rsidR="00760CB6" w:rsidRDefault="00000000">
      <w:r>
        <w:t>Advanced fuel scheduling and active combustion monitoring can extend the stable DLE operating range, reducing the need for diffusion mode fallback and allowing operation closer to thermal limits.</w:t>
      </w:r>
    </w:p>
    <w:p w14:paraId="57C0E2B3" w14:textId="49E6175F" w:rsidR="00CC2470" w:rsidRDefault="00000000" w:rsidP="00CC2470">
      <w:pPr>
        <w:pStyle w:val="Heading2"/>
      </w:pPr>
      <w:bookmarkStart w:id="78" w:name="_Toc227930264"/>
      <w:r>
        <w:t>Key Principle</w:t>
      </w:r>
      <w:bookmarkEnd w:id="78"/>
    </w:p>
    <w:p w14:paraId="7EAE3C04" w14:textId="4DF554BE" w:rsidR="007D4392" w:rsidRDefault="00000000">
      <w:r>
        <w:t xml:space="preserve">None of these strategies </w:t>
      </w:r>
      <w:proofErr w:type="gramStart"/>
      <w:r>
        <w:t>eliminates</w:t>
      </w:r>
      <w:proofErr w:type="gramEnd"/>
      <w:r>
        <w:t xml:space="preserve"> the need for headroom, but they can reduce the required margin from 15% to 10% or enable operation at the higher end of the range (90% vs. 85%) with acceptable risk.</w:t>
      </w:r>
    </w:p>
    <w:p w14:paraId="7D4165E0" w14:textId="63F4BA67" w:rsidR="007D4392" w:rsidRDefault="00000000" w:rsidP="002D1CC0">
      <w:pPr>
        <w:pStyle w:val="Heading1"/>
      </w:pPr>
      <w:bookmarkStart w:id="79" w:name="_Toc227930265"/>
      <w:r>
        <w:lastRenderedPageBreak/>
        <w:t>Conclusions and Industry Best Practices</w:t>
      </w:r>
      <w:bookmarkEnd w:id="79"/>
    </w:p>
    <w:p w14:paraId="577631F6" w14:textId="77777777" w:rsidR="005828DE" w:rsidRDefault="00000000" w:rsidP="00924AAB">
      <w:pPr>
        <w:pStyle w:val="Heading2"/>
      </w:pPr>
      <w:bookmarkStart w:id="80" w:name="_Toc227930266"/>
      <w:r>
        <w:t>Summary of Key Findings</w:t>
      </w:r>
      <w:bookmarkEnd w:id="80"/>
    </w:p>
    <w:p w14:paraId="0BCD94FD" w14:textId="28E9FCBC" w:rsidR="005828DE" w:rsidRDefault="00000000" w:rsidP="00144731">
      <w:pPr>
        <w:pStyle w:val="Heading3"/>
      </w:pPr>
      <w:bookmarkStart w:id="81" w:name="_Toc227930267"/>
      <w:r>
        <w:t>Universal Industry Practice</w:t>
      </w:r>
      <w:bookmarkEnd w:id="81"/>
    </w:p>
    <w:p w14:paraId="037E8580" w14:textId="77777777" w:rsidR="00144731" w:rsidRDefault="00000000">
      <w:r>
        <w:t xml:space="preserve"> All major OEMs (Kawasaki, GE, Siemens, Solar, Rolls-Royce) apply a 10–15% power derate for island mode operation relative to grid-parallel capability at the same ambient temperature. This derate is not thermal—it represents required control margin for stability, transient response, and protection.</w:t>
      </w:r>
    </w:p>
    <w:p w14:paraId="16AE1F28" w14:textId="77777777" w:rsidR="00144731" w:rsidRDefault="00000000" w:rsidP="00144731">
      <w:pPr>
        <w:pStyle w:val="Heading3"/>
      </w:pPr>
      <w:bookmarkStart w:id="82" w:name="_Toc227930268"/>
      <w:r>
        <w:t>Physical Basis</w:t>
      </w:r>
      <w:bookmarkEnd w:id="82"/>
    </w:p>
    <w:p w14:paraId="04F4F409" w14:textId="77777777" w:rsidR="00614A8B" w:rsidRDefault="00000000">
      <w:r>
        <w:t>The island mode derate exists because islanded turbines must:</w:t>
      </w:r>
    </w:p>
    <w:p w14:paraId="2C5B50A7" w14:textId="77777777" w:rsidR="00614A8B" w:rsidRDefault="00000000" w:rsidP="00614A8B">
      <w:pPr>
        <w:pStyle w:val="ListParagraph"/>
        <w:numPr>
          <w:ilvl w:val="0"/>
          <w:numId w:val="49"/>
        </w:numPr>
      </w:pPr>
      <w:r>
        <w:t>Maintain frequency without grid inertia support</w:t>
      </w:r>
    </w:p>
    <w:p w14:paraId="61C38574" w14:textId="77777777" w:rsidR="00614A8B" w:rsidRDefault="00000000" w:rsidP="00614A8B">
      <w:pPr>
        <w:pStyle w:val="ListParagraph"/>
        <w:numPr>
          <w:ilvl w:val="0"/>
          <w:numId w:val="49"/>
        </w:numPr>
      </w:pPr>
      <w:r>
        <w:t>Supply all reactive power within generator capability limits</w:t>
      </w:r>
    </w:p>
    <w:p w14:paraId="4D91C52A" w14:textId="77777777" w:rsidR="00614A8B" w:rsidRDefault="00000000" w:rsidP="00614A8B">
      <w:pPr>
        <w:pStyle w:val="ListParagraph"/>
        <w:numPr>
          <w:ilvl w:val="0"/>
          <w:numId w:val="49"/>
        </w:numPr>
      </w:pPr>
      <w:r>
        <w:t>Respond to load transients without external buffering</w:t>
      </w:r>
    </w:p>
    <w:p w14:paraId="25CDB081" w14:textId="77777777" w:rsidR="00614A8B" w:rsidRDefault="00000000" w:rsidP="00614A8B">
      <w:pPr>
        <w:pStyle w:val="ListParagraph"/>
        <w:numPr>
          <w:ilvl w:val="0"/>
          <w:numId w:val="49"/>
        </w:numPr>
      </w:pPr>
      <w:r>
        <w:t>Prevent DLE combustion flameout during rapid load changes</w:t>
      </w:r>
    </w:p>
    <w:p w14:paraId="711EC449" w14:textId="00FDDB2B" w:rsidR="00144731" w:rsidRDefault="00000000" w:rsidP="00614A8B">
      <w:pPr>
        <w:pStyle w:val="ListParagraph"/>
        <w:numPr>
          <w:ilvl w:val="0"/>
          <w:numId w:val="49"/>
        </w:numPr>
      </w:pPr>
      <w:r>
        <w:t>Preserve headroom for load rejection and UFLS activation</w:t>
      </w:r>
    </w:p>
    <w:p w14:paraId="140C6AA0" w14:textId="77777777" w:rsidR="00D4280D" w:rsidRDefault="00000000" w:rsidP="00614A8B">
      <w:pPr>
        <w:pStyle w:val="Heading3"/>
      </w:pPr>
      <w:bookmarkStart w:id="83" w:name="_Toc227930269"/>
      <w:r>
        <w:t>Typical Operating Limits</w:t>
      </w:r>
      <w:bookmarkEnd w:id="83"/>
    </w:p>
    <w:p w14:paraId="4C543567" w14:textId="77777777" w:rsidR="00401BE8" w:rsidRDefault="00000000" w:rsidP="00401BE8">
      <w:pPr>
        <w:pStyle w:val="ListParagraph"/>
        <w:numPr>
          <w:ilvl w:val="0"/>
          <w:numId w:val="45"/>
        </w:numPr>
      </w:pPr>
      <w:r>
        <w:t>Continuous island operation: 85–90% of ISO base rating</w:t>
      </w:r>
    </w:p>
    <w:p w14:paraId="2C9A440C" w14:textId="77777777" w:rsidR="00401BE8" w:rsidRDefault="00000000" w:rsidP="00401BE8">
      <w:pPr>
        <w:pStyle w:val="ListParagraph"/>
        <w:numPr>
          <w:ilvl w:val="0"/>
          <w:numId w:val="45"/>
        </w:numPr>
      </w:pPr>
      <w:r>
        <w:t>Maximum step load increase: +25% of rated capacity</w:t>
      </w:r>
    </w:p>
    <w:p w14:paraId="6197FEC6" w14:textId="77777777" w:rsidR="00401BE8" w:rsidRDefault="00000000" w:rsidP="00401BE8">
      <w:pPr>
        <w:pStyle w:val="ListParagraph"/>
        <w:numPr>
          <w:ilvl w:val="0"/>
          <w:numId w:val="45"/>
        </w:numPr>
      </w:pPr>
      <w:r>
        <w:t>Maximum step load decrease: –15% to –25% (controlled)</w:t>
      </w:r>
    </w:p>
    <w:p w14:paraId="2B08C4E8" w14:textId="77777777" w:rsidR="00401BE8" w:rsidRDefault="00000000" w:rsidP="00401BE8">
      <w:pPr>
        <w:pStyle w:val="ListParagraph"/>
        <w:numPr>
          <w:ilvl w:val="0"/>
          <w:numId w:val="45"/>
        </w:numPr>
      </w:pPr>
      <w:r>
        <w:t>Emergency load rejection: 100% (with automatic protection)</w:t>
      </w:r>
    </w:p>
    <w:p w14:paraId="59475283" w14:textId="5D4494AE" w:rsidR="00ED4941" w:rsidRDefault="00000000" w:rsidP="00401BE8">
      <w:pPr>
        <w:pStyle w:val="ListParagraph"/>
        <w:numPr>
          <w:ilvl w:val="0"/>
          <w:numId w:val="45"/>
        </w:numPr>
      </w:pPr>
      <w:r>
        <w:t>Recommended steady-state power factor: 0.90–0.95 lagging</w:t>
      </w:r>
    </w:p>
    <w:p w14:paraId="65EB9E40" w14:textId="363E1209" w:rsidR="00D4280D" w:rsidRDefault="00000000" w:rsidP="00891A7D">
      <w:pPr>
        <w:pStyle w:val="Heading3"/>
      </w:pPr>
      <w:bookmarkStart w:id="84" w:name="_Toc227930270"/>
      <w:r>
        <w:t>Combustion Stability Critical</w:t>
      </w:r>
      <w:bookmarkEnd w:id="84"/>
    </w:p>
    <w:p w14:paraId="61546708" w14:textId="3549A92B" w:rsidR="00ED4941" w:rsidRDefault="00000000">
      <w:r>
        <w:t>DLE systems impose step-load limitations. Exceeding ~25% step loads risks combustion instability, requiring automatic shift to diffusion combustion (higher emissions) or causing flameout and trip.</w:t>
      </w:r>
    </w:p>
    <w:p w14:paraId="25BE5A9F" w14:textId="77777777" w:rsidR="00891A7D" w:rsidRDefault="00000000" w:rsidP="00891A7D">
      <w:pPr>
        <w:pStyle w:val="Heading3"/>
      </w:pPr>
      <w:bookmarkStart w:id="85" w:name="_Toc227930271"/>
      <w:r>
        <w:t>Incremental Reserve Margin</w:t>
      </w:r>
      <w:bookmarkEnd w:id="85"/>
    </w:p>
    <w:p w14:paraId="3047BFEE" w14:textId="081B98B7" w:rsidR="00ED4941" w:rsidRDefault="00000000">
      <w:r>
        <w:t>Gas turbines can provide 10–15% of rated capacity within 1–2 seconds, plus ~0.5–1%/second thereafter. This IRM determines the maximum safe base loading in island mode.</w:t>
      </w:r>
    </w:p>
    <w:p w14:paraId="56F9039B" w14:textId="77777777" w:rsidR="00F01982" w:rsidRDefault="00000000" w:rsidP="00891A7D">
      <w:pPr>
        <w:pStyle w:val="Heading2"/>
      </w:pPr>
      <w:bookmarkStart w:id="86" w:name="_Toc227930272"/>
      <w:r>
        <w:t>Best Practices for Island Mode Operation</w:t>
      </w:r>
      <w:bookmarkEnd w:id="86"/>
    </w:p>
    <w:p w14:paraId="557E1BB3" w14:textId="77777777" w:rsidR="00870B8A" w:rsidRDefault="00000000" w:rsidP="00870B8A">
      <w:pPr>
        <w:pStyle w:val="Heading3"/>
      </w:pPr>
      <w:bookmarkStart w:id="87" w:name="_Toc227930273"/>
      <w:r>
        <w:t>Design Phase</w:t>
      </w:r>
      <w:bookmarkEnd w:id="87"/>
    </w:p>
    <w:p w14:paraId="5B1431B5" w14:textId="77777777" w:rsidR="00165F88" w:rsidRDefault="00000000" w:rsidP="00165F88">
      <w:pPr>
        <w:pStyle w:val="ListParagraph"/>
        <w:numPr>
          <w:ilvl w:val="0"/>
          <w:numId w:val="47"/>
        </w:numPr>
      </w:pPr>
      <w:r>
        <w:t>Size generators with adequate MVA rating for reactive power demand (typically 115–120% of MW rating)</w:t>
      </w:r>
    </w:p>
    <w:p w14:paraId="11477AD9" w14:textId="77777777" w:rsidR="00165F88" w:rsidRDefault="00000000" w:rsidP="00165F88">
      <w:pPr>
        <w:pStyle w:val="ListParagraph"/>
        <w:numPr>
          <w:ilvl w:val="0"/>
          <w:numId w:val="47"/>
        </w:numPr>
      </w:pPr>
      <w:r>
        <w:t>Include power factor correction (capacitor banks or synchronous condensers)</w:t>
      </w:r>
    </w:p>
    <w:p w14:paraId="603213BC" w14:textId="77777777" w:rsidR="00165F88" w:rsidRDefault="00000000" w:rsidP="00165F88">
      <w:pPr>
        <w:pStyle w:val="ListParagraph"/>
        <w:numPr>
          <w:ilvl w:val="0"/>
          <w:numId w:val="47"/>
        </w:numPr>
      </w:pPr>
      <w:r>
        <w:t>Design UFLS scheme with 4–6 stages, coordinated with governor response times</w:t>
      </w:r>
    </w:p>
    <w:p w14:paraId="47264ABF" w14:textId="77777777" w:rsidR="00165F88" w:rsidRDefault="00000000" w:rsidP="00165F88">
      <w:pPr>
        <w:pStyle w:val="ListParagraph"/>
        <w:numPr>
          <w:ilvl w:val="0"/>
          <w:numId w:val="47"/>
        </w:numPr>
      </w:pPr>
      <w:r>
        <w:t>Specify island mode capability in turbine procurement (controls, governors, protection)</w:t>
      </w:r>
    </w:p>
    <w:p w14:paraId="30CE9940" w14:textId="433E4693" w:rsidR="00870B8A" w:rsidRDefault="00000000" w:rsidP="00165F88">
      <w:pPr>
        <w:pStyle w:val="ListParagraph"/>
        <w:numPr>
          <w:ilvl w:val="0"/>
          <w:numId w:val="47"/>
        </w:numPr>
      </w:pPr>
      <w:r>
        <w:t>Plan for multi-unit operation when feasible (better transient response, n-1 redundancy)</w:t>
      </w:r>
    </w:p>
    <w:p w14:paraId="4B382B7D" w14:textId="77777777" w:rsidR="00870B8A" w:rsidRDefault="00000000" w:rsidP="00870B8A">
      <w:pPr>
        <w:pStyle w:val="Heading3"/>
      </w:pPr>
      <w:bookmarkStart w:id="88" w:name="_Toc227930274"/>
      <w:r>
        <w:lastRenderedPageBreak/>
        <w:t>Operational Phase</w:t>
      </w:r>
      <w:bookmarkEnd w:id="88"/>
    </w:p>
    <w:p w14:paraId="2DD52A1B" w14:textId="77777777" w:rsidR="00165F88" w:rsidRDefault="00000000" w:rsidP="00870B8A">
      <w:pPr>
        <w:pStyle w:val="ListParagraph"/>
        <w:numPr>
          <w:ilvl w:val="0"/>
          <w:numId w:val="46"/>
        </w:numPr>
      </w:pPr>
      <w:r>
        <w:t>Limit continuous loading to 85–90% of rated output in island mode</w:t>
      </w:r>
    </w:p>
    <w:p w14:paraId="2810C2C5" w14:textId="77777777" w:rsidR="00165F88" w:rsidRDefault="00000000" w:rsidP="00870B8A">
      <w:pPr>
        <w:pStyle w:val="ListParagraph"/>
        <w:numPr>
          <w:ilvl w:val="0"/>
          <w:numId w:val="46"/>
        </w:numPr>
      </w:pPr>
      <w:r>
        <w:t>Maintain power factor above 0.90 (install/energize capacitor banks as needed)</w:t>
      </w:r>
    </w:p>
    <w:p w14:paraId="2D9C9728" w14:textId="77777777" w:rsidR="00165F88" w:rsidRDefault="00000000" w:rsidP="00870B8A">
      <w:pPr>
        <w:pStyle w:val="ListParagraph"/>
        <w:numPr>
          <w:ilvl w:val="0"/>
          <w:numId w:val="46"/>
        </w:numPr>
      </w:pPr>
      <w:r>
        <w:t>Avoid step loads exceeding 25% of turbine rating</w:t>
      </w:r>
    </w:p>
    <w:p w14:paraId="7A56D7D9" w14:textId="77777777" w:rsidR="00165F88" w:rsidRDefault="00000000" w:rsidP="00870B8A">
      <w:pPr>
        <w:pStyle w:val="ListParagraph"/>
        <w:numPr>
          <w:ilvl w:val="0"/>
          <w:numId w:val="46"/>
        </w:numPr>
      </w:pPr>
      <w:r>
        <w:t>Monitor combustion mode (DLE vs. diffusion) and remain in DLE &gt;50% load when possible</w:t>
      </w:r>
    </w:p>
    <w:p w14:paraId="64478050" w14:textId="77777777" w:rsidR="00165F88" w:rsidRDefault="00000000" w:rsidP="00870B8A">
      <w:pPr>
        <w:pStyle w:val="ListParagraph"/>
        <w:numPr>
          <w:ilvl w:val="0"/>
          <w:numId w:val="46"/>
        </w:numPr>
      </w:pPr>
      <w:r>
        <w:t>Test UFLS schemes periodically; verify load shedding relays and sequencing</w:t>
      </w:r>
    </w:p>
    <w:p w14:paraId="23D91A9A" w14:textId="77777777" w:rsidR="00165F88" w:rsidRDefault="00000000" w:rsidP="00870B8A">
      <w:pPr>
        <w:pStyle w:val="ListParagraph"/>
        <w:numPr>
          <w:ilvl w:val="0"/>
          <w:numId w:val="46"/>
        </w:numPr>
      </w:pPr>
      <w:r>
        <w:t>Conduct annual block-load testing to verify transient response and step-load acceptance</w:t>
      </w:r>
    </w:p>
    <w:p w14:paraId="374EBEAC" w14:textId="77777777" w:rsidR="00165F88" w:rsidRDefault="00000000" w:rsidP="00870B8A">
      <w:pPr>
        <w:pStyle w:val="ListParagraph"/>
        <w:numPr>
          <w:ilvl w:val="0"/>
          <w:numId w:val="46"/>
        </w:numPr>
      </w:pPr>
      <w:r>
        <w:t>Train operators on island mode limitations and emergency response procedures</w:t>
      </w:r>
    </w:p>
    <w:p w14:paraId="086E66E5" w14:textId="77777777" w:rsidR="00165F88" w:rsidRDefault="00000000" w:rsidP="00165F88">
      <w:pPr>
        <w:pStyle w:val="Heading3"/>
      </w:pPr>
      <w:bookmarkStart w:id="89" w:name="_Toc227930275"/>
      <w:r>
        <w:t>Control System Requirements</w:t>
      </w:r>
      <w:bookmarkEnd w:id="89"/>
    </w:p>
    <w:p w14:paraId="401B6FEB" w14:textId="77777777" w:rsidR="00165F88" w:rsidRDefault="00000000" w:rsidP="00165F88">
      <w:pPr>
        <w:pStyle w:val="ListParagraph"/>
        <w:numPr>
          <w:ilvl w:val="0"/>
          <w:numId w:val="48"/>
        </w:numPr>
      </w:pPr>
      <w:r>
        <w:t>Isochronous governor capability for single-unit island operation</w:t>
      </w:r>
    </w:p>
    <w:p w14:paraId="54E3EC7B" w14:textId="77777777" w:rsidR="00165F88" w:rsidRDefault="00000000" w:rsidP="00165F88">
      <w:pPr>
        <w:pStyle w:val="ListParagraph"/>
        <w:numPr>
          <w:ilvl w:val="0"/>
          <w:numId w:val="48"/>
        </w:numPr>
      </w:pPr>
      <w:r>
        <w:t>Isochronous load-sharing for multi-unit systems</w:t>
      </w:r>
    </w:p>
    <w:p w14:paraId="46961FEE" w14:textId="77777777" w:rsidR="00165F88" w:rsidRDefault="00000000" w:rsidP="00165F88">
      <w:pPr>
        <w:pStyle w:val="ListParagraph"/>
        <w:numPr>
          <w:ilvl w:val="0"/>
          <w:numId w:val="48"/>
        </w:numPr>
      </w:pPr>
      <w:r>
        <w:t>Automatic island detection and mode switching (grid-parallel to island transition)</w:t>
      </w:r>
    </w:p>
    <w:p w14:paraId="21DE604A" w14:textId="77777777" w:rsidR="00165F88" w:rsidRDefault="00000000" w:rsidP="00165F88">
      <w:pPr>
        <w:pStyle w:val="ListParagraph"/>
        <w:numPr>
          <w:ilvl w:val="0"/>
          <w:numId w:val="48"/>
        </w:numPr>
      </w:pPr>
      <w:r>
        <w:t>Coordinated excitation limiting (OEL/UEL) with capability curve</w:t>
      </w:r>
    </w:p>
    <w:p w14:paraId="078AD62F" w14:textId="77777777" w:rsidR="00165F88" w:rsidRDefault="00000000" w:rsidP="00165F88">
      <w:pPr>
        <w:pStyle w:val="ListParagraph"/>
        <w:numPr>
          <w:ilvl w:val="0"/>
          <w:numId w:val="48"/>
        </w:numPr>
      </w:pPr>
      <w:r>
        <w:t xml:space="preserve"> Combustion mode management (automatic DLE/diffusion switching)</w:t>
      </w:r>
    </w:p>
    <w:p w14:paraId="75D62448" w14:textId="77777777" w:rsidR="00165F88" w:rsidRDefault="00000000" w:rsidP="00165F88">
      <w:pPr>
        <w:pStyle w:val="ListParagraph"/>
        <w:numPr>
          <w:ilvl w:val="0"/>
          <w:numId w:val="48"/>
        </w:numPr>
      </w:pPr>
      <w:r>
        <w:t>Interface to plant load-shedding system (UFLS coordination)</w:t>
      </w:r>
    </w:p>
    <w:p w14:paraId="4C567A40" w14:textId="3A62A80F" w:rsidR="00165F88" w:rsidRDefault="00000000" w:rsidP="00165F88">
      <w:pPr>
        <w:pStyle w:val="Heading3"/>
      </w:pPr>
      <w:bookmarkStart w:id="90" w:name="_Toc227930276"/>
      <w:r>
        <w:t>Maintenance and Testing</w:t>
      </w:r>
      <w:bookmarkEnd w:id="90"/>
    </w:p>
    <w:p w14:paraId="77763F29" w14:textId="77777777" w:rsidR="00165F88" w:rsidRDefault="00000000" w:rsidP="00165F88">
      <w:pPr>
        <w:pStyle w:val="ListParagraph"/>
        <w:numPr>
          <w:ilvl w:val="0"/>
          <w:numId w:val="48"/>
        </w:numPr>
      </w:pPr>
      <w:r>
        <w:t>Verify governor response annually (step-load tests)</w:t>
      </w:r>
    </w:p>
    <w:p w14:paraId="43523BA9" w14:textId="77777777" w:rsidR="00165F88" w:rsidRDefault="00000000" w:rsidP="00165F88">
      <w:pPr>
        <w:pStyle w:val="ListParagraph"/>
        <w:numPr>
          <w:ilvl w:val="0"/>
          <w:numId w:val="48"/>
        </w:numPr>
      </w:pPr>
      <w:r>
        <w:t>Calibrate UFLS relays and test sequencing logic</w:t>
      </w:r>
    </w:p>
    <w:p w14:paraId="163E8E05" w14:textId="77777777" w:rsidR="00165F88" w:rsidRDefault="00000000" w:rsidP="00165F88">
      <w:pPr>
        <w:pStyle w:val="ListParagraph"/>
        <w:numPr>
          <w:ilvl w:val="0"/>
          <w:numId w:val="48"/>
        </w:numPr>
      </w:pPr>
      <w:r>
        <w:t>Inspect and test excitation system components</w:t>
      </w:r>
    </w:p>
    <w:p w14:paraId="12D25D44" w14:textId="77777777" w:rsidR="00165F88" w:rsidRDefault="00000000" w:rsidP="00165F88">
      <w:pPr>
        <w:pStyle w:val="ListParagraph"/>
        <w:numPr>
          <w:ilvl w:val="0"/>
          <w:numId w:val="48"/>
        </w:numPr>
      </w:pPr>
      <w:r>
        <w:t>Monitor combustion dynamics sensors (if equipped)</w:t>
      </w:r>
    </w:p>
    <w:p w14:paraId="616B6344" w14:textId="09DB86C6" w:rsidR="007D4392" w:rsidRDefault="00000000" w:rsidP="00614A8B">
      <w:pPr>
        <w:pStyle w:val="ListParagraph"/>
        <w:numPr>
          <w:ilvl w:val="0"/>
          <w:numId w:val="48"/>
        </w:numPr>
      </w:pPr>
      <w:r>
        <w:t>Review and update load-shedding priorities based on operational changes</w:t>
      </w:r>
    </w:p>
    <w:p w14:paraId="0D8BD8F5" w14:textId="77777777" w:rsidR="00614A8B" w:rsidRDefault="00614A8B">
      <w:pPr>
        <w:rPr>
          <w:rFonts w:asciiTheme="majorHAnsi" w:eastAsiaTheme="majorEastAsia" w:hAnsiTheme="majorHAnsi" w:cstheme="majorBidi"/>
          <w:b/>
          <w:bCs/>
          <w:color w:val="365F91" w:themeColor="accent1" w:themeShade="BF"/>
          <w:sz w:val="28"/>
          <w:szCs w:val="28"/>
        </w:rPr>
      </w:pPr>
      <w:r>
        <w:br w:type="page"/>
      </w:r>
    </w:p>
    <w:p w14:paraId="6FCC1C24" w14:textId="45CE11C0" w:rsidR="007D4392" w:rsidRDefault="00000000" w:rsidP="002D1CC0">
      <w:pPr>
        <w:pStyle w:val="Heading1"/>
      </w:pPr>
      <w:bookmarkStart w:id="91" w:name="_Toc227930277"/>
      <w:r>
        <w:lastRenderedPageBreak/>
        <w:t>References</w:t>
      </w:r>
      <w:bookmarkEnd w:id="91"/>
    </w:p>
    <w:p w14:paraId="04607543" w14:textId="77777777" w:rsidR="007D4392" w:rsidRDefault="00000000">
      <w:r>
        <w:rPr>
          <w:sz w:val="20"/>
        </w:rPr>
        <w:t>Beckwith Electric. (2025). Generator protection theory. Power Plant Protection Track. Retrieved from https://beckwithelectric.com</w:t>
      </w:r>
      <w:r>
        <w:rPr>
          <w:sz w:val="20"/>
        </w:rPr>
        <w:br/>
      </w:r>
      <w:r>
        <w:rPr>
          <w:sz w:val="20"/>
        </w:rPr>
        <w:br/>
        <w:t>British Petroleum. (2020). BP statistical review of world energy 2020. BP Statistical Review.</w:t>
      </w:r>
      <w:r>
        <w:rPr>
          <w:sz w:val="20"/>
        </w:rPr>
        <w:br/>
      </w:r>
      <w:r>
        <w:rPr>
          <w:sz w:val="20"/>
        </w:rPr>
        <w:br/>
      </w:r>
      <w:proofErr w:type="spellStart"/>
      <w:r>
        <w:rPr>
          <w:sz w:val="20"/>
        </w:rPr>
        <w:t>Cossé</w:t>
      </w:r>
      <w:proofErr w:type="spellEnd"/>
      <w:r>
        <w:rPr>
          <w:sz w:val="20"/>
        </w:rPr>
        <w:t>, R. E., &amp; Nguyen, T. P. (2009). Gas turbine generator governor speed/voltage control for non-complex, islanding operating systems – "Which control strategy should I use?" IEEE Petroleum and Chemical Industry Conference.</w:t>
      </w:r>
      <w:r>
        <w:rPr>
          <w:sz w:val="20"/>
        </w:rPr>
        <w:br/>
      </w:r>
      <w:r>
        <w:rPr>
          <w:sz w:val="20"/>
        </w:rPr>
        <w:br/>
        <w:t>Faqih, M., Omar, M. B., Ibrahim, R., &amp; Omar, B. A. A. (2022). Dry-low emission gas turbine technology: Recent trends and challenges. Applied Sciences, 12(21), 10922. https://doi.org/10.3390/app122110922</w:t>
      </w:r>
      <w:r>
        <w:rPr>
          <w:sz w:val="20"/>
        </w:rPr>
        <w:br/>
      </w:r>
      <w:r>
        <w:rPr>
          <w:sz w:val="20"/>
        </w:rPr>
        <w:br/>
        <w:t xml:space="preserve">GE </w:t>
      </w:r>
      <w:proofErr w:type="spellStart"/>
      <w:r>
        <w:rPr>
          <w:sz w:val="20"/>
        </w:rPr>
        <w:t>Vernova</w:t>
      </w:r>
      <w:proofErr w:type="spellEnd"/>
      <w:r>
        <w:rPr>
          <w:sz w:val="20"/>
        </w:rPr>
        <w:t>. (2024). 6B gas turbine specifications. Retrieved from https://www.gevernova.com/gas-power/products/gas-turbines/6b</w:t>
      </w:r>
      <w:r>
        <w:rPr>
          <w:sz w:val="20"/>
        </w:rPr>
        <w:br/>
      </w:r>
      <w:r>
        <w:rPr>
          <w:sz w:val="20"/>
        </w:rPr>
        <w:br/>
        <w:t xml:space="preserve">Hamilton, E. R., </w:t>
      </w:r>
      <w:proofErr w:type="spellStart"/>
      <w:r>
        <w:rPr>
          <w:sz w:val="20"/>
        </w:rPr>
        <w:t>Undrill</w:t>
      </w:r>
      <w:proofErr w:type="spellEnd"/>
      <w:r>
        <w:rPr>
          <w:sz w:val="20"/>
        </w:rPr>
        <w:t>, J., Hamer, P. S., &amp; Manson, S. (2009). Considerations for generation in an islanded operation. Presented at the 56th Annual Petroleum and Chemical Industry Conference. Published in Synchronous Generator Protection and Control: A Collection of Technical Papers Representing Modern Solutions, 2019. Schweitzer Engineering Laboratories.</w:t>
      </w:r>
      <w:r>
        <w:rPr>
          <w:sz w:val="20"/>
        </w:rPr>
        <w:br/>
      </w:r>
      <w:r>
        <w:rPr>
          <w:sz w:val="20"/>
        </w:rPr>
        <w:br/>
        <w:t>Hitachi Energy. (2024). Synchronous condenser system. Retrieved from https://www.hitachienergy.com</w:t>
      </w:r>
      <w:r>
        <w:rPr>
          <w:sz w:val="20"/>
        </w:rPr>
        <w:br/>
      </w:r>
      <w:r>
        <w:rPr>
          <w:sz w:val="20"/>
        </w:rPr>
        <w:br/>
        <w:t>Idaho National Laboratory. (2024). Shunt-connected FACTS and synchronous condensers (INL/RPT-24-78445). Idaho Falls, ID: Idaho National Laboratory.</w:t>
      </w:r>
      <w:r>
        <w:rPr>
          <w:sz w:val="20"/>
        </w:rPr>
        <w:br/>
      </w:r>
      <w:r>
        <w:rPr>
          <w:sz w:val="20"/>
        </w:rPr>
        <w:br/>
        <w:t>IEEE Power System Relay Committee. (2019). Coordination of generator protection with generator excitation control and generator capability. Working Group J-5, Rotating Machinery Subcommittee.</w:t>
      </w:r>
      <w:r>
        <w:rPr>
          <w:sz w:val="20"/>
        </w:rPr>
        <w:br/>
      </w:r>
      <w:r>
        <w:rPr>
          <w:sz w:val="20"/>
        </w:rPr>
        <w:br/>
        <w:t>IEEE Standards Association. (2025). IEEE 2030.12-2025: IEEE guide for the design of microgrid protection systems. IEEE Standards Association.</w:t>
      </w:r>
      <w:r>
        <w:rPr>
          <w:sz w:val="20"/>
        </w:rPr>
        <w:br/>
      </w:r>
      <w:r>
        <w:rPr>
          <w:sz w:val="20"/>
        </w:rPr>
        <w:br/>
        <w:t>IEEE Standards Association. (2003). IEEE Std C37.106-2003: IEEE guide for abnormal frequency protection for power generating plants. IEEE Standards Association.</w:t>
      </w:r>
      <w:r>
        <w:rPr>
          <w:sz w:val="20"/>
        </w:rPr>
        <w:br/>
      </w:r>
      <w:r>
        <w:rPr>
          <w:sz w:val="20"/>
        </w:rPr>
        <w:br/>
        <w:t>Kawasaki Heavy Industries. (2025). Z77-2B-25-088 Rev.0: L20A technical information for S&amp;S. Kawasaki Gas Turbine Documentation.</w:t>
      </w:r>
      <w:r>
        <w:rPr>
          <w:sz w:val="20"/>
        </w:rPr>
        <w:br/>
      </w:r>
      <w:r>
        <w:rPr>
          <w:sz w:val="20"/>
        </w:rPr>
        <w:br/>
        <w:t>Kawasaki Heavy Industries. (2001). First 20 MW gas turbine with 35% efficiency. Press Release. Retrieved from https://global.kawasaki.com</w:t>
      </w:r>
      <w:r>
        <w:rPr>
          <w:sz w:val="20"/>
        </w:rPr>
        <w:br/>
      </w:r>
      <w:r>
        <w:rPr>
          <w:sz w:val="20"/>
        </w:rPr>
        <w:br/>
        <w:t>Kawasaki Heavy Industries. (2026). Z77-2B-26-014 Rev.0: Information about performance calculation and condition for island operation. Project Documentation.</w:t>
      </w:r>
      <w:r>
        <w:rPr>
          <w:sz w:val="20"/>
        </w:rPr>
        <w:br/>
      </w:r>
      <w:r>
        <w:rPr>
          <w:sz w:val="20"/>
        </w:rPr>
        <w:br/>
        <w:t xml:space="preserve">Kawasaki Heavy Industries. (2005). Kawasaki L20A gas turbine. Bulletin of GTSJ, 2005. Gas Turbine Society </w:t>
      </w:r>
      <w:r>
        <w:rPr>
          <w:sz w:val="20"/>
        </w:rPr>
        <w:lastRenderedPageBreak/>
        <w:t>of Japan.</w:t>
      </w:r>
      <w:r>
        <w:rPr>
          <w:sz w:val="20"/>
        </w:rPr>
        <w:br/>
      </w:r>
      <w:r>
        <w:rPr>
          <w:sz w:val="20"/>
        </w:rPr>
        <w:br/>
        <w:t>Mitsubishi Heavy Industries. (2023). Next-generation gas turbine control for high ramp rate and stable combustion. Mitsubishi Heavy Industries Technical Review, 60(1).</w:t>
      </w:r>
      <w:r>
        <w:rPr>
          <w:sz w:val="20"/>
        </w:rPr>
        <w:br/>
      </w:r>
      <w:r>
        <w:rPr>
          <w:sz w:val="20"/>
        </w:rPr>
        <w:br/>
        <w:t>Mitsubishi Power. (2021). Isochronous load sharing fact sheet for FT8 and FT4000 gas turbine units. Mitsubishi Power Systems.</w:t>
      </w:r>
      <w:r>
        <w:rPr>
          <w:sz w:val="20"/>
        </w:rPr>
        <w:br/>
      </w:r>
      <w:r>
        <w:rPr>
          <w:sz w:val="20"/>
        </w:rPr>
        <w:br/>
      </w:r>
      <w:proofErr w:type="spellStart"/>
      <w:r>
        <w:rPr>
          <w:sz w:val="20"/>
        </w:rPr>
        <w:t>Moloudi</w:t>
      </w:r>
      <w:proofErr w:type="spellEnd"/>
      <w:r>
        <w:rPr>
          <w:sz w:val="20"/>
        </w:rPr>
        <w:t xml:space="preserve">, M., &amp; </w:t>
      </w:r>
      <w:proofErr w:type="spellStart"/>
      <w:r>
        <w:rPr>
          <w:sz w:val="20"/>
        </w:rPr>
        <w:t>Mazinan</w:t>
      </w:r>
      <w:proofErr w:type="spellEnd"/>
      <w:r>
        <w:rPr>
          <w:sz w:val="20"/>
        </w:rPr>
        <w:t>, A. H. (2019). Controlling disturbances of islanding in a gas power plant via fuzzy-based neural network approach with a focus on load-shedding system. Complex &amp; Intelligent Systems, 5, 79–89. https://doi.org/10.1007/s40747-018-0077-9</w:t>
      </w:r>
      <w:r>
        <w:rPr>
          <w:sz w:val="20"/>
        </w:rPr>
        <w:br/>
      </w:r>
      <w:r>
        <w:rPr>
          <w:sz w:val="20"/>
        </w:rPr>
        <w:br/>
        <w:t>National Energy Technology Laboratory. (2003). Gas turbines in simple cycle &amp; combined cycle applications. U.S. Department of Energy. Retrieved from https://www.netl.doe.gov</w:t>
      </w:r>
      <w:r>
        <w:rPr>
          <w:sz w:val="20"/>
        </w:rPr>
        <w:br/>
      </w:r>
      <w:r>
        <w:rPr>
          <w:sz w:val="20"/>
        </w:rPr>
        <w:br/>
      </w:r>
      <w:proofErr w:type="spellStart"/>
      <w:r>
        <w:rPr>
          <w:sz w:val="20"/>
        </w:rPr>
        <w:t>Petrotech</w:t>
      </w:r>
      <w:proofErr w:type="spellEnd"/>
      <w:r>
        <w:rPr>
          <w:sz w:val="20"/>
        </w:rPr>
        <w:t xml:space="preserve">, Inc. (2019). GE Frame 5 - Black start capabilities. White Paper. New Orleans, LA: </w:t>
      </w:r>
      <w:proofErr w:type="spellStart"/>
      <w:r>
        <w:rPr>
          <w:sz w:val="20"/>
        </w:rPr>
        <w:t>Petrotech</w:t>
      </w:r>
      <w:proofErr w:type="spellEnd"/>
      <w:r>
        <w:rPr>
          <w:sz w:val="20"/>
        </w:rPr>
        <w:t>, Inc.</w:t>
      </w:r>
      <w:r>
        <w:rPr>
          <w:sz w:val="20"/>
        </w:rPr>
        <w:br/>
      </w:r>
      <w:r>
        <w:rPr>
          <w:sz w:val="20"/>
        </w:rPr>
        <w:br/>
        <w:t>Schweitzer Engineering Laboratories. (2017). Isochronous load sharing principles for an islanded system with steam and gas turbine generators. Schweitzer Engineering Laboratories Technical Paper.</w:t>
      </w:r>
      <w:r>
        <w:rPr>
          <w:sz w:val="20"/>
        </w:rPr>
        <w:br/>
      </w:r>
      <w:r>
        <w:rPr>
          <w:sz w:val="20"/>
        </w:rPr>
        <w:br/>
        <w:t>Sheldrake, A. L. (2003). Handbook of electrical engineering: For practitioners in the oil, gas and petrochemical industry. John Wiley &amp; Sons. ISBN: 0-471-49631-6.</w:t>
      </w:r>
      <w:r>
        <w:rPr>
          <w:sz w:val="20"/>
        </w:rPr>
        <w:br/>
      </w:r>
      <w:r>
        <w:rPr>
          <w:sz w:val="20"/>
        </w:rPr>
        <w:br/>
        <w:t>Siemens Energy. (2024). SGT-400 industrial gas turbine. Retrieved from https://www.siemens-energy.com/global/en/home/products-services/product/sgt-400.html</w:t>
      </w:r>
      <w:r>
        <w:rPr>
          <w:sz w:val="20"/>
        </w:rPr>
        <w:br/>
      </w:r>
      <w:r>
        <w:rPr>
          <w:sz w:val="20"/>
        </w:rPr>
        <w:br/>
        <w:t>Siemens Energy. (2024). SGT-800 industrial gas turbine. Retrieved from https://www.siemens-energy.com</w:t>
      </w:r>
      <w:r>
        <w:rPr>
          <w:sz w:val="20"/>
        </w:rPr>
        <w:br/>
      </w:r>
      <w:r>
        <w:rPr>
          <w:sz w:val="20"/>
        </w:rPr>
        <w:br/>
        <w:t>Siemens Energy. (2024). Synchronous condenser (</w:t>
      </w:r>
      <w:proofErr w:type="spellStart"/>
      <w:r>
        <w:rPr>
          <w:sz w:val="20"/>
        </w:rPr>
        <w:t>SynCon</w:t>
      </w:r>
      <w:proofErr w:type="spellEnd"/>
      <w:r>
        <w:rPr>
          <w:sz w:val="20"/>
        </w:rPr>
        <w:t>) for grid stability and efficiency. Retrieved from https://www.siemens-energy.com</w:t>
      </w:r>
      <w:r>
        <w:rPr>
          <w:sz w:val="20"/>
        </w:rPr>
        <w:br/>
      </w:r>
      <w:r>
        <w:rPr>
          <w:sz w:val="20"/>
        </w:rPr>
        <w:br/>
        <w:t>Solar Turbines. (2024). Turbine ratings. Caterpillar Solar Turbines. Retrieved from https://www.solarturbines.com</w:t>
      </w:r>
      <w:r>
        <w:rPr>
          <w:sz w:val="20"/>
        </w:rPr>
        <w:br/>
      </w:r>
      <w:r>
        <w:rPr>
          <w:sz w:val="20"/>
        </w:rPr>
        <w:br/>
        <w:t>Tan, J., Dong, S., &amp; Hoke, A. (2023). Island power systems with high levels of inverter-based resources: Stability and reliability challenges. Presented at ISGT 2023. National Renewable Energy Laboratory.</w:t>
      </w:r>
      <w:r>
        <w:rPr>
          <w:sz w:val="20"/>
        </w:rPr>
        <w:br/>
      </w:r>
      <w:r>
        <w:rPr>
          <w:sz w:val="20"/>
        </w:rPr>
        <w:br/>
        <w:t>Woodward, Inc. (2018). Fuel metering systems for dry low emission (DLE) gas turbines (Application Note 83406). Woodward, Inc.</w:t>
      </w:r>
    </w:p>
    <w:sectPr w:rsidR="007D439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593A" w14:textId="77777777" w:rsidR="005A3680" w:rsidRDefault="005A3680">
      <w:pPr>
        <w:spacing w:after="0" w:line="240" w:lineRule="auto"/>
      </w:pPr>
      <w:r>
        <w:separator/>
      </w:r>
    </w:p>
  </w:endnote>
  <w:endnote w:type="continuationSeparator" w:id="0">
    <w:p w14:paraId="4A596E56" w14:textId="77777777" w:rsidR="005A3680" w:rsidRDefault="005A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73B7" w14:textId="77777777" w:rsidR="007D4392" w:rsidRDefault="00000000">
    <w:pPr>
      <w:pStyle w:val="Footer"/>
      <w:jc w:val="center"/>
    </w:pPr>
    <w:r>
      <w:rPr>
        <w:i/>
        <w:sz w:val="18"/>
      </w:rPr>
      <w:t>Industry Standard Practices for Island Mode Gas Turbine Protection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166A" w14:textId="77777777" w:rsidR="005A3680" w:rsidRDefault="005A3680">
      <w:pPr>
        <w:spacing w:after="0" w:line="240" w:lineRule="auto"/>
      </w:pPr>
      <w:r>
        <w:separator/>
      </w:r>
    </w:p>
  </w:footnote>
  <w:footnote w:type="continuationSeparator" w:id="0">
    <w:p w14:paraId="47E293EE" w14:textId="77777777" w:rsidR="005A3680" w:rsidRDefault="005A3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A1434"/>
    <w:multiLevelType w:val="hybridMultilevel"/>
    <w:tmpl w:val="80A0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277BB"/>
    <w:multiLevelType w:val="hybridMultilevel"/>
    <w:tmpl w:val="0C963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B27A1"/>
    <w:multiLevelType w:val="hybridMultilevel"/>
    <w:tmpl w:val="E610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B072D"/>
    <w:multiLevelType w:val="hybridMultilevel"/>
    <w:tmpl w:val="FDE4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A3192F"/>
    <w:multiLevelType w:val="hybridMultilevel"/>
    <w:tmpl w:val="B5C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103D3"/>
    <w:multiLevelType w:val="hybridMultilevel"/>
    <w:tmpl w:val="AD4EF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E60F2"/>
    <w:multiLevelType w:val="hybridMultilevel"/>
    <w:tmpl w:val="F35E067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6" w15:restartNumberingAfterBreak="0">
    <w:nsid w:val="1360063A"/>
    <w:multiLevelType w:val="hybridMultilevel"/>
    <w:tmpl w:val="0D12B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F950D3"/>
    <w:multiLevelType w:val="hybridMultilevel"/>
    <w:tmpl w:val="4C164A2E"/>
    <w:lvl w:ilvl="0" w:tplc="17A68E6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130F34"/>
    <w:multiLevelType w:val="hybridMultilevel"/>
    <w:tmpl w:val="ECE0D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B1144B"/>
    <w:multiLevelType w:val="hybridMultilevel"/>
    <w:tmpl w:val="7226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D901EF"/>
    <w:multiLevelType w:val="hybridMultilevel"/>
    <w:tmpl w:val="C7409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C21994"/>
    <w:multiLevelType w:val="hybridMultilevel"/>
    <w:tmpl w:val="EAA0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A35D81"/>
    <w:multiLevelType w:val="hybridMultilevel"/>
    <w:tmpl w:val="BC045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B1B2F"/>
    <w:multiLevelType w:val="hybridMultilevel"/>
    <w:tmpl w:val="29CE3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4E6CD3"/>
    <w:multiLevelType w:val="hybridMultilevel"/>
    <w:tmpl w:val="5900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73FB9"/>
    <w:multiLevelType w:val="hybridMultilevel"/>
    <w:tmpl w:val="A4FA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2062E3"/>
    <w:multiLevelType w:val="hybridMultilevel"/>
    <w:tmpl w:val="D1E4D1B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7" w15:restartNumberingAfterBreak="0">
    <w:nsid w:val="2A8A331E"/>
    <w:multiLevelType w:val="hybridMultilevel"/>
    <w:tmpl w:val="9B4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8F7407"/>
    <w:multiLevelType w:val="hybridMultilevel"/>
    <w:tmpl w:val="0316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966EC5"/>
    <w:multiLevelType w:val="multilevel"/>
    <w:tmpl w:val="F538ED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8F24D1D"/>
    <w:multiLevelType w:val="hybridMultilevel"/>
    <w:tmpl w:val="1894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061CC8"/>
    <w:multiLevelType w:val="hybridMultilevel"/>
    <w:tmpl w:val="A0DCA5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4B7586"/>
    <w:multiLevelType w:val="hybridMultilevel"/>
    <w:tmpl w:val="BD70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B87A1A"/>
    <w:multiLevelType w:val="hybridMultilevel"/>
    <w:tmpl w:val="07DCE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6A367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41797CE8"/>
    <w:multiLevelType w:val="hybridMultilevel"/>
    <w:tmpl w:val="2FC616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BA3827"/>
    <w:multiLevelType w:val="hybridMultilevel"/>
    <w:tmpl w:val="CC5E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920980"/>
    <w:multiLevelType w:val="hybridMultilevel"/>
    <w:tmpl w:val="6C66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320796"/>
    <w:multiLevelType w:val="hybridMultilevel"/>
    <w:tmpl w:val="8AE0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CD36D7"/>
    <w:multiLevelType w:val="hybridMultilevel"/>
    <w:tmpl w:val="464A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1B3AC9"/>
    <w:multiLevelType w:val="hybridMultilevel"/>
    <w:tmpl w:val="053E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470975"/>
    <w:multiLevelType w:val="hybridMultilevel"/>
    <w:tmpl w:val="E40A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171D51"/>
    <w:multiLevelType w:val="hybridMultilevel"/>
    <w:tmpl w:val="CDF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B10734"/>
    <w:multiLevelType w:val="hybridMultilevel"/>
    <w:tmpl w:val="2C48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EC1A23"/>
    <w:multiLevelType w:val="hybridMultilevel"/>
    <w:tmpl w:val="F27E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5270DC"/>
    <w:multiLevelType w:val="hybridMultilevel"/>
    <w:tmpl w:val="DADA8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6A746B"/>
    <w:multiLevelType w:val="hybridMultilevel"/>
    <w:tmpl w:val="E378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BC01D7"/>
    <w:multiLevelType w:val="hybridMultilevel"/>
    <w:tmpl w:val="8162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CB645D"/>
    <w:multiLevelType w:val="hybridMultilevel"/>
    <w:tmpl w:val="259A0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C2427C"/>
    <w:multiLevelType w:val="hybridMultilevel"/>
    <w:tmpl w:val="A53E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3E017C"/>
    <w:multiLevelType w:val="hybridMultilevel"/>
    <w:tmpl w:val="4F60A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851E56"/>
    <w:multiLevelType w:val="hybridMultilevel"/>
    <w:tmpl w:val="E460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AA7BD6"/>
    <w:multiLevelType w:val="hybridMultilevel"/>
    <w:tmpl w:val="4E18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FF7685"/>
    <w:multiLevelType w:val="hybridMultilevel"/>
    <w:tmpl w:val="2F16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9D6FC0"/>
    <w:multiLevelType w:val="hybridMultilevel"/>
    <w:tmpl w:val="EAB8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E50EBB"/>
    <w:multiLevelType w:val="hybridMultilevel"/>
    <w:tmpl w:val="988C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757158"/>
    <w:multiLevelType w:val="hybridMultilevel"/>
    <w:tmpl w:val="23AC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8F6AA5"/>
    <w:multiLevelType w:val="hybridMultilevel"/>
    <w:tmpl w:val="2C2A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EC543F"/>
    <w:multiLevelType w:val="hybridMultilevel"/>
    <w:tmpl w:val="5DEC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2001902">
    <w:abstractNumId w:val="8"/>
  </w:num>
  <w:num w:numId="2" w16cid:durableId="61370604">
    <w:abstractNumId w:val="6"/>
  </w:num>
  <w:num w:numId="3" w16cid:durableId="1087966136">
    <w:abstractNumId w:val="5"/>
  </w:num>
  <w:num w:numId="4" w16cid:durableId="103841701">
    <w:abstractNumId w:val="4"/>
  </w:num>
  <w:num w:numId="5" w16cid:durableId="275449526">
    <w:abstractNumId w:val="7"/>
  </w:num>
  <w:num w:numId="6" w16cid:durableId="981228805">
    <w:abstractNumId w:val="3"/>
  </w:num>
  <w:num w:numId="7" w16cid:durableId="516383436">
    <w:abstractNumId w:val="2"/>
  </w:num>
  <w:num w:numId="8" w16cid:durableId="1006901961">
    <w:abstractNumId w:val="1"/>
  </w:num>
  <w:num w:numId="9" w16cid:durableId="1738934356">
    <w:abstractNumId w:val="0"/>
  </w:num>
  <w:num w:numId="10" w16cid:durableId="1184399113">
    <w:abstractNumId w:val="40"/>
  </w:num>
  <w:num w:numId="11" w16cid:durableId="1838766469">
    <w:abstractNumId w:val="17"/>
  </w:num>
  <w:num w:numId="12" w16cid:durableId="1958368838">
    <w:abstractNumId w:val="16"/>
  </w:num>
  <w:num w:numId="13" w16cid:durableId="848524428">
    <w:abstractNumId w:val="58"/>
  </w:num>
  <w:num w:numId="14" w16cid:durableId="276833412">
    <w:abstractNumId w:val="20"/>
  </w:num>
  <w:num w:numId="15" w16cid:durableId="1930498411">
    <w:abstractNumId w:val="49"/>
  </w:num>
  <w:num w:numId="16" w16cid:durableId="85657835">
    <w:abstractNumId w:val="33"/>
  </w:num>
  <w:num w:numId="17" w16cid:durableId="1110467933">
    <w:abstractNumId w:val="50"/>
  </w:num>
  <w:num w:numId="18" w16cid:durableId="630676232">
    <w:abstractNumId w:val="13"/>
  </w:num>
  <w:num w:numId="19" w16cid:durableId="1394279189">
    <w:abstractNumId w:val="52"/>
  </w:num>
  <w:num w:numId="20" w16cid:durableId="849872772">
    <w:abstractNumId w:val="14"/>
  </w:num>
  <w:num w:numId="21" w16cid:durableId="199516326">
    <w:abstractNumId w:val="57"/>
  </w:num>
  <w:num w:numId="22" w16cid:durableId="831330630">
    <w:abstractNumId w:val="39"/>
  </w:num>
  <w:num w:numId="23" w16cid:durableId="1819566061">
    <w:abstractNumId w:val="36"/>
  </w:num>
  <w:num w:numId="24" w16cid:durableId="246496520">
    <w:abstractNumId w:val="24"/>
  </w:num>
  <w:num w:numId="25" w16cid:durableId="325935945">
    <w:abstractNumId w:val="23"/>
  </w:num>
  <w:num w:numId="26" w16cid:durableId="1255898493">
    <w:abstractNumId w:val="10"/>
  </w:num>
  <w:num w:numId="27" w16cid:durableId="1295402391">
    <w:abstractNumId w:val="53"/>
  </w:num>
  <w:num w:numId="28" w16cid:durableId="2141802808">
    <w:abstractNumId w:val="21"/>
  </w:num>
  <w:num w:numId="29" w16cid:durableId="1830830537">
    <w:abstractNumId w:val="12"/>
  </w:num>
  <w:num w:numId="30" w16cid:durableId="934944600">
    <w:abstractNumId w:val="28"/>
  </w:num>
  <w:num w:numId="31" w16cid:durableId="917786892">
    <w:abstractNumId w:val="51"/>
  </w:num>
  <w:num w:numId="32" w16cid:durableId="1904636664">
    <w:abstractNumId w:val="47"/>
  </w:num>
  <w:num w:numId="33" w16cid:durableId="83455059">
    <w:abstractNumId w:val="54"/>
  </w:num>
  <w:num w:numId="34" w16cid:durableId="1898399128">
    <w:abstractNumId w:val="22"/>
  </w:num>
  <w:num w:numId="35" w16cid:durableId="1837258927">
    <w:abstractNumId w:val="9"/>
  </w:num>
  <w:num w:numId="36" w16cid:durableId="186333523">
    <w:abstractNumId w:val="48"/>
  </w:num>
  <w:num w:numId="37" w16cid:durableId="1018507753">
    <w:abstractNumId w:val="56"/>
  </w:num>
  <w:num w:numId="38" w16cid:durableId="1441418382">
    <w:abstractNumId w:val="25"/>
  </w:num>
  <w:num w:numId="39" w16cid:durableId="1515653170">
    <w:abstractNumId w:val="15"/>
  </w:num>
  <w:num w:numId="40" w16cid:durableId="954755477">
    <w:abstractNumId w:val="31"/>
  </w:num>
  <w:num w:numId="41" w16cid:durableId="468212770">
    <w:abstractNumId w:val="35"/>
  </w:num>
  <w:num w:numId="42" w16cid:durableId="1103300466">
    <w:abstractNumId w:val="46"/>
  </w:num>
  <w:num w:numId="43" w16cid:durableId="225144925">
    <w:abstractNumId w:val="45"/>
  </w:num>
  <w:num w:numId="44" w16cid:durableId="2067758882">
    <w:abstractNumId w:val="19"/>
  </w:num>
  <w:num w:numId="45" w16cid:durableId="877625232">
    <w:abstractNumId w:val="18"/>
  </w:num>
  <w:num w:numId="46" w16cid:durableId="1349018977">
    <w:abstractNumId w:val="55"/>
  </w:num>
  <w:num w:numId="47" w16cid:durableId="1069038260">
    <w:abstractNumId w:val="30"/>
  </w:num>
  <w:num w:numId="48" w16cid:durableId="458230995">
    <w:abstractNumId w:val="26"/>
  </w:num>
  <w:num w:numId="49" w16cid:durableId="872620458">
    <w:abstractNumId w:val="27"/>
  </w:num>
  <w:num w:numId="50" w16cid:durableId="924455635">
    <w:abstractNumId w:val="41"/>
  </w:num>
  <w:num w:numId="51" w16cid:durableId="1793476471">
    <w:abstractNumId w:val="43"/>
  </w:num>
  <w:num w:numId="52" w16cid:durableId="1880046440">
    <w:abstractNumId w:val="37"/>
  </w:num>
  <w:num w:numId="53" w16cid:durableId="1680041118">
    <w:abstractNumId w:val="32"/>
  </w:num>
  <w:num w:numId="54" w16cid:durableId="1588078535">
    <w:abstractNumId w:val="29"/>
  </w:num>
  <w:num w:numId="55" w16cid:durableId="318001835">
    <w:abstractNumId w:val="29"/>
  </w:num>
  <w:num w:numId="56" w16cid:durableId="195965833">
    <w:abstractNumId w:val="34"/>
  </w:num>
  <w:num w:numId="57" w16cid:durableId="202909803">
    <w:abstractNumId w:val="42"/>
  </w:num>
  <w:num w:numId="58" w16cid:durableId="1697391593">
    <w:abstractNumId w:val="38"/>
  </w:num>
  <w:num w:numId="59" w16cid:durableId="1032068900">
    <w:abstractNumId w:val="44"/>
  </w:num>
  <w:num w:numId="60" w16cid:durableId="17530414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A45"/>
    <w:rsid w:val="00047ADC"/>
    <w:rsid w:val="00055086"/>
    <w:rsid w:val="0006063C"/>
    <w:rsid w:val="00076FA4"/>
    <w:rsid w:val="0007733A"/>
    <w:rsid w:val="000858A7"/>
    <w:rsid w:val="00091C72"/>
    <w:rsid w:val="000B0190"/>
    <w:rsid w:val="000F259E"/>
    <w:rsid w:val="00101BDB"/>
    <w:rsid w:val="00102860"/>
    <w:rsid w:val="00123C00"/>
    <w:rsid w:val="00127328"/>
    <w:rsid w:val="00130EAB"/>
    <w:rsid w:val="00135ABB"/>
    <w:rsid w:val="0013705C"/>
    <w:rsid w:val="00144731"/>
    <w:rsid w:val="0014720B"/>
    <w:rsid w:val="00147AB2"/>
    <w:rsid w:val="00150714"/>
    <w:rsid w:val="0015074B"/>
    <w:rsid w:val="00154426"/>
    <w:rsid w:val="00154444"/>
    <w:rsid w:val="00155B00"/>
    <w:rsid w:val="001576E1"/>
    <w:rsid w:val="00160F23"/>
    <w:rsid w:val="00165F88"/>
    <w:rsid w:val="00173693"/>
    <w:rsid w:val="001736EA"/>
    <w:rsid w:val="001741F0"/>
    <w:rsid w:val="001918AF"/>
    <w:rsid w:val="00194383"/>
    <w:rsid w:val="001B20F3"/>
    <w:rsid w:val="001B363B"/>
    <w:rsid w:val="001D4653"/>
    <w:rsid w:val="001E78FA"/>
    <w:rsid w:val="00200F76"/>
    <w:rsid w:val="00201591"/>
    <w:rsid w:val="00205B6E"/>
    <w:rsid w:val="00224E66"/>
    <w:rsid w:val="00230734"/>
    <w:rsid w:val="002415D0"/>
    <w:rsid w:val="00260413"/>
    <w:rsid w:val="00265639"/>
    <w:rsid w:val="0026638F"/>
    <w:rsid w:val="0028794C"/>
    <w:rsid w:val="002933C4"/>
    <w:rsid w:val="0029639D"/>
    <w:rsid w:val="002B609B"/>
    <w:rsid w:val="002D1CC0"/>
    <w:rsid w:val="002D30FF"/>
    <w:rsid w:val="002E0805"/>
    <w:rsid w:val="002E5418"/>
    <w:rsid w:val="002F4FB6"/>
    <w:rsid w:val="002F5E79"/>
    <w:rsid w:val="00305D19"/>
    <w:rsid w:val="00313799"/>
    <w:rsid w:val="00322F7D"/>
    <w:rsid w:val="00326F90"/>
    <w:rsid w:val="003279A3"/>
    <w:rsid w:val="00327AB3"/>
    <w:rsid w:val="00334EB3"/>
    <w:rsid w:val="003362ED"/>
    <w:rsid w:val="00347061"/>
    <w:rsid w:val="0038082C"/>
    <w:rsid w:val="00381BEA"/>
    <w:rsid w:val="003941ED"/>
    <w:rsid w:val="00395426"/>
    <w:rsid w:val="00395748"/>
    <w:rsid w:val="003A6F50"/>
    <w:rsid w:val="003C0EBE"/>
    <w:rsid w:val="003C35B9"/>
    <w:rsid w:val="003C3D50"/>
    <w:rsid w:val="003C60C7"/>
    <w:rsid w:val="00401BE8"/>
    <w:rsid w:val="00405D4A"/>
    <w:rsid w:val="00415CE5"/>
    <w:rsid w:val="004268F9"/>
    <w:rsid w:val="00435B87"/>
    <w:rsid w:val="00491A80"/>
    <w:rsid w:val="0049332E"/>
    <w:rsid w:val="004C1B57"/>
    <w:rsid w:val="004D69AA"/>
    <w:rsid w:val="00505B11"/>
    <w:rsid w:val="00544335"/>
    <w:rsid w:val="00546740"/>
    <w:rsid w:val="00563876"/>
    <w:rsid w:val="00580562"/>
    <w:rsid w:val="005828DE"/>
    <w:rsid w:val="0058445A"/>
    <w:rsid w:val="0058639F"/>
    <w:rsid w:val="00586692"/>
    <w:rsid w:val="00586E71"/>
    <w:rsid w:val="005904A9"/>
    <w:rsid w:val="005A3680"/>
    <w:rsid w:val="005B0AD5"/>
    <w:rsid w:val="005D50CF"/>
    <w:rsid w:val="005D7B82"/>
    <w:rsid w:val="005F06D0"/>
    <w:rsid w:val="005F533B"/>
    <w:rsid w:val="005F70C6"/>
    <w:rsid w:val="005F7C03"/>
    <w:rsid w:val="0060667E"/>
    <w:rsid w:val="00614A8B"/>
    <w:rsid w:val="00620993"/>
    <w:rsid w:val="00626D3E"/>
    <w:rsid w:val="00627833"/>
    <w:rsid w:val="006513ED"/>
    <w:rsid w:val="00655F02"/>
    <w:rsid w:val="00662B33"/>
    <w:rsid w:val="006649C8"/>
    <w:rsid w:val="006674FB"/>
    <w:rsid w:val="00672560"/>
    <w:rsid w:val="00675367"/>
    <w:rsid w:val="006A182C"/>
    <w:rsid w:val="006C0A05"/>
    <w:rsid w:val="006E1126"/>
    <w:rsid w:val="006E3BF2"/>
    <w:rsid w:val="006E5BC9"/>
    <w:rsid w:val="006E796B"/>
    <w:rsid w:val="006F6639"/>
    <w:rsid w:val="00705DBD"/>
    <w:rsid w:val="00707B3D"/>
    <w:rsid w:val="007122DF"/>
    <w:rsid w:val="00715796"/>
    <w:rsid w:val="00730D3F"/>
    <w:rsid w:val="00731714"/>
    <w:rsid w:val="0075064C"/>
    <w:rsid w:val="00760CB6"/>
    <w:rsid w:val="00765B36"/>
    <w:rsid w:val="00767721"/>
    <w:rsid w:val="00783B98"/>
    <w:rsid w:val="00797469"/>
    <w:rsid w:val="007A6C9F"/>
    <w:rsid w:val="007C552F"/>
    <w:rsid w:val="007D4392"/>
    <w:rsid w:val="007D6CF5"/>
    <w:rsid w:val="007E1A86"/>
    <w:rsid w:val="007E7635"/>
    <w:rsid w:val="007E7E83"/>
    <w:rsid w:val="007F481C"/>
    <w:rsid w:val="00806B36"/>
    <w:rsid w:val="00831C5F"/>
    <w:rsid w:val="00870B8A"/>
    <w:rsid w:val="008739F2"/>
    <w:rsid w:val="008743EC"/>
    <w:rsid w:val="008824A3"/>
    <w:rsid w:val="0088504E"/>
    <w:rsid w:val="00886B36"/>
    <w:rsid w:val="00887688"/>
    <w:rsid w:val="00891A7D"/>
    <w:rsid w:val="00897763"/>
    <w:rsid w:val="008B22B5"/>
    <w:rsid w:val="008B701F"/>
    <w:rsid w:val="008C5978"/>
    <w:rsid w:val="008C73FB"/>
    <w:rsid w:val="00905B0D"/>
    <w:rsid w:val="00912A96"/>
    <w:rsid w:val="00924AAB"/>
    <w:rsid w:val="00927D51"/>
    <w:rsid w:val="009366AE"/>
    <w:rsid w:val="00942D8D"/>
    <w:rsid w:val="009566E0"/>
    <w:rsid w:val="00984420"/>
    <w:rsid w:val="00987CE5"/>
    <w:rsid w:val="00990F26"/>
    <w:rsid w:val="009A62DA"/>
    <w:rsid w:val="009C0368"/>
    <w:rsid w:val="009E14B2"/>
    <w:rsid w:val="009F0B64"/>
    <w:rsid w:val="009F2789"/>
    <w:rsid w:val="009F7126"/>
    <w:rsid w:val="00A2187B"/>
    <w:rsid w:val="00A24517"/>
    <w:rsid w:val="00A278F2"/>
    <w:rsid w:val="00A71A86"/>
    <w:rsid w:val="00A82760"/>
    <w:rsid w:val="00A94042"/>
    <w:rsid w:val="00AA1D8D"/>
    <w:rsid w:val="00AD08BD"/>
    <w:rsid w:val="00AD4E9E"/>
    <w:rsid w:val="00AD57DE"/>
    <w:rsid w:val="00AD5940"/>
    <w:rsid w:val="00AD750B"/>
    <w:rsid w:val="00AF0787"/>
    <w:rsid w:val="00AF1C74"/>
    <w:rsid w:val="00AF4AE3"/>
    <w:rsid w:val="00AF5ADA"/>
    <w:rsid w:val="00B04A67"/>
    <w:rsid w:val="00B17293"/>
    <w:rsid w:val="00B322B6"/>
    <w:rsid w:val="00B33B37"/>
    <w:rsid w:val="00B432BF"/>
    <w:rsid w:val="00B47730"/>
    <w:rsid w:val="00B65654"/>
    <w:rsid w:val="00B67609"/>
    <w:rsid w:val="00B9103E"/>
    <w:rsid w:val="00BA75A4"/>
    <w:rsid w:val="00BE36EE"/>
    <w:rsid w:val="00BE598C"/>
    <w:rsid w:val="00C34FEC"/>
    <w:rsid w:val="00C43540"/>
    <w:rsid w:val="00C57542"/>
    <w:rsid w:val="00C70044"/>
    <w:rsid w:val="00C752A2"/>
    <w:rsid w:val="00C822D7"/>
    <w:rsid w:val="00CB0664"/>
    <w:rsid w:val="00CC2470"/>
    <w:rsid w:val="00CD4EF8"/>
    <w:rsid w:val="00CD6B24"/>
    <w:rsid w:val="00CF6824"/>
    <w:rsid w:val="00D122E2"/>
    <w:rsid w:val="00D16234"/>
    <w:rsid w:val="00D17C63"/>
    <w:rsid w:val="00D26707"/>
    <w:rsid w:val="00D27CF0"/>
    <w:rsid w:val="00D4066A"/>
    <w:rsid w:val="00D4280D"/>
    <w:rsid w:val="00D53BB7"/>
    <w:rsid w:val="00D62546"/>
    <w:rsid w:val="00D704EF"/>
    <w:rsid w:val="00D76DA0"/>
    <w:rsid w:val="00D8713F"/>
    <w:rsid w:val="00D90632"/>
    <w:rsid w:val="00D94552"/>
    <w:rsid w:val="00D971C1"/>
    <w:rsid w:val="00D97C4C"/>
    <w:rsid w:val="00DD2A7C"/>
    <w:rsid w:val="00DE23FD"/>
    <w:rsid w:val="00DE4D2A"/>
    <w:rsid w:val="00E02077"/>
    <w:rsid w:val="00E07835"/>
    <w:rsid w:val="00E30413"/>
    <w:rsid w:val="00E36DCB"/>
    <w:rsid w:val="00EA39F1"/>
    <w:rsid w:val="00ED09AC"/>
    <w:rsid w:val="00ED0E0B"/>
    <w:rsid w:val="00ED4941"/>
    <w:rsid w:val="00F01982"/>
    <w:rsid w:val="00F170EA"/>
    <w:rsid w:val="00F23372"/>
    <w:rsid w:val="00F34023"/>
    <w:rsid w:val="00F366E5"/>
    <w:rsid w:val="00F36E26"/>
    <w:rsid w:val="00F52CEA"/>
    <w:rsid w:val="00F572F4"/>
    <w:rsid w:val="00F638CD"/>
    <w:rsid w:val="00F6695A"/>
    <w:rsid w:val="00F67274"/>
    <w:rsid w:val="00F705D2"/>
    <w:rsid w:val="00F84DB0"/>
    <w:rsid w:val="00FB0C9C"/>
    <w:rsid w:val="00FB754B"/>
    <w:rsid w:val="00FC4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DFCB16-7B7A-486D-A2A2-22200B16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2D1CC0"/>
    <w:pPr>
      <w:keepNext/>
      <w:keepLines/>
      <w:numPr>
        <w:numId w:val="5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5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56"/>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5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5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5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5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56"/>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5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D1C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0562"/>
    <w:pPr>
      <w:spacing w:after="100"/>
    </w:pPr>
  </w:style>
  <w:style w:type="paragraph" w:styleId="TOC2">
    <w:name w:val="toc 2"/>
    <w:basedOn w:val="Normal"/>
    <w:next w:val="Normal"/>
    <w:autoRedefine/>
    <w:uiPriority w:val="39"/>
    <w:unhideWhenUsed/>
    <w:rsid w:val="00580562"/>
    <w:pPr>
      <w:spacing w:after="100"/>
      <w:ind w:left="220"/>
    </w:pPr>
  </w:style>
  <w:style w:type="character" w:styleId="Hyperlink">
    <w:name w:val="Hyperlink"/>
    <w:basedOn w:val="DefaultParagraphFont"/>
    <w:uiPriority w:val="99"/>
    <w:unhideWhenUsed/>
    <w:rsid w:val="00580562"/>
    <w:rPr>
      <w:color w:val="0000FF" w:themeColor="hyperlink"/>
      <w:u w:val="single"/>
    </w:rPr>
  </w:style>
  <w:style w:type="table" w:styleId="PlainTable4">
    <w:name w:val="Plain Table 4"/>
    <w:basedOn w:val="TableNormal"/>
    <w:uiPriority w:val="99"/>
    <w:rsid w:val="00942D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505B11"/>
    <w:rPr>
      <w:color w:val="666666"/>
    </w:rPr>
  </w:style>
  <w:style w:type="paragraph" w:styleId="TOC3">
    <w:name w:val="toc 3"/>
    <w:basedOn w:val="Normal"/>
    <w:next w:val="Normal"/>
    <w:autoRedefine/>
    <w:uiPriority w:val="39"/>
    <w:unhideWhenUsed/>
    <w:rsid w:val="00544335"/>
    <w:pPr>
      <w:spacing w:after="100"/>
      <w:ind w:left="440"/>
    </w:pPr>
  </w:style>
  <w:style w:type="paragraph" w:styleId="TOC4">
    <w:name w:val="toc 4"/>
    <w:basedOn w:val="Normal"/>
    <w:next w:val="Normal"/>
    <w:autoRedefine/>
    <w:uiPriority w:val="39"/>
    <w:unhideWhenUsed/>
    <w:rsid w:val="00544335"/>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544335"/>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544335"/>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544335"/>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544335"/>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544335"/>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544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311198">
      <w:bodyDiv w:val="1"/>
      <w:marLeft w:val="0"/>
      <w:marRight w:val="0"/>
      <w:marTop w:val="0"/>
      <w:marBottom w:val="0"/>
      <w:divBdr>
        <w:top w:val="none" w:sz="0" w:space="0" w:color="auto"/>
        <w:left w:val="none" w:sz="0" w:space="0" w:color="auto"/>
        <w:bottom w:val="none" w:sz="0" w:space="0" w:color="auto"/>
        <w:right w:val="none" w:sz="0" w:space="0" w:color="auto"/>
      </w:divBdr>
      <w:divsChild>
        <w:div w:id="93088412">
          <w:marLeft w:val="0"/>
          <w:marRight w:val="0"/>
          <w:marTop w:val="0"/>
          <w:marBottom w:val="0"/>
          <w:divBdr>
            <w:top w:val="none" w:sz="0" w:space="0" w:color="auto"/>
            <w:left w:val="none" w:sz="0" w:space="0" w:color="auto"/>
            <w:bottom w:val="none" w:sz="0" w:space="0" w:color="auto"/>
            <w:right w:val="none" w:sz="0" w:space="0" w:color="auto"/>
          </w:divBdr>
        </w:div>
      </w:divsChild>
    </w:div>
    <w:div w:id="394937498">
      <w:bodyDiv w:val="1"/>
      <w:marLeft w:val="0"/>
      <w:marRight w:val="0"/>
      <w:marTop w:val="0"/>
      <w:marBottom w:val="0"/>
      <w:divBdr>
        <w:top w:val="none" w:sz="0" w:space="0" w:color="auto"/>
        <w:left w:val="none" w:sz="0" w:space="0" w:color="auto"/>
        <w:bottom w:val="none" w:sz="0" w:space="0" w:color="auto"/>
        <w:right w:val="none" w:sz="0" w:space="0" w:color="auto"/>
      </w:divBdr>
      <w:divsChild>
        <w:div w:id="2037197000">
          <w:marLeft w:val="0"/>
          <w:marRight w:val="0"/>
          <w:marTop w:val="0"/>
          <w:marBottom w:val="0"/>
          <w:divBdr>
            <w:top w:val="none" w:sz="0" w:space="0" w:color="auto"/>
            <w:left w:val="none" w:sz="0" w:space="0" w:color="auto"/>
            <w:bottom w:val="none" w:sz="0" w:space="0" w:color="auto"/>
            <w:right w:val="none" w:sz="0" w:space="0" w:color="auto"/>
          </w:divBdr>
        </w:div>
      </w:divsChild>
    </w:div>
    <w:div w:id="496926561">
      <w:bodyDiv w:val="1"/>
      <w:marLeft w:val="0"/>
      <w:marRight w:val="0"/>
      <w:marTop w:val="0"/>
      <w:marBottom w:val="0"/>
      <w:divBdr>
        <w:top w:val="none" w:sz="0" w:space="0" w:color="auto"/>
        <w:left w:val="none" w:sz="0" w:space="0" w:color="auto"/>
        <w:bottom w:val="none" w:sz="0" w:space="0" w:color="auto"/>
        <w:right w:val="none" w:sz="0" w:space="0" w:color="auto"/>
      </w:divBdr>
      <w:divsChild>
        <w:div w:id="1369138904">
          <w:marLeft w:val="0"/>
          <w:marRight w:val="0"/>
          <w:marTop w:val="0"/>
          <w:marBottom w:val="0"/>
          <w:divBdr>
            <w:top w:val="none" w:sz="0" w:space="0" w:color="auto"/>
            <w:left w:val="none" w:sz="0" w:space="0" w:color="auto"/>
            <w:bottom w:val="none" w:sz="0" w:space="0" w:color="auto"/>
            <w:right w:val="none" w:sz="0" w:space="0" w:color="auto"/>
          </w:divBdr>
        </w:div>
      </w:divsChild>
    </w:div>
    <w:div w:id="508566019">
      <w:bodyDiv w:val="1"/>
      <w:marLeft w:val="0"/>
      <w:marRight w:val="0"/>
      <w:marTop w:val="0"/>
      <w:marBottom w:val="0"/>
      <w:divBdr>
        <w:top w:val="none" w:sz="0" w:space="0" w:color="auto"/>
        <w:left w:val="none" w:sz="0" w:space="0" w:color="auto"/>
        <w:bottom w:val="none" w:sz="0" w:space="0" w:color="auto"/>
        <w:right w:val="none" w:sz="0" w:space="0" w:color="auto"/>
      </w:divBdr>
      <w:divsChild>
        <w:div w:id="147750441">
          <w:marLeft w:val="0"/>
          <w:marRight w:val="0"/>
          <w:marTop w:val="0"/>
          <w:marBottom w:val="0"/>
          <w:divBdr>
            <w:top w:val="none" w:sz="0" w:space="0" w:color="auto"/>
            <w:left w:val="none" w:sz="0" w:space="0" w:color="auto"/>
            <w:bottom w:val="none" w:sz="0" w:space="0" w:color="auto"/>
            <w:right w:val="none" w:sz="0" w:space="0" w:color="auto"/>
          </w:divBdr>
        </w:div>
      </w:divsChild>
    </w:div>
    <w:div w:id="580333305">
      <w:bodyDiv w:val="1"/>
      <w:marLeft w:val="0"/>
      <w:marRight w:val="0"/>
      <w:marTop w:val="0"/>
      <w:marBottom w:val="0"/>
      <w:divBdr>
        <w:top w:val="none" w:sz="0" w:space="0" w:color="auto"/>
        <w:left w:val="none" w:sz="0" w:space="0" w:color="auto"/>
        <w:bottom w:val="none" w:sz="0" w:space="0" w:color="auto"/>
        <w:right w:val="none" w:sz="0" w:space="0" w:color="auto"/>
      </w:divBdr>
      <w:divsChild>
        <w:div w:id="871847129">
          <w:marLeft w:val="0"/>
          <w:marRight w:val="0"/>
          <w:marTop w:val="0"/>
          <w:marBottom w:val="0"/>
          <w:divBdr>
            <w:top w:val="none" w:sz="0" w:space="0" w:color="auto"/>
            <w:left w:val="none" w:sz="0" w:space="0" w:color="auto"/>
            <w:bottom w:val="none" w:sz="0" w:space="0" w:color="auto"/>
            <w:right w:val="none" w:sz="0" w:space="0" w:color="auto"/>
          </w:divBdr>
        </w:div>
      </w:divsChild>
    </w:div>
    <w:div w:id="792165315">
      <w:bodyDiv w:val="1"/>
      <w:marLeft w:val="0"/>
      <w:marRight w:val="0"/>
      <w:marTop w:val="0"/>
      <w:marBottom w:val="0"/>
      <w:divBdr>
        <w:top w:val="none" w:sz="0" w:space="0" w:color="auto"/>
        <w:left w:val="none" w:sz="0" w:space="0" w:color="auto"/>
        <w:bottom w:val="none" w:sz="0" w:space="0" w:color="auto"/>
        <w:right w:val="none" w:sz="0" w:space="0" w:color="auto"/>
      </w:divBdr>
      <w:divsChild>
        <w:div w:id="2105420984">
          <w:marLeft w:val="0"/>
          <w:marRight w:val="0"/>
          <w:marTop w:val="0"/>
          <w:marBottom w:val="0"/>
          <w:divBdr>
            <w:top w:val="none" w:sz="0" w:space="0" w:color="auto"/>
            <w:left w:val="none" w:sz="0" w:space="0" w:color="auto"/>
            <w:bottom w:val="none" w:sz="0" w:space="0" w:color="auto"/>
            <w:right w:val="none" w:sz="0" w:space="0" w:color="auto"/>
          </w:divBdr>
        </w:div>
      </w:divsChild>
    </w:div>
    <w:div w:id="1474716528">
      <w:bodyDiv w:val="1"/>
      <w:marLeft w:val="0"/>
      <w:marRight w:val="0"/>
      <w:marTop w:val="0"/>
      <w:marBottom w:val="0"/>
      <w:divBdr>
        <w:top w:val="none" w:sz="0" w:space="0" w:color="auto"/>
        <w:left w:val="none" w:sz="0" w:space="0" w:color="auto"/>
        <w:bottom w:val="none" w:sz="0" w:space="0" w:color="auto"/>
        <w:right w:val="none" w:sz="0" w:space="0" w:color="auto"/>
      </w:divBdr>
      <w:divsChild>
        <w:div w:id="1082024579">
          <w:marLeft w:val="0"/>
          <w:marRight w:val="0"/>
          <w:marTop w:val="0"/>
          <w:marBottom w:val="0"/>
          <w:divBdr>
            <w:top w:val="none" w:sz="0" w:space="0" w:color="auto"/>
            <w:left w:val="none" w:sz="0" w:space="0" w:color="auto"/>
            <w:bottom w:val="none" w:sz="0" w:space="0" w:color="auto"/>
            <w:right w:val="none" w:sz="0" w:space="0" w:color="auto"/>
          </w:divBdr>
        </w:div>
      </w:divsChild>
    </w:div>
    <w:div w:id="1661545947">
      <w:bodyDiv w:val="1"/>
      <w:marLeft w:val="0"/>
      <w:marRight w:val="0"/>
      <w:marTop w:val="0"/>
      <w:marBottom w:val="0"/>
      <w:divBdr>
        <w:top w:val="none" w:sz="0" w:space="0" w:color="auto"/>
        <w:left w:val="none" w:sz="0" w:space="0" w:color="auto"/>
        <w:bottom w:val="none" w:sz="0" w:space="0" w:color="auto"/>
        <w:right w:val="none" w:sz="0" w:space="0" w:color="auto"/>
      </w:divBdr>
      <w:divsChild>
        <w:div w:id="1729375538">
          <w:marLeft w:val="0"/>
          <w:marRight w:val="0"/>
          <w:marTop w:val="0"/>
          <w:marBottom w:val="0"/>
          <w:divBdr>
            <w:top w:val="none" w:sz="0" w:space="0" w:color="auto"/>
            <w:left w:val="none" w:sz="0" w:space="0" w:color="auto"/>
            <w:bottom w:val="none" w:sz="0" w:space="0" w:color="auto"/>
            <w:right w:val="none" w:sz="0" w:space="0" w:color="auto"/>
          </w:divBdr>
        </w:div>
      </w:divsChild>
    </w:div>
    <w:div w:id="1705666753">
      <w:bodyDiv w:val="1"/>
      <w:marLeft w:val="0"/>
      <w:marRight w:val="0"/>
      <w:marTop w:val="0"/>
      <w:marBottom w:val="0"/>
      <w:divBdr>
        <w:top w:val="none" w:sz="0" w:space="0" w:color="auto"/>
        <w:left w:val="none" w:sz="0" w:space="0" w:color="auto"/>
        <w:bottom w:val="none" w:sz="0" w:space="0" w:color="auto"/>
        <w:right w:val="none" w:sz="0" w:space="0" w:color="auto"/>
      </w:divBdr>
      <w:divsChild>
        <w:div w:id="418597943">
          <w:marLeft w:val="0"/>
          <w:marRight w:val="0"/>
          <w:marTop w:val="0"/>
          <w:marBottom w:val="0"/>
          <w:divBdr>
            <w:top w:val="none" w:sz="0" w:space="0" w:color="auto"/>
            <w:left w:val="none" w:sz="0" w:space="0" w:color="auto"/>
            <w:bottom w:val="none" w:sz="0" w:space="0" w:color="auto"/>
            <w:right w:val="none" w:sz="0" w:space="0" w:color="auto"/>
          </w:divBdr>
        </w:div>
      </w:divsChild>
    </w:div>
    <w:div w:id="1753120168">
      <w:bodyDiv w:val="1"/>
      <w:marLeft w:val="0"/>
      <w:marRight w:val="0"/>
      <w:marTop w:val="0"/>
      <w:marBottom w:val="0"/>
      <w:divBdr>
        <w:top w:val="none" w:sz="0" w:space="0" w:color="auto"/>
        <w:left w:val="none" w:sz="0" w:space="0" w:color="auto"/>
        <w:bottom w:val="none" w:sz="0" w:space="0" w:color="auto"/>
        <w:right w:val="none" w:sz="0" w:space="0" w:color="auto"/>
      </w:divBdr>
      <w:divsChild>
        <w:div w:id="421493451">
          <w:marLeft w:val="0"/>
          <w:marRight w:val="0"/>
          <w:marTop w:val="0"/>
          <w:marBottom w:val="0"/>
          <w:divBdr>
            <w:top w:val="none" w:sz="0" w:space="0" w:color="auto"/>
            <w:left w:val="none" w:sz="0" w:space="0" w:color="auto"/>
            <w:bottom w:val="none" w:sz="0" w:space="0" w:color="auto"/>
            <w:right w:val="none" w:sz="0" w:space="0" w:color="auto"/>
          </w:divBdr>
        </w:div>
      </w:divsChild>
    </w:div>
    <w:div w:id="1789010940">
      <w:bodyDiv w:val="1"/>
      <w:marLeft w:val="0"/>
      <w:marRight w:val="0"/>
      <w:marTop w:val="0"/>
      <w:marBottom w:val="0"/>
      <w:divBdr>
        <w:top w:val="none" w:sz="0" w:space="0" w:color="auto"/>
        <w:left w:val="none" w:sz="0" w:space="0" w:color="auto"/>
        <w:bottom w:val="none" w:sz="0" w:space="0" w:color="auto"/>
        <w:right w:val="none" w:sz="0" w:space="0" w:color="auto"/>
      </w:divBdr>
      <w:divsChild>
        <w:div w:id="1797673792">
          <w:marLeft w:val="0"/>
          <w:marRight w:val="0"/>
          <w:marTop w:val="0"/>
          <w:marBottom w:val="0"/>
          <w:divBdr>
            <w:top w:val="none" w:sz="0" w:space="0" w:color="auto"/>
            <w:left w:val="none" w:sz="0" w:space="0" w:color="auto"/>
            <w:bottom w:val="none" w:sz="0" w:space="0" w:color="auto"/>
            <w:right w:val="none" w:sz="0" w:space="0" w:color="auto"/>
          </w:divBdr>
        </w:div>
      </w:divsChild>
    </w:div>
    <w:div w:id="2115781270">
      <w:bodyDiv w:val="1"/>
      <w:marLeft w:val="0"/>
      <w:marRight w:val="0"/>
      <w:marTop w:val="0"/>
      <w:marBottom w:val="0"/>
      <w:divBdr>
        <w:top w:val="none" w:sz="0" w:space="0" w:color="auto"/>
        <w:left w:val="none" w:sz="0" w:space="0" w:color="auto"/>
        <w:bottom w:val="none" w:sz="0" w:space="0" w:color="auto"/>
        <w:right w:val="none" w:sz="0" w:space="0" w:color="auto"/>
      </w:divBdr>
      <w:divsChild>
        <w:div w:id="7150800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25</Pages>
  <Words>7630</Words>
  <Characters>43494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Hanson</cp:lastModifiedBy>
  <cp:revision>239</cp:revision>
  <dcterms:created xsi:type="dcterms:W3CDTF">2013-12-23T23:15:00Z</dcterms:created>
  <dcterms:modified xsi:type="dcterms:W3CDTF">2026-04-24T18:58:00Z</dcterms:modified>
  <cp:category/>
</cp:coreProperties>
</file>