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X="-167" w:tblpY="1678"/>
        <w:tblW w:w="52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4"/>
        <w:gridCol w:w="7904"/>
      </w:tblGrid>
      <w:tr w:rsidR="00027209" w:rsidRPr="00625585" w:rsidTr="00625585">
        <w:trPr>
          <w:trHeight w:val="299"/>
        </w:trPr>
        <w:tc>
          <w:tcPr>
            <w:tcW w:w="904" w:type="pct"/>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Name of the Project</w:t>
            </w:r>
          </w:p>
        </w:tc>
        <w:tc>
          <w:tcPr>
            <w:tcW w:w="4096" w:type="pct"/>
            <w:shd w:val="clear" w:color="auto" w:fill="auto"/>
            <w:hideMark/>
          </w:tcPr>
          <w:p w:rsidR="00027209" w:rsidRPr="00746E30" w:rsidRDefault="000F4FF4" w:rsidP="000F4FF4">
            <w:pPr>
              <w:spacing w:after="0" w:line="312" w:lineRule="auto"/>
              <w:rPr>
                <w:rFonts w:eastAsia="Times New Roman"/>
                <w:b/>
                <w:bCs/>
                <w:color w:val="000000"/>
              </w:rPr>
            </w:pPr>
            <w:bookmarkStart w:id="0" w:name="_GoBack"/>
            <w:bookmarkEnd w:id="0"/>
            <w:r w:rsidRPr="000F4FF4">
              <w:rPr>
                <w:sz w:val="24"/>
              </w:rPr>
              <w:t>Effective Cloud Usage Recommender</w:t>
            </w:r>
          </w:p>
        </w:tc>
      </w:tr>
      <w:tr w:rsidR="00027209" w:rsidRPr="00625585" w:rsidTr="00625585">
        <w:trPr>
          <w:trHeight w:val="299"/>
        </w:trPr>
        <w:tc>
          <w:tcPr>
            <w:tcW w:w="904" w:type="pct"/>
            <w:shd w:val="clear" w:color="auto" w:fill="auto"/>
            <w:hideMark/>
          </w:tcPr>
          <w:p w:rsidR="00027209" w:rsidRPr="00625585" w:rsidRDefault="00027209" w:rsidP="00625585">
            <w:pPr>
              <w:spacing w:after="0" w:line="360" w:lineRule="auto"/>
              <w:rPr>
                <w:rFonts w:eastAsia="Times New Roman"/>
                <w:b/>
                <w:bCs/>
                <w:color w:val="000000"/>
              </w:rPr>
            </w:pPr>
            <w:r w:rsidRPr="00625585">
              <w:rPr>
                <w:rFonts w:eastAsia="Times New Roman"/>
                <w:b/>
                <w:bCs/>
                <w:color w:val="0065B3"/>
              </w:rPr>
              <w:t>Objective/Vision</w:t>
            </w:r>
          </w:p>
        </w:tc>
        <w:tc>
          <w:tcPr>
            <w:tcW w:w="4096" w:type="pct"/>
            <w:shd w:val="clear" w:color="auto" w:fill="auto"/>
            <w:hideMark/>
          </w:tcPr>
          <w:p w:rsidR="00324556" w:rsidRPr="00404A7E" w:rsidRDefault="00324556" w:rsidP="00324556">
            <w:pPr>
              <w:spacing w:after="0" w:line="312" w:lineRule="auto"/>
              <w:jc w:val="both"/>
              <w:rPr>
                <w:rFonts w:eastAsiaTheme="minorHAnsi"/>
                <w:lang w:val="en-IN"/>
              </w:rPr>
            </w:pPr>
            <w:r w:rsidRPr="00404A7E">
              <w:rPr>
                <w:rFonts w:eastAsiaTheme="minorHAnsi"/>
                <w:lang w:val="en-IN"/>
              </w:rPr>
              <w:t xml:space="preserve">Cost optimization is a major concern in cloud computing as owners of large IT infrastructures have to pay a large cost for resource utilization. </w:t>
            </w:r>
            <w:r w:rsidRPr="00404A7E">
              <w:t xml:space="preserve"> </w:t>
            </w:r>
            <w:r w:rsidRPr="00404A7E">
              <w:rPr>
                <w:rFonts w:eastAsiaTheme="minorHAnsi"/>
                <w:lang w:val="en-IN"/>
              </w:rPr>
              <w:t>The infrastructure resources of cloud computing can be widely distributed in different phases according to the needs of different users. In the course of a cloud, implementation users have the flexibility to choose the EC2 instance type that provides the appropriate mix of resources for the target application and workload. The charges are applied on the basis of resource utilization, but it is very high as most of them not used in an effective way.</w:t>
            </w:r>
          </w:p>
          <w:p w:rsidR="00055DAE" w:rsidRPr="00625585" w:rsidRDefault="00324556" w:rsidP="00324556">
            <w:pPr>
              <w:spacing w:after="0" w:line="312" w:lineRule="auto"/>
              <w:jc w:val="both"/>
              <w:rPr>
                <w:rFonts w:eastAsia="Times New Roman"/>
                <w:color w:val="000000"/>
              </w:rPr>
            </w:pPr>
            <w:r w:rsidRPr="00404A7E">
              <w:rPr>
                <w:rFonts w:eastAsiaTheme="minorHAnsi"/>
                <w:lang w:val="en-IN"/>
              </w:rPr>
              <w:t>The main purpose of the system is to create private cloud (test bed) by using (Amazon Account) along with monitoring critical resources like RAM, CPU, memory, bandwidth, partition information, running process information and utilization and swap usages etc. Also, recommend the price reduction strategy. The system also enables optimum utilization of cloud resources.</w:t>
            </w:r>
            <w:r w:rsidRPr="00625585">
              <w:rPr>
                <w:rFonts w:eastAsia="Times New Roman"/>
                <w:color w:val="000000"/>
              </w:rPr>
              <w:t xml:space="preserve">  </w:t>
            </w:r>
          </w:p>
        </w:tc>
      </w:tr>
      <w:tr w:rsidR="0065224C" w:rsidRPr="00625585" w:rsidTr="00625585">
        <w:trPr>
          <w:trHeight w:val="299"/>
        </w:trPr>
        <w:tc>
          <w:tcPr>
            <w:tcW w:w="5000" w:type="pct"/>
            <w:gridSpan w:val="2"/>
            <w:shd w:val="clear" w:color="auto" w:fill="auto"/>
          </w:tcPr>
          <w:p w:rsidR="0065224C" w:rsidRPr="00CA08AB" w:rsidRDefault="00CA08AB" w:rsidP="00625585">
            <w:pPr>
              <w:spacing w:after="0" w:line="312" w:lineRule="auto"/>
              <w:jc w:val="center"/>
              <w:rPr>
                <w:rFonts w:eastAsia="Times New Roman"/>
                <w:b/>
                <w:color w:val="1F497D" w:themeColor="text2"/>
                <w:sz w:val="24"/>
              </w:rPr>
            </w:pPr>
            <w:r w:rsidRPr="00CA08AB">
              <w:rPr>
                <w:rFonts w:eastAsia="Times New Roman"/>
                <w:b/>
                <w:color w:val="1F497D" w:themeColor="text2"/>
                <w:sz w:val="24"/>
              </w:rPr>
              <w:t>Architecture</w:t>
            </w:r>
          </w:p>
          <w:p w:rsidR="00CA08AB" w:rsidRPr="00625585" w:rsidRDefault="000F4FF4" w:rsidP="00581D6A">
            <w:pPr>
              <w:spacing w:after="0" w:line="312" w:lineRule="auto"/>
              <w:jc w:val="center"/>
              <w:rPr>
                <w:rFonts w:eastAsia="Times New Roman"/>
                <w:color w:val="000000"/>
              </w:rPr>
            </w:pPr>
            <w:r>
              <w:rPr>
                <w:noProof/>
              </w:rPr>
              <w:drawing>
                <wp:inline distT="0" distB="0" distL="0" distR="0" wp14:anchorId="7E4F3CEF" wp14:editId="274CAA28">
                  <wp:extent cx="5943600" cy="446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66590"/>
                          </a:xfrm>
                          <a:prstGeom prst="rect">
                            <a:avLst/>
                          </a:prstGeom>
                        </pic:spPr>
                      </pic:pic>
                    </a:graphicData>
                  </a:graphic>
                </wp:inline>
              </w:drawing>
            </w:r>
          </w:p>
        </w:tc>
      </w:tr>
    </w:tbl>
    <w:p w:rsidR="007C0CF8" w:rsidRPr="00027209" w:rsidRDefault="00406245">
      <w:r>
        <w:rPr>
          <w:rFonts w:eastAsia="Times New Roman"/>
          <w:b/>
          <w:bCs/>
          <w:noProof/>
          <w:color w:val="0065B3"/>
        </w:rPr>
        <mc:AlternateContent>
          <mc:Choice Requires="wps">
            <w:drawing>
              <wp:anchor distT="0" distB="0" distL="114300" distR="114300" simplePos="0" relativeHeight="251657728" behindDoc="0" locked="0" layoutInCell="1" allowOverlap="1" wp14:anchorId="398420C9" wp14:editId="1CEA8E12">
                <wp:simplePos x="0" y="0"/>
                <wp:positionH relativeFrom="margin">
                  <wp:align>center</wp:align>
                </wp:positionH>
                <wp:positionV relativeFrom="paragraph">
                  <wp:posOffset>38100</wp:posOffset>
                </wp:positionV>
                <wp:extent cx="5362575" cy="495300"/>
                <wp:effectExtent l="0" t="0" r="28575"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495300"/>
                        </a:xfrm>
                        <a:prstGeom prst="rect">
                          <a:avLst/>
                        </a:prstGeom>
                        <a:solidFill>
                          <a:srgbClr val="FFFFFF"/>
                        </a:solidFill>
                        <a:ln w="9525">
                          <a:solidFill>
                            <a:srgbClr val="000000"/>
                          </a:solidFill>
                          <a:miter lim="800000"/>
                          <a:headEnd/>
                          <a:tailEnd/>
                        </a:ln>
                      </wps:spPr>
                      <wps:txbx>
                        <w:txbxContent>
                          <w:p w:rsidR="002A22C6" w:rsidRPr="00CE3DDA" w:rsidRDefault="000F4FF4" w:rsidP="00BF5DB8">
                            <w:pPr>
                              <w:jc w:val="center"/>
                              <w:rPr>
                                <w:b/>
                                <w:sz w:val="20"/>
                              </w:rPr>
                            </w:pPr>
                            <w:r w:rsidRPr="000F4FF4">
                              <w:rPr>
                                <w:b/>
                                <w:sz w:val="32"/>
                                <w:szCs w:val="32"/>
                              </w:rPr>
                              <w:t>Effective Cloud Usage Recommender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3pt;width:422.25pt;height:39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">
                <v:textbox>
                  <w:txbxContent>
                    <w:p w:rsidR="002A22C6" w:rsidRPr="00CE3DDA" w:rsidRDefault="000F4FF4" w:rsidP="00BF5DB8">
                      <w:pPr>
                        <w:jc w:val="center"/>
                        <w:rPr>
                          <w:b/>
                          <w:sz w:val="20"/>
                        </w:rPr>
                      </w:pPr>
                      <w:r w:rsidRPr="000F4FF4">
                        <w:rPr>
                          <w:b/>
                          <w:sz w:val="32"/>
                          <w:szCs w:val="32"/>
                        </w:rPr>
                        <w:t>Effective Cloud Usage Recommender</w:t>
                      </w:r>
                    </w:p>
                  </w:txbxContent>
                </v:textbox>
                <w10:wrap anchorx="margin"/>
              </v:rect>
            </w:pict>
          </mc:Fallback>
        </mc:AlternateContent>
      </w:r>
    </w:p>
    <w:sectPr w:rsidR="007C0CF8" w:rsidRPr="00027209" w:rsidSect="00D37CF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A19" w:rsidRDefault="00B62A19" w:rsidP="00E93399">
      <w:pPr>
        <w:spacing w:after="0" w:line="240" w:lineRule="auto"/>
      </w:pPr>
      <w:r>
        <w:separator/>
      </w:r>
    </w:p>
  </w:endnote>
  <w:endnote w:type="continuationSeparator" w:id="0">
    <w:p w:rsidR="00B62A19" w:rsidRDefault="00B62A19" w:rsidP="00E9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A19" w:rsidRDefault="00B62A19" w:rsidP="00E93399">
      <w:pPr>
        <w:spacing w:after="0" w:line="240" w:lineRule="auto"/>
      </w:pPr>
      <w:r>
        <w:separator/>
      </w:r>
    </w:p>
  </w:footnote>
  <w:footnote w:type="continuationSeparator" w:id="0">
    <w:p w:rsidR="00B62A19" w:rsidRDefault="00B62A19" w:rsidP="00E933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6EE"/>
    <w:multiLevelType w:val="hybridMultilevel"/>
    <w:tmpl w:val="5C92E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95891"/>
    <w:multiLevelType w:val="hybridMultilevel"/>
    <w:tmpl w:val="1730D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7A3"/>
    <w:multiLevelType w:val="hybridMultilevel"/>
    <w:tmpl w:val="CC5C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E53BF"/>
    <w:multiLevelType w:val="hybridMultilevel"/>
    <w:tmpl w:val="80560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6389C"/>
    <w:multiLevelType w:val="hybridMultilevel"/>
    <w:tmpl w:val="DA1AAED6"/>
    <w:lvl w:ilvl="0" w:tplc="817CF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E17F99"/>
    <w:multiLevelType w:val="hybridMultilevel"/>
    <w:tmpl w:val="A53A2B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9B15C5"/>
    <w:multiLevelType w:val="hybridMultilevel"/>
    <w:tmpl w:val="2A92A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C7008F"/>
    <w:multiLevelType w:val="hybridMultilevel"/>
    <w:tmpl w:val="4854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F174B"/>
    <w:multiLevelType w:val="multilevel"/>
    <w:tmpl w:val="847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556705"/>
    <w:multiLevelType w:val="hybridMultilevel"/>
    <w:tmpl w:val="E8E42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0"/>
  </w:num>
  <w:num w:numId="6">
    <w:abstractNumId w:val="4"/>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09"/>
    <w:rsid w:val="000015C0"/>
    <w:rsid w:val="00027209"/>
    <w:rsid w:val="00055DAE"/>
    <w:rsid w:val="00080E88"/>
    <w:rsid w:val="000A52EF"/>
    <w:rsid w:val="000C0E7E"/>
    <w:rsid w:val="000D266E"/>
    <w:rsid w:val="000E69B6"/>
    <w:rsid w:val="000F4FF4"/>
    <w:rsid w:val="00106BEF"/>
    <w:rsid w:val="00121945"/>
    <w:rsid w:val="001459DC"/>
    <w:rsid w:val="00167A06"/>
    <w:rsid w:val="0017288E"/>
    <w:rsid w:val="001830A5"/>
    <w:rsid w:val="00192065"/>
    <w:rsid w:val="00195801"/>
    <w:rsid w:val="001B1DF3"/>
    <w:rsid w:val="001C45BF"/>
    <w:rsid w:val="001C7865"/>
    <w:rsid w:val="001D3C4E"/>
    <w:rsid w:val="0020700D"/>
    <w:rsid w:val="00212F31"/>
    <w:rsid w:val="00256388"/>
    <w:rsid w:val="00261A78"/>
    <w:rsid w:val="00263185"/>
    <w:rsid w:val="00273A1D"/>
    <w:rsid w:val="00275807"/>
    <w:rsid w:val="0029168B"/>
    <w:rsid w:val="002A22C6"/>
    <w:rsid w:val="002C12FA"/>
    <w:rsid w:val="002C46D0"/>
    <w:rsid w:val="002C5ED0"/>
    <w:rsid w:val="00301376"/>
    <w:rsid w:val="00310697"/>
    <w:rsid w:val="00324556"/>
    <w:rsid w:val="003251D8"/>
    <w:rsid w:val="0037331B"/>
    <w:rsid w:val="00376125"/>
    <w:rsid w:val="003A15C3"/>
    <w:rsid w:val="003B5447"/>
    <w:rsid w:val="003C4151"/>
    <w:rsid w:val="003D5124"/>
    <w:rsid w:val="003E59CA"/>
    <w:rsid w:val="003E7C90"/>
    <w:rsid w:val="003F3C6E"/>
    <w:rsid w:val="00403785"/>
    <w:rsid w:val="00404A7E"/>
    <w:rsid w:val="00406245"/>
    <w:rsid w:val="00423E09"/>
    <w:rsid w:val="00434FF0"/>
    <w:rsid w:val="004602EE"/>
    <w:rsid w:val="004636F6"/>
    <w:rsid w:val="00471AAE"/>
    <w:rsid w:val="004821AB"/>
    <w:rsid w:val="00482EB5"/>
    <w:rsid w:val="00497DE7"/>
    <w:rsid w:val="004D40F2"/>
    <w:rsid w:val="004E3D70"/>
    <w:rsid w:val="005015D1"/>
    <w:rsid w:val="005254FC"/>
    <w:rsid w:val="0053054B"/>
    <w:rsid w:val="005400F2"/>
    <w:rsid w:val="00563EE5"/>
    <w:rsid w:val="00575393"/>
    <w:rsid w:val="00581D6A"/>
    <w:rsid w:val="005862DD"/>
    <w:rsid w:val="005D2473"/>
    <w:rsid w:val="005D7370"/>
    <w:rsid w:val="006178B7"/>
    <w:rsid w:val="00625585"/>
    <w:rsid w:val="006332B7"/>
    <w:rsid w:val="0065224C"/>
    <w:rsid w:val="00660D74"/>
    <w:rsid w:val="006C2910"/>
    <w:rsid w:val="006D5838"/>
    <w:rsid w:val="006D7421"/>
    <w:rsid w:val="006F0027"/>
    <w:rsid w:val="006F516D"/>
    <w:rsid w:val="00712FB5"/>
    <w:rsid w:val="007237CD"/>
    <w:rsid w:val="00733518"/>
    <w:rsid w:val="00734B53"/>
    <w:rsid w:val="00746E30"/>
    <w:rsid w:val="007642F6"/>
    <w:rsid w:val="00774560"/>
    <w:rsid w:val="007B69D2"/>
    <w:rsid w:val="007C0CF8"/>
    <w:rsid w:val="007C4CD7"/>
    <w:rsid w:val="007D7200"/>
    <w:rsid w:val="007D79CF"/>
    <w:rsid w:val="007D7DE9"/>
    <w:rsid w:val="008116A2"/>
    <w:rsid w:val="008632E1"/>
    <w:rsid w:val="008706F0"/>
    <w:rsid w:val="008840A1"/>
    <w:rsid w:val="00896E65"/>
    <w:rsid w:val="009232DA"/>
    <w:rsid w:val="009502A7"/>
    <w:rsid w:val="009A6F3C"/>
    <w:rsid w:val="009B7B95"/>
    <w:rsid w:val="009E3AA0"/>
    <w:rsid w:val="00A14001"/>
    <w:rsid w:val="00A22857"/>
    <w:rsid w:val="00A23D0D"/>
    <w:rsid w:val="00A3132F"/>
    <w:rsid w:val="00A3247B"/>
    <w:rsid w:val="00A578F5"/>
    <w:rsid w:val="00AA085D"/>
    <w:rsid w:val="00AC2B0B"/>
    <w:rsid w:val="00B12561"/>
    <w:rsid w:val="00B25F6F"/>
    <w:rsid w:val="00B4230F"/>
    <w:rsid w:val="00B52920"/>
    <w:rsid w:val="00B5652A"/>
    <w:rsid w:val="00B62A19"/>
    <w:rsid w:val="00B63C47"/>
    <w:rsid w:val="00B8690D"/>
    <w:rsid w:val="00B93BD7"/>
    <w:rsid w:val="00BA7E99"/>
    <w:rsid w:val="00BE4F2A"/>
    <w:rsid w:val="00BF486A"/>
    <w:rsid w:val="00BF5DB8"/>
    <w:rsid w:val="00C14EF1"/>
    <w:rsid w:val="00C20F05"/>
    <w:rsid w:val="00C3445D"/>
    <w:rsid w:val="00C5168B"/>
    <w:rsid w:val="00C7459A"/>
    <w:rsid w:val="00C80B07"/>
    <w:rsid w:val="00CA08AB"/>
    <w:rsid w:val="00CA0BE0"/>
    <w:rsid w:val="00CD0AAB"/>
    <w:rsid w:val="00CD0DBE"/>
    <w:rsid w:val="00CE3DDA"/>
    <w:rsid w:val="00CF666A"/>
    <w:rsid w:val="00D00BDB"/>
    <w:rsid w:val="00D0406C"/>
    <w:rsid w:val="00D37CFF"/>
    <w:rsid w:val="00D73FE5"/>
    <w:rsid w:val="00D9505A"/>
    <w:rsid w:val="00DB2C1A"/>
    <w:rsid w:val="00DB4A01"/>
    <w:rsid w:val="00DB6EEF"/>
    <w:rsid w:val="00DC3D47"/>
    <w:rsid w:val="00DC628D"/>
    <w:rsid w:val="00DD06F5"/>
    <w:rsid w:val="00DE0E11"/>
    <w:rsid w:val="00DF21AA"/>
    <w:rsid w:val="00DF3EFA"/>
    <w:rsid w:val="00E00A94"/>
    <w:rsid w:val="00E03003"/>
    <w:rsid w:val="00E07391"/>
    <w:rsid w:val="00E22448"/>
    <w:rsid w:val="00E310E3"/>
    <w:rsid w:val="00E42674"/>
    <w:rsid w:val="00E5098F"/>
    <w:rsid w:val="00E52A29"/>
    <w:rsid w:val="00E861F5"/>
    <w:rsid w:val="00E87F5C"/>
    <w:rsid w:val="00E93399"/>
    <w:rsid w:val="00E942B2"/>
    <w:rsid w:val="00E95581"/>
    <w:rsid w:val="00EA297B"/>
    <w:rsid w:val="00F114DC"/>
    <w:rsid w:val="00F24176"/>
    <w:rsid w:val="00F4089B"/>
    <w:rsid w:val="00F41DB8"/>
    <w:rsid w:val="00F50B54"/>
    <w:rsid w:val="00F5286D"/>
    <w:rsid w:val="00FB010F"/>
    <w:rsid w:val="00FC38C6"/>
    <w:rsid w:val="00FC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2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3399"/>
    <w:pPr>
      <w:tabs>
        <w:tab w:val="center" w:pos="4680"/>
        <w:tab w:val="right" w:pos="9360"/>
      </w:tabs>
    </w:pPr>
  </w:style>
  <w:style w:type="character" w:customStyle="1" w:styleId="HeaderChar">
    <w:name w:val="Header Char"/>
    <w:link w:val="Header"/>
    <w:uiPriority w:val="99"/>
    <w:semiHidden/>
    <w:rsid w:val="00E93399"/>
    <w:rPr>
      <w:sz w:val="22"/>
      <w:szCs w:val="22"/>
    </w:rPr>
  </w:style>
  <w:style w:type="paragraph" w:styleId="Footer">
    <w:name w:val="footer"/>
    <w:basedOn w:val="Normal"/>
    <w:link w:val="FooterChar"/>
    <w:uiPriority w:val="99"/>
    <w:semiHidden/>
    <w:unhideWhenUsed/>
    <w:rsid w:val="00E93399"/>
    <w:pPr>
      <w:tabs>
        <w:tab w:val="center" w:pos="4680"/>
        <w:tab w:val="right" w:pos="9360"/>
      </w:tabs>
    </w:pPr>
  </w:style>
  <w:style w:type="character" w:customStyle="1" w:styleId="FooterChar">
    <w:name w:val="Footer Char"/>
    <w:link w:val="Footer"/>
    <w:uiPriority w:val="99"/>
    <w:semiHidden/>
    <w:rsid w:val="00E93399"/>
    <w:rPr>
      <w:sz w:val="22"/>
      <w:szCs w:val="22"/>
    </w:rPr>
  </w:style>
  <w:style w:type="table" w:styleId="LightShading-Accent3">
    <w:name w:val="Light Shading Accent 3"/>
    <w:basedOn w:val="TableNormal"/>
    <w:uiPriority w:val="60"/>
    <w:rsid w:val="007B69D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3733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11">
    <w:name w:val="Light List - Accent 11"/>
    <w:basedOn w:val="TableNormal"/>
    <w:uiPriority w:val="61"/>
    <w:rsid w:val="008116A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A3247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A3247B"/>
    <w:rPr>
      <w:color w:val="0000FF"/>
      <w:u w:val="single"/>
    </w:rPr>
  </w:style>
  <w:style w:type="paragraph" w:styleId="BalloonText">
    <w:name w:val="Balloon Text"/>
    <w:basedOn w:val="Normal"/>
    <w:link w:val="BalloonTextChar"/>
    <w:uiPriority w:val="99"/>
    <w:semiHidden/>
    <w:unhideWhenUsed/>
    <w:rsid w:val="006D7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2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3399"/>
    <w:pPr>
      <w:tabs>
        <w:tab w:val="center" w:pos="4680"/>
        <w:tab w:val="right" w:pos="9360"/>
      </w:tabs>
    </w:pPr>
  </w:style>
  <w:style w:type="character" w:customStyle="1" w:styleId="HeaderChar">
    <w:name w:val="Header Char"/>
    <w:link w:val="Header"/>
    <w:uiPriority w:val="99"/>
    <w:semiHidden/>
    <w:rsid w:val="00E93399"/>
    <w:rPr>
      <w:sz w:val="22"/>
      <w:szCs w:val="22"/>
    </w:rPr>
  </w:style>
  <w:style w:type="paragraph" w:styleId="Footer">
    <w:name w:val="footer"/>
    <w:basedOn w:val="Normal"/>
    <w:link w:val="FooterChar"/>
    <w:uiPriority w:val="99"/>
    <w:semiHidden/>
    <w:unhideWhenUsed/>
    <w:rsid w:val="00E93399"/>
    <w:pPr>
      <w:tabs>
        <w:tab w:val="center" w:pos="4680"/>
        <w:tab w:val="right" w:pos="9360"/>
      </w:tabs>
    </w:pPr>
  </w:style>
  <w:style w:type="character" w:customStyle="1" w:styleId="FooterChar">
    <w:name w:val="Footer Char"/>
    <w:link w:val="Footer"/>
    <w:uiPriority w:val="99"/>
    <w:semiHidden/>
    <w:rsid w:val="00E93399"/>
    <w:rPr>
      <w:sz w:val="22"/>
      <w:szCs w:val="22"/>
    </w:rPr>
  </w:style>
  <w:style w:type="table" w:styleId="LightShading-Accent3">
    <w:name w:val="Light Shading Accent 3"/>
    <w:basedOn w:val="TableNormal"/>
    <w:uiPriority w:val="60"/>
    <w:rsid w:val="007B69D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3733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11">
    <w:name w:val="Light List - Accent 11"/>
    <w:basedOn w:val="TableNormal"/>
    <w:uiPriority w:val="61"/>
    <w:rsid w:val="008116A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A3247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A3247B"/>
    <w:rPr>
      <w:color w:val="0000FF"/>
      <w:u w:val="single"/>
    </w:rPr>
  </w:style>
  <w:style w:type="paragraph" w:styleId="BalloonText">
    <w:name w:val="Balloon Text"/>
    <w:basedOn w:val="Normal"/>
    <w:link w:val="BalloonTextChar"/>
    <w:uiPriority w:val="99"/>
    <w:semiHidden/>
    <w:unhideWhenUsed/>
    <w:rsid w:val="006D7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technowings</cp:lastModifiedBy>
  <cp:revision>24</cp:revision>
  <dcterms:created xsi:type="dcterms:W3CDTF">2018-07-21T07:29:00Z</dcterms:created>
  <dcterms:modified xsi:type="dcterms:W3CDTF">2021-07-17T07:29:00Z</dcterms:modified>
</cp:coreProperties>
</file>