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Credit Appraisal Memo (CAM)</w:t>
      </w:r>
    </w:p>
    <w:p>
      <w:pPr>
        <w:pStyle w:val="Heading2"/>
      </w:pPr>
      <w:r>
        <w:t>Borrower Information</w:t>
      </w:r>
    </w:p>
    <w:p>
      <w:r>
        <w:t>Company Name: ABC Pvt Ltd</w:t>
      </w:r>
    </w:p>
    <w:p>
      <w:pPr>
        <w:pStyle w:val="Heading2"/>
      </w:pPr>
      <w:r>
        <w:t>Financial Ratios</w:t>
      </w:r>
    </w:p>
    <w:p>
      <w:r>
        <w:t>Debt to Equity: 0.53</w:t>
      </w:r>
    </w:p>
    <w:p>
      <w:r>
        <w:t>Current Ratio: 2.0</w:t>
      </w:r>
    </w:p>
    <w:p>
      <w:r>
        <w:t>Profit Margin: 0.1</w:t>
      </w:r>
    </w:p>
    <w:p>
      <w:pPr>
        <w:pStyle w:val="Heading2"/>
      </w:pPr>
      <w:r>
        <w:t>Risk Assessment</w:t>
      </w:r>
    </w:p>
    <w:p>
      <w:r>
        <w:t>SHIELD Score: 80</w:t>
      </w:r>
    </w:p>
    <w:p>
      <w:r>
        <w:t>Risk Level: LOW</w:t>
      </w:r>
    </w:p>
    <w:p>
      <w:pPr>
        <w:pStyle w:val="Heading2"/>
      </w:pPr>
      <w:r>
        <w:t>Loan Decision</w:t>
      </w:r>
    </w:p>
    <w:p>
      <w:r>
        <w:t>Decision: APPROVE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