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4EBE4" w14:textId="77777777" w:rsidR="00FE1E51" w:rsidRDefault="00FE1E51" w:rsidP="00FE1E51">
      <w:pPr>
        <w:rPr>
          <w:rFonts w:ascii="Calibri Light" w:hAnsi="Calibri Light" w:cs="Calibri Light"/>
          <w:sz w:val="28"/>
          <w:szCs w:val="28"/>
        </w:rPr>
      </w:pPr>
    </w:p>
    <w:p w14:paraId="748A8130" w14:textId="77777777" w:rsidR="00FE1E51" w:rsidRDefault="00FE1E51" w:rsidP="00FE1E51">
      <w:pPr>
        <w:rPr>
          <w:rFonts w:ascii="Calibri Light" w:hAnsi="Calibri Light" w:cs="Calibri Light"/>
          <w:sz w:val="28"/>
          <w:szCs w:val="28"/>
        </w:rPr>
      </w:pPr>
    </w:p>
    <w:p w14:paraId="008AF5D8" w14:textId="77777777" w:rsidR="00FE1E51" w:rsidRDefault="00FE1E51" w:rsidP="00FE1E51">
      <w:pPr>
        <w:rPr>
          <w:rFonts w:ascii="Calibri Light" w:hAnsi="Calibri Light" w:cs="Calibri Light"/>
          <w:sz w:val="28"/>
          <w:szCs w:val="28"/>
        </w:rPr>
      </w:pPr>
    </w:p>
    <w:p w14:paraId="6E06060E" w14:textId="77777777"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782335D4" w14:textId="77777777"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 xml:space="preserve">For </w:t>
      </w:r>
      <w:r w:rsidR="00296F7B">
        <w:rPr>
          <w:rFonts w:ascii="Calibri Light" w:hAnsi="Calibri Light" w:cs="Calibri Light"/>
          <w:sz w:val="32"/>
          <w:szCs w:val="32"/>
        </w:rPr>
        <w:t>Descriptive/Cross-Sectional Studies</w:t>
      </w:r>
    </w:p>
    <w:p w14:paraId="79D4FD39" w14:textId="77777777" w:rsidR="00FE1E51" w:rsidRDefault="00FE1E51"/>
    <w:tbl>
      <w:tblPr>
        <w:tblStyle w:val="ae"/>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46DDCC33" w14:textId="77777777" w:rsidTr="00FE1E51">
        <w:tc>
          <w:tcPr>
            <w:tcW w:w="1816" w:type="dxa"/>
            <w:tcBorders>
              <w:top w:val="single" w:sz="4" w:space="0" w:color="auto"/>
              <w:left w:val="single" w:sz="4" w:space="0" w:color="auto"/>
              <w:bottom w:val="single" w:sz="4" w:space="0" w:color="auto"/>
              <w:right w:val="single" w:sz="4" w:space="0" w:color="auto"/>
            </w:tcBorders>
          </w:tcPr>
          <w:p w14:paraId="7B03739B"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4E7703E8" w14:textId="77777777" w:rsidR="009F0B95" w:rsidRDefault="00000000">
            <w:r>
              <w:t>K.C., Z.C., M.M.</w:t>
            </w:r>
          </w:p>
        </w:tc>
      </w:tr>
      <w:tr w:rsidR="00FE1E51" w14:paraId="225F7BA9" w14:textId="77777777" w:rsidTr="00FE1E51">
        <w:tc>
          <w:tcPr>
            <w:tcW w:w="1816" w:type="dxa"/>
            <w:tcBorders>
              <w:top w:val="single" w:sz="4" w:space="0" w:color="auto"/>
              <w:left w:val="single" w:sz="4" w:space="0" w:color="auto"/>
              <w:bottom w:val="single" w:sz="4" w:space="0" w:color="auto"/>
              <w:right w:val="single" w:sz="4" w:space="0" w:color="auto"/>
            </w:tcBorders>
          </w:tcPr>
          <w:p w14:paraId="45EF901A"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12780B8B" w14:textId="77777777" w:rsidR="009F0B95" w:rsidRDefault="00000000">
            <w:r>
              <w:t>Availability of ChatGPT to provide medical information for patients with kidney cancer</w:t>
            </w:r>
          </w:p>
        </w:tc>
      </w:tr>
      <w:tr w:rsidR="00FE1E51" w14:paraId="1CB517D9" w14:textId="77777777" w:rsidTr="00FE1E51">
        <w:tc>
          <w:tcPr>
            <w:tcW w:w="1816" w:type="dxa"/>
            <w:tcBorders>
              <w:top w:val="single" w:sz="4" w:space="0" w:color="auto"/>
              <w:left w:val="single" w:sz="4" w:space="0" w:color="auto"/>
              <w:bottom w:val="single" w:sz="4" w:space="0" w:color="auto"/>
              <w:right w:val="single" w:sz="4" w:space="0" w:color="auto"/>
            </w:tcBorders>
          </w:tcPr>
          <w:p w14:paraId="4417C3A8"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5EB9E5E3" w14:textId="77777777" w:rsidR="009F0B95" w:rsidRDefault="00000000">
            <w:r>
              <w:t>Choi et al. (2024)</w:t>
            </w:r>
          </w:p>
        </w:tc>
      </w:tr>
      <w:tr w:rsidR="00FE1E51" w14:paraId="16F12F3E" w14:textId="77777777" w:rsidTr="00FE1E51">
        <w:tc>
          <w:tcPr>
            <w:tcW w:w="1816" w:type="dxa"/>
            <w:tcBorders>
              <w:top w:val="single" w:sz="4" w:space="0" w:color="auto"/>
              <w:left w:val="single" w:sz="4" w:space="0" w:color="auto"/>
              <w:bottom w:val="single" w:sz="4" w:space="0" w:color="auto"/>
              <w:right w:val="single" w:sz="4" w:space="0" w:color="auto"/>
            </w:tcBorders>
          </w:tcPr>
          <w:p w14:paraId="6A60A643"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18D74EA8" w14:textId="126DB0AE" w:rsidR="009F0B95" w:rsidRDefault="00544A07">
            <w:r>
              <w:rPr>
                <w:rFonts w:hint="eastAsia"/>
                <w:shd w:val="clear" w:color="auto" w:fill="FFFFFF"/>
              </w:rPr>
              <w:t>https://doi.org/10.1038/s41598-024-51531-8</w:t>
            </w:r>
          </w:p>
        </w:tc>
      </w:tr>
      <w:tr w:rsidR="00FE1E51" w14:paraId="00B4787A" w14:textId="77777777" w:rsidTr="00FE1E51">
        <w:tc>
          <w:tcPr>
            <w:tcW w:w="1816" w:type="dxa"/>
            <w:tcBorders>
              <w:top w:val="single" w:sz="4" w:space="0" w:color="auto"/>
              <w:left w:val="single" w:sz="4" w:space="0" w:color="auto"/>
              <w:bottom w:val="single" w:sz="4" w:space="0" w:color="auto"/>
              <w:right w:val="single" w:sz="4" w:space="0" w:color="auto"/>
            </w:tcBorders>
          </w:tcPr>
          <w:p w14:paraId="3DAE1772"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5AC6338C" w14:textId="77777777" w:rsidR="009F0B95" w:rsidRDefault="00000000">
            <w:r>
              <w:t>8 June 2026</w:t>
            </w:r>
          </w:p>
        </w:tc>
      </w:tr>
    </w:tbl>
    <w:p w14:paraId="267E820A" w14:textId="77777777" w:rsidR="00FE1E51" w:rsidRDefault="00FE1E51" w:rsidP="00FE1E51">
      <w:pPr>
        <w:rPr>
          <w:rFonts w:ascii="Calibri Light" w:hAnsi="Calibri Light" w:cs="Calibri Light"/>
          <w:sz w:val="22"/>
          <w:szCs w:val="22"/>
        </w:rPr>
      </w:pPr>
    </w:p>
    <w:p w14:paraId="5E4F896E" w14:textId="77777777" w:rsidR="00FE1E51" w:rsidRDefault="00FE1E51" w:rsidP="00FE1E51">
      <w:pPr>
        <w:rPr>
          <w:rFonts w:ascii="Calibri Light" w:hAnsi="Calibri Light" w:cs="Calibri Light"/>
          <w:sz w:val="22"/>
          <w:szCs w:val="22"/>
        </w:rPr>
      </w:pPr>
    </w:p>
    <w:p w14:paraId="2C583776" w14:textId="77777777" w:rsidR="00FE1E51" w:rsidRDefault="00FE1E51" w:rsidP="00FE1E51">
      <w:pPr>
        <w:rPr>
          <w:rFonts w:ascii="Calibri Light" w:hAnsi="Calibri Light" w:cs="Calibri Light"/>
          <w:sz w:val="22"/>
          <w:szCs w:val="22"/>
        </w:rPr>
      </w:pPr>
    </w:p>
    <w:p w14:paraId="4F547AA4" w14:textId="77777777" w:rsidR="00FE1E51" w:rsidRDefault="00FE1E51" w:rsidP="00FE1E51">
      <w:pPr>
        <w:rPr>
          <w:rFonts w:ascii="Calibri Light" w:hAnsi="Calibri Light" w:cs="Calibri Light"/>
          <w:sz w:val="22"/>
          <w:szCs w:val="22"/>
        </w:rPr>
      </w:pPr>
    </w:p>
    <w:p w14:paraId="76F1B812" w14:textId="77777777" w:rsidR="00FE1E51" w:rsidRDefault="00FE1E51" w:rsidP="00FE1E51">
      <w:pPr>
        <w:rPr>
          <w:rFonts w:ascii="Calibri Light" w:hAnsi="Calibri Light" w:cs="Calibri Light"/>
          <w:sz w:val="22"/>
          <w:szCs w:val="22"/>
        </w:rPr>
      </w:pPr>
    </w:p>
    <w:p w14:paraId="322F8A38" w14:textId="77777777" w:rsidR="00FE1E51" w:rsidRDefault="00FE1E51" w:rsidP="00FE1E51">
      <w:pPr>
        <w:rPr>
          <w:rFonts w:ascii="Calibri Light" w:hAnsi="Calibri Light" w:cs="Calibri Light"/>
          <w:sz w:val="22"/>
          <w:szCs w:val="22"/>
        </w:rPr>
      </w:pPr>
    </w:p>
    <w:p w14:paraId="64D64D99" w14:textId="77777777" w:rsidR="00FE1E51" w:rsidRDefault="00FE1E51" w:rsidP="00FE1E51">
      <w:pPr>
        <w:rPr>
          <w:rFonts w:ascii="Calibri Light" w:hAnsi="Calibri Light" w:cs="Calibri Light"/>
          <w:sz w:val="22"/>
          <w:szCs w:val="22"/>
        </w:rPr>
      </w:pPr>
    </w:p>
    <w:p w14:paraId="0C6BDCD3" w14:textId="77777777" w:rsidR="00FE1E51" w:rsidRDefault="00FE1E51" w:rsidP="00FE1E51">
      <w:pPr>
        <w:rPr>
          <w:rFonts w:ascii="Calibri Light" w:hAnsi="Calibri Light" w:cs="Calibri Light"/>
          <w:sz w:val="22"/>
          <w:szCs w:val="22"/>
        </w:rPr>
      </w:pPr>
    </w:p>
    <w:p w14:paraId="21032FE5" w14:textId="77777777" w:rsidR="00FE1E51" w:rsidRDefault="00FE1E51" w:rsidP="00FE1E51">
      <w:pPr>
        <w:rPr>
          <w:rFonts w:ascii="Calibri Light" w:hAnsi="Calibri Light" w:cs="Calibri Light"/>
          <w:sz w:val="22"/>
          <w:szCs w:val="22"/>
        </w:rPr>
      </w:pPr>
    </w:p>
    <w:p w14:paraId="1251223C" w14:textId="77777777" w:rsidR="00FE1E51" w:rsidRDefault="00FE1E51" w:rsidP="00FE1E51">
      <w:pPr>
        <w:rPr>
          <w:rFonts w:ascii="Calibri Light" w:hAnsi="Calibri Light" w:cs="Calibri Light"/>
          <w:sz w:val="22"/>
          <w:szCs w:val="22"/>
        </w:rPr>
      </w:pPr>
    </w:p>
    <w:p w14:paraId="4D9B1A8F" w14:textId="77777777" w:rsidR="00FE1E51" w:rsidRDefault="00FE1E51" w:rsidP="00FE1E51">
      <w:pPr>
        <w:rPr>
          <w:rFonts w:ascii="Calibri Light" w:hAnsi="Calibri Light" w:cs="Calibri Light"/>
          <w:sz w:val="22"/>
          <w:szCs w:val="22"/>
        </w:rPr>
      </w:pPr>
    </w:p>
    <w:p w14:paraId="5256B3B8" w14:textId="77777777" w:rsidR="00FE1E51" w:rsidRDefault="00FE1E51" w:rsidP="00FE1E51">
      <w:pPr>
        <w:rPr>
          <w:rFonts w:ascii="Calibri Light" w:hAnsi="Calibri Light" w:cs="Calibri Light"/>
          <w:sz w:val="22"/>
          <w:szCs w:val="22"/>
        </w:rPr>
      </w:pPr>
    </w:p>
    <w:p w14:paraId="63397687" w14:textId="77777777"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061AA6">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2E850D55" w14:textId="77777777" w:rsidR="00FE1E51" w:rsidRDefault="00FE1E51" w:rsidP="00FE1E51">
      <w:pPr>
        <w:rPr>
          <w:rFonts w:ascii="Calibri Light" w:hAnsi="Calibri Light" w:cs="Calibri Light"/>
          <w:sz w:val="22"/>
          <w:szCs w:val="22"/>
        </w:rPr>
      </w:pPr>
    </w:p>
    <w:p w14:paraId="415D4C1F" w14:textId="77777777" w:rsidR="00FE1E51" w:rsidRDefault="00FE1E51" w:rsidP="00FE1E51">
      <w:pPr>
        <w:rPr>
          <w:rFonts w:ascii="Calibri Light" w:hAnsi="Calibri Light" w:cs="Calibri Light"/>
          <w:sz w:val="22"/>
          <w:szCs w:val="22"/>
        </w:rPr>
      </w:pPr>
    </w:p>
    <w:p w14:paraId="333E1DB9" w14:textId="77777777" w:rsidR="00FE1E51" w:rsidRDefault="00FE1E51" w:rsidP="00FE1E51">
      <w:pPr>
        <w:rPr>
          <w:rFonts w:ascii="Calibri Light" w:hAnsi="Calibri Light" w:cs="Calibri Light"/>
          <w:sz w:val="22"/>
          <w:szCs w:val="22"/>
        </w:rPr>
      </w:pPr>
    </w:p>
    <w:p w14:paraId="71072197" w14:textId="77777777" w:rsidR="00FE1E51" w:rsidRDefault="00FE1E51"/>
    <w:tbl>
      <w:tblPr>
        <w:tblStyle w:val="ae"/>
        <w:tblW w:w="9356" w:type="dxa"/>
        <w:tblInd w:w="-147" w:type="dxa"/>
        <w:tblLook w:val="04A0" w:firstRow="1" w:lastRow="0" w:firstColumn="1" w:lastColumn="0" w:noHBand="0" w:noVBand="1"/>
      </w:tblPr>
      <w:tblGrid>
        <w:gridCol w:w="4652"/>
        <w:gridCol w:w="26"/>
        <w:gridCol w:w="4678"/>
      </w:tblGrid>
      <w:tr w:rsidR="00FE1E51" w14:paraId="556949CD" w14:textId="77777777" w:rsidTr="007321EA">
        <w:tc>
          <w:tcPr>
            <w:tcW w:w="9356" w:type="dxa"/>
            <w:gridSpan w:val="3"/>
            <w:shd w:val="clear" w:color="auto" w:fill="DAE9F7" w:themeFill="text2" w:themeFillTint="1A"/>
          </w:tcPr>
          <w:p w14:paraId="39A0807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D6D0A34" w14:textId="77777777"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Section A</w:t>
            </w:r>
            <w:r w:rsidR="007321EA">
              <w:rPr>
                <w:rFonts w:ascii="Calibri Light" w:eastAsia="Calibri Light" w:hAnsi="Calibri Light" w:cs="Calibri Light"/>
                <w:b/>
                <w:bCs/>
                <w:sz w:val="21"/>
                <w:szCs w:val="21"/>
              </w:rPr>
              <w:t xml:space="preserve">: </w:t>
            </w:r>
            <w:r w:rsidR="001E34A8">
              <w:rPr>
                <w:rFonts w:ascii="Calibri Light" w:eastAsia="Calibri Light" w:hAnsi="Calibri Light" w:cs="Calibri Light"/>
                <w:b/>
                <w:bCs/>
                <w:sz w:val="21"/>
                <w:szCs w:val="21"/>
              </w:rPr>
              <w:t>Are the results valid?</w:t>
            </w:r>
          </w:p>
          <w:p w14:paraId="3B2D56D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2E903F40" w14:textId="77777777" w:rsidTr="007321EA">
        <w:tc>
          <w:tcPr>
            <w:tcW w:w="4652" w:type="dxa"/>
          </w:tcPr>
          <w:p w14:paraId="43411331" w14:textId="77777777" w:rsidR="007321EA" w:rsidRPr="007321EA" w:rsidRDefault="007321EA" w:rsidP="007321EA">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7321EA">
              <w:rPr>
                <w:rFonts w:ascii="Calibri Light" w:eastAsia="Calibri Light" w:hAnsi="Calibri Light" w:cs="Calibri Light"/>
                <w:color w:val="000000" w:themeColor="text1"/>
                <w:spacing w:val="1"/>
                <w:sz w:val="22"/>
                <w:szCs w:val="22"/>
              </w:rPr>
              <w:t>Did the study address a clearly focused issue?</w:t>
            </w:r>
          </w:p>
          <w:p w14:paraId="328A10D9"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5B52AB2"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4233F503"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E4B41CA"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0827CA16"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9807073"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4F66F066"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tc>
        <w:tc>
          <w:tcPr>
            <w:tcW w:w="4704" w:type="dxa"/>
            <w:gridSpan w:val="2"/>
          </w:tcPr>
          <w:p w14:paraId="3B216660" w14:textId="77777777" w:rsidR="009F0B95" w:rsidRDefault="00000000">
            <w:r>
              <w:lastRenderedPageBreak/>
              <w:t>√ Yes   [ ] No   [ ] Can't Tell</w:t>
            </w:r>
          </w:p>
          <w:p w14:paraId="0B614B3E" w14:textId="77777777" w:rsidR="009F0B95" w:rsidRDefault="00000000">
            <w:r>
              <w:lastRenderedPageBreak/>
              <w:t>The study focuses on quality and substitutability of ChatGPT kidney-cancer information (pp. 2-3).</w:t>
            </w:r>
          </w:p>
        </w:tc>
      </w:tr>
      <w:tr w:rsidR="00FE1E51" w14:paraId="010F4979" w14:textId="77777777" w:rsidTr="007321EA">
        <w:tc>
          <w:tcPr>
            <w:tcW w:w="9356" w:type="dxa"/>
            <w:gridSpan w:val="3"/>
            <w:shd w:val="clear" w:color="auto" w:fill="F2F2F2" w:themeFill="background1" w:themeFillShade="F2"/>
          </w:tcPr>
          <w:p w14:paraId="6ED736CA"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lastRenderedPageBreak/>
              <w:t xml:space="preserve">CONSIDER: </w:t>
            </w:r>
          </w:p>
          <w:p w14:paraId="515DDA98" w14:textId="77777777" w:rsidR="007321EA" w:rsidRPr="007321EA" w:rsidRDefault="007321EA" w:rsidP="007321EA">
            <w:pPr>
              <w:spacing w:before="1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A question can be ‘focused’ in terms of</w:t>
            </w:r>
          </w:p>
          <w:p w14:paraId="1897D2C3"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population studied</w:t>
            </w:r>
          </w:p>
          <w:p w14:paraId="137D38A4"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risk factors studied</w:t>
            </w:r>
          </w:p>
          <w:p w14:paraId="45F2AF17"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is it clear whether the study tried to detect a beneficial or harmful effect</w:t>
            </w:r>
          </w:p>
          <w:p w14:paraId="0A33D216" w14:textId="77777777" w:rsidR="00FE1E51"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outcomes considered</w:t>
            </w:r>
          </w:p>
        </w:tc>
      </w:tr>
      <w:tr w:rsidR="00FE1E51" w14:paraId="008A182F" w14:textId="77777777" w:rsidTr="007321EA">
        <w:tc>
          <w:tcPr>
            <w:tcW w:w="4652" w:type="dxa"/>
          </w:tcPr>
          <w:p w14:paraId="42825244" w14:textId="77777777" w:rsidR="00296F7B" w:rsidRPr="00296F7B" w:rsidRDefault="00296F7B" w:rsidP="00296F7B">
            <w:pPr>
              <w:pStyle w:val="a9"/>
              <w:numPr>
                <w:ilvl w:val="0"/>
                <w:numId w:val="3"/>
              </w:numPr>
              <w:spacing w:before="10" w:line="220" w:lineRule="exact"/>
              <w:ind w:left="306" w:hanging="306"/>
              <w:rPr>
                <w:rFonts w:ascii="Calibri Light" w:eastAsia="Calibri Light" w:hAnsi="Calibri Light" w:cs="Calibri Light"/>
                <w:color w:val="000000" w:themeColor="text1"/>
                <w:spacing w:val="1"/>
                <w:sz w:val="22"/>
                <w:szCs w:val="22"/>
              </w:rPr>
            </w:pPr>
            <w:r w:rsidRPr="00296F7B">
              <w:rPr>
                <w:rFonts w:ascii="Calibri Light" w:eastAsia="Calibri Light" w:hAnsi="Calibri Light" w:cs="Calibri Light"/>
                <w:color w:val="000000" w:themeColor="text1"/>
                <w:spacing w:val="1"/>
                <w:sz w:val="22"/>
                <w:szCs w:val="22"/>
              </w:rPr>
              <w:t xml:space="preserve">Did the authors use an appropriate method </w:t>
            </w:r>
          </w:p>
          <w:p w14:paraId="1C9AD419" w14:textId="77777777" w:rsidR="00FE1E51" w:rsidRDefault="00296F7B" w:rsidP="00296F7B">
            <w:pPr>
              <w:spacing w:before="10" w:line="220" w:lineRule="exact"/>
              <w:ind w:left="467" w:hanging="467"/>
              <w:rPr>
                <w:rFonts w:ascii="Calibri Light" w:eastAsia="Calibri Light" w:hAnsi="Calibri Light" w:cs="Calibri Light"/>
                <w:b/>
                <w:bCs/>
                <w:color w:val="000000" w:themeColor="text1"/>
                <w:spacing w:val="1"/>
                <w:sz w:val="22"/>
                <w:szCs w:val="22"/>
              </w:rPr>
            </w:pPr>
            <w:r w:rsidRPr="00296F7B">
              <w:rPr>
                <w:rFonts w:ascii="Calibri Light" w:eastAsia="Calibri Light" w:hAnsi="Calibri Light" w:cs="Calibri Light"/>
                <w:color w:val="000000" w:themeColor="text1"/>
                <w:spacing w:val="1"/>
                <w:sz w:val="22"/>
                <w:szCs w:val="22"/>
              </w:rPr>
              <w:t>to answer their question?</w:t>
            </w:r>
          </w:p>
          <w:p w14:paraId="7AC7766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1165DE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21C625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5F6A3FC" w14:textId="77777777" w:rsidR="00296F7B" w:rsidRPr="00FE1E51"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11FDF3B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567B35A7" w14:textId="77777777" w:rsidR="009F0B95" w:rsidRDefault="00000000">
            <w:r>
              <w:t>√ Yes   [ ] No   [ ] Can't Tell</w:t>
            </w:r>
          </w:p>
          <w:p w14:paraId="4FC62BC6" w14:textId="77777777" w:rsidR="009F0B95" w:rsidRDefault="00000000">
            <w:r>
              <w:t>Cross-sectional email survey of urologists rating AI answers is suitable for describing ratings or associations, not establishing causation (pp. 2-3).</w:t>
            </w:r>
          </w:p>
        </w:tc>
      </w:tr>
      <w:tr w:rsidR="00FE1E51" w14:paraId="41320CC1" w14:textId="77777777" w:rsidTr="007321EA">
        <w:tc>
          <w:tcPr>
            <w:tcW w:w="9356" w:type="dxa"/>
            <w:gridSpan w:val="3"/>
            <w:shd w:val="clear" w:color="auto" w:fill="F2F2F2" w:themeFill="background1" w:themeFillShade="F2"/>
          </w:tcPr>
          <w:p w14:paraId="4CCE80F7"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29365EEC" w14:textId="77777777" w:rsidR="00FE1E51"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Is a descriptive/cross-sectional study an appropriate way of answering the question</w:t>
            </w:r>
          </w:p>
          <w:p w14:paraId="25E444D9" w14:textId="77777777" w:rsidR="00296F7B" w:rsidRPr="00A700D3"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did it address the study question</w:t>
            </w:r>
          </w:p>
        </w:tc>
      </w:tr>
      <w:tr w:rsidR="00FE1E51" w14:paraId="48378491" w14:textId="77777777" w:rsidTr="007321EA">
        <w:tc>
          <w:tcPr>
            <w:tcW w:w="4652" w:type="dxa"/>
          </w:tcPr>
          <w:p w14:paraId="38200C60" w14:textId="77777777" w:rsidR="00FE1E51" w:rsidRPr="007321EA" w:rsidRDefault="00296F7B" w:rsidP="007321EA">
            <w:pPr>
              <w:pStyle w:val="a9"/>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subjects recruited in an acceptable way?</w:t>
            </w:r>
          </w:p>
          <w:p w14:paraId="4087848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9F538F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F964AF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3C6E8A2" w14:textId="77777777" w:rsidR="00296F7B"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00D74ED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5EF86C97" w14:textId="77777777" w:rsidR="009F0B95" w:rsidRDefault="00000000">
            <w:r>
              <w:t>[ ] Yes   [ ] No   √ Can't Tell</w:t>
            </w:r>
          </w:p>
          <w:p w14:paraId="7B6AB891" w14:textId="77777777" w:rsidR="009F0B95" w:rsidRDefault="00000000">
            <w:r>
              <w:t>Twenty-four of 103 invited urologists responded; nonresponse may materially bias results (pp. 2-3).</w:t>
            </w:r>
          </w:p>
        </w:tc>
      </w:tr>
      <w:tr w:rsidR="00FE1E51" w14:paraId="2700D2B8" w14:textId="77777777" w:rsidTr="007321EA">
        <w:tc>
          <w:tcPr>
            <w:tcW w:w="9356" w:type="dxa"/>
            <w:gridSpan w:val="3"/>
            <w:shd w:val="clear" w:color="auto" w:fill="F2F2F2" w:themeFill="background1" w:themeFillShade="F2"/>
          </w:tcPr>
          <w:p w14:paraId="14E58C1D"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453CFB6B" w14:textId="77777777" w:rsidR="007321EA" w:rsidRPr="007321EA" w:rsidRDefault="00296F7B" w:rsidP="007321EA">
            <w:pPr>
              <w:spacing w:before="10" w:line="220" w:lineRule="exact"/>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We are looking for selection bias which might compromise the generalisability of the findings:</w:t>
            </w:r>
          </w:p>
          <w:p w14:paraId="4F860B44" w14:textId="77777777" w:rsidR="00296F7B"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the sample representative of a defined population</w:t>
            </w:r>
          </w:p>
          <w:p w14:paraId="646B0FE9" w14:textId="77777777" w:rsidR="00296F7B" w:rsidRPr="007321EA"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everybody included who should have been included</w:t>
            </w:r>
          </w:p>
          <w:p w14:paraId="7A4E402C" w14:textId="77777777" w:rsidR="00FE1E51" w:rsidRPr="00296F7B" w:rsidRDefault="00FE1E51" w:rsidP="00296F7B">
            <w:pPr>
              <w:spacing w:before="10" w:line="220" w:lineRule="exact"/>
              <w:ind w:left="22"/>
              <w:rPr>
                <w:rFonts w:ascii="Calibri Light" w:eastAsia="Calibri Light" w:hAnsi="Calibri Light" w:cs="Calibri Light"/>
                <w:i/>
                <w:iCs/>
                <w:color w:val="000000" w:themeColor="text1"/>
                <w:sz w:val="22"/>
                <w:szCs w:val="22"/>
              </w:rPr>
            </w:pPr>
          </w:p>
        </w:tc>
      </w:tr>
      <w:tr w:rsidR="00FE1E51" w14:paraId="4F00E101" w14:textId="77777777" w:rsidTr="007321EA">
        <w:tc>
          <w:tcPr>
            <w:tcW w:w="4652" w:type="dxa"/>
          </w:tcPr>
          <w:p w14:paraId="65A0A4B3" w14:textId="77777777" w:rsidR="00FE1E51" w:rsidRPr="00296F7B" w:rsidRDefault="00296F7B" w:rsidP="007321EA">
            <w:pPr>
              <w:pStyle w:val="a9"/>
              <w:numPr>
                <w:ilvl w:val="0"/>
                <w:numId w:val="3"/>
              </w:numPr>
              <w:spacing w:before="10" w:line="220" w:lineRule="exact"/>
              <w:ind w:left="447" w:hanging="425"/>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measures accurately measured to reduce bias?</w:t>
            </w:r>
          </w:p>
          <w:p w14:paraId="5EDB4848"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1D70E985"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0FBB545C"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09FF40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360DF79" w14:textId="77777777" w:rsidR="0036786A" w:rsidRDefault="0036786A"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2669EA45" w14:textId="77777777" w:rsidR="009F0B95" w:rsidRDefault="00000000">
            <w:r>
              <w:t>[ ] Yes   [ ] No   √ Can't Tell</w:t>
            </w:r>
          </w:p>
          <w:p w14:paraId="484D0D37" w14:textId="77777777" w:rsidR="009F0B95" w:rsidRDefault="00000000">
            <w:r>
              <w:t>An adapted SERVQUAL framework is described, but validation of the adapted items is limited (pp. 2-3).</w:t>
            </w:r>
          </w:p>
        </w:tc>
      </w:tr>
      <w:tr w:rsidR="00FE1E51" w14:paraId="5FC25D19" w14:textId="77777777" w:rsidTr="007321EA">
        <w:tc>
          <w:tcPr>
            <w:tcW w:w="9356" w:type="dxa"/>
            <w:gridSpan w:val="3"/>
            <w:shd w:val="clear" w:color="auto" w:fill="F2F2F2" w:themeFill="background1" w:themeFillShade="F2"/>
          </w:tcPr>
          <w:p w14:paraId="6FC4BE06"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69BAE423" w14:textId="77777777" w:rsidR="007321EA" w:rsidRDefault="007321EA" w:rsidP="007321EA">
            <w:pPr>
              <w:spacing w:before="10" w:after="24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Look for measurement or classification bias:</w:t>
            </w:r>
          </w:p>
          <w:p w14:paraId="41CF0B93" w14:textId="77777777" w:rsidR="007321EA" w:rsidRDefault="007321EA"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did they use subjective or objective measurements</w:t>
            </w:r>
          </w:p>
          <w:p w14:paraId="3EFBDFB8" w14:textId="77777777" w:rsidR="00FE1E51" w:rsidRPr="007321EA" w:rsidRDefault="00296F7B"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do the measurements truly reflect what you want them to (have they been validated)</w:t>
            </w:r>
          </w:p>
        </w:tc>
      </w:tr>
      <w:tr w:rsidR="00FE1E51" w14:paraId="2FA82786" w14:textId="77777777" w:rsidTr="007321EA">
        <w:tc>
          <w:tcPr>
            <w:tcW w:w="4652" w:type="dxa"/>
          </w:tcPr>
          <w:p w14:paraId="3E7A7E52" w14:textId="77777777" w:rsidR="00FE1E51" w:rsidRDefault="00296F7B" w:rsidP="007321EA">
            <w:pPr>
              <w:pStyle w:val="a9"/>
              <w:numPr>
                <w:ilvl w:val="0"/>
                <w:numId w:val="3"/>
              </w:numPr>
              <w:spacing w:before="10" w:line="220" w:lineRule="exact"/>
              <w:ind w:left="466" w:hanging="426"/>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data collected in a way that addressed the research issue?</w:t>
            </w:r>
          </w:p>
          <w:p w14:paraId="7C4CDB63"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2B896FBC"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5290420F"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03430D39" w14:textId="77777777" w:rsidR="00FE1E51" w:rsidRDefault="00FE1E51" w:rsidP="00FC73E4">
            <w:pPr>
              <w:pStyle w:val="a9"/>
              <w:spacing w:before="10" w:line="220" w:lineRule="exact"/>
              <w:ind w:left="360" w:firstLine="106"/>
              <w:rPr>
                <w:rFonts w:ascii="Calibri Light" w:eastAsia="Calibri Light" w:hAnsi="Calibri Light" w:cs="Calibri Light"/>
                <w:b/>
                <w:bCs/>
                <w:color w:val="000000" w:themeColor="text1"/>
                <w:spacing w:val="1"/>
                <w:sz w:val="22"/>
                <w:szCs w:val="22"/>
              </w:rPr>
            </w:pPr>
          </w:p>
          <w:p w14:paraId="3E5EFA08"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5CAAD2D5" w14:textId="77777777" w:rsidR="009F0B95" w:rsidRDefault="00000000">
            <w:r>
              <w:t>√ Yes   [ ] No   [ ] Can't Tell</w:t>
            </w:r>
          </w:p>
          <w:p w14:paraId="206722A0" w14:textId="77777777" w:rsidR="009F0B95" w:rsidRDefault="00000000">
            <w:r>
              <w:t>Ten ChatGPT answers were rated in an email survey; IRB and consent waiver are described (pp. 2-3).</w:t>
            </w:r>
          </w:p>
        </w:tc>
      </w:tr>
      <w:tr w:rsidR="00FE1E51" w14:paraId="317F92DE" w14:textId="77777777" w:rsidTr="007321EA">
        <w:tc>
          <w:tcPr>
            <w:tcW w:w="9356" w:type="dxa"/>
            <w:gridSpan w:val="3"/>
            <w:shd w:val="clear" w:color="auto" w:fill="F2F2F2" w:themeFill="background1" w:themeFillShade="F2"/>
          </w:tcPr>
          <w:p w14:paraId="6100F986"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7D716C35"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setting for data collection was justified</w:t>
            </w:r>
          </w:p>
          <w:p w14:paraId="035127FE"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 xml:space="preserve"> if it is clear how data were collected (e.g., interview, questionnaire, chart review)</w:t>
            </w:r>
          </w:p>
          <w:p w14:paraId="5B77DCC4"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researcher has justified the methods</w:t>
            </w:r>
            <w:r>
              <w:rPr>
                <w:rFonts w:ascii="Calibri Light" w:hAnsi="Calibri Light" w:cs="Calibri Light"/>
                <w:i/>
                <w:iCs/>
                <w:color w:val="000000" w:themeColor="text1"/>
                <w:sz w:val="22"/>
                <w:szCs w:val="22"/>
              </w:rPr>
              <w:t xml:space="preserve"> c</w:t>
            </w:r>
            <w:r w:rsidRPr="00296F7B">
              <w:rPr>
                <w:rFonts w:ascii="Calibri Light" w:hAnsi="Calibri Light" w:cs="Calibri Light"/>
                <w:i/>
                <w:iCs/>
                <w:color w:val="000000" w:themeColor="text1"/>
                <w:sz w:val="22"/>
                <w:szCs w:val="22"/>
              </w:rPr>
              <w:t>hosen</w:t>
            </w:r>
          </w:p>
          <w:p w14:paraId="205D2C77" w14:textId="77777777" w:rsidR="00FE1E51"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lastRenderedPageBreak/>
              <w:t>if the researcher has made the methods explicit</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(e.g. for interview method, is there an indication of how interviews were conducted?)</w:t>
            </w:r>
          </w:p>
        </w:tc>
      </w:tr>
      <w:tr w:rsidR="00FC73E4" w14:paraId="31BE59CA" w14:textId="77777777" w:rsidTr="0000202C">
        <w:tc>
          <w:tcPr>
            <w:tcW w:w="4678" w:type="dxa"/>
            <w:gridSpan w:val="2"/>
          </w:tcPr>
          <w:p w14:paraId="06322CFD" w14:textId="77777777" w:rsidR="00FC73E4" w:rsidRDefault="00296F7B" w:rsidP="00FC73E4">
            <w:pPr>
              <w:pStyle w:val="a9"/>
              <w:numPr>
                <w:ilvl w:val="0"/>
                <w:numId w:val="3"/>
              </w:numPr>
              <w:spacing w:before="22"/>
              <w:ind w:left="466" w:hanging="426"/>
              <w:rPr>
                <w:rFonts w:ascii="Calibri Light" w:eastAsia="Calibri Light" w:hAnsi="Calibri Light" w:cs="Calibri Light"/>
                <w:bCs/>
                <w:color w:val="000000" w:themeColor="text1"/>
                <w:sz w:val="22"/>
                <w:szCs w:val="22"/>
              </w:rPr>
            </w:pPr>
            <w:r>
              <w:rPr>
                <w:rFonts w:ascii="Calibri Light" w:eastAsia="Calibri Light" w:hAnsi="Calibri Light" w:cs="Calibri Light"/>
                <w:bCs/>
                <w:color w:val="000000" w:themeColor="text1"/>
                <w:sz w:val="22"/>
                <w:szCs w:val="22"/>
              </w:rPr>
              <w:lastRenderedPageBreak/>
              <w:t>Did the study have enough participants to minimise the play of chance?</w:t>
            </w:r>
          </w:p>
          <w:p w14:paraId="4DF48D52" w14:textId="77777777" w:rsidR="00FC73E4" w:rsidRDefault="00FC73E4" w:rsidP="00FC73E4">
            <w:pPr>
              <w:spacing w:before="22"/>
              <w:rPr>
                <w:rFonts w:ascii="Calibri Light" w:eastAsia="Calibri Light" w:hAnsi="Calibri Light" w:cs="Calibri Light"/>
                <w:bCs/>
                <w:color w:val="000000" w:themeColor="text1"/>
                <w:sz w:val="22"/>
                <w:szCs w:val="22"/>
              </w:rPr>
            </w:pPr>
          </w:p>
          <w:p w14:paraId="39DE7175" w14:textId="77777777" w:rsidR="00FC73E4" w:rsidRDefault="00FC73E4" w:rsidP="00FC73E4">
            <w:pPr>
              <w:spacing w:before="22"/>
              <w:rPr>
                <w:rFonts w:ascii="Calibri Light" w:eastAsia="Calibri Light" w:hAnsi="Calibri Light" w:cs="Calibri Light"/>
                <w:bCs/>
                <w:color w:val="000000" w:themeColor="text1"/>
                <w:sz w:val="22"/>
                <w:szCs w:val="22"/>
              </w:rPr>
            </w:pPr>
          </w:p>
          <w:p w14:paraId="25B37A36" w14:textId="77777777" w:rsidR="00FC73E4" w:rsidRDefault="00FC73E4" w:rsidP="00FC73E4">
            <w:pPr>
              <w:spacing w:before="22"/>
              <w:rPr>
                <w:rFonts w:ascii="Calibri Light" w:eastAsia="Calibri Light" w:hAnsi="Calibri Light" w:cs="Calibri Light"/>
                <w:bCs/>
                <w:color w:val="000000" w:themeColor="text1"/>
                <w:sz w:val="22"/>
                <w:szCs w:val="22"/>
              </w:rPr>
            </w:pPr>
          </w:p>
          <w:p w14:paraId="716421E3" w14:textId="77777777" w:rsidR="00FC73E4" w:rsidRPr="00FC73E4" w:rsidRDefault="00FC73E4" w:rsidP="00FC73E4">
            <w:pPr>
              <w:spacing w:before="22"/>
              <w:rPr>
                <w:rFonts w:ascii="Calibri Light" w:eastAsia="Calibri Light" w:hAnsi="Calibri Light" w:cs="Calibri Light"/>
                <w:bCs/>
                <w:color w:val="000000" w:themeColor="text1"/>
                <w:sz w:val="22"/>
                <w:szCs w:val="22"/>
              </w:rPr>
            </w:pPr>
          </w:p>
        </w:tc>
        <w:tc>
          <w:tcPr>
            <w:tcW w:w="4678" w:type="dxa"/>
          </w:tcPr>
          <w:p w14:paraId="2974EB1E" w14:textId="77777777" w:rsidR="009F0B95" w:rsidRDefault="00000000">
            <w:r>
              <w:t>[ ] Yes   √ No   [ ] Can't Tell</w:t>
            </w:r>
          </w:p>
          <w:p w14:paraId="056C95E0" w14:textId="77777777" w:rsidR="009F0B95" w:rsidRDefault="00000000">
            <w:r>
              <w:t>Only 24 respondents and 10 questions were assessed; no persuasive sample-size justification is reported (pp. 2-3).</w:t>
            </w:r>
          </w:p>
        </w:tc>
      </w:tr>
      <w:tr w:rsidR="00FC73E4" w14:paraId="494843E3" w14:textId="77777777" w:rsidTr="00296F7B">
        <w:tc>
          <w:tcPr>
            <w:tcW w:w="9356" w:type="dxa"/>
            <w:gridSpan w:val="3"/>
            <w:shd w:val="clear" w:color="auto" w:fill="E8E8E8" w:themeFill="background2"/>
          </w:tcPr>
          <w:p w14:paraId="6E8762B0" w14:textId="77777777" w:rsidR="00FC73E4" w:rsidRDefault="00FC73E4" w:rsidP="00FC73E4">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5AE1DEA4"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result is precise enough to make a</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decision</w:t>
            </w:r>
          </w:p>
          <w:p w14:paraId="26271837"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there is a power calculation. This will estimate</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how many subjects are needed to produce a</w:t>
            </w:r>
          </w:p>
          <w:p w14:paraId="44D8B944" w14:textId="77777777" w:rsidR="00FC73E4" w:rsidRPr="00FC73E4" w:rsidRDefault="00296F7B" w:rsidP="00296F7B">
            <w:pPr>
              <w:spacing w:before="10" w:line="220" w:lineRule="exact"/>
              <w:ind w:left="32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reliable estimate of the measure(s) of interest.</w:t>
            </w:r>
          </w:p>
        </w:tc>
      </w:tr>
      <w:tr w:rsidR="00FE1E51" w14:paraId="4D39F746" w14:textId="77777777" w:rsidTr="007321EA">
        <w:tc>
          <w:tcPr>
            <w:tcW w:w="4652" w:type="dxa"/>
          </w:tcPr>
          <w:p w14:paraId="746141AA" w14:textId="77777777" w:rsidR="00FE1E51" w:rsidRPr="0060485D" w:rsidRDefault="0060485D" w:rsidP="00FC73E4">
            <w:pPr>
              <w:pStyle w:val="a9"/>
              <w:numPr>
                <w:ilvl w:val="0"/>
                <w:numId w:val="3"/>
              </w:numPr>
              <w:spacing w:before="1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How</w:t>
            </w:r>
            <w:r>
              <w:rPr>
                <w:rFonts w:ascii="Calibri Light" w:eastAsia="Calibri Light" w:hAnsi="Calibri Light" w:cs="Calibri Light"/>
                <w:color w:val="000000" w:themeColor="text1"/>
                <w:spacing w:val="1"/>
                <w:sz w:val="22"/>
                <w:szCs w:val="22"/>
              </w:rPr>
              <w:t xml:space="preserve"> are the results presented and what is the main result?</w:t>
            </w:r>
          </w:p>
          <w:p w14:paraId="52210DA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9163D2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534C77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4D46F28"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4B905FB"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39274DB8" w14:textId="77777777" w:rsidR="009F0B95" w:rsidRDefault="00000000">
            <w:r>
              <w:t>√ Yes   [ ] No   [ ] Can't Tell</w:t>
            </w:r>
          </w:p>
          <w:p w14:paraId="33DD5606" w14:textId="77777777" w:rsidR="009F0B95" w:rsidRDefault="00000000">
            <w:r>
              <w:t>Appropriateness ratings and dimension-level findings are reported (pp. 3-5).</w:t>
            </w:r>
          </w:p>
        </w:tc>
      </w:tr>
      <w:tr w:rsidR="00FE1E51" w14:paraId="6B0A460D" w14:textId="77777777" w:rsidTr="00296F7B">
        <w:tc>
          <w:tcPr>
            <w:tcW w:w="9356" w:type="dxa"/>
            <w:gridSpan w:val="3"/>
            <w:shd w:val="clear" w:color="auto" w:fill="E8E8E8" w:themeFill="background2"/>
          </w:tcPr>
          <w:p w14:paraId="43D02321"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22E075A4"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for example, the results are presented as a</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proportion of people experiencing an outcome, such as risks, or as a measurement, such as mean or median differences, or as survival curves and hazards</w:t>
            </w:r>
          </w:p>
          <w:p w14:paraId="180DE774"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large this size of result is and how</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meaningful it is</w:t>
            </w:r>
          </w:p>
          <w:p w14:paraId="6874FC91" w14:textId="77777777" w:rsidR="00FE1E51"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you would sum up the bottom-line result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trial in one sentence</w:t>
            </w:r>
          </w:p>
        </w:tc>
      </w:tr>
      <w:tr w:rsidR="00FE1E51" w14:paraId="3DF68AE3" w14:textId="77777777" w:rsidTr="007321EA">
        <w:tc>
          <w:tcPr>
            <w:tcW w:w="4652" w:type="dxa"/>
          </w:tcPr>
          <w:p w14:paraId="042E58D6"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Was the data analysis sufficiently rigorous?</w:t>
            </w:r>
          </w:p>
          <w:p w14:paraId="0112C3D1"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47EED3A2"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3039DC39"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36C24B01" w14:textId="77777777" w:rsidR="009F0B95" w:rsidRDefault="00000000">
            <w:r>
              <w:t>[ ] Yes   [ ] No   √ Can't Tell</w:t>
            </w:r>
          </w:p>
          <w:p w14:paraId="56C4261A" w14:textId="77777777" w:rsidR="009F0B95" w:rsidRDefault="00000000">
            <w:r>
              <w:t>Descriptive/comparative analyses are presented but precision and handling of nonresponse are limited (pp. 3-5).</w:t>
            </w:r>
          </w:p>
        </w:tc>
      </w:tr>
      <w:tr w:rsidR="00FE1E51" w14:paraId="3AFB1A7D" w14:textId="77777777" w:rsidTr="007321EA">
        <w:tc>
          <w:tcPr>
            <w:tcW w:w="9356" w:type="dxa"/>
            <w:gridSpan w:val="3"/>
            <w:shd w:val="clear" w:color="auto" w:fill="F2F2F2" w:themeFill="background1" w:themeFillShade="F2"/>
          </w:tcPr>
          <w:p w14:paraId="363AFF55"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106223B1" w14:textId="77777777" w:rsid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an in-depth description of the analysis</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process</w:t>
            </w:r>
          </w:p>
          <w:p w14:paraId="1FFFFF8A" w14:textId="77777777" w:rsidR="00FE1E51" w:rsidRP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sufficient data are presented to support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findings</w:t>
            </w:r>
          </w:p>
        </w:tc>
      </w:tr>
      <w:tr w:rsidR="00FE1E51" w14:paraId="7D1B59A3" w14:textId="77777777" w:rsidTr="007321EA">
        <w:tc>
          <w:tcPr>
            <w:tcW w:w="4652" w:type="dxa"/>
          </w:tcPr>
          <w:p w14:paraId="4E340094"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Is there a clear statement of findings?</w:t>
            </w:r>
          </w:p>
          <w:p w14:paraId="3C071F6F"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784DADDA"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57137DCE"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21CE1A2F" w14:textId="77777777" w:rsidR="009F0B95" w:rsidRDefault="00000000">
            <w:r>
              <w:t>√ Yes   [ ] No   [ ] Can't Tell</w:t>
            </w:r>
          </w:p>
          <w:p w14:paraId="7ACF4873" w14:textId="77777777" w:rsidR="009F0B95" w:rsidRDefault="00000000">
            <w:r>
              <w:t>The main findings are stated and related to the study aims; appropriateness ratings and dimension-level findings are reported (pp. 3-5).</w:t>
            </w:r>
          </w:p>
        </w:tc>
      </w:tr>
      <w:tr w:rsidR="00FE1E51" w14:paraId="0FFA4C39" w14:textId="77777777" w:rsidTr="007321EA">
        <w:tc>
          <w:tcPr>
            <w:tcW w:w="9356" w:type="dxa"/>
            <w:gridSpan w:val="3"/>
            <w:shd w:val="clear" w:color="auto" w:fill="F2F2F2" w:themeFill="background1" w:themeFillShade="F2"/>
          </w:tcPr>
          <w:p w14:paraId="1D4AB7C8"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567926FB"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explicit</w:t>
            </w:r>
          </w:p>
          <w:p w14:paraId="00D95549"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adequate discussion of the evidence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both for and against the researchers’ arguments</w:t>
            </w:r>
          </w:p>
          <w:p w14:paraId="2CA98CCA"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w:t>
            </w:r>
            <w:r>
              <w:rPr>
                <w:rFonts w:ascii="Calibri Light" w:hAnsi="Calibri Light" w:cs="Calibri Light"/>
                <w:i/>
                <w:iCs/>
                <w:color w:val="000000" w:themeColor="text1"/>
                <w:sz w:val="22"/>
                <w:szCs w:val="22"/>
              </w:rPr>
              <w:t>s</w:t>
            </w:r>
            <w:r w:rsidRPr="0060485D">
              <w:rPr>
                <w:rFonts w:ascii="Calibri Light" w:hAnsi="Calibri Light" w:cs="Calibri Light"/>
                <w:i/>
                <w:iCs/>
                <w:color w:val="000000" w:themeColor="text1"/>
                <w:sz w:val="22"/>
                <w:szCs w:val="22"/>
              </w:rPr>
              <w:t xml:space="preserve"> have discussed the credibility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their findings</w:t>
            </w:r>
          </w:p>
          <w:p w14:paraId="7F8AEEDB" w14:textId="77777777" w:rsidR="00FE1E51"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discussed in relation to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original research questions</w:t>
            </w:r>
          </w:p>
        </w:tc>
      </w:tr>
      <w:tr w:rsidR="00FE1E51" w14:paraId="10F85A6B" w14:textId="77777777" w:rsidTr="007321EA">
        <w:tc>
          <w:tcPr>
            <w:tcW w:w="4652" w:type="dxa"/>
          </w:tcPr>
          <w:p w14:paraId="104ADDEF" w14:textId="77777777" w:rsidR="00FE1E51" w:rsidRPr="00FC73E4" w:rsidRDefault="00FC73E4" w:rsidP="00FC73E4">
            <w:pPr>
              <w:pStyle w:val="a9"/>
              <w:numPr>
                <w:ilvl w:val="0"/>
                <w:numId w:val="3"/>
              </w:numPr>
              <w:spacing w:before="10" w:line="220" w:lineRule="exact"/>
              <w:ind w:left="324" w:hanging="284"/>
              <w:rPr>
                <w:rFonts w:ascii="Calibri Light" w:eastAsia="Calibri Light" w:hAnsi="Calibri Light" w:cs="Calibri Light"/>
                <w:b/>
                <w:bCs/>
                <w:color w:val="000000" w:themeColor="text1"/>
                <w:spacing w:val="1"/>
                <w:sz w:val="22"/>
                <w:szCs w:val="22"/>
              </w:rPr>
            </w:pPr>
            <w:r w:rsidRPr="00FC73E4">
              <w:rPr>
                <w:rFonts w:ascii="Calibri Light" w:eastAsia="Calibri Light" w:hAnsi="Calibri Light" w:cs="Calibri Light"/>
                <w:color w:val="000000" w:themeColor="text1"/>
                <w:spacing w:val="1"/>
                <w:sz w:val="22"/>
                <w:szCs w:val="22"/>
              </w:rPr>
              <w:t>Can the results be applied to the local population?</w:t>
            </w:r>
          </w:p>
          <w:p w14:paraId="2330C84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1803D5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FBCE0A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C036885"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49CD87D7" w14:textId="77777777" w:rsidR="009F0B95" w:rsidRDefault="00000000">
            <w:r>
              <w:t>[ ] Yes   [ ] No   √ Can't Tell</w:t>
            </w:r>
          </w:p>
          <w:p w14:paraId="6CE10E8E" w14:textId="77777777" w:rsidR="009F0B95" w:rsidRDefault="00000000">
            <w:r>
              <w:t>One disease area and a small specialist sample limit transfer to patients and other conditions (p. 7).</w:t>
            </w:r>
          </w:p>
        </w:tc>
      </w:tr>
      <w:tr w:rsidR="00FE1E51" w14:paraId="5367EB69" w14:textId="77777777" w:rsidTr="007321EA">
        <w:tc>
          <w:tcPr>
            <w:tcW w:w="9356" w:type="dxa"/>
            <w:gridSpan w:val="3"/>
            <w:shd w:val="clear" w:color="auto" w:fill="F2F2F2" w:themeFill="background1" w:themeFillShade="F2"/>
          </w:tcPr>
          <w:p w14:paraId="22B18607"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0F6F7524" w14:textId="77777777" w:rsidR="0060485D"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t</w:t>
            </w:r>
            <w:r w:rsidRPr="0060485D">
              <w:rPr>
                <w:rFonts w:ascii="Calibri Light" w:hAnsi="Calibri Light" w:cs="Calibri Light"/>
                <w:i/>
                <w:iCs/>
                <w:color w:val="000000" w:themeColor="text1"/>
                <w:sz w:val="22"/>
                <w:szCs w:val="22"/>
              </w:rPr>
              <w:t>he subjects covered in the study could</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be sufficiently different from your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 to cause concern.</w:t>
            </w:r>
          </w:p>
          <w:p w14:paraId="41ED9B34" w14:textId="77777777" w:rsidR="00FE1E51"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lastRenderedPageBreak/>
              <w:t>y</w:t>
            </w:r>
            <w:r w:rsidRPr="0060485D">
              <w:rPr>
                <w:rFonts w:ascii="Calibri Light" w:hAnsi="Calibri Light" w:cs="Calibri Light"/>
                <w:i/>
                <w:iCs/>
                <w:color w:val="000000" w:themeColor="text1"/>
                <w:sz w:val="22"/>
                <w:szCs w:val="22"/>
              </w:rPr>
              <w:t>our local setting is likely to differ much</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from that of the study</w:t>
            </w:r>
          </w:p>
        </w:tc>
      </w:tr>
      <w:tr w:rsidR="00BE701B" w14:paraId="7B503C4F" w14:textId="77777777" w:rsidTr="00240C9D">
        <w:tc>
          <w:tcPr>
            <w:tcW w:w="4678" w:type="dxa"/>
            <w:gridSpan w:val="2"/>
          </w:tcPr>
          <w:p w14:paraId="54BF0CF6" w14:textId="77777777" w:rsidR="00BE701B" w:rsidRDefault="0060485D" w:rsidP="00BE701B">
            <w:pPr>
              <w:pStyle w:val="a9"/>
              <w:numPr>
                <w:ilvl w:val="0"/>
                <w:numId w:val="3"/>
              </w:numPr>
              <w:spacing w:before="10" w:line="220" w:lineRule="exact"/>
              <w:ind w:left="324" w:hanging="284"/>
              <w:rPr>
                <w:rFonts w:ascii="Calibri Light" w:hAnsi="Calibri Light" w:cs="Calibri Light"/>
                <w:color w:val="000000" w:themeColor="text1"/>
                <w:sz w:val="22"/>
                <w:szCs w:val="22"/>
              </w:rPr>
            </w:pPr>
            <w:r>
              <w:rPr>
                <w:rFonts w:ascii="Calibri Light" w:hAnsi="Calibri Light" w:cs="Calibri Light"/>
                <w:color w:val="000000" w:themeColor="text1"/>
                <w:sz w:val="22"/>
                <w:szCs w:val="22"/>
              </w:rPr>
              <w:lastRenderedPageBreak/>
              <w:t>How valuable is the research?</w:t>
            </w:r>
          </w:p>
          <w:p w14:paraId="40610FD6" w14:textId="77777777" w:rsidR="00BE701B" w:rsidRDefault="00BE701B" w:rsidP="00BE701B">
            <w:pPr>
              <w:spacing w:before="10" w:line="220" w:lineRule="exact"/>
              <w:rPr>
                <w:rFonts w:ascii="Calibri Light" w:hAnsi="Calibri Light" w:cs="Calibri Light"/>
                <w:color w:val="000000" w:themeColor="text1"/>
                <w:sz w:val="22"/>
                <w:szCs w:val="22"/>
              </w:rPr>
            </w:pPr>
          </w:p>
          <w:p w14:paraId="66A94FBE" w14:textId="77777777" w:rsidR="00BE701B" w:rsidRDefault="00BE701B" w:rsidP="00BE701B">
            <w:pPr>
              <w:spacing w:before="10" w:line="220" w:lineRule="exact"/>
              <w:rPr>
                <w:rFonts w:ascii="Calibri Light" w:hAnsi="Calibri Light" w:cs="Calibri Light"/>
                <w:color w:val="000000" w:themeColor="text1"/>
                <w:sz w:val="22"/>
                <w:szCs w:val="22"/>
              </w:rPr>
            </w:pPr>
          </w:p>
          <w:p w14:paraId="08652569" w14:textId="77777777" w:rsidR="00BE701B" w:rsidRDefault="00BE701B" w:rsidP="00BE701B">
            <w:pPr>
              <w:spacing w:before="10" w:line="220" w:lineRule="exact"/>
              <w:rPr>
                <w:rFonts w:ascii="Calibri Light" w:hAnsi="Calibri Light" w:cs="Calibri Light"/>
                <w:color w:val="000000" w:themeColor="text1"/>
                <w:sz w:val="22"/>
                <w:szCs w:val="22"/>
              </w:rPr>
            </w:pPr>
          </w:p>
          <w:p w14:paraId="2B58EA83" w14:textId="77777777" w:rsidR="00BE701B" w:rsidRDefault="00BE701B" w:rsidP="00BE701B">
            <w:pPr>
              <w:spacing w:before="10" w:line="220" w:lineRule="exact"/>
              <w:rPr>
                <w:rFonts w:ascii="Calibri Light" w:hAnsi="Calibri Light" w:cs="Calibri Light"/>
                <w:color w:val="000000" w:themeColor="text1"/>
                <w:sz w:val="22"/>
                <w:szCs w:val="22"/>
              </w:rPr>
            </w:pPr>
          </w:p>
          <w:p w14:paraId="0D29745E" w14:textId="77777777" w:rsidR="0060485D" w:rsidRDefault="0060485D" w:rsidP="00BE701B">
            <w:pPr>
              <w:spacing w:before="10" w:line="220" w:lineRule="exact"/>
              <w:rPr>
                <w:rFonts w:ascii="Calibri Light" w:hAnsi="Calibri Light" w:cs="Calibri Light"/>
                <w:color w:val="000000" w:themeColor="text1"/>
                <w:sz w:val="22"/>
                <w:szCs w:val="22"/>
              </w:rPr>
            </w:pPr>
          </w:p>
          <w:p w14:paraId="0A61E649" w14:textId="77777777" w:rsidR="0060485D" w:rsidRDefault="0060485D" w:rsidP="00BE701B">
            <w:pPr>
              <w:spacing w:before="10" w:line="220" w:lineRule="exact"/>
              <w:rPr>
                <w:rFonts w:ascii="Calibri Light" w:hAnsi="Calibri Light" w:cs="Calibri Light"/>
                <w:color w:val="000000" w:themeColor="text1"/>
                <w:sz w:val="22"/>
                <w:szCs w:val="22"/>
              </w:rPr>
            </w:pPr>
          </w:p>
          <w:p w14:paraId="68CC3178" w14:textId="77777777" w:rsidR="0060485D" w:rsidRPr="00BE701B" w:rsidRDefault="0060485D" w:rsidP="00BE701B">
            <w:pPr>
              <w:spacing w:before="10" w:line="220" w:lineRule="exact"/>
              <w:rPr>
                <w:rFonts w:ascii="Calibri Light" w:hAnsi="Calibri Light" w:cs="Calibri Light"/>
                <w:color w:val="000000" w:themeColor="text1"/>
                <w:sz w:val="22"/>
                <w:szCs w:val="22"/>
              </w:rPr>
            </w:pPr>
          </w:p>
        </w:tc>
        <w:tc>
          <w:tcPr>
            <w:tcW w:w="4678" w:type="dxa"/>
          </w:tcPr>
          <w:p w14:paraId="7C92B636" w14:textId="77777777" w:rsidR="009F0B95" w:rsidRDefault="00000000">
            <w:r>
              <w:t>√ Yes   [ ] No   [ ] Can't Tell</w:t>
            </w:r>
          </w:p>
          <w:p w14:paraId="23652BDB" w14:textId="77777777" w:rsidR="009F0B95" w:rsidRDefault="00000000">
            <w:r>
              <w:t>The paper exposes clinically important limits of AI-generated patient information (pp. 3-5).</w:t>
            </w:r>
          </w:p>
        </w:tc>
      </w:tr>
      <w:tr w:rsidR="00BE701B" w14:paraId="502CFB2B" w14:textId="77777777" w:rsidTr="00BE701B">
        <w:trPr>
          <w:trHeight w:val="992"/>
        </w:trPr>
        <w:tc>
          <w:tcPr>
            <w:tcW w:w="9356" w:type="dxa"/>
            <w:gridSpan w:val="3"/>
            <w:shd w:val="clear" w:color="auto" w:fill="E8E8E8" w:themeFill="background2"/>
          </w:tcPr>
          <w:p w14:paraId="5026950A" w14:textId="77777777" w:rsidR="00BE701B" w:rsidRPr="00BE701B" w:rsidRDefault="00BE701B" w:rsidP="00BE701B">
            <w:pPr>
              <w:spacing w:before="10" w:line="220" w:lineRule="exact"/>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CONSIDER: </w:t>
            </w:r>
          </w:p>
          <w:p w14:paraId="733081AA" w14:textId="77777777" w:rsidR="00BE701B" w:rsidRPr="00BE701B" w:rsidRDefault="00BE701B" w:rsidP="00BE701B">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one </w:t>
            </w:r>
            <w:r w:rsidR="0060485D">
              <w:rPr>
                <w:rFonts w:ascii="Calibri Light" w:hAnsi="Calibri Light" w:cs="Calibri Light"/>
                <w:i/>
                <w:iCs/>
                <w:color w:val="000000" w:themeColor="text1"/>
                <w:sz w:val="22"/>
                <w:szCs w:val="22"/>
              </w:rPr>
              <w:t xml:space="preserve">descriptive/cross-sectional </w:t>
            </w:r>
            <w:r w:rsidR="0060485D" w:rsidRPr="00BE701B">
              <w:rPr>
                <w:rFonts w:ascii="Calibri Light" w:hAnsi="Calibri Light" w:cs="Calibri Light"/>
                <w:i/>
                <w:iCs/>
                <w:color w:val="000000" w:themeColor="text1"/>
                <w:sz w:val="22"/>
                <w:szCs w:val="22"/>
              </w:rPr>
              <w:t>study</w:t>
            </w:r>
            <w:r w:rsidRPr="00BE701B">
              <w:rPr>
                <w:rFonts w:ascii="Calibri Light" w:hAnsi="Calibri Light" w:cs="Calibri Light"/>
                <w:i/>
                <w:iCs/>
                <w:color w:val="000000" w:themeColor="text1"/>
                <w:sz w:val="22"/>
                <w:szCs w:val="22"/>
              </w:rPr>
              <w:t xml:space="preserve"> rarely provides sufficiently robust evidence to recommend changes to clinical practice or within health policy decision making</w:t>
            </w:r>
          </w:p>
          <w:p w14:paraId="26EB3937"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 discusses the contribution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study makes to existing knowledge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(e.g., do they consider the findings in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relation to current practice or policy,</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 relevant research-based literature?)</w:t>
            </w:r>
          </w:p>
          <w:p w14:paraId="28FEC088"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researchers have discussed whether or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how the findings can be transferred to other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populations</w:t>
            </w:r>
          </w:p>
        </w:tc>
      </w:tr>
    </w:tbl>
    <w:p w14:paraId="68AC91B0"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3F5DEA73" w14:textId="77777777" w:rsidR="00FE1E51" w:rsidRDefault="00FE1E51" w:rsidP="00FE1E51">
      <w:pPr>
        <w:spacing w:before="10" w:line="220" w:lineRule="exact"/>
        <w:rPr>
          <w:rFonts w:ascii="Calibri Light" w:hAnsi="Calibri Light" w:cs="Calibri Light"/>
          <w:i/>
          <w:iCs/>
          <w:color w:val="000000" w:themeColor="text1"/>
          <w:sz w:val="22"/>
          <w:szCs w:val="22"/>
        </w:rPr>
      </w:pPr>
    </w:p>
    <w:tbl>
      <w:tblPr>
        <w:tblStyle w:val="ae"/>
        <w:tblW w:w="0" w:type="auto"/>
        <w:tblInd w:w="-147" w:type="dxa"/>
        <w:tblLook w:val="04A0" w:firstRow="1" w:lastRow="0" w:firstColumn="1" w:lastColumn="0" w:noHBand="0" w:noVBand="1"/>
      </w:tblPr>
      <w:tblGrid>
        <w:gridCol w:w="3310"/>
        <w:gridCol w:w="3388"/>
        <w:gridCol w:w="2459"/>
      </w:tblGrid>
      <w:tr w:rsidR="00984645" w:rsidRPr="00941CCB" w14:paraId="16E2EEC4" w14:textId="77777777" w:rsidTr="00984645">
        <w:trPr>
          <w:trHeight w:val="667"/>
        </w:trPr>
        <w:tc>
          <w:tcPr>
            <w:tcW w:w="9157" w:type="dxa"/>
            <w:gridSpan w:val="3"/>
            <w:shd w:val="clear" w:color="auto" w:fill="F2CEED" w:themeFill="accent5" w:themeFillTint="33"/>
          </w:tcPr>
          <w:p w14:paraId="10F80BA2" w14:textId="77777777" w:rsidR="00984645" w:rsidRPr="00941CCB" w:rsidRDefault="00984645" w:rsidP="00883EF9">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984645" w:rsidRPr="005A7FC2" w14:paraId="2FDC0940" w14:textId="77777777" w:rsidTr="00984645">
        <w:trPr>
          <w:trHeight w:val="374"/>
        </w:trPr>
        <w:tc>
          <w:tcPr>
            <w:tcW w:w="3310" w:type="dxa"/>
          </w:tcPr>
          <w:p w14:paraId="1AEE8F6D"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4D01013E"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3A998DA7" w14:textId="77777777" w:rsidR="00984645" w:rsidRPr="005A7FC2" w:rsidRDefault="00984645" w:rsidP="00883EF9">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984645" w:rsidRPr="00941CCB" w14:paraId="4431E0C3" w14:textId="77777777" w:rsidTr="00984645">
        <w:trPr>
          <w:trHeight w:val="373"/>
        </w:trPr>
        <w:tc>
          <w:tcPr>
            <w:tcW w:w="3310" w:type="dxa"/>
          </w:tcPr>
          <w:p w14:paraId="275B9DF7" w14:textId="77777777" w:rsidR="009F0B95" w:rsidRDefault="00000000">
            <w:r>
              <w:t>Clinically relevant expert appraisal and explicit response rate.</w:t>
            </w:r>
          </w:p>
        </w:tc>
        <w:tc>
          <w:tcPr>
            <w:tcW w:w="3388" w:type="dxa"/>
          </w:tcPr>
          <w:p w14:paraId="00C7CBAD" w14:textId="77777777" w:rsidR="009F0B95" w:rsidRDefault="00000000">
            <w:r>
              <w:t>Small sample, 23.3% response, limited validation and precision.</w:t>
            </w:r>
          </w:p>
        </w:tc>
        <w:tc>
          <w:tcPr>
            <w:tcW w:w="2459" w:type="dxa"/>
          </w:tcPr>
          <w:p w14:paraId="0BDD4F24" w14:textId="77777777" w:rsidR="009F0B95" w:rsidRDefault="00000000">
            <w:r>
              <w:t>Items marked Can't Tell reflect information not clearly established in the article report. No numerical score was calculated.</w:t>
            </w:r>
          </w:p>
        </w:tc>
      </w:tr>
    </w:tbl>
    <w:p w14:paraId="48885F29"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2B7809C"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4CDBCE9"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3D50120"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D98F13B"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F6B3EA6"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04F3475"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99C314A"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81BB3FB"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9D484B2"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8F3525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9AABDDA"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64243C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72E7B83"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D452B1B"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1936E7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001CC42"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0005D194"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7A45C6D2"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61E95F00"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50EE5C3D"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635576CF"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60BBDD8E" w14:textId="77777777" w:rsidR="0036786A" w:rsidRPr="001831EE" w:rsidRDefault="0036786A" w:rsidP="0036786A">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222F822E" w14:textId="77777777" w:rsidR="0036786A" w:rsidRDefault="0036786A" w:rsidP="0036786A">
      <w:pPr>
        <w:spacing w:before="10" w:line="220" w:lineRule="exact"/>
        <w:rPr>
          <w:rFonts w:ascii="Calibri Light" w:hAnsi="Calibri Light" w:cs="Calibri Light"/>
          <w:color w:val="000000" w:themeColor="text1"/>
          <w:sz w:val="22"/>
          <w:szCs w:val="22"/>
        </w:rPr>
      </w:pPr>
    </w:p>
    <w:p w14:paraId="13A1E047"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4425B4CC"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7595C801"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Example:</w:t>
      </w:r>
    </w:p>
    <w:p w14:paraId="0E26BCA9"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7F206141" w14:textId="60A00EF5" w:rsidR="0036786A" w:rsidRDefault="0036786A" w:rsidP="0036786A">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sidR="00060A2E">
        <w:rPr>
          <w:rFonts w:ascii="Calibri Light" w:eastAsiaTheme="minorEastAsia" w:hAnsi="Calibri Light" w:cs="Calibri Light" w:hint="eastAsia"/>
          <w:i/>
          <w:iCs/>
          <w:color w:val="000000" w:themeColor="text1"/>
          <w:sz w:val="22"/>
          <w:szCs w:val="22"/>
          <w:lang w:eastAsia="zh-CN"/>
        </w:rPr>
        <w:t>2</w:t>
      </w:r>
      <w:r w:rsidRPr="001831EE">
        <w:rPr>
          <w:rFonts w:ascii="Calibri Light" w:hAnsi="Calibri Light" w:cs="Calibri Light"/>
          <w:i/>
          <w:iCs/>
          <w:color w:val="000000" w:themeColor="text1"/>
          <w:sz w:val="22"/>
          <w:szCs w:val="22"/>
        </w:rPr>
        <w:t xml:space="preserve">). CASP (insert name of checklist i.e. </w:t>
      </w:r>
      <w:r w:rsidR="00984645">
        <w:rPr>
          <w:rFonts w:ascii="Calibri Light" w:hAnsi="Calibri Light" w:cs="Calibri Light"/>
          <w:i/>
          <w:iCs/>
          <w:sz w:val="22"/>
          <w:szCs w:val="22"/>
        </w:rPr>
        <w:t xml:space="preserve">cross sectional </w:t>
      </w:r>
      <w:r w:rsidRPr="001831EE">
        <w:rPr>
          <w:rFonts w:ascii="Calibri Light" w:hAnsi="Calibri Light" w:cs="Calibri Light"/>
          <w:i/>
          <w:iCs/>
          <w:color w:val="000000" w:themeColor="text1"/>
          <w:sz w:val="22"/>
          <w:szCs w:val="22"/>
        </w:rPr>
        <w:t>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183FEDDB" w14:textId="77777777" w:rsidR="0036786A" w:rsidRDefault="0036786A" w:rsidP="0036786A">
      <w:pPr>
        <w:rPr>
          <w:rFonts w:ascii="Calibri Light" w:hAnsi="Calibri Light" w:cs="Calibri Light"/>
          <w:i/>
          <w:iCs/>
          <w:color w:val="000000" w:themeColor="text1"/>
          <w:sz w:val="22"/>
          <w:szCs w:val="22"/>
        </w:rPr>
      </w:pPr>
    </w:p>
    <w:p w14:paraId="6794AC1E" w14:textId="77777777" w:rsidR="0036786A" w:rsidRPr="001831EE" w:rsidRDefault="0036786A" w:rsidP="0036786A">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4D9BF8A1" w14:textId="77777777" w:rsidR="0036786A" w:rsidRDefault="0036786A" w:rsidP="0036786A">
      <w:pPr>
        <w:spacing w:before="10" w:line="220" w:lineRule="exact"/>
        <w:rPr>
          <w:rFonts w:ascii="Calibri Light" w:hAnsi="Calibri Light" w:cs="Calibri Light"/>
          <w:color w:val="000000" w:themeColor="text1"/>
          <w:sz w:val="22"/>
          <w:szCs w:val="22"/>
        </w:rPr>
      </w:pPr>
    </w:p>
    <w:p w14:paraId="739E0A62"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af1"/>
            <w:rFonts w:ascii="Calibri Light" w:hAnsi="Calibri Light" w:cs="Calibri Light"/>
            <w:sz w:val="22"/>
            <w:szCs w:val="22"/>
          </w:rPr>
          <w:t>https://creativecommons.org/licenses/by-nc-sa/4.0/</w:t>
        </w:r>
      </w:hyperlink>
    </w:p>
    <w:p w14:paraId="11013FE6" w14:textId="77777777" w:rsidR="0036786A" w:rsidRDefault="0036786A" w:rsidP="0036786A">
      <w:pPr>
        <w:spacing w:before="10" w:line="220" w:lineRule="exact"/>
        <w:rPr>
          <w:rFonts w:ascii="Calibri Light" w:hAnsi="Calibri Light" w:cs="Calibri Light"/>
          <w:color w:val="000000" w:themeColor="text1"/>
          <w:sz w:val="22"/>
          <w:szCs w:val="22"/>
        </w:rPr>
      </w:pPr>
    </w:p>
    <w:p w14:paraId="77FD1C6A" w14:textId="77777777" w:rsidR="0036786A" w:rsidRDefault="0036786A" w:rsidP="0036786A">
      <w:pPr>
        <w:spacing w:before="10" w:line="220" w:lineRule="exact"/>
        <w:rPr>
          <w:rFonts w:ascii="Calibri Light" w:hAnsi="Calibri Light" w:cs="Calibri Light"/>
          <w:b/>
          <w:bCs/>
          <w:color w:val="000000" w:themeColor="text1"/>
          <w:sz w:val="22"/>
          <w:szCs w:val="22"/>
        </w:rPr>
      </w:pPr>
    </w:p>
    <w:p w14:paraId="443801BF" w14:textId="77777777" w:rsidR="0036786A" w:rsidRPr="001831EE"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60288" behindDoc="0" locked="0" layoutInCell="1" allowOverlap="1" wp14:anchorId="7424899A" wp14:editId="4FCAFE9C">
            <wp:simplePos x="0" y="0"/>
            <wp:positionH relativeFrom="margin">
              <wp:align>center</wp:align>
            </wp:positionH>
            <wp:positionV relativeFrom="margin">
              <wp:align>bottom</wp:align>
            </wp:positionV>
            <wp:extent cx="2808000" cy="2808000"/>
            <wp:effectExtent l="0" t="0" r="0" b="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08000" cy="2808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33A7E450" w14:textId="77777777" w:rsidR="0036786A" w:rsidRPr="001831EE" w:rsidRDefault="0036786A" w:rsidP="0036786A">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33EBCDB0" wp14:editId="783EB865">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D0293"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AW&#10;np282AAAAAMBAAAPAAAAZHJzL2Rvd25yZXYueG1sTI9BS8NAEIXvgv9hGcGLtBtF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duxAGdIBAACeAwAADgAA&#10;AAAAAAAAAAAAAAAuAgAAZHJzL2Uyb0RvYy54bWxQSwECLQAUAAYACAAAACEAFp6dvNgAAAADAQAA&#10;DwAAAAAAAAAAAAAAAAAsBAAAZHJzL2Rvd25yZXYueG1sUEsFBgAAAAAEAAQA8wAAADEFAAAAAA==&#10;" filled="f" stroked="f">
                <o:lock v:ext="edit" aspectratio="t"/>
                <w10:anchorlock/>
              </v:rect>
            </w:pict>
          </mc:Fallback>
        </mc:AlternateContent>
      </w:r>
      <w:r w:rsidRPr="001831EE">
        <w:rPr>
          <w:rFonts w:ascii="Calibri Light" w:hAnsi="Calibri Light" w:cs="Calibri Light"/>
          <w:sz w:val="21"/>
          <w:szCs w:val="21"/>
        </w:rPr>
        <w:fldChar w:fldCharType="end"/>
      </w:r>
    </w:p>
    <w:p w14:paraId="4AEEA86E"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40C055DC"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2DAAA0DB"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05E9B36D"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p>
    <w:p w14:paraId="7195031C"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7CA530F2" w14:textId="77777777" w:rsidR="0036786A" w:rsidRDefault="0036786A" w:rsidP="0036786A">
      <w:pPr>
        <w:spacing w:before="10" w:line="220" w:lineRule="exact"/>
        <w:rPr>
          <w:rFonts w:ascii="Calibri Light" w:hAnsi="Calibri Light" w:cs="Calibri Light"/>
          <w:color w:val="000000" w:themeColor="text1"/>
          <w:sz w:val="22"/>
          <w:szCs w:val="22"/>
        </w:rPr>
      </w:pPr>
    </w:p>
    <w:p w14:paraId="6853A3C8"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6BBF10D6"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1BF5D223"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408B4DE0"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3B3756F4"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550F9A8B" w14:textId="77777777" w:rsidR="0036786A" w:rsidRDefault="0036786A" w:rsidP="0036786A">
      <w:pPr>
        <w:spacing w:before="10" w:line="220" w:lineRule="exact"/>
        <w:rPr>
          <w:rFonts w:ascii="Calibri Light" w:hAnsi="Calibri Light" w:cs="Calibri Light"/>
          <w:color w:val="000000" w:themeColor="text1"/>
          <w:sz w:val="22"/>
          <w:szCs w:val="22"/>
        </w:rPr>
      </w:pPr>
    </w:p>
    <w:p w14:paraId="52A8A069" w14:textId="77777777" w:rsidR="0036786A" w:rsidRPr="005A5544" w:rsidRDefault="0036786A" w:rsidP="0036786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af1"/>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2A1EB4C9" w14:textId="77777777" w:rsidR="00D71D9A" w:rsidRDefault="00D71D9A" w:rsidP="00FE1E51">
      <w:pPr>
        <w:spacing w:before="10" w:line="220" w:lineRule="exact"/>
        <w:rPr>
          <w:rFonts w:ascii="Calibri Light" w:hAnsi="Calibri Light" w:cs="Calibri Light"/>
          <w:i/>
          <w:iCs/>
          <w:color w:val="000000" w:themeColor="text1"/>
          <w:sz w:val="22"/>
          <w:szCs w:val="22"/>
        </w:rPr>
      </w:pPr>
    </w:p>
    <w:sectPr w:rsidR="00D71D9A" w:rsidSect="00D234B3">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CB709" w14:textId="77777777" w:rsidR="00873ECB" w:rsidRDefault="00873ECB" w:rsidP="0036786A">
      <w:r>
        <w:separator/>
      </w:r>
    </w:p>
  </w:endnote>
  <w:endnote w:type="continuationSeparator" w:id="0">
    <w:p w14:paraId="64EB5195" w14:textId="77777777" w:rsidR="00873ECB" w:rsidRDefault="00873ECB" w:rsidP="00367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97870178"/>
      <w:docPartObj>
        <w:docPartGallery w:val="Page Numbers (Bottom of Page)"/>
        <w:docPartUnique/>
      </w:docPartObj>
    </w:sdtPr>
    <w:sdtContent>
      <w:p w14:paraId="5A12A02B"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end"/>
        </w:r>
      </w:p>
    </w:sdtContent>
  </w:sdt>
  <w:p w14:paraId="1797682B" w14:textId="77777777" w:rsidR="0036786A" w:rsidRDefault="0036786A" w:rsidP="0036786A">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12412309"/>
      <w:docPartObj>
        <w:docPartGallery w:val="Page Numbers (Bottom of Page)"/>
        <w:docPartUnique/>
      </w:docPartObj>
    </w:sdtPr>
    <w:sdtContent>
      <w:p w14:paraId="2CFDD756"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noProof/>
          </w:rPr>
          <w:t>1</w:t>
        </w:r>
        <w:r>
          <w:rPr>
            <w:rStyle w:val="af5"/>
          </w:rPr>
          <w:fldChar w:fldCharType="end"/>
        </w:r>
      </w:p>
    </w:sdtContent>
  </w:sdt>
  <w:p w14:paraId="213ABBFC" w14:textId="77777777" w:rsidR="0036786A" w:rsidRDefault="0036786A" w:rsidP="0036786A">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49673" w14:textId="77777777" w:rsidR="00873ECB" w:rsidRDefault="00873ECB" w:rsidP="0036786A">
      <w:r>
        <w:separator/>
      </w:r>
    </w:p>
  </w:footnote>
  <w:footnote w:type="continuationSeparator" w:id="0">
    <w:p w14:paraId="0A1F35E8" w14:textId="77777777" w:rsidR="00873ECB" w:rsidRDefault="00873ECB" w:rsidP="003678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06"/>
    <w:multiLevelType w:val="hybridMultilevel"/>
    <w:tmpl w:val="F38CC8CC"/>
    <w:lvl w:ilvl="0" w:tplc="24ECE482">
      <w:numFmt w:val="bullet"/>
      <w:lvlText w:val="•"/>
      <w:lvlJc w:val="left"/>
      <w:pPr>
        <w:ind w:left="900" w:hanging="360"/>
      </w:pPr>
      <w:rPr>
        <w:rFonts w:ascii="Calibri Light" w:eastAsia="Times New Roman" w:hAnsi="Calibri Light" w:cs="Times New Roman" w:hint="default"/>
        <w:w w:val="130"/>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8213B"/>
    <w:multiLevelType w:val="hybridMultilevel"/>
    <w:tmpl w:val="EA0EAFC4"/>
    <w:lvl w:ilvl="0" w:tplc="BBE61772">
      <w:start w:val="1"/>
      <w:numFmt w:val="bullet"/>
      <w:lvlText w:val=""/>
      <w:lvlJc w:val="left"/>
      <w:pPr>
        <w:ind w:left="450" w:hanging="360"/>
      </w:pPr>
      <w:rPr>
        <w:rFonts w:ascii="Symbol" w:hAnsi="Symbol" w:hint="default"/>
        <w:color w:val="E97132" w:themeColor="accent2"/>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3"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967A21"/>
    <w:multiLevelType w:val="hybridMultilevel"/>
    <w:tmpl w:val="8D685494"/>
    <w:lvl w:ilvl="0" w:tplc="0809000F">
      <w:start w:val="1"/>
      <w:numFmt w:val="decimal"/>
      <w:lvlText w:val="%1."/>
      <w:lvlJc w:val="left"/>
      <w:pPr>
        <w:ind w:left="45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5C3442"/>
    <w:multiLevelType w:val="hybridMultilevel"/>
    <w:tmpl w:val="196234D4"/>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A3445"/>
    <w:multiLevelType w:val="hybridMultilevel"/>
    <w:tmpl w:val="82928820"/>
    <w:lvl w:ilvl="0" w:tplc="CAACC83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4733A8"/>
    <w:multiLevelType w:val="hybridMultilevel"/>
    <w:tmpl w:val="CDC22EB8"/>
    <w:lvl w:ilvl="0" w:tplc="BBE61772">
      <w:start w:val="1"/>
      <w:numFmt w:val="bullet"/>
      <w:lvlText w:val=""/>
      <w:lvlJc w:val="left"/>
      <w:pPr>
        <w:ind w:left="360" w:hanging="360"/>
      </w:pPr>
      <w:rPr>
        <w:rFonts w:ascii="Symbol" w:hAnsi="Symbol" w:hint="default"/>
        <w:color w:val="E97132" w:themeColor="accent2"/>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8"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D32C7A"/>
    <w:multiLevelType w:val="multilevel"/>
    <w:tmpl w:val="130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FD74FB"/>
    <w:multiLevelType w:val="hybridMultilevel"/>
    <w:tmpl w:val="51E8ABFE"/>
    <w:lvl w:ilvl="0" w:tplc="BBE61772">
      <w:start w:val="1"/>
      <w:numFmt w:val="bullet"/>
      <w:lvlText w:val=""/>
      <w:lvlJc w:val="left"/>
      <w:pPr>
        <w:ind w:left="54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182ABC"/>
    <w:multiLevelType w:val="hybridMultilevel"/>
    <w:tmpl w:val="5E30B5F0"/>
    <w:lvl w:ilvl="0" w:tplc="F530DD70">
      <w:start w:val="1"/>
      <w:numFmt w:val="bullet"/>
      <w:lvlText w:val=""/>
      <w:lvlJc w:val="left"/>
      <w:pPr>
        <w:ind w:left="795" w:hanging="360"/>
      </w:pPr>
      <w:rPr>
        <w:rFonts w:ascii="Symbol" w:hAnsi="Symbol" w:hint="default"/>
        <w:color w:val="E97132" w:themeColor="accent2"/>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4"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1A58FF"/>
    <w:multiLevelType w:val="hybridMultilevel"/>
    <w:tmpl w:val="9ADEB650"/>
    <w:lvl w:ilvl="0" w:tplc="D388C18C">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6A59FD"/>
    <w:multiLevelType w:val="hybridMultilevel"/>
    <w:tmpl w:val="2A3ED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F6267A"/>
    <w:multiLevelType w:val="hybridMultilevel"/>
    <w:tmpl w:val="A6520E42"/>
    <w:lvl w:ilvl="0" w:tplc="348C6E18">
      <w:start w:val="1"/>
      <w:numFmt w:val="bullet"/>
      <w:lvlText w:val=""/>
      <w:lvlJc w:val="left"/>
      <w:pPr>
        <w:ind w:left="2250" w:hanging="360"/>
      </w:pPr>
      <w:rPr>
        <w:rFonts w:ascii="Symbol" w:hAnsi="Symbol" w:hint="default"/>
        <w:color w:val="E97132" w:themeColor="accent2"/>
        <w:sz w:val="20"/>
      </w:rPr>
    </w:lvl>
    <w:lvl w:ilvl="1" w:tplc="08090003" w:tentative="1">
      <w:start w:val="1"/>
      <w:numFmt w:val="bullet"/>
      <w:lvlText w:val="o"/>
      <w:lvlJc w:val="left"/>
      <w:pPr>
        <w:ind w:left="2970" w:hanging="360"/>
      </w:pPr>
      <w:rPr>
        <w:rFonts w:ascii="Courier New" w:hAnsi="Courier New" w:cs="Courier New" w:hint="default"/>
      </w:rPr>
    </w:lvl>
    <w:lvl w:ilvl="2" w:tplc="08090005" w:tentative="1">
      <w:start w:val="1"/>
      <w:numFmt w:val="bullet"/>
      <w:lvlText w:val=""/>
      <w:lvlJc w:val="left"/>
      <w:pPr>
        <w:ind w:left="3690" w:hanging="360"/>
      </w:pPr>
      <w:rPr>
        <w:rFonts w:ascii="Wingdings" w:hAnsi="Wingdings" w:hint="default"/>
      </w:rPr>
    </w:lvl>
    <w:lvl w:ilvl="3" w:tplc="08090001" w:tentative="1">
      <w:start w:val="1"/>
      <w:numFmt w:val="bullet"/>
      <w:lvlText w:val=""/>
      <w:lvlJc w:val="left"/>
      <w:pPr>
        <w:ind w:left="4410" w:hanging="360"/>
      </w:pPr>
      <w:rPr>
        <w:rFonts w:ascii="Symbol" w:hAnsi="Symbol" w:hint="default"/>
      </w:rPr>
    </w:lvl>
    <w:lvl w:ilvl="4" w:tplc="08090003" w:tentative="1">
      <w:start w:val="1"/>
      <w:numFmt w:val="bullet"/>
      <w:lvlText w:val="o"/>
      <w:lvlJc w:val="left"/>
      <w:pPr>
        <w:ind w:left="5130" w:hanging="360"/>
      </w:pPr>
      <w:rPr>
        <w:rFonts w:ascii="Courier New" w:hAnsi="Courier New" w:cs="Courier New" w:hint="default"/>
      </w:rPr>
    </w:lvl>
    <w:lvl w:ilvl="5" w:tplc="08090005" w:tentative="1">
      <w:start w:val="1"/>
      <w:numFmt w:val="bullet"/>
      <w:lvlText w:val=""/>
      <w:lvlJc w:val="left"/>
      <w:pPr>
        <w:ind w:left="5850" w:hanging="360"/>
      </w:pPr>
      <w:rPr>
        <w:rFonts w:ascii="Wingdings" w:hAnsi="Wingdings" w:hint="default"/>
      </w:rPr>
    </w:lvl>
    <w:lvl w:ilvl="6" w:tplc="08090001" w:tentative="1">
      <w:start w:val="1"/>
      <w:numFmt w:val="bullet"/>
      <w:lvlText w:val=""/>
      <w:lvlJc w:val="left"/>
      <w:pPr>
        <w:ind w:left="6570" w:hanging="360"/>
      </w:pPr>
      <w:rPr>
        <w:rFonts w:ascii="Symbol" w:hAnsi="Symbol" w:hint="default"/>
      </w:rPr>
    </w:lvl>
    <w:lvl w:ilvl="7" w:tplc="08090003" w:tentative="1">
      <w:start w:val="1"/>
      <w:numFmt w:val="bullet"/>
      <w:lvlText w:val="o"/>
      <w:lvlJc w:val="left"/>
      <w:pPr>
        <w:ind w:left="7290" w:hanging="360"/>
      </w:pPr>
      <w:rPr>
        <w:rFonts w:ascii="Courier New" w:hAnsi="Courier New" w:cs="Courier New" w:hint="default"/>
      </w:rPr>
    </w:lvl>
    <w:lvl w:ilvl="8" w:tplc="08090005" w:tentative="1">
      <w:start w:val="1"/>
      <w:numFmt w:val="bullet"/>
      <w:lvlText w:val=""/>
      <w:lvlJc w:val="left"/>
      <w:pPr>
        <w:ind w:left="8010" w:hanging="360"/>
      </w:pPr>
      <w:rPr>
        <w:rFonts w:ascii="Wingdings" w:hAnsi="Wingdings" w:hint="default"/>
      </w:rPr>
    </w:lvl>
  </w:abstractNum>
  <w:abstractNum w:abstractNumId="18" w15:restartNumberingAfterBreak="0">
    <w:nsid w:val="33DA6D8A"/>
    <w:multiLevelType w:val="hybridMultilevel"/>
    <w:tmpl w:val="FF96DDF0"/>
    <w:lvl w:ilvl="0" w:tplc="03D41C0A">
      <w:start w:val="1"/>
      <w:numFmt w:val="bullet"/>
      <w:lvlText w:val=""/>
      <w:lvlJc w:val="left"/>
      <w:pPr>
        <w:ind w:left="1440" w:hanging="360"/>
      </w:pPr>
      <w:rPr>
        <w:rFonts w:ascii="Symbol" w:hAnsi="Symbol" w:hint="default"/>
        <w:color w:val="E97132" w:themeColor="accent2"/>
        <w:sz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4902541"/>
    <w:multiLevelType w:val="multilevel"/>
    <w:tmpl w:val="EC1E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E4EA8"/>
    <w:multiLevelType w:val="hybridMultilevel"/>
    <w:tmpl w:val="A79C7BD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CE7DD0"/>
    <w:multiLevelType w:val="hybridMultilevel"/>
    <w:tmpl w:val="8D2E99E0"/>
    <w:lvl w:ilvl="0" w:tplc="C486FEF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8E7460D"/>
    <w:multiLevelType w:val="hybridMultilevel"/>
    <w:tmpl w:val="BA66639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D4D042C"/>
    <w:multiLevelType w:val="hybridMultilevel"/>
    <w:tmpl w:val="585E6526"/>
    <w:lvl w:ilvl="0" w:tplc="08090001">
      <w:start w:val="1"/>
      <w:numFmt w:val="bullet"/>
      <w:lvlText w:val=""/>
      <w:lvlJc w:val="left"/>
      <w:pPr>
        <w:ind w:left="742" w:hanging="36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5" w15:restartNumberingAfterBreak="0">
    <w:nsid w:val="3F3801BE"/>
    <w:multiLevelType w:val="hybridMultilevel"/>
    <w:tmpl w:val="FA0C6B0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11E4F98"/>
    <w:multiLevelType w:val="hybridMultilevel"/>
    <w:tmpl w:val="5C12B9D6"/>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E56D8B"/>
    <w:multiLevelType w:val="hybridMultilevel"/>
    <w:tmpl w:val="9CD8B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D95D28"/>
    <w:multiLevelType w:val="hybridMultilevel"/>
    <w:tmpl w:val="0548E750"/>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9B6ACA"/>
    <w:multiLevelType w:val="multilevel"/>
    <w:tmpl w:val="467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23BAF"/>
    <w:multiLevelType w:val="hybridMultilevel"/>
    <w:tmpl w:val="D5E0701A"/>
    <w:lvl w:ilvl="0" w:tplc="F530DD70">
      <w:start w:val="1"/>
      <w:numFmt w:val="bullet"/>
      <w:lvlText w:val=""/>
      <w:lvlJc w:val="left"/>
      <w:pPr>
        <w:ind w:left="990" w:hanging="360"/>
      </w:pPr>
      <w:rPr>
        <w:rFonts w:ascii="Symbol" w:hAnsi="Symbol" w:hint="default"/>
        <w:color w:val="E97132" w:themeColor="accent2"/>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31" w15:restartNumberingAfterBreak="0">
    <w:nsid w:val="62A52E2F"/>
    <w:multiLevelType w:val="hybridMultilevel"/>
    <w:tmpl w:val="0DDE575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E90176"/>
    <w:multiLevelType w:val="hybridMultilevel"/>
    <w:tmpl w:val="7044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CF39CF"/>
    <w:multiLevelType w:val="hybridMultilevel"/>
    <w:tmpl w:val="ABB01214"/>
    <w:lvl w:ilvl="0" w:tplc="F530DD70">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624C69"/>
    <w:multiLevelType w:val="hybridMultilevel"/>
    <w:tmpl w:val="466E7826"/>
    <w:lvl w:ilvl="0" w:tplc="F530DD70">
      <w:start w:val="1"/>
      <w:numFmt w:val="bullet"/>
      <w:lvlText w:val=""/>
      <w:lvlJc w:val="left"/>
      <w:pPr>
        <w:ind w:left="885" w:hanging="360"/>
      </w:pPr>
      <w:rPr>
        <w:rFonts w:ascii="Symbol" w:hAnsi="Symbol" w:hint="default"/>
        <w:color w:val="E97132" w:themeColor="accent2"/>
      </w:rPr>
    </w:lvl>
    <w:lvl w:ilvl="1" w:tplc="08090003" w:tentative="1">
      <w:start w:val="1"/>
      <w:numFmt w:val="bullet"/>
      <w:lvlText w:val="o"/>
      <w:lvlJc w:val="left"/>
      <w:pPr>
        <w:ind w:left="1605" w:hanging="360"/>
      </w:pPr>
      <w:rPr>
        <w:rFonts w:ascii="Courier New" w:hAnsi="Courier New" w:cs="Courier New" w:hint="default"/>
      </w:rPr>
    </w:lvl>
    <w:lvl w:ilvl="2" w:tplc="08090005" w:tentative="1">
      <w:start w:val="1"/>
      <w:numFmt w:val="bullet"/>
      <w:lvlText w:val=""/>
      <w:lvlJc w:val="left"/>
      <w:pPr>
        <w:ind w:left="2325" w:hanging="360"/>
      </w:pPr>
      <w:rPr>
        <w:rFonts w:ascii="Wingdings" w:hAnsi="Wingdings" w:hint="default"/>
      </w:rPr>
    </w:lvl>
    <w:lvl w:ilvl="3" w:tplc="08090001" w:tentative="1">
      <w:start w:val="1"/>
      <w:numFmt w:val="bullet"/>
      <w:lvlText w:val=""/>
      <w:lvlJc w:val="left"/>
      <w:pPr>
        <w:ind w:left="3045" w:hanging="360"/>
      </w:pPr>
      <w:rPr>
        <w:rFonts w:ascii="Symbol" w:hAnsi="Symbol" w:hint="default"/>
      </w:rPr>
    </w:lvl>
    <w:lvl w:ilvl="4" w:tplc="08090003" w:tentative="1">
      <w:start w:val="1"/>
      <w:numFmt w:val="bullet"/>
      <w:lvlText w:val="o"/>
      <w:lvlJc w:val="left"/>
      <w:pPr>
        <w:ind w:left="3765" w:hanging="360"/>
      </w:pPr>
      <w:rPr>
        <w:rFonts w:ascii="Courier New" w:hAnsi="Courier New" w:cs="Courier New" w:hint="default"/>
      </w:rPr>
    </w:lvl>
    <w:lvl w:ilvl="5" w:tplc="08090005" w:tentative="1">
      <w:start w:val="1"/>
      <w:numFmt w:val="bullet"/>
      <w:lvlText w:val=""/>
      <w:lvlJc w:val="left"/>
      <w:pPr>
        <w:ind w:left="4485" w:hanging="360"/>
      </w:pPr>
      <w:rPr>
        <w:rFonts w:ascii="Wingdings" w:hAnsi="Wingdings" w:hint="default"/>
      </w:rPr>
    </w:lvl>
    <w:lvl w:ilvl="6" w:tplc="08090001" w:tentative="1">
      <w:start w:val="1"/>
      <w:numFmt w:val="bullet"/>
      <w:lvlText w:val=""/>
      <w:lvlJc w:val="left"/>
      <w:pPr>
        <w:ind w:left="5205" w:hanging="360"/>
      </w:pPr>
      <w:rPr>
        <w:rFonts w:ascii="Symbol" w:hAnsi="Symbol" w:hint="default"/>
      </w:rPr>
    </w:lvl>
    <w:lvl w:ilvl="7" w:tplc="08090003" w:tentative="1">
      <w:start w:val="1"/>
      <w:numFmt w:val="bullet"/>
      <w:lvlText w:val="o"/>
      <w:lvlJc w:val="left"/>
      <w:pPr>
        <w:ind w:left="5925" w:hanging="360"/>
      </w:pPr>
      <w:rPr>
        <w:rFonts w:ascii="Courier New" w:hAnsi="Courier New" w:cs="Courier New" w:hint="default"/>
      </w:rPr>
    </w:lvl>
    <w:lvl w:ilvl="8" w:tplc="08090005" w:tentative="1">
      <w:start w:val="1"/>
      <w:numFmt w:val="bullet"/>
      <w:lvlText w:val=""/>
      <w:lvlJc w:val="left"/>
      <w:pPr>
        <w:ind w:left="6645" w:hanging="360"/>
      </w:pPr>
      <w:rPr>
        <w:rFonts w:ascii="Wingdings" w:hAnsi="Wingdings" w:hint="default"/>
      </w:rPr>
    </w:lvl>
  </w:abstractNum>
  <w:abstractNum w:abstractNumId="37" w15:restartNumberingAfterBreak="0">
    <w:nsid w:val="7E112312"/>
    <w:multiLevelType w:val="hybridMultilevel"/>
    <w:tmpl w:val="4CD88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1E766C"/>
    <w:multiLevelType w:val="hybridMultilevel"/>
    <w:tmpl w:val="52EA72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3212272">
    <w:abstractNumId w:val="3"/>
  </w:num>
  <w:num w:numId="2" w16cid:durableId="1300764815">
    <w:abstractNumId w:val="10"/>
  </w:num>
  <w:num w:numId="3" w16cid:durableId="996497915">
    <w:abstractNumId w:val="21"/>
  </w:num>
  <w:num w:numId="4" w16cid:durableId="17126464">
    <w:abstractNumId w:val="12"/>
  </w:num>
  <w:num w:numId="5" w16cid:durableId="923418303">
    <w:abstractNumId w:val="23"/>
  </w:num>
  <w:num w:numId="6" w16cid:durableId="1654144400">
    <w:abstractNumId w:val="8"/>
  </w:num>
  <w:num w:numId="7" w16cid:durableId="1338539407">
    <w:abstractNumId w:val="35"/>
  </w:num>
  <w:num w:numId="8" w16cid:durableId="1894845768">
    <w:abstractNumId w:val="14"/>
  </w:num>
  <w:num w:numId="9" w16cid:durableId="1694040542">
    <w:abstractNumId w:val="4"/>
  </w:num>
  <w:num w:numId="10" w16cid:durableId="569535920">
    <w:abstractNumId w:val="27"/>
  </w:num>
  <w:num w:numId="11" w16cid:durableId="1606418603">
    <w:abstractNumId w:val="24"/>
  </w:num>
  <w:num w:numId="12" w16cid:durableId="1316033267">
    <w:abstractNumId w:val="11"/>
  </w:num>
  <w:num w:numId="13" w16cid:durableId="831482459">
    <w:abstractNumId w:val="31"/>
  </w:num>
  <w:num w:numId="14" w16cid:durableId="1761177456">
    <w:abstractNumId w:val="33"/>
  </w:num>
  <w:num w:numId="15" w16cid:durableId="1306814298">
    <w:abstractNumId w:val="13"/>
  </w:num>
  <w:num w:numId="16" w16cid:durableId="1135372828">
    <w:abstractNumId w:val="36"/>
  </w:num>
  <w:num w:numId="17" w16cid:durableId="710955604">
    <w:abstractNumId w:val="30"/>
  </w:num>
  <w:num w:numId="18" w16cid:durableId="1385450503">
    <w:abstractNumId w:val="7"/>
  </w:num>
  <w:num w:numId="19" w16cid:durableId="1094977632">
    <w:abstractNumId w:val="2"/>
  </w:num>
  <w:num w:numId="20" w16cid:durableId="1917280621">
    <w:abstractNumId w:val="38"/>
  </w:num>
  <w:num w:numId="21" w16cid:durableId="1469056435">
    <w:abstractNumId w:val="17"/>
  </w:num>
  <w:num w:numId="22" w16cid:durableId="1095632045">
    <w:abstractNumId w:val="0"/>
  </w:num>
  <w:num w:numId="23" w16cid:durableId="1570535876">
    <w:abstractNumId w:val="22"/>
  </w:num>
  <w:num w:numId="24" w16cid:durableId="1188643283">
    <w:abstractNumId w:val="5"/>
  </w:num>
  <w:num w:numId="25" w16cid:durableId="1903254150">
    <w:abstractNumId w:val="6"/>
  </w:num>
  <w:num w:numId="26" w16cid:durableId="959607990">
    <w:abstractNumId w:val="25"/>
  </w:num>
  <w:num w:numId="27" w16cid:durableId="332533121">
    <w:abstractNumId w:val="20"/>
  </w:num>
  <w:num w:numId="28" w16cid:durableId="1079790742">
    <w:abstractNumId w:val="28"/>
  </w:num>
  <w:num w:numId="29" w16cid:durableId="1949388342">
    <w:abstractNumId w:val="26"/>
  </w:num>
  <w:num w:numId="30" w16cid:durableId="589389692">
    <w:abstractNumId w:val="18"/>
  </w:num>
  <w:num w:numId="31" w16cid:durableId="728117491">
    <w:abstractNumId w:val="15"/>
  </w:num>
  <w:num w:numId="32" w16cid:durableId="230190494">
    <w:abstractNumId w:val="19"/>
  </w:num>
  <w:num w:numId="33" w16cid:durableId="1167869391">
    <w:abstractNumId w:val="29"/>
  </w:num>
  <w:num w:numId="34" w16cid:durableId="1585602985">
    <w:abstractNumId w:val="9"/>
  </w:num>
  <w:num w:numId="35" w16cid:durableId="1844322785">
    <w:abstractNumId w:val="32"/>
  </w:num>
  <w:num w:numId="36" w16cid:durableId="117577689">
    <w:abstractNumId w:val="16"/>
  </w:num>
  <w:num w:numId="37" w16cid:durableId="1545484868">
    <w:abstractNumId w:val="37"/>
  </w:num>
  <w:num w:numId="38" w16cid:durableId="443353547">
    <w:abstractNumId w:val="34"/>
  </w:num>
  <w:num w:numId="39" w16cid:durableId="234095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322BA"/>
    <w:rsid w:val="00060A2E"/>
    <w:rsid w:val="00061AA6"/>
    <w:rsid w:val="00072456"/>
    <w:rsid w:val="001E34A8"/>
    <w:rsid w:val="001F3017"/>
    <w:rsid w:val="0021758F"/>
    <w:rsid w:val="00251D62"/>
    <w:rsid w:val="00296F7B"/>
    <w:rsid w:val="002A0E4C"/>
    <w:rsid w:val="002E51C7"/>
    <w:rsid w:val="0036786A"/>
    <w:rsid w:val="00390FD8"/>
    <w:rsid w:val="004F28E4"/>
    <w:rsid w:val="00544A07"/>
    <w:rsid w:val="00575A2B"/>
    <w:rsid w:val="005B3C96"/>
    <w:rsid w:val="0060485D"/>
    <w:rsid w:val="006771DA"/>
    <w:rsid w:val="007321EA"/>
    <w:rsid w:val="00873ECB"/>
    <w:rsid w:val="00984645"/>
    <w:rsid w:val="009F0B95"/>
    <w:rsid w:val="00A4503B"/>
    <w:rsid w:val="00A700D3"/>
    <w:rsid w:val="00B9765B"/>
    <w:rsid w:val="00BB1A83"/>
    <w:rsid w:val="00BE701B"/>
    <w:rsid w:val="00CE7949"/>
    <w:rsid w:val="00D10D7F"/>
    <w:rsid w:val="00D234B3"/>
    <w:rsid w:val="00D71D9A"/>
    <w:rsid w:val="00E10106"/>
    <w:rsid w:val="00E20D94"/>
    <w:rsid w:val="00ED6D77"/>
    <w:rsid w:val="00F10710"/>
    <w:rsid w:val="00FA1720"/>
    <w:rsid w:val="00FC0B80"/>
    <w:rsid w:val="00FC73E4"/>
    <w:rsid w:val="00FE1E5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D2244"/>
  <w14:defaultImageDpi w14:val="32767"/>
  <w15:chartTrackingRefBased/>
  <w15:docId w15:val="{DFF34515-4F70-8E46-9753-AC6D2FB6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FE1E51"/>
    <w:rPr>
      <w:rFonts w:ascii="Times New Roman" w:eastAsia="Times New Roman" w:hAnsi="Times New Roman" w:cs="Times New Roman"/>
      <w:color w:val="auto"/>
      <w:sz w:val="20"/>
      <w:szCs w:val="20"/>
    </w:rPr>
  </w:style>
  <w:style w:type="paragraph" w:styleId="1">
    <w:name w:val="heading 1"/>
    <w:basedOn w:val="a"/>
    <w:next w:val="a"/>
    <w:link w:val="10"/>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1E5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FE1E51"/>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FE1E51"/>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FE1E51"/>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FE1E51"/>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FE1E51"/>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FE1E5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1E5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FE1E5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FE1E51"/>
    <w:pPr>
      <w:spacing w:before="160" w:after="160"/>
      <w:jc w:val="center"/>
    </w:pPr>
    <w:rPr>
      <w:i/>
      <w:iCs/>
      <w:color w:val="404040" w:themeColor="text1" w:themeTint="BF"/>
    </w:rPr>
  </w:style>
  <w:style w:type="character" w:customStyle="1" w:styleId="a8">
    <w:name w:val="引用 字符"/>
    <w:basedOn w:val="a0"/>
    <w:link w:val="a7"/>
    <w:uiPriority w:val="29"/>
    <w:rsid w:val="00FE1E51"/>
    <w:rPr>
      <w:i/>
      <w:iCs/>
      <w:color w:val="404040" w:themeColor="text1" w:themeTint="BF"/>
    </w:rPr>
  </w:style>
  <w:style w:type="paragraph" w:styleId="a9">
    <w:name w:val="List Paragraph"/>
    <w:basedOn w:val="a"/>
    <w:uiPriority w:val="34"/>
    <w:qFormat/>
    <w:rsid w:val="00FE1E51"/>
    <w:pPr>
      <w:ind w:left="720"/>
      <w:contextualSpacing/>
    </w:pPr>
  </w:style>
  <w:style w:type="character" w:styleId="aa">
    <w:name w:val="Intense Emphasis"/>
    <w:basedOn w:val="a0"/>
    <w:uiPriority w:val="21"/>
    <w:qFormat/>
    <w:rsid w:val="00FE1E51"/>
    <w:rPr>
      <w:i/>
      <w:iCs/>
      <w:color w:val="0F4761" w:themeColor="accent1" w:themeShade="BF"/>
    </w:rPr>
  </w:style>
  <w:style w:type="paragraph" w:styleId="ab">
    <w:name w:val="Intense Quote"/>
    <w:basedOn w:val="a"/>
    <w:next w:val="a"/>
    <w:link w:val="ac"/>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1E51"/>
    <w:rPr>
      <w:i/>
      <w:iCs/>
      <w:color w:val="0F4761" w:themeColor="accent1" w:themeShade="BF"/>
    </w:rPr>
  </w:style>
  <w:style w:type="character" w:styleId="ad">
    <w:name w:val="Intense Reference"/>
    <w:basedOn w:val="a0"/>
    <w:uiPriority w:val="32"/>
    <w:qFormat/>
    <w:rsid w:val="00FE1E51"/>
    <w:rPr>
      <w:b/>
      <w:bCs/>
      <w:smallCaps/>
      <w:color w:val="0F4761" w:themeColor="accent1" w:themeShade="BF"/>
      <w:spacing w:val="5"/>
    </w:rPr>
  </w:style>
  <w:style w:type="table" w:styleId="ae">
    <w:name w:val="Table Grid"/>
    <w:basedOn w:val="a1"/>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FE1E51"/>
    <w:rPr>
      <w:rFonts w:ascii="Segoe UI" w:hAnsi="Segoe UI" w:cs="Segoe UI"/>
      <w:sz w:val="18"/>
      <w:szCs w:val="18"/>
    </w:rPr>
  </w:style>
  <w:style w:type="character" w:customStyle="1" w:styleId="af0">
    <w:name w:val="批注框文本 字符"/>
    <w:basedOn w:val="a0"/>
    <w:link w:val="af"/>
    <w:uiPriority w:val="99"/>
    <w:semiHidden/>
    <w:rsid w:val="00FE1E51"/>
    <w:rPr>
      <w:rFonts w:ascii="Segoe UI" w:eastAsia="Times New Roman" w:hAnsi="Segoe UI" w:cs="Segoe UI"/>
      <w:color w:val="auto"/>
      <w:sz w:val="18"/>
      <w:szCs w:val="18"/>
    </w:rPr>
  </w:style>
  <w:style w:type="character" w:styleId="af1">
    <w:name w:val="Hyperlink"/>
    <w:basedOn w:val="a0"/>
    <w:uiPriority w:val="99"/>
    <w:unhideWhenUsed/>
    <w:rsid w:val="00D71D9A"/>
    <w:rPr>
      <w:color w:val="467886" w:themeColor="hyperlink"/>
      <w:u w:val="single"/>
    </w:rPr>
  </w:style>
  <w:style w:type="character" w:styleId="af2">
    <w:name w:val="Unresolved Mention"/>
    <w:basedOn w:val="a0"/>
    <w:uiPriority w:val="99"/>
    <w:rsid w:val="00D71D9A"/>
    <w:rPr>
      <w:color w:val="605E5C"/>
      <w:shd w:val="clear" w:color="auto" w:fill="E1DFDD"/>
    </w:rPr>
  </w:style>
  <w:style w:type="paragraph" w:styleId="af3">
    <w:name w:val="footer"/>
    <w:basedOn w:val="a"/>
    <w:link w:val="af4"/>
    <w:uiPriority w:val="99"/>
    <w:unhideWhenUsed/>
    <w:rsid w:val="0036786A"/>
    <w:pPr>
      <w:tabs>
        <w:tab w:val="center" w:pos="4513"/>
        <w:tab w:val="right" w:pos="9026"/>
      </w:tabs>
    </w:pPr>
  </w:style>
  <w:style w:type="character" w:customStyle="1" w:styleId="af4">
    <w:name w:val="页脚 字符"/>
    <w:basedOn w:val="a0"/>
    <w:link w:val="af3"/>
    <w:uiPriority w:val="99"/>
    <w:rsid w:val="0036786A"/>
    <w:rPr>
      <w:rFonts w:ascii="Times New Roman" w:eastAsia="Times New Roman" w:hAnsi="Times New Roman" w:cs="Times New Roman"/>
      <w:color w:val="auto"/>
      <w:sz w:val="20"/>
      <w:szCs w:val="20"/>
    </w:rPr>
  </w:style>
  <w:style w:type="character" w:styleId="af5">
    <w:name w:val="page number"/>
    <w:basedOn w:val="a0"/>
    <w:uiPriority w:val="99"/>
    <w:semiHidden/>
    <w:unhideWhenUsed/>
    <w:rsid w:val="00367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1367">
      <w:bodyDiv w:val="1"/>
      <w:marLeft w:val="0"/>
      <w:marRight w:val="0"/>
      <w:marTop w:val="0"/>
      <w:marBottom w:val="0"/>
      <w:divBdr>
        <w:top w:val="none" w:sz="0" w:space="0" w:color="auto"/>
        <w:left w:val="none" w:sz="0" w:space="0" w:color="auto"/>
        <w:bottom w:val="none" w:sz="0" w:space="0" w:color="auto"/>
        <w:right w:val="none" w:sz="0" w:space="0" w:color="auto"/>
      </w:divBdr>
      <w:divsChild>
        <w:div w:id="1752191459">
          <w:marLeft w:val="0"/>
          <w:marRight w:val="0"/>
          <w:marTop w:val="450"/>
          <w:marBottom w:val="450"/>
          <w:divBdr>
            <w:top w:val="none" w:sz="0" w:space="0" w:color="auto"/>
            <w:left w:val="none" w:sz="0" w:space="0" w:color="auto"/>
            <w:bottom w:val="none" w:sz="0" w:space="0" w:color="auto"/>
            <w:right w:val="none" w:sz="0" w:space="0" w:color="auto"/>
          </w:divBdr>
        </w:div>
        <w:div w:id="130948361">
          <w:marLeft w:val="0"/>
          <w:marRight w:val="0"/>
          <w:marTop w:val="450"/>
          <w:marBottom w:val="450"/>
          <w:divBdr>
            <w:top w:val="none" w:sz="0" w:space="0" w:color="auto"/>
            <w:left w:val="none" w:sz="0" w:space="0" w:color="auto"/>
            <w:bottom w:val="none" w:sz="0" w:space="0" w:color="auto"/>
            <w:right w:val="none" w:sz="0" w:space="0" w:color="auto"/>
          </w:divBdr>
        </w:div>
        <w:div w:id="1904097609">
          <w:marLeft w:val="-225"/>
          <w:marRight w:val="0"/>
          <w:marTop w:val="0"/>
          <w:marBottom w:val="0"/>
          <w:divBdr>
            <w:top w:val="none" w:sz="0" w:space="0" w:color="auto"/>
            <w:left w:val="none" w:sz="0" w:space="0" w:color="auto"/>
            <w:bottom w:val="none" w:sz="0" w:space="0" w:color="auto"/>
            <w:right w:val="none" w:sz="0" w:space="0" w:color="auto"/>
          </w:divBdr>
          <w:divsChild>
            <w:div w:id="1477722715">
              <w:marLeft w:val="0"/>
              <w:marRight w:val="0"/>
              <w:marTop w:val="0"/>
              <w:marBottom w:val="0"/>
              <w:divBdr>
                <w:top w:val="none" w:sz="0" w:space="0" w:color="auto"/>
                <w:left w:val="none" w:sz="0" w:space="0" w:color="auto"/>
                <w:bottom w:val="none" w:sz="0" w:space="0" w:color="auto"/>
                <w:right w:val="none" w:sz="0" w:space="0" w:color="auto"/>
              </w:divBdr>
            </w:div>
            <w:div w:id="748161584">
              <w:marLeft w:val="0"/>
              <w:marRight w:val="0"/>
              <w:marTop w:val="0"/>
              <w:marBottom w:val="0"/>
              <w:divBdr>
                <w:top w:val="none" w:sz="0" w:space="0" w:color="auto"/>
                <w:left w:val="none" w:sz="0" w:space="0" w:color="auto"/>
                <w:bottom w:val="none" w:sz="0" w:space="0" w:color="auto"/>
                <w:right w:val="none" w:sz="0" w:space="0" w:color="auto"/>
              </w:divBdr>
              <w:divsChild>
                <w:div w:id="8792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8596">
          <w:marLeft w:val="-225"/>
          <w:marRight w:val="0"/>
          <w:marTop w:val="0"/>
          <w:marBottom w:val="0"/>
          <w:divBdr>
            <w:top w:val="none" w:sz="0" w:space="0" w:color="auto"/>
            <w:left w:val="none" w:sz="0" w:space="0" w:color="auto"/>
            <w:bottom w:val="none" w:sz="0" w:space="0" w:color="auto"/>
            <w:right w:val="none" w:sz="0" w:space="0" w:color="auto"/>
          </w:divBdr>
          <w:divsChild>
            <w:div w:id="1364594035">
              <w:marLeft w:val="0"/>
              <w:marRight w:val="0"/>
              <w:marTop w:val="0"/>
              <w:marBottom w:val="0"/>
              <w:divBdr>
                <w:top w:val="none" w:sz="0" w:space="0" w:color="auto"/>
                <w:left w:val="none" w:sz="0" w:space="0" w:color="auto"/>
                <w:bottom w:val="none" w:sz="0" w:space="0" w:color="auto"/>
                <w:right w:val="none" w:sz="0" w:space="0" w:color="auto"/>
              </w:divBdr>
            </w:div>
            <w:div w:id="270434223">
              <w:marLeft w:val="0"/>
              <w:marRight w:val="0"/>
              <w:marTop w:val="0"/>
              <w:marBottom w:val="0"/>
              <w:divBdr>
                <w:top w:val="none" w:sz="0" w:space="0" w:color="auto"/>
                <w:left w:val="none" w:sz="0" w:space="0" w:color="auto"/>
                <w:bottom w:val="none" w:sz="0" w:space="0" w:color="auto"/>
                <w:right w:val="none" w:sz="0" w:space="0" w:color="auto"/>
              </w:divBdr>
              <w:divsChild>
                <w:div w:id="3326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5337">
          <w:marLeft w:val="-225"/>
          <w:marRight w:val="0"/>
          <w:marTop w:val="0"/>
          <w:marBottom w:val="0"/>
          <w:divBdr>
            <w:top w:val="none" w:sz="0" w:space="0" w:color="auto"/>
            <w:left w:val="none" w:sz="0" w:space="0" w:color="auto"/>
            <w:bottom w:val="none" w:sz="0" w:space="0" w:color="auto"/>
            <w:right w:val="none" w:sz="0" w:space="0" w:color="auto"/>
          </w:divBdr>
          <w:divsChild>
            <w:div w:id="1175807611">
              <w:marLeft w:val="0"/>
              <w:marRight w:val="0"/>
              <w:marTop w:val="0"/>
              <w:marBottom w:val="0"/>
              <w:divBdr>
                <w:top w:val="none" w:sz="0" w:space="0" w:color="auto"/>
                <w:left w:val="none" w:sz="0" w:space="0" w:color="auto"/>
                <w:bottom w:val="none" w:sz="0" w:space="0" w:color="auto"/>
                <w:right w:val="none" w:sz="0" w:space="0" w:color="auto"/>
              </w:divBdr>
            </w:div>
            <w:div w:id="2057268497">
              <w:marLeft w:val="0"/>
              <w:marRight w:val="0"/>
              <w:marTop w:val="0"/>
              <w:marBottom w:val="0"/>
              <w:divBdr>
                <w:top w:val="none" w:sz="0" w:space="0" w:color="auto"/>
                <w:left w:val="none" w:sz="0" w:space="0" w:color="auto"/>
                <w:bottom w:val="none" w:sz="0" w:space="0" w:color="auto"/>
                <w:right w:val="none" w:sz="0" w:space="0" w:color="auto"/>
              </w:divBdr>
              <w:divsChild>
                <w:div w:id="5968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4602">
          <w:marLeft w:val="-225"/>
          <w:marRight w:val="0"/>
          <w:marTop w:val="0"/>
          <w:marBottom w:val="0"/>
          <w:divBdr>
            <w:top w:val="none" w:sz="0" w:space="0" w:color="auto"/>
            <w:left w:val="none" w:sz="0" w:space="0" w:color="auto"/>
            <w:bottom w:val="none" w:sz="0" w:space="0" w:color="auto"/>
            <w:right w:val="none" w:sz="0" w:space="0" w:color="auto"/>
          </w:divBdr>
          <w:divsChild>
            <w:div w:id="993804235">
              <w:marLeft w:val="0"/>
              <w:marRight w:val="0"/>
              <w:marTop w:val="0"/>
              <w:marBottom w:val="0"/>
              <w:divBdr>
                <w:top w:val="none" w:sz="0" w:space="0" w:color="auto"/>
                <w:left w:val="none" w:sz="0" w:space="0" w:color="auto"/>
                <w:bottom w:val="none" w:sz="0" w:space="0" w:color="auto"/>
                <w:right w:val="none" w:sz="0" w:space="0" w:color="auto"/>
              </w:divBdr>
            </w:div>
            <w:div w:id="300429963">
              <w:marLeft w:val="0"/>
              <w:marRight w:val="0"/>
              <w:marTop w:val="0"/>
              <w:marBottom w:val="0"/>
              <w:divBdr>
                <w:top w:val="none" w:sz="0" w:space="0" w:color="auto"/>
                <w:left w:val="none" w:sz="0" w:space="0" w:color="auto"/>
                <w:bottom w:val="none" w:sz="0" w:space="0" w:color="auto"/>
                <w:right w:val="none" w:sz="0" w:space="0" w:color="auto"/>
              </w:divBdr>
              <w:divsChild>
                <w:div w:id="16978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0894">
          <w:marLeft w:val="0"/>
          <w:marRight w:val="0"/>
          <w:marTop w:val="450"/>
          <w:marBottom w:val="450"/>
          <w:divBdr>
            <w:top w:val="none" w:sz="0" w:space="0" w:color="auto"/>
            <w:left w:val="none" w:sz="0" w:space="0" w:color="auto"/>
            <w:bottom w:val="none" w:sz="0" w:space="0" w:color="auto"/>
            <w:right w:val="none" w:sz="0" w:space="0" w:color="auto"/>
          </w:divBdr>
        </w:div>
        <w:div w:id="748966375">
          <w:marLeft w:val="-225"/>
          <w:marRight w:val="0"/>
          <w:marTop w:val="0"/>
          <w:marBottom w:val="0"/>
          <w:divBdr>
            <w:top w:val="none" w:sz="0" w:space="0" w:color="auto"/>
            <w:left w:val="none" w:sz="0" w:space="0" w:color="auto"/>
            <w:bottom w:val="none" w:sz="0" w:space="0" w:color="auto"/>
            <w:right w:val="none" w:sz="0" w:space="0" w:color="auto"/>
          </w:divBdr>
          <w:divsChild>
            <w:div w:id="934241870">
              <w:marLeft w:val="0"/>
              <w:marRight w:val="0"/>
              <w:marTop w:val="0"/>
              <w:marBottom w:val="0"/>
              <w:divBdr>
                <w:top w:val="none" w:sz="0" w:space="0" w:color="auto"/>
                <w:left w:val="none" w:sz="0" w:space="0" w:color="auto"/>
                <w:bottom w:val="none" w:sz="0" w:space="0" w:color="auto"/>
                <w:right w:val="none" w:sz="0" w:space="0" w:color="auto"/>
              </w:divBdr>
            </w:div>
            <w:div w:id="599408842">
              <w:marLeft w:val="0"/>
              <w:marRight w:val="0"/>
              <w:marTop w:val="0"/>
              <w:marBottom w:val="0"/>
              <w:divBdr>
                <w:top w:val="none" w:sz="0" w:space="0" w:color="auto"/>
                <w:left w:val="none" w:sz="0" w:space="0" w:color="auto"/>
                <w:bottom w:val="none" w:sz="0" w:space="0" w:color="auto"/>
                <w:right w:val="none" w:sz="0" w:space="0" w:color="auto"/>
              </w:divBdr>
              <w:divsChild>
                <w:div w:id="14847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9392">
          <w:marLeft w:val="-225"/>
          <w:marRight w:val="0"/>
          <w:marTop w:val="0"/>
          <w:marBottom w:val="0"/>
          <w:divBdr>
            <w:top w:val="none" w:sz="0" w:space="0" w:color="auto"/>
            <w:left w:val="none" w:sz="0" w:space="0" w:color="auto"/>
            <w:bottom w:val="none" w:sz="0" w:space="0" w:color="auto"/>
            <w:right w:val="none" w:sz="0" w:space="0" w:color="auto"/>
          </w:divBdr>
          <w:divsChild>
            <w:div w:id="466821660">
              <w:marLeft w:val="0"/>
              <w:marRight w:val="0"/>
              <w:marTop w:val="0"/>
              <w:marBottom w:val="0"/>
              <w:divBdr>
                <w:top w:val="none" w:sz="0" w:space="0" w:color="auto"/>
                <w:left w:val="none" w:sz="0" w:space="0" w:color="auto"/>
                <w:bottom w:val="none" w:sz="0" w:space="0" w:color="auto"/>
                <w:right w:val="none" w:sz="0" w:space="0" w:color="auto"/>
              </w:divBdr>
            </w:div>
            <w:div w:id="1243956043">
              <w:marLeft w:val="0"/>
              <w:marRight w:val="0"/>
              <w:marTop w:val="0"/>
              <w:marBottom w:val="0"/>
              <w:divBdr>
                <w:top w:val="none" w:sz="0" w:space="0" w:color="auto"/>
                <w:left w:val="none" w:sz="0" w:space="0" w:color="auto"/>
                <w:bottom w:val="none" w:sz="0" w:space="0" w:color="auto"/>
                <w:right w:val="none" w:sz="0" w:space="0" w:color="auto"/>
              </w:divBdr>
              <w:divsChild>
                <w:div w:id="8218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3502">
          <w:marLeft w:val="0"/>
          <w:marRight w:val="0"/>
          <w:marTop w:val="450"/>
          <w:marBottom w:val="450"/>
          <w:divBdr>
            <w:top w:val="none" w:sz="0" w:space="0" w:color="auto"/>
            <w:left w:val="none" w:sz="0" w:space="0" w:color="auto"/>
            <w:bottom w:val="none" w:sz="0" w:space="0" w:color="auto"/>
            <w:right w:val="none" w:sz="0" w:space="0" w:color="auto"/>
          </w:divBdr>
        </w:div>
        <w:div w:id="798838587">
          <w:marLeft w:val="-225"/>
          <w:marRight w:val="0"/>
          <w:marTop w:val="0"/>
          <w:marBottom w:val="0"/>
          <w:divBdr>
            <w:top w:val="none" w:sz="0" w:space="0" w:color="auto"/>
            <w:left w:val="none" w:sz="0" w:space="0" w:color="auto"/>
            <w:bottom w:val="none" w:sz="0" w:space="0" w:color="auto"/>
            <w:right w:val="none" w:sz="0" w:space="0" w:color="auto"/>
          </w:divBdr>
          <w:divsChild>
            <w:div w:id="1999309736">
              <w:marLeft w:val="0"/>
              <w:marRight w:val="0"/>
              <w:marTop w:val="0"/>
              <w:marBottom w:val="0"/>
              <w:divBdr>
                <w:top w:val="none" w:sz="0" w:space="0" w:color="auto"/>
                <w:left w:val="none" w:sz="0" w:space="0" w:color="auto"/>
                <w:bottom w:val="none" w:sz="0" w:space="0" w:color="auto"/>
                <w:right w:val="none" w:sz="0" w:space="0" w:color="auto"/>
              </w:divBdr>
            </w:div>
            <w:div w:id="1411731019">
              <w:marLeft w:val="0"/>
              <w:marRight w:val="0"/>
              <w:marTop w:val="0"/>
              <w:marBottom w:val="0"/>
              <w:divBdr>
                <w:top w:val="none" w:sz="0" w:space="0" w:color="auto"/>
                <w:left w:val="none" w:sz="0" w:space="0" w:color="auto"/>
                <w:bottom w:val="none" w:sz="0" w:space="0" w:color="auto"/>
                <w:right w:val="none" w:sz="0" w:space="0" w:color="auto"/>
              </w:divBdr>
              <w:divsChild>
                <w:div w:id="12281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8391">
          <w:marLeft w:val="-225"/>
          <w:marRight w:val="0"/>
          <w:marTop w:val="0"/>
          <w:marBottom w:val="0"/>
          <w:divBdr>
            <w:top w:val="none" w:sz="0" w:space="0" w:color="auto"/>
            <w:left w:val="none" w:sz="0" w:space="0" w:color="auto"/>
            <w:bottom w:val="none" w:sz="0" w:space="0" w:color="auto"/>
            <w:right w:val="none" w:sz="0" w:space="0" w:color="auto"/>
          </w:divBdr>
          <w:divsChild>
            <w:div w:id="484856633">
              <w:marLeft w:val="0"/>
              <w:marRight w:val="0"/>
              <w:marTop w:val="0"/>
              <w:marBottom w:val="0"/>
              <w:divBdr>
                <w:top w:val="none" w:sz="0" w:space="0" w:color="auto"/>
                <w:left w:val="none" w:sz="0" w:space="0" w:color="auto"/>
                <w:bottom w:val="none" w:sz="0" w:space="0" w:color="auto"/>
                <w:right w:val="none" w:sz="0" w:space="0" w:color="auto"/>
              </w:divBdr>
            </w:div>
            <w:div w:id="831481144">
              <w:marLeft w:val="0"/>
              <w:marRight w:val="0"/>
              <w:marTop w:val="0"/>
              <w:marBottom w:val="0"/>
              <w:divBdr>
                <w:top w:val="none" w:sz="0" w:space="0" w:color="auto"/>
                <w:left w:val="none" w:sz="0" w:space="0" w:color="auto"/>
                <w:bottom w:val="none" w:sz="0" w:space="0" w:color="auto"/>
                <w:right w:val="none" w:sz="0" w:space="0" w:color="auto"/>
              </w:divBdr>
              <w:divsChild>
                <w:div w:id="13990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9388">
          <w:marLeft w:val="-225"/>
          <w:marRight w:val="0"/>
          <w:marTop w:val="0"/>
          <w:marBottom w:val="0"/>
          <w:divBdr>
            <w:top w:val="none" w:sz="0" w:space="0" w:color="auto"/>
            <w:left w:val="none" w:sz="0" w:space="0" w:color="auto"/>
            <w:bottom w:val="none" w:sz="0" w:space="0" w:color="auto"/>
            <w:right w:val="none" w:sz="0" w:space="0" w:color="auto"/>
          </w:divBdr>
          <w:divsChild>
            <w:div w:id="1114447792">
              <w:marLeft w:val="0"/>
              <w:marRight w:val="0"/>
              <w:marTop w:val="0"/>
              <w:marBottom w:val="0"/>
              <w:divBdr>
                <w:top w:val="none" w:sz="0" w:space="0" w:color="auto"/>
                <w:left w:val="none" w:sz="0" w:space="0" w:color="auto"/>
                <w:bottom w:val="none" w:sz="0" w:space="0" w:color="auto"/>
                <w:right w:val="none" w:sz="0" w:space="0" w:color="auto"/>
              </w:divBdr>
            </w:div>
            <w:div w:id="1947805754">
              <w:marLeft w:val="0"/>
              <w:marRight w:val="0"/>
              <w:marTop w:val="0"/>
              <w:marBottom w:val="0"/>
              <w:divBdr>
                <w:top w:val="none" w:sz="0" w:space="0" w:color="auto"/>
                <w:left w:val="none" w:sz="0" w:space="0" w:color="auto"/>
                <w:bottom w:val="none" w:sz="0" w:space="0" w:color="auto"/>
                <w:right w:val="none" w:sz="0" w:space="0" w:color="auto"/>
              </w:divBdr>
              <w:divsChild>
                <w:div w:id="7325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3838">
          <w:marLeft w:val="-225"/>
          <w:marRight w:val="0"/>
          <w:marTop w:val="0"/>
          <w:marBottom w:val="0"/>
          <w:divBdr>
            <w:top w:val="none" w:sz="0" w:space="0" w:color="auto"/>
            <w:left w:val="none" w:sz="0" w:space="0" w:color="auto"/>
            <w:bottom w:val="none" w:sz="0" w:space="0" w:color="auto"/>
            <w:right w:val="none" w:sz="0" w:space="0" w:color="auto"/>
          </w:divBdr>
          <w:divsChild>
            <w:div w:id="299042036">
              <w:marLeft w:val="0"/>
              <w:marRight w:val="0"/>
              <w:marTop w:val="0"/>
              <w:marBottom w:val="0"/>
              <w:divBdr>
                <w:top w:val="none" w:sz="0" w:space="0" w:color="auto"/>
                <w:left w:val="none" w:sz="0" w:space="0" w:color="auto"/>
                <w:bottom w:val="none" w:sz="0" w:space="0" w:color="auto"/>
                <w:right w:val="none" w:sz="0" w:space="0" w:color="auto"/>
              </w:divBdr>
            </w:div>
            <w:div w:id="1419523318">
              <w:marLeft w:val="0"/>
              <w:marRight w:val="0"/>
              <w:marTop w:val="0"/>
              <w:marBottom w:val="0"/>
              <w:divBdr>
                <w:top w:val="none" w:sz="0" w:space="0" w:color="auto"/>
                <w:left w:val="none" w:sz="0" w:space="0" w:color="auto"/>
                <w:bottom w:val="none" w:sz="0" w:space="0" w:color="auto"/>
                <w:right w:val="none" w:sz="0" w:space="0" w:color="auto"/>
              </w:divBdr>
              <w:divsChild>
                <w:div w:id="3219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00688">
      <w:bodyDiv w:val="1"/>
      <w:marLeft w:val="0"/>
      <w:marRight w:val="0"/>
      <w:marTop w:val="0"/>
      <w:marBottom w:val="0"/>
      <w:divBdr>
        <w:top w:val="none" w:sz="0" w:space="0" w:color="auto"/>
        <w:left w:val="none" w:sz="0" w:space="0" w:color="auto"/>
        <w:bottom w:val="none" w:sz="0" w:space="0" w:color="auto"/>
        <w:right w:val="none" w:sz="0" w:space="0" w:color="auto"/>
      </w:divBdr>
      <w:divsChild>
        <w:div w:id="1177694812">
          <w:marLeft w:val="0"/>
          <w:marRight w:val="0"/>
          <w:marTop w:val="450"/>
          <w:marBottom w:val="450"/>
          <w:divBdr>
            <w:top w:val="none" w:sz="0" w:space="0" w:color="auto"/>
            <w:left w:val="none" w:sz="0" w:space="0" w:color="auto"/>
            <w:bottom w:val="none" w:sz="0" w:space="0" w:color="auto"/>
            <w:right w:val="none" w:sz="0" w:space="0" w:color="auto"/>
          </w:divBdr>
        </w:div>
        <w:div w:id="356736008">
          <w:marLeft w:val="0"/>
          <w:marRight w:val="0"/>
          <w:marTop w:val="450"/>
          <w:marBottom w:val="450"/>
          <w:divBdr>
            <w:top w:val="none" w:sz="0" w:space="0" w:color="auto"/>
            <w:left w:val="none" w:sz="0" w:space="0" w:color="auto"/>
            <w:bottom w:val="none" w:sz="0" w:space="0" w:color="auto"/>
            <w:right w:val="none" w:sz="0" w:space="0" w:color="auto"/>
          </w:divBdr>
        </w:div>
        <w:div w:id="1947999050">
          <w:marLeft w:val="-225"/>
          <w:marRight w:val="0"/>
          <w:marTop w:val="0"/>
          <w:marBottom w:val="0"/>
          <w:divBdr>
            <w:top w:val="none" w:sz="0" w:space="0" w:color="auto"/>
            <w:left w:val="none" w:sz="0" w:space="0" w:color="auto"/>
            <w:bottom w:val="none" w:sz="0" w:space="0" w:color="auto"/>
            <w:right w:val="none" w:sz="0" w:space="0" w:color="auto"/>
          </w:divBdr>
          <w:divsChild>
            <w:div w:id="234246144">
              <w:marLeft w:val="0"/>
              <w:marRight w:val="0"/>
              <w:marTop w:val="0"/>
              <w:marBottom w:val="0"/>
              <w:divBdr>
                <w:top w:val="none" w:sz="0" w:space="0" w:color="auto"/>
                <w:left w:val="none" w:sz="0" w:space="0" w:color="auto"/>
                <w:bottom w:val="none" w:sz="0" w:space="0" w:color="auto"/>
                <w:right w:val="none" w:sz="0" w:space="0" w:color="auto"/>
              </w:divBdr>
            </w:div>
            <w:div w:id="1877039373">
              <w:marLeft w:val="0"/>
              <w:marRight w:val="0"/>
              <w:marTop w:val="0"/>
              <w:marBottom w:val="0"/>
              <w:divBdr>
                <w:top w:val="none" w:sz="0" w:space="0" w:color="auto"/>
                <w:left w:val="none" w:sz="0" w:space="0" w:color="auto"/>
                <w:bottom w:val="none" w:sz="0" w:space="0" w:color="auto"/>
                <w:right w:val="none" w:sz="0" w:space="0" w:color="auto"/>
              </w:divBdr>
              <w:divsChild>
                <w:div w:id="8964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5698">
          <w:marLeft w:val="-225"/>
          <w:marRight w:val="0"/>
          <w:marTop w:val="0"/>
          <w:marBottom w:val="0"/>
          <w:divBdr>
            <w:top w:val="none" w:sz="0" w:space="0" w:color="auto"/>
            <w:left w:val="none" w:sz="0" w:space="0" w:color="auto"/>
            <w:bottom w:val="none" w:sz="0" w:space="0" w:color="auto"/>
            <w:right w:val="none" w:sz="0" w:space="0" w:color="auto"/>
          </w:divBdr>
          <w:divsChild>
            <w:div w:id="2004161810">
              <w:marLeft w:val="0"/>
              <w:marRight w:val="0"/>
              <w:marTop w:val="0"/>
              <w:marBottom w:val="0"/>
              <w:divBdr>
                <w:top w:val="none" w:sz="0" w:space="0" w:color="auto"/>
                <w:left w:val="none" w:sz="0" w:space="0" w:color="auto"/>
                <w:bottom w:val="none" w:sz="0" w:space="0" w:color="auto"/>
                <w:right w:val="none" w:sz="0" w:space="0" w:color="auto"/>
              </w:divBdr>
            </w:div>
            <w:div w:id="1597328168">
              <w:marLeft w:val="0"/>
              <w:marRight w:val="0"/>
              <w:marTop w:val="0"/>
              <w:marBottom w:val="0"/>
              <w:divBdr>
                <w:top w:val="none" w:sz="0" w:space="0" w:color="auto"/>
                <w:left w:val="none" w:sz="0" w:space="0" w:color="auto"/>
                <w:bottom w:val="none" w:sz="0" w:space="0" w:color="auto"/>
                <w:right w:val="none" w:sz="0" w:space="0" w:color="auto"/>
              </w:divBdr>
              <w:divsChild>
                <w:div w:id="18069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5232">
          <w:marLeft w:val="-225"/>
          <w:marRight w:val="0"/>
          <w:marTop w:val="0"/>
          <w:marBottom w:val="0"/>
          <w:divBdr>
            <w:top w:val="none" w:sz="0" w:space="0" w:color="auto"/>
            <w:left w:val="none" w:sz="0" w:space="0" w:color="auto"/>
            <w:bottom w:val="none" w:sz="0" w:space="0" w:color="auto"/>
            <w:right w:val="none" w:sz="0" w:space="0" w:color="auto"/>
          </w:divBdr>
          <w:divsChild>
            <w:div w:id="293871628">
              <w:marLeft w:val="0"/>
              <w:marRight w:val="0"/>
              <w:marTop w:val="0"/>
              <w:marBottom w:val="0"/>
              <w:divBdr>
                <w:top w:val="none" w:sz="0" w:space="0" w:color="auto"/>
                <w:left w:val="none" w:sz="0" w:space="0" w:color="auto"/>
                <w:bottom w:val="none" w:sz="0" w:space="0" w:color="auto"/>
                <w:right w:val="none" w:sz="0" w:space="0" w:color="auto"/>
              </w:divBdr>
            </w:div>
            <w:div w:id="875040629">
              <w:marLeft w:val="0"/>
              <w:marRight w:val="0"/>
              <w:marTop w:val="0"/>
              <w:marBottom w:val="0"/>
              <w:divBdr>
                <w:top w:val="none" w:sz="0" w:space="0" w:color="auto"/>
                <w:left w:val="none" w:sz="0" w:space="0" w:color="auto"/>
                <w:bottom w:val="none" w:sz="0" w:space="0" w:color="auto"/>
                <w:right w:val="none" w:sz="0" w:space="0" w:color="auto"/>
              </w:divBdr>
              <w:divsChild>
                <w:div w:id="19273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3620">
          <w:marLeft w:val="-225"/>
          <w:marRight w:val="0"/>
          <w:marTop w:val="0"/>
          <w:marBottom w:val="0"/>
          <w:divBdr>
            <w:top w:val="none" w:sz="0" w:space="0" w:color="auto"/>
            <w:left w:val="none" w:sz="0" w:space="0" w:color="auto"/>
            <w:bottom w:val="none" w:sz="0" w:space="0" w:color="auto"/>
            <w:right w:val="none" w:sz="0" w:space="0" w:color="auto"/>
          </w:divBdr>
          <w:divsChild>
            <w:div w:id="1714770803">
              <w:marLeft w:val="0"/>
              <w:marRight w:val="0"/>
              <w:marTop w:val="0"/>
              <w:marBottom w:val="0"/>
              <w:divBdr>
                <w:top w:val="none" w:sz="0" w:space="0" w:color="auto"/>
                <w:left w:val="none" w:sz="0" w:space="0" w:color="auto"/>
                <w:bottom w:val="none" w:sz="0" w:space="0" w:color="auto"/>
                <w:right w:val="none" w:sz="0" w:space="0" w:color="auto"/>
              </w:divBdr>
            </w:div>
            <w:div w:id="1856336861">
              <w:marLeft w:val="0"/>
              <w:marRight w:val="0"/>
              <w:marTop w:val="0"/>
              <w:marBottom w:val="0"/>
              <w:divBdr>
                <w:top w:val="none" w:sz="0" w:space="0" w:color="auto"/>
                <w:left w:val="none" w:sz="0" w:space="0" w:color="auto"/>
                <w:bottom w:val="none" w:sz="0" w:space="0" w:color="auto"/>
                <w:right w:val="none" w:sz="0" w:space="0" w:color="auto"/>
              </w:divBdr>
              <w:divsChild>
                <w:div w:id="19527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58407">
          <w:marLeft w:val="0"/>
          <w:marRight w:val="0"/>
          <w:marTop w:val="450"/>
          <w:marBottom w:val="450"/>
          <w:divBdr>
            <w:top w:val="none" w:sz="0" w:space="0" w:color="auto"/>
            <w:left w:val="none" w:sz="0" w:space="0" w:color="auto"/>
            <w:bottom w:val="none" w:sz="0" w:space="0" w:color="auto"/>
            <w:right w:val="none" w:sz="0" w:space="0" w:color="auto"/>
          </w:divBdr>
        </w:div>
        <w:div w:id="1180504492">
          <w:marLeft w:val="-225"/>
          <w:marRight w:val="0"/>
          <w:marTop w:val="0"/>
          <w:marBottom w:val="0"/>
          <w:divBdr>
            <w:top w:val="none" w:sz="0" w:space="0" w:color="auto"/>
            <w:left w:val="none" w:sz="0" w:space="0" w:color="auto"/>
            <w:bottom w:val="none" w:sz="0" w:space="0" w:color="auto"/>
            <w:right w:val="none" w:sz="0" w:space="0" w:color="auto"/>
          </w:divBdr>
          <w:divsChild>
            <w:div w:id="1611206720">
              <w:marLeft w:val="0"/>
              <w:marRight w:val="0"/>
              <w:marTop w:val="0"/>
              <w:marBottom w:val="0"/>
              <w:divBdr>
                <w:top w:val="none" w:sz="0" w:space="0" w:color="auto"/>
                <w:left w:val="none" w:sz="0" w:space="0" w:color="auto"/>
                <w:bottom w:val="none" w:sz="0" w:space="0" w:color="auto"/>
                <w:right w:val="none" w:sz="0" w:space="0" w:color="auto"/>
              </w:divBdr>
            </w:div>
            <w:div w:id="1963421405">
              <w:marLeft w:val="0"/>
              <w:marRight w:val="0"/>
              <w:marTop w:val="0"/>
              <w:marBottom w:val="0"/>
              <w:divBdr>
                <w:top w:val="none" w:sz="0" w:space="0" w:color="auto"/>
                <w:left w:val="none" w:sz="0" w:space="0" w:color="auto"/>
                <w:bottom w:val="none" w:sz="0" w:space="0" w:color="auto"/>
                <w:right w:val="none" w:sz="0" w:space="0" w:color="auto"/>
              </w:divBdr>
              <w:divsChild>
                <w:div w:id="679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4177">
          <w:marLeft w:val="-225"/>
          <w:marRight w:val="0"/>
          <w:marTop w:val="0"/>
          <w:marBottom w:val="0"/>
          <w:divBdr>
            <w:top w:val="none" w:sz="0" w:space="0" w:color="auto"/>
            <w:left w:val="none" w:sz="0" w:space="0" w:color="auto"/>
            <w:bottom w:val="none" w:sz="0" w:space="0" w:color="auto"/>
            <w:right w:val="none" w:sz="0" w:space="0" w:color="auto"/>
          </w:divBdr>
          <w:divsChild>
            <w:div w:id="1910841470">
              <w:marLeft w:val="0"/>
              <w:marRight w:val="0"/>
              <w:marTop w:val="0"/>
              <w:marBottom w:val="0"/>
              <w:divBdr>
                <w:top w:val="none" w:sz="0" w:space="0" w:color="auto"/>
                <w:left w:val="none" w:sz="0" w:space="0" w:color="auto"/>
                <w:bottom w:val="none" w:sz="0" w:space="0" w:color="auto"/>
                <w:right w:val="none" w:sz="0" w:space="0" w:color="auto"/>
              </w:divBdr>
            </w:div>
            <w:div w:id="44180933">
              <w:marLeft w:val="0"/>
              <w:marRight w:val="0"/>
              <w:marTop w:val="0"/>
              <w:marBottom w:val="0"/>
              <w:divBdr>
                <w:top w:val="none" w:sz="0" w:space="0" w:color="auto"/>
                <w:left w:val="none" w:sz="0" w:space="0" w:color="auto"/>
                <w:bottom w:val="none" w:sz="0" w:space="0" w:color="auto"/>
                <w:right w:val="none" w:sz="0" w:space="0" w:color="auto"/>
              </w:divBdr>
              <w:divsChild>
                <w:div w:id="1422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6176">
          <w:marLeft w:val="0"/>
          <w:marRight w:val="0"/>
          <w:marTop w:val="450"/>
          <w:marBottom w:val="450"/>
          <w:divBdr>
            <w:top w:val="none" w:sz="0" w:space="0" w:color="auto"/>
            <w:left w:val="none" w:sz="0" w:space="0" w:color="auto"/>
            <w:bottom w:val="none" w:sz="0" w:space="0" w:color="auto"/>
            <w:right w:val="none" w:sz="0" w:space="0" w:color="auto"/>
          </w:divBdr>
        </w:div>
        <w:div w:id="1374386719">
          <w:marLeft w:val="-225"/>
          <w:marRight w:val="0"/>
          <w:marTop w:val="0"/>
          <w:marBottom w:val="0"/>
          <w:divBdr>
            <w:top w:val="none" w:sz="0" w:space="0" w:color="auto"/>
            <w:left w:val="none" w:sz="0" w:space="0" w:color="auto"/>
            <w:bottom w:val="none" w:sz="0" w:space="0" w:color="auto"/>
            <w:right w:val="none" w:sz="0" w:space="0" w:color="auto"/>
          </w:divBdr>
          <w:divsChild>
            <w:div w:id="1314791375">
              <w:marLeft w:val="0"/>
              <w:marRight w:val="0"/>
              <w:marTop w:val="0"/>
              <w:marBottom w:val="0"/>
              <w:divBdr>
                <w:top w:val="none" w:sz="0" w:space="0" w:color="auto"/>
                <w:left w:val="none" w:sz="0" w:space="0" w:color="auto"/>
                <w:bottom w:val="none" w:sz="0" w:space="0" w:color="auto"/>
                <w:right w:val="none" w:sz="0" w:space="0" w:color="auto"/>
              </w:divBdr>
            </w:div>
            <w:div w:id="366490650">
              <w:marLeft w:val="0"/>
              <w:marRight w:val="0"/>
              <w:marTop w:val="0"/>
              <w:marBottom w:val="0"/>
              <w:divBdr>
                <w:top w:val="none" w:sz="0" w:space="0" w:color="auto"/>
                <w:left w:val="none" w:sz="0" w:space="0" w:color="auto"/>
                <w:bottom w:val="none" w:sz="0" w:space="0" w:color="auto"/>
                <w:right w:val="none" w:sz="0" w:space="0" w:color="auto"/>
              </w:divBdr>
              <w:divsChild>
                <w:div w:id="14125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0266">
          <w:marLeft w:val="-225"/>
          <w:marRight w:val="0"/>
          <w:marTop w:val="0"/>
          <w:marBottom w:val="0"/>
          <w:divBdr>
            <w:top w:val="none" w:sz="0" w:space="0" w:color="auto"/>
            <w:left w:val="none" w:sz="0" w:space="0" w:color="auto"/>
            <w:bottom w:val="none" w:sz="0" w:space="0" w:color="auto"/>
            <w:right w:val="none" w:sz="0" w:space="0" w:color="auto"/>
          </w:divBdr>
          <w:divsChild>
            <w:div w:id="664818497">
              <w:marLeft w:val="0"/>
              <w:marRight w:val="0"/>
              <w:marTop w:val="0"/>
              <w:marBottom w:val="0"/>
              <w:divBdr>
                <w:top w:val="none" w:sz="0" w:space="0" w:color="auto"/>
                <w:left w:val="none" w:sz="0" w:space="0" w:color="auto"/>
                <w:bottom w:val="none" w:sz="0" w:space="0" w:color="auto"/>
                <w:right w:val="none" w:sz="0" w:space="0" w:color="auto"/>
              </w:divBdr>
            </w:div>
            <w:div w:id="1943800342">
              <w:marLeft w:val="0"/>
              <w:marRight w:val="0"/>
              <w:marTop w:val="0"/>
              <w:marBottom w:val="0"/>
              <w:divBdr>
                <w:top w:val="none" w:sz="0" w:space="0" w:color="auto"/>
                <w:left w:val="none" w:sz="0" w:space="0" w:color="auto"/>
                <w:bottom w:val="none" w:sz="0" w:space="0" w:color="auto"/>
                <w:right w:val="none" w:sz="0" w:space="0" w:color="auto"/>
              </w:divBdr>
              <w:divsChild>
                <w:div w:id="1387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1381">
          <w:marLeft w:val="-225"/>
          <w:marRight w:val="0"/>
          <w:marTop w:val="0"/>
          <w:marBottom w:val="0"/>
          <w:divBdr>
            <w:top w:val="none" w:sz="0" w:space="0" w:color="auto"/>
            <w:left w:val="none" w:sz="0" w:space="0" w:color="auto"/>
            <w:bottom w:val="none" w:sz="0" w:space="0" w:color="auto"/>
            <w:right w:val="none" w:sz="0" w:space="0" w:color="auto"/>
          </w:divBdr>
          <w:divsChild>
            <w:div w:id="1075129885">
              <w:marLeft w:val="0"/>
              <w:marRight w:val="0"/>
              <w:marTop w:val="0"/>
              <w:marBottom w:val="0"/>
              <w:divBdr>
                <w:top w:val="none" w:sz="0" w:space="0" w:color="auto"/>
                <w:left w:val="none" w:sz="0" w:space="0" w:color="auto"/>
                <w:bottom w:val="none" w:sz="0" w:space="0" w:color="auto"/>
                <w:right w:val="none" w:sz="0" w:space="0" w:color="auto"/>
              </w:divBdr>
            </w:div>
            <w:div w:id="1035010535">
              <w:marLeft w:val="0"/>
              <w:marRight w:val="0"/>
              <w:marTop w:val="0"/>
              <w:marBottom w:val="0"/>
              <w:divBdr>
                <w:top w:val="none" w:sz="0" w:space="0" w:color="auto"/>
                <w:left w:val="none" w:sz="0" w:space="0" w:color="auto"/>
                <w:bottom w:val="none" w:sz="0" w:space="0" w:color="auto"/>
                <w:right w:val="none" w:sz="0" w:space="0" w:color="auto"/>
              </w:divBdr>
              <w:divsChild>
                <w:div w:id="7660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8701">
          <w:marLeft w:val="-225"/>
          <w:marRight w:val="0"/>
          <w:marTop w:val="0"/>
          <w:marBottom w:val="0"/>
          <w:divBdr>
            <w:top w:val="none" w:sz="0" w:space="0" w:color="auto"/>
            <w:left w:val="none" w:sz="0" w:space="0" w:color="auto"/>
            <w:bottom w:val="none" w:sz="0" w:space="0" w:color="auto"/>
            <w:right w:val="none" w:sz="0" w:space="0" w:color="auto"/>
          </w:divBdr>
          <w:divsChild>
            <w:div w:id="464010282">
              <w:marLeft w:val="0"/>
              <w:marRight w:val="0"/>
              <w:marTop w:val="0"/>
              <w:marBottom w:val="0"/>
              <w:divBdr>
                <w:top w:val="none" w:sz="0" w:space="0" w:color="auto"/>
                <w:left w:val="none" w:sz="0" w:space="0" w:color="auto"/>
                <w:bottom w:val="none" w:sz="0" w:space="0" w:color="auto"/>
                <w:right w:val="none" w:sz="0" w:space="0" w:color="auto"/>
              </w:divBdr>
            </w:div>
            <w:div w:id="1975209884">
              <w:marLeft w:val="0"/>
              <w:marRight w:val="0"/>
              <w:marTop w:val="0"/>
              <w:marBottom w:val="0"/>
              <w:divBdr>
                <w:top w:val="none" w:sz="0" w:space="0" w:color="auto"/>
                <w:left w:val="none" w:sz="0" w:space="0" w:color="auto"/>
                <w:bottom w:val="none" w:sz="0" w:space="0" w:color="auto"/>
                <w:right w:val="none" w:sz="0" w:space="0" w:color="auto"/>
              </w:divBdr>
              <w:divsChild>
                <w:div w:id="1008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1224</Words>
  <Characters>6979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KELIN CHEN</cp:lastModifiedBy>
  <cp:revision>7</cp:revision>
  <dcterms:created xsi:type="dcterms:W3CDTF">2024-09-24T12:22:00Z</dcterms:created>
  <dcterms:modified xsi:type="dcterms:W3CDTF">2026-09-19T13:56:00Z</dcterms:modified>
</cp:coreProperties>
</file>