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key reasons for reducing the dimensionality of a dataset? What are the major disadvantages?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&gt;&gt;&gt;Curse of Dimensionality: Reducing dimensionality helps mitigate the curse of dimensionality, where the dataset becomes sparse and requires exponentially more data to maintain statistical significance.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Computational Efficiency: Lower dimensions reduce computational requirements, making algorithms faster.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Visualization: Reducing dimensions allows for better data visualization in 2D or 3D 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 Reduction: Removing irrelevant features can reduce noise and improve model performance.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Overfitting Prevention: Reducing dimensions can help prevent overfitting by simplifying the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dimensionality curse?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&gt;&gt;&gt;The dimensionality curse refers to the problems that arise as the dimensionality of data increases. It leads to increased computational complexity, data sparsity, and a need for larger datasets to maintain statistical significance.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Tell if its possible to reverse the process of reducing the dimensionality of a dataset? If so, how can you go about doing it? If not, what is the reason?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&gt;&gt;&gt;In general, dimensionality reduction is not perfectly reversible because information is lost during the reduction process. However, it is possible to approximate the original data to some extent.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Can PCA be utilized to reduce the dimensionality of a nonlinear dataset with a lot of variables?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&gt;&gt;&gt;PCA is primarily designed for linear dimensionality reduction. It may not work well for highly nonlinear datasets.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Assume you're running PCA on a 1,000-dimensional dataset with a 95 percent explained variance ratio. What is the number of dimensions that the resulting dataset would have?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&gt;&gt;&gt;To determine the number of dimensions in PCA, you can set a threshold for explained variance (e.g., 95%).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Will you use vanilla PCA, incremental PCA, randomized PCA, or kernel PCA in which situations?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&gt;&gt;&gt;Use Vanilla PCA when the dataset fits in memory, and you can perform eigen-decomposition.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Incremental PCA when dealing with large datasets that don't fit in memory.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assess a dimensionality reduction algorithm's success on your dataset?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&gt;&gt;&gt;Evaluate based on the problem's goals (e.g., improved model performance, efficient computation, visualization).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Is it logical to use two different dimensionality reduction algorithms in a chain?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&gt;&gt;&gt;Yes, it can be logical to use different dimensionality reduction algorithms in a chain (e.g., PCA followed by t-SNE).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