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B3A6B" w:sz="4"/>
              <w:left w:val="single" w:color="1B3A6B" w:sz="4"/>
              <w:bottom w:val="single" w:color="1B3A6B" w:sz="4"/>
              <w:right w:val="single" w:color="1B3A6B" w:sz="4"/>
            </w:tcBorders>
            <w:shd w:fill="1B3A6B" w:val="clear"/>
            <w:tcMar>
              <w:top w:type="dxa" w:w="200"/>
              <w:left w:type="dxa" w:w="300"/>
              <w:bottom w:type="dxa" w:w="200"/>
              <w:right w:type="dxa" w:w="300"/>
            </w:tcMar>
          </w:tcPr>
          <w:p>
            <w:pPr>
              <w:jc w:val="center"/>
            </w:pPr>
            <w:r>
              <w:rPr>
                <w:rFonts w:ascii="Arial" w:cs="Arial" w:eastAsia="Arial" w:hAnsi="Arial"/>
                <w:b/>
                <w:bCs/>
                <w:color w:val="FFFFFF"/>
                <w:sz w:val="30"/>
                <w:szCs w:val="30"/>
              </w:rPr>
              <w:t xml:space="preserve">VISVESVARAYA TECHNOLOGICAL UNIVERSITY</w:t>
            </w:r>
          </w:p>
          <w:p>
            <w:pPr>
              <w:spacing w:before="40"/>
              <w:jc w:val="center"/>
            </w:pPr>
            <w:r>
              <w:rPr>
                <w:rFonts w:ascii="Arial" w:cs="Arial" w:eastAsia="Arial" w:hAnsi="Arial"/>
                <w:color w:val="D6E4F5"/>
                <w:sz w:val="22"/>
                <w:szCs w:val="22"/>
              </w:rPr>
              <w:t xml:space="preserve">JNANA SANGAMA, BELAGAVI – 590018</w:t>
            </w:r>
          </w:p>
        </w:tc>
      </w:tr>
    </w:tbl>
    <w:p>
      <w:pPr>
        <w:spacing w:after="0" w:before="400"/>
      </w:pPr>
      <w:r>
        <w:t xml:space="preserve"/>
      </w:r>
    </w:p>
    <w:p>
      <w:pPr>
        <w:spacing w:after="60" w:before="200"/>
        <w:jc w:val="center"/>
      </w:pPr>
      <w:r>
        <w:rPr>
          <w:rFonts w:ascii="Arial" w:cs="Arial" w:eastAsia="Arial" w:hAnsi="Arial"/>
          <w:i/>
          <w:iCs/>
          <w:color w:val="4A4A6A"/>
          <w:sz w:val="24"/>
          <w:szCs w:val="24"/>
        </w:rPr>
        <w:t xml:space="preserve">A Synopsis on</w:t>
      </w:r>
    </w:p>
    <w:p>
      <w:pPr>
        <w:pBdr>
          <w:top w:val="single" w:color="AECDE8" w:sz="4" w:space="8"/>
          <w:bottom w:val="single" w:color="AECDE8" w:sz="4" w:space="8"/>
        </w:pBdr>
        <w:spacing w:after="60" w:before="60"/>
        <w:jc w:val="center"/>
      </w:pPr>
      <w:r>
        <w:rPr>
          <w:rFonts w:ascii="Arial" w:cs="Arial" w:eastAsia="Arial" w:hAnsi="Arial"/>
          <w:b/>
          <w:bCs/>
          <w:color w:val="1B3A6B"/>
          <w:sz w:val="30"/>
          <w:szCs w:val="30"/>
        </w:rPr>
        <w:t xml:space="preserve">"CalmSpace – AI-powered Emotional Support and Therapy for Autism Spectrum Disorder"</w:t>
      </w:r>
    </w:p>
    <w:p>
      <w:pPr>
        <w:spacing w:after="0" w:before="320"/>
      </w:pPr>
      <w:r>
        <w:t xml:space="preserve"/>
      </w:r>
    </w:p>
    <w:p>
      <w:pPr>
        <w:spacing w:after="40" w:before="60"/>
        <w:jc w:val="center"/>
      </w:pPr>
      <w:r>
        <w:rPr>
          <w:rFonts w:ascii="Arial" w:cs="Arial" w:eastAsia="Arial" w:hAnsi="Arial"/>
          <w:color w:val="4A4A6A"/>
          <w:sz w:val="22"/>
          <w:szCs w:val="22"/>
        </w:rPr>
        <w:t xml:space="preserve">Submitted for the Major Project Work-Phase 1</w:t>
      </w:r>
    </w:p>
    <w:p>
      <w:pPr>
        <w:spacing w:after="60" w:before="20"/>
        <w:jc w:val="center"/>
      </w:pPr>
      <w:r>
        <w:rPr>
          <w:rFonts w:ascii="Arial" w:cs="Arial" w:eastAsia="Arial" w:hAnsi="Arial"/>
          <w:color w:val="4A4A6A"/>
          <w:sz w:val="22"/>
          <w:szCs w:val="22"/>
        </w:rPr>
        <w:t xml:space="preserve">(Academic Year 2025–26)</w:t>
      </w:r>
    </w:p>
    <w:p>
      <w:pPr>
        <w:spacing w:after="0" w:before="280"/>
      </w:pPr>
      <w:r>
        <w:t xml:space="preserve"/>
      </w:r>
    </w:p>
    <w:p>
      <w:pPr>
        <w:spacing w:after="60" w:before="40"/>
        <w:jc w:val="center"/>
      </w:pPr>
      <w:r>
        <w:rPr>
          <w:rFonts w:ascii="Arial" w:cs="Arial" w:eastAsia="Arial" w:hAnsi="Arial"/>
          <w:b/>
          <w:bCs/>
          <w:color w:val="1B3A6B"/>
          <w:sz w:val="24"/>
          <w:szCs w:val="24"/>
        </w:rPr>
        <w:t xml:space="preserve">Submitted by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c>
          <w:tcPr>
            <w:tcW w:type="dxa" w:w="4200"/>
            <w:tcBorders>
              <w:top w:val="none"/>
              <w:left w:val="none"/>
              <w:bottom w:val="none"/>
              <w:right w:val="none"/>
            </w:tcBorders>
            <w:tcMar>
              <w:top w:type="dxa" w:w="60"/>
              <w:left w:type="dxa" w:w="200"/>
              <w:bottom w:type="dxa" w:w="60"/>
              <w:right w:type="dxa" w:w="200"/>
            </w:tcMar>
          </w:tcPr>
          <w:p>
            <w:pPr>
              <w:jc w:val="left"/>
            </w:pPr>
            <w:r>
              <w:rPr>
                <w:rFonts w:ascii="Arial" w:cs="Arial" w:eastAsia="Arial" w:hAnsi="Arial"/>
                <w:b/>
                <w:bCs/>
                <w:color w:val="1B3A6B"/>
                <w:sz w:val="24"/>
                <w:szCs w:val="24"/>
              </w:rPr>
              <w:t xml:space="preserve">M Kishore</w:t>
            </w:r>
          </w:p>
        </w:tc>
        <w:tc>
          <w:tcPr>
            <w:tcW w:type="dxa" w:w="2800"/>
            <w:tcBorders>
              <w:top w:val="none"/>
              <w:left w:val="none"/>
              <w:bottom w:val="none"/>
              <w:right w:val="none"/>
            </w:tcBorders>
            <w:tcMar>
              <w:top w:type="dxa" w:w="60"/>
              <w:left w:type="dxa" w:w="200"/>
              <w:bottom w:type="dxa" w:w="60"/>
              <w:right w:type="dxa" w:w="200"/>
            </w:tcMar>
          </w:tcPr>
          <w:p>
            <w:pPr>
              <w:jc w:val="right"/>
            </w:pPr>
            <w:r>
              <w:rPr>
                <w:rFonts w:ascii="Arial" w:cs="Arial" w:eastAsia="Arial" w:hAnsi="Arial"/>
                <w:b/>
                <w:bCs/>
                <w:color w:val="1B3A6B"/>
                <w:sz w:val="24"/>
                <w:szCs w:val="24"/>
              </w:rPr>
              <w:t xml:space="preserve">(1NT23CB027)</w:t>
            </w:r>
          </w:p>
        </w:tc>
      </w:tr>
      <w:tr>
        <w:tc>
          <w:tcPr>
            <w:tcW w:type="dxa" w:w="4200"/>
            <w:tcBorders>
              <w:top w:val="none"/>
              <w:left w:val="none"/>
              <w:bottom w:val="none"/>
              <w:right w:val="none"/>
            </w:tcBorders>
            <w:tcMar>
              <w:top w:type="dxa" w:w="60"/>
              <w:left w:type="dxa" w:w="200"/>
              <w:bottom w:type="dxa" w:w="60"/>
              <w:right w:type="dxa" w:w="200"/>
            </w:tcMar>
          </w:tcPr>
          <w:p>
            <w:pPr>
              <w:jc w:val="left"/>
            </w:pPr>
            <w:r>
              <w:rPr>
                <w:rFonts w:ascii="Arial" w:cs="Arial" w:eastAsia="Arial" w:hAnsi="Arial"/>
                <w:b/>
                <w:bCs/>
                <w:color w:val="1B3A6B"/>
                <w:sz w:val="24"/>
                <w:szCs w:val="24"/>
              </w:rPr>
              <w:t xml:space="preserve">CH V Sneha</w:t>
            </w:r>
          </w:p>
        </w:tc>
        <w:tc>
          <w:tcPr>
            <w:tcW w:type="dxa" w:w="2800"/>
            <w:tcBorders>
              <w:top w:val="none"/>
              <w:left w:val="none"/>
              <w:bottom w:val="none"/>
              <w:right w:val="none"/>
            </w:tcBorders>
            <w:tcMar>
              <w:top w:type="dxa" w:w="60"/>
              <w:left w:type="dxa" w:w="200"/>
              <w:bottom w:type="dxa" w:w="60"/>
              <w:right w:type="dxa" w:w="200"/>
            </w:tcMar>
          </w:tcPr>
          <w:p>
            <w:pPr>
              <w:jc w:val="right"/>
            </w:pPr>
            <w:r>
              <w:rPr>
                <w:rFonts w:ascii="Arial" w:cs="Arial" w:eastAsia="Arial" w:hAnsi="Arial"/>
                <w:b/>
                <w:bCs/>
                <w:color w:val="1B3A6B"/>
                <w:sz w:val="24"/>
                <w:szCs w:val="24"/>
              </w:rPr>
              <w:t xml:space="preserve">(1NT23CB012)</w:t>
            </w:r>
          </w:p>
        </w:tc>
      </w:tr>
    </w:tbl>
    <w:p>
      <w:pPr>
        <w:spacing w:after="0" w:before="280"/>
      </w:pPr>
      <w:r>
        <w:t xml:space="preserve"/>
      </w:r>
    </w:p>
    <w:p>
      <w:pPr>
        <w:spacing w:after="40" w:before="60"/>
        <w:jc w:val="center"/>
      </w:pPr>
      <w:r>
        <w:rPr>
          <w:rFonts w:ascii="Arial" w:cs="Arial" w:eastAsia="Arial" w:hAnsi="Arial"/>
          <w:i/>
          <w:iCs/>
          <w:color w:val="4A4A6A"/>
          <w:sz w:val="22"/>
          <w:szCs w:val="22"/>
        </w:rPr>
        <w:t xml:space="preserve">Under the Guidance of</w:t>
      </w:r>
    </w:p>
    <w:p>
      <w:pPr>
        <w:spacing w:after="20" w:before="20"/>
        <w:jc w:val="center"/>
      </w:pPr>
      <w:r>
        <w:rPr>
          <w:rFonts w:ascii="Arial" w:cs="Arial" w:eastAsia="Arial" w:hAnsi="Arial"/>
          <w:b/>
          <w:bCs/>
          <w:color w:val="1B3A6B"/>
          <w:sz w:val="26"/>
          <w:szCs w:val="26"/>
        </w:rPr>
        <w:t xml:space="preserve">Dr/Prof. Yash M Dalal</w:t>
      </w:r>
    </w:p>
    <w:p>
      <w:pPr>
        <w:spacing w:after="20" w:before="20"/>
        <w:jc w:val="center"/>
      </w:pPr>
      <w:r>
        <w:rPr>
          <w:rFonts w:ascii="Arial" w:cs="Arial" w:eastAsia="Arial" w:hAnsi="Arial"/>
          <w:color w:val="4A4A6A"/>
          <w:sz w:val="22"/>
          <w:szCs w:val="22"/>
        </w:rPr>
        <w:t xml:space="preserve">Designation</w:t>
      </w:r>
    </w:p>
    <w:p>
      <w:pPr>
        <w:spacing w:after="60" w:before="20"/>
        <w:jc w:val="center"/>
      </w:pPr>
      <w:r>
        <w:rPr>
          <w:rFonts w:ascii="Arial" w:cs="Arial" w:eastAsia="Arial" w:hAnsi="Arial"/>
          <w:color w:val="4A4A6A"/>
          <w:sz w:val="22"/>
          <w:szCs w:val="22"/>
        </w:rPr>
        <w:t xml:space="preserve">Dept. of Computer Science and Business Systems</w:t>
      </w:r>
    </w:p>
    <w:p>
      <w:pPr>
        <w:spacing w:after="0" w:before="2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DB4" w:sz="8"/>
              <w:left w:val="single" w:color="2E6DB4" w:sz="4"/>
              <w:bottom w:val="single" w:color="2E6DB4" w:sz="8"/>
              <w:right w:val="single" w:color="2E6DB4" w:sz="4"/>
            </w:tcBorders>
            <w:shd w:fill="D6E4F5" w:val="clear"/>
            <w:tcMar>
              <w:top w:type="dxa" w:w="120"/>
              <w:left w:type="dxa" w:w="200"/>
              <w:bottom w:type="dxa" w:w="120"/>
              <w:right w:type="dxa" w:w="200"/>
            </w:tcMar>
          </w:tcPr>
          <w:p>
            <w:pPr>
              <w:jc w:val="center"/>
            </w:pPr>
            <w:r>
              <w:rPr>
                <w:rFonts w:ascii="Arial" w:cs="Arial" w:eastAsia="Arial" w:hAnsi="Arial"/>
                <w:b/>
                <w:bCs/>
                <w:color w:val="1B3A6B"/>
                <w:sz w:val="26"/>
                <w:szCs w:val="26"/>
              </w:rPr>
              <w:t xml:space="preserve">Academic Year: 2025–2026</w:t>
            </w:r>
          </w:p>
        </w:tc>
      </w:tr>
    </w:tbl>
    <w:p>
      <w:r>
        <w:br w:type="page"/>
      </w:r>
    </w:p>
    <w:p>
      <w:pPr>
        <w:pBdr>
          <w:bottom w:val="single" w:color="2E6DB4" w:sz="6" w:space="6"/>
        </w:pBdr>
        <w:spacing w:after="120" w:before="200"/>
        <w:jc w:val="center"/>
      </w:pPr>
      <w:r>
        <w:rPr>
          <w:rFonts w:ascii="Arial" w:cs="Arial" w:eastAsia="Arial" w:hAnsi="Arial"/>
          <w:b/>
          <w:bCs/>
          <w:color w:val="1B3A6B"/>
          <w:sz w:val="30"/>
          <w:szCs w:val="30"/>
        </w:rPr>
        <w:t xml:space="preserve">Declaration by Students</w:t>
      </w:r>
    </w:p>
    <w:p>
      <w:pPr>
        <w:spacing w:after="0" w:before="200"/>
      </w:pPr>
      <w:r>
        <w:t xml:space="preserve"/>
      </w:r>
    </w:p>
    <w:p>
      <w:pPr>
        <w:spacing w:after="100" w:before="60" w:line="340"/>
        <w:jc w:val="both"/>
      </w:pPr>
      <w:r>
        <w:rPr>
          <w:rFonts w:ascii="Arial" w:cs="Arial" w:eastAsia="Arial" w:hAnsi="Arial"/>
          <w:color w:val="1A1A2E"/>
          <w:sz w:val="22"/>
          <w:szCs w:val="22"/>
        </w:rPr>
        <w:t xml:space="preserve">We, the undersigned students </w:t>
      </w:r>
    </w:p>
    <w:p>
      <w:pPr>
        <w:spacing w:after="100" w:before="60" w:line="340"/>
        <w:jc w:val="both"/>
      </w:pPr>
      <w:r>
        <w:rPr>
          <w:rFonts w:ascii="Arial" w:cs="Arial" w:eastAsia="Arial" w:hAnsi="Arial"/>
          <w:b/>
          <w:bCs/>
          <w:color w:val="1B3A6B"/>
          <w:sz w:val="22"/>
          <w:szCs w:val="22"/>
        </w:rPr>
        <w:t xml:space="preserve">M Kishore (1NT23CB027), CH V Sneha (1NT23CB012) </w:t>
      </w:r>
      <w:r>
        <w:rPr>
          <w:rFonts w:ascii="Arial" w:cs="Arial" w:eastAsia="Arial" w:hAnsi="Arial"/>
          <w:color w:val="1A1A2E"/>
          <w:sz w:val="22"/>
          <w:szCs w:val="22"/>
        </w:rPr>
        <w:t xml:space="preserve">hereby declare that we are fully aware of the </w:t>
      </w:r>
      <w:r>
        <w:rPr>
          <w:rFonts w:ascii="Arial" w:cs="Arial" w:eastAsia="Arial" w:hAnsi="Arial"/>
          <w:b/>
          <w:bCs/>
          <w:color w:val="1A1A2E"/>
          <w:sz w:val="22"/>
          <w:szCs w:val="22"/>
        </w:rPr>
        <w:t xml:space="preserve">project conduction procedures</w:t>
      </w:r>
      <w:r>
        <w:rPr>
          <w:rFonts w:ascii="Arial" w:cs="Arial" w:eastAsia="Arial" w:hAnsi="Arial"/>
          <w:color w:val="1A1A2E"/>
          <w:sz w:val="22"/>
          <w:szCs w:val="22"/>
        </w:rPr>
        <w:t xml:space="preserve"> and </w:t>
      </w:r>
      <w:r>
        <w:rPr>
          <w:rFonts w:ascii="Arial" w:cs="Arial" w:eastAsia="Arial" w:hAnsi="Arial"/>
          <w:b/>
          <w:bCs/>
          <w:color w:val="1A1A2E"/>
          <w:sz w:val="22"/>
          <w:szCs w:val="22"/>
        </w:rPr>
        <w:t xml:space="preserve">evaluation rubrics</w:t>
      </w:r>
      <w:r>
        <w:rPr>
          <w:rFonts w:ascii="Arial" w:cs="Arial" w:eastAsia="Arial" w:hAnsi="Arial"/>
          <w:color w:val="1A1A2E"/>
          <w:sz w:val="22"/>
          <w:szCs w:val="22"/>
        </w:rPr>
        <w:t xml:space="preserve"> as prescribed by the department. We understand that the </w:t>
      </w:r>
      <w:r>
        <w:rPr>
          <w:rFonts w:ascii="Arial" w:cs="Arial" w:eastAsia="Arial" w:hAnsi="Arial"/>
          <w:b/>
          <w:bCs/>
          <w:color w:val="1A1A2E"/>
          <w:sz w:val="22"/>
          <w:szCs w:val="22"/>
        </w:rPr>
        <w:t xml:space="preserve">project work will be evaluated through continuous assessment</w:t>
      </w:r>
      <w:r>
        <w:rPr>
          <w:rFonts w:ascii="Arial" w:cs="Arial" w:eastAsia="Arial" w:hAnsi="Arial"/>
          <w:color w:val="1A1A2E"/>
          <w:sz w:val="22"/>
          <w:szCs w:val="22"/>
        </w:rPr>
        <w:t xml:space="preserve"> across the defined phases.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 of the Student</w:t>
            </w:r>
          </w:p>
        </w:tc>
        <w:tc>
          <w:tcPr>
            <w:tcW w:type="dxa" w:w="38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Signature</w:t>
            </w:r>
          </w:p>
        </w:tc>
      </w:tr>
      <w:tr>
        <w:tc>
          <w:tcPr>
            <w:tcW w:type="dxa" w:w="55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M Kishore</w:t>
            </w:r>
          </w:p>
        </w:tc>
        <w:tc>
          <w:tcPr>
            <w:tcW w:type="dxa" w:w="38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
            </w:r>
          </w:p>
        </w:tc>
      </w:tr>
      <w:tr>
        <w:tc>
          <w:tcPr>
            <w:tcW w:type="dxa" w:w="55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CH V Sneha</w:t>
            </w:r>
          </w:p>
        </w:tc>
        <w:tc>
          <w:tcPr>
            <w:tcW w:type="dxa" w:w="38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
            </w:r>
          </w:p>
        </w:tc>
      </w:tr>
    </w:tbl>
    <w:p>
      <w:pPr>
        <w:spacing w:after="0" w:before="400"/>
      </w:pPr>
      <w:r>
        <w:t xml:space="preserve"/>
      </w:r>
    </w:p>
    <w:p>
      <w:pPr>
        <w:pBdr>
          <w:bottom w:val="single" w:color="2E6DB4" w:sz="6" w:space="6"/>
        </w:pBdr>
        <w:spacing w:after="120" w:before="200"/>
        <w:jc w:val="center"/>
      </w:pPr>
      <w:r>
        <w:rPr>
          <w:rFonts w:ascii="Arial" w:cs="Arial" w:eastAsia="Arial" w:hAnsi="Arial"/>
          <w:b/>
          <w:bCs/>
          <w:color w:val="1B3A6B"/>
          <w:sz w:val="30"/>
          <w:szCs w:val="30"/>
        </w:rPr>
        <w:t xml:space="preserve">Confirmation by Guide</w:t>
      </w:r>
    </w:p>
    <w:p>
      <w:pPr>
        <w:spacing w:after="0" w:before="200"/>
      </w:pPr>
      <w:r>
        <w:t xml:space="preserve"/>
      </w:r>
    </w:p>
    <w:p>
      <w:pPr>
        <w:spacing w:after="100" w:before="60" w:line="340"/>
        <w:jc w:val="both"/>
      </w:pPr>
      <w:r>
        <w:rPr>
          <w:rFonts w:ascii="Arial" w:cs="Arial" w:eastAsia="Arial" w:hAnsi="Arial"/>
          <w:color w:val="1A1A2E"/>
          <w:sz w:val="22"/>
          <w:szCs w:val="22"/>
        </w:rPr>
        <w:t xml:space="preserve">I, ………………………………, hereby declare that I shall guide the above-mentioned students in the project entitled </w:t>
      </w:r>
      <w:r>
        <w:rPr>
          <w:rFonts w:ascii="Arial" w:cs="Arial" w:eastAsia="Arial" w:hAnsi="Arial"/>
          <w:b/>
          <w:bCs/>
          <w:color w:val="1B3A6B"/>
          <w:sz w:val="22"/>
          <w:szCs w:val="22"/>
        </w:rPr>
        <w:t xml:space="preserve">"CalmSpace – AI-powered Emotional Support and Therapy for Autism Spectrum Disorder."</w:t>
      </w:r>
      <w:r>
        <w:rPr>
          <w:rFonts w:ascii="Arial" w:cs="Arial" w:eastAsia="Arial" w:hAnsi="Arial"/>
          <w:color w:val="1A1A2E"/>
          <w:sz w:val="22"/>
          <w:szCs w:val="22"/>
        </w:rPr>
        <w:t xml:space="preserve"> and will ensure that the project work is carried out under my supervision and submitted as per the academic requirements for the academic year </w:t>
      </w:r>
      <w:r>
        <w:rPr>
          <w:rFonts w:ascii="Arial" w:cs="Arial" w:eastAsia="Arial" w:hAnsi="Arial"/>
          <w:b/>
          <w:bCs/>
          <w:color w:val="1B3A6B"/>
          <w:sz w:val="22"/>
          <w:szCs w:val="22"/>
        </w:rPr>
        <w:t xml:space="preserve">2025–2026</w:t>
      </w:r>
      <w:r>
        <w:rPr>
          <w:rFonts w:ascii="Arial" w:cs="Arial" w:eastAsia="Arial" w:hAnsi="Arial"/>
          <w:color w:val="1A1A2E"/>
          <w:sz w:val="22"/>
          <w:szCs w:val="22"/>
        </w:rPr>
        <w:t xml:space="preserve">.</w:t>
      </w:r>
    </w:p>
    <w:p>
      <w:pPr>
        <w:spacing w:after="0" w:before="600"/>
      </w:pPr>
      <w:r>
        <w:t xml:space="preserve"/>
      </w:r>
    </w:p>
    <w:p>
      <w:pPr>
        <w:spacing w:before="60"/>
        <w:jc w:val="left"/>
      </w:pPr>
      <w:r>
        <w:rPr>
          <w:rFonts w:ascii="Arial" w:cs="Arial" w:eastAsia="Arial" w:hAnsi="Arial"/>
          <w:i/>
          <w:iCs/>
          <w:color w:val="4A4A6A"/>
          <w:sz w:val="22"/>
          <w:szCs w:val="22"/>
        </w:rPr>
        <w:t xml:space="preserve">Signature of the Guide</w:t>
      </w:r>
    </w:p>
    <w:p>
      <w:r>
        <w:br w:type="page"/>
      </w:r>
    </w:p>
    <w:p>
      <w:pPr>
        <w:pBdr>
          <w:bottom w:val="single" w:color="2E6DB4" w:sz="6" w:space="6"/>
        </w:pBdr>
        <w:spacing w:after="120" w:before="200"/>
        <w:jc w:val="center"/>
      </w:pPr>
      <w:r>
        <w:rPr>
          <w:rFonts w:ascii="Arial" w:cs="Arial" w:eastAsia="Arial" w:hAnsi="Arial"/>
          <w:b/>
          <w:bCs/>
          <w:color w:val="1B3A6B"/>
          <w:sz w:val="30"/>
          <w:szCs w:val="30"/>
        </w:rPr>
        <w:t xml:space="preserve">Table of Contents</w:t>
      </w:r>
    </w:p>
    <w:p>
      <w:pPr>
        <w:spacing w:after="0" w:before="20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bookmarkStart w:name="intro" w:id="1"/>
      <w:r>
        <w:rPr>
          <w:rFonts w:ascii="Arial" w:cs="Arial" w:eastAsia="Arial" w:hAnsi="Arial"/>
          <w:b/>
          <w:bCs/>
          <w:color w:val="1B3A6B"/>
          <w:sz w:val="30"/>
          <w:szCs w:val="30"/>
        </w:rPr>
        <w:t xml:space="preserve">1. Introduction</w:t>
      </w:r>
      <w:bookmarkEnd w:id="1"/>
    </w:p>
    <w:p>
      <w:pPr>
        <w:pBdr>
          <w:bottom w:val="single" w:color="2E6DB4" w:sz="6" w:space="4"/>
        </w:pBdr>
        <w:spacing w:after="160" w:before="80"/>
      </w:pPr>
    </w:p>
    <w:p>
      <w:pPr>
        <w:spacing w:after="120" w:before="80" w:line="360"/>
        <w:ind w:firstLine="360"/>
        <w:jc w:val="both"/>
      </w:pPr>
      <w:r>
        <w:rPr>
          <w:rFonts w:ascii="Arial" w:cs="Arial" w:eastAsia="Arial" w:hAnsi="Arial"/>
          <w:color w:val="1A1A2E"/>
          <w:sz w:val="22"/>
          <w:szCs w:val="22"/>
        </w:rPr>
        <w:t xml:space="preserve">Every 40 seconds, somewhere in the world, a child with autism reaches a breaking point — not out of defiance, but because the world around them became too loud, too bright, or too overwhelming to process. This moment, known as a meltdown, is not unpredictable. It builds. It signals. And yet, today's therapeutic systems are not listening.</w:t>
      </w:r>
    </w:p>
    <w:p>
      <w:pPr>
        <w:spacing w:after="120" w:before="80" w:line="360"/>
        <w:ind w:firstLine="360"/>
        <w:jc w:val="both"/>
      </w:pPr>
      <w:r>
        <w:rPr>
          <w:rFonts w:ascii="Arial" w:cs="Arial" w:eastAsia="Arial" w:hAnsi="Arial"/>
          <w:color w:val="1A1A2E"/>
          <w:sz w:val="22"/>
          <w:szCs w:val="22"/>
        </w:rPr>
        <w:t xml:space="preserve">Autism Spectrum Disorder (ASD) affects approximately 1 in 36 children globally, presenting unique challenges in emotional regulation, sensory processing, and social communication. Despite decades of research, the dominant therapeutic frameworks — Applied Behaviour Analysis, sensory integration therapy, structured clinical intervention — share a common and critical flaw: they are reactive. They respond to distress after it has already peaked, leaving caregivers without the tools to intervene early and leaving autistic individuals without the support they needed moments before.</w:t>
      </w:r>
    </w:p>
    <w:p>
      <w:pPr>
        <w:spacing w:after="120" w:before="80" w:line="360"/>
        <w:ind w:firstLine="360"/>
        <w:jc w:val="both"/>
      </w:pPr>
      <w:r>
        <w:rPr>
          <w:rFonts w:ascii="Arial" w:cs="Arial" w:eastAsia="Arial" w:hAnsi="Arial"/>
          <w:color w:val="1A1A2E"/>
          <w:sz w:val="22"/>
          <w:szCs w:val="22"/>
        </w:rPr>
        <w:t xml:space="preserve">Advances in artificial intelligence, affective computing, and multimodal signal fusion now make proactive intervention possible. By continuously monitoring facial expressions and physiological biomarkers such as heart rate variability, an AI system can detect the early signatures of emotional escalation with far greater reliability than observation alone. When paired with adaptive therapeutic response and longitudinal behavioral monitoring, such a system can shift the entire paradigm of ASD support from reactive intervention to proactive, personalized care.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8"/>
              <w:left w:val="single" w:color="1B3A6B" w:sz="24"/>
              <w:bottom w:val="single" w:color="2E6DB4" w:sz="8"/>
              <w:right w:val="single" w:color="2E6DB4" w:sz="4"/>
            </w:tcBorders>
            <w:shd w:fill="D6E4F5" w:val="clear"/>
            <w:tcMar>
              <w:top w:type="dxa" w:w="120"/>
              <w:left w:type="dxa" w:w="200"/>
              <w:bottom w:type="dxa" w:w="120"/>
              <w:right w:type="dxa" w:w="200"/>
            </w:tcMar>
          </w:tcPr>
          <w:p>
            <w:pPr>
              <w:jc w:val="center"/>
            </w:pPr>
            <w:r>
              <w:rPr>
                <w:rFonts w:ascii="Arial" w:cs="Arial" w:eastAsia="Arial" w:hAnsi="Arial"/>
                <w:b/>
                <w:bCs/>
                <w:i/>
                <w:iCs/>
                <w:color w:val="1B3A6B"/>
                <w:sz w:val="22"/>
                <w:szCs w:val="22"/>
              </w:rPr>
              <w:t xml:space="preserve">CalmSpace is built on this premise — an end-to-end AI-assisted adaptive therapy platform that senses emotional states in real time, responds dynamically, and predicts crisis events before they occur.</w:t>
            </w:r>
          </w:p>
        </w:tc>
      </w:tr>
    </w:tbl>
    <w:p>
      <w:pPr>
        <w:spacing w:after="0" w:before="120"/>
      </w:pPr>
      <w:r>
        <w:t xml:space="preserve"/>
      </w:r>
    </w:p>
    <w:p>
      <w:pPr>
        <w:spacing w:after="120" w:before="80" w:line="360"/>
        <w:ind w:firstLine="360"/>
        <w:jc w:val="both"/>
      </w:pPr>
      <w:r>
        <w:rPr>
          <w:rFonts w:ascii="Arial" w:cs="Arial" w:eastAsia="Arial" w:hAnsi="Arial"/>
          <w:color w:val="1A1A2E"/>
          <w:sz w:val="22"/>
          <w:szCs w:val="22"/>
        </w:rPr>
        <w:t xml:space="preserve">Designed to operate entirely within a browser-based interface, CalmSpace requires no native device permissions and is deployable across home, school, and clinical settings — bringing intelligent emotional support to autistic individuals wherever they are.</w:t>
      </w:r>
    </w:p>
    <w:p>
      <w:r>
        <w:br w:type="page"/>
      </w:r>
    </w:p>
    <w:p>
      <w:pPr>
        <w:pStyle w:val="Heading1"/>
        <w:spacing w:after="160" w:before="360"/>
      </w:pPr>
      <w:bookmarkStart w:name="objectives" w:id="1"/>
      <w:r>
        <w:rPr>
          <w:rFonts w:ascii="Arial" w:cs="Arial" w:eastAsia="Arial" w:hAnsi="Arial"/>
          <w:b/>
          <w:bCs/>
          <w:color w:val="1B3A6B"/>
          <w:sz w:val="30"/>
          <w:szCs w:val="30"/>
        </w:rPr>
        <w:t xml:space="preserve">2. Objectives of the Project</w:t>
      </w:r>
      <w:bookmarkEnd w:id="1"/>
    </w:p>
    <w:p>
      <w:pPr>
        <w:pBdr>
          <w:bottom w:val="single" w:color="2E6DB4" w:sz="6" w:space="4"/>
        </w:pBdr>
        <w:spacing w:after="160" w:before="80"/>
      </w:pPr>
    </w:p>
    <w:p>
      <w:pPr>
        <w:spacing w:after="100" w:before="60" w:line="340"/>
        <w:jc w:val="both"/>
      </w:pPr>
      <w:r>
        <w:rPr>
          <w:rFonts w:ascii="Arial" w:cs="Arial" w:eastAsia="Arial" w:hAnsi="Arial"/>
          <w:color w:val="1A1A2E"/>
          <w:sz w:val="22"/>
          <w:szCs w:val="22"/>
        </w:rPr>
        <w:t xml:space="preserve">The CalmSpace platform is designed to achieve the following measurable and clinically grounded objectives:</w:t>
      </w:r>
    </w:p>
    <w:p>
      <w:pPr>
        <w:spacing w:after="0" w:before="120"/>
      </w:pPr>
      <w:r>
        <w:t xml:space="preserve"/>
      </w:r>
    </w:p>
    <w:p>
      <w:pPr>
        <w:pStyle w:val="ListParagraph"/>
        <w:numPr>
          <w:ilvl w:val="0"/>
          <w:numId w:val="2"/>
        </w:numPr>
        <w:spacing w:after="60" w:before="60" w:line="320"/>
      </w:pPr>
      <w:r>
        <w:rPr>
          <w:rFonts w:ascii="Arial" w:cs="Arial" w:eastAsia="Arial" w:hAnsi="Arial"/>
          <w:b/>
          <w:bCs/>
          <w:color w:val="1A1A2E"/>
          <w:sz w:val="22"/>
          <w:szCs w:val="22"/>
        </w:rPr>
        <w:t xml:space="preserve">Real-Time Multimodal Emotion Detection: </w:t>
      </w:r>
      <w:r>
        <w:rPr>
          <w:rFonts w:ascii="Arial" w:cs="Arial" w:eastAsia="Arial" w:hAnsi="Arial"/>
          <w:color w:val="1A1A2E"/>
          <w:sz w:val="22"/>
          <w:szCs w:val="22"/>
        </w:rPr>
        <w:t xml:space="preserve">To build a system that continuously monitors facial expressions via webcam and physiological biomarkers via wearable sensor, fusing both signals every 1–2 seconds to produce a reliable unified emotional state classification.</w:t>
      </w:r>
    </w:p>
    <w:p>
      <w:pPr>
        <w:pStyle w:val="ListParagraph"/>
        <w:numPr>
          <w:ilvl w:val="0"/>
          <w:numId w:val="2"/>
        </w:numPr>
        <w:spacing w:after="60" w:before="60" w:line="320"/>
      </w:pPr>
      <w:r>
        <w:rPr>
          <w:rFonts w:ascii="Arial" w:cs="Arial" w:eastAsia="Arial" w:hAnsi="Arial"/>
          <w:b/>
          <w:bCs/>
          <w:color w:val="1A1A2E"/>
          <w:sz w:val="22"/>
          <w:szCs w:val="22"/>
        </w:rPr>
        <w:t xml:space="preserve">Adaptive Therapeutic Response: </w:t>
      </w:r>
      <w:r>
        <w:rPr>
          <w:rFonts w:ascii="Arial" w:cs="Arial" w:eastAsia="Arial" w:hAnsi="Arial"/>
          <w:color w:val="1A1A2E"/>
          <w:sz w:val="22"/>
          <w:szCs w:val="22"/>
        </w:rPr>
        <w:t xml:space="preserve">To make the platform act instantly on detected emotional states — adjusting interface brightness, animation intensity, and audio levels, while switching the conversational bot to simpler, calmer language as stress rises.</w:t>
      </w:r>
    </w:p>
    <w:p>
      <w:pPr>
        <w:pStyle w:val="ListParagraph"/>
        <w:numPr>
          <w:ilvl w:val="0"/>
          <w:numId w:val="2"/>
        </w:numPr>
        <w:spacing w:after="60" w:before="60" w:line="320"/>
      </w:pPr>
      <w:r>
        <w:rPr>
          <w:rFonts w:ascii="Arial" w:cs="Arial" w:eastAsia="Arial" w:hAnsi="Arial"/>
          <w:b/>
          <w:bCs/>
          <w:color w:val="1A1A2E"/>
          <w:sz w:val="22"/>
          <w:szCs w:val="22"/>
        </w:rPr>
        <w:t xml:space="preserve">Game-Based Social Skills Training: </w:t>
      </w:r>
      <w:r>
        <w:rPr>
          <w:rFonts w:ascii="Arial" w:cs="Arial" w:eastAsia="Arial" w:hAnsi="Arial"/>
          <w:color w:val="1A1A2E"/>
          <w:sz w:val="22"/>
          <w:szCs w:val="22"/>
        </w:rPr>
        <w:t xml:space="preserve">To deliver an interactive, branching social skills engine that teaches autistic individuals real-world scenarios — conflict resolution, requesting help, managing disagreements — through story and consequence in a judgment-free environment.</w:t>
      </w:r>
    </w:p>
    <w:p>
      <w:pPr>
        <w:pStyle w:val="ListParagraph"/>
        <w:numPr>
          <w:ilvl w:val="0"/>
          <w:numId w:val="2"/>
        </w:numPr>
        <w:spacing w:after="60" w:before="60" w:line="320"/>
      </w:pPr>
      <w:r>
        <w:rPr>
          <w:rFonts w:ascii="Arial" w:cs="Arial" w:eastAsia="Arial" w:hAnsi="Arial"/>
          <w:b/>
          <w:bCs/>
          <w:color w:val="1A1A2E"/>
          <w:sz w:val="22"/>
          <w:szCs w:val="22"/>
        </w:rPr>
        <w:t xml:space="preserve">Automated Caregiver Reporting: </w:t>
      </w:r>
      <w:r>
        <w:rPr>
          <w:rFonts w:ascii="Arial" w:cs="Arial" w:eastAsia="Arial" w:hAnsi="Arial"/>
          <w:color w:val="1A1A2E"/>
          <w:sz w:val="22"/>
          <w:szCs w:val="22"/>
        </w:rPr>
        <w:t xml:space="preserve">To generate a structured session report after each session, logging the emotional state timeline, detected triggers, calming interventions used, and week-on-week improvement trends for parents and clinicians.</w:t>
      </w:r>
    </w:p>
    <w:p>
      <w:pPr>
        <w:pStyle w:val="ListParagraph"/>
        <w:numPr>
          <w:ilvl w:val="0"/>
          <w:numId w:val="2"/>
        </w:numPr>
        <w:spacing w:after="60" w:before="60" w:line="320"/>
      </w:pPr>
      <w:r>
        <w:rPr>
          <w:rFonts w:ascii="Arial" w:cs="Arial" w:eastAsia="Arial" w:hAnsi="Arial"/>
          <w:b/>
          <w:bCs/>
          <w:color w:val="1A1A2E"/>
          <w:sz w:val="22"/>
          <w:szCs w:val="22"/>
        </w:rPr>
        <w:t xml:space="preserve">Daily Behavioural Check-In: </w:t>
      </w:r>
      <w:r>
        <w:rPr>
          <w:rFonts w:ascii="Arial" w:cs="Arial" w:eastAsia="Arial" w:hAnsi="Arial"/>
          <w:color w:val="1A1A2E"/>
          <w:sz w:val="22"/>
          <w:szCs w:val="22"/>
        </w:rPr>
        <w:t xml:space="preserve">To follow the child home with a 3-minute evening check-in — icon-based and conversational — logging daily mood, sleep quality, and triggers to build a longitudinal behavioral profile.</w:t>
      </w:r>
    </w:p>
    <w:p>
      <w:pPr>
        <w:pStyle w:val="ListParagraph"/>
        <w:numPr>
          <w:ilvl w:val="0"/>
          <w:numId w:val="2"/>
        </w:numPr>
        <w:spacing w:after="60" w:before="60" w:line="320"/>
      </w:pPr>
      <w:r>
        <w:rPr>
          <w:rFonts w:ascii="Arial" w:cs="Arial" w:eastAsia="Arial" w:hAnsi="Arial"/>
          <w:b/>
          <w:bCs/>
          <w:color w:val="1A1A2E"/>
          <w:sz w:val="22"/>
          <w:szCs w:val="22"/>
        </w:rPr>
        <w:t xml:space="preserve">Predictive Crisis Prevention: </w:t>
      </w:r>
      <w:r>
        <w:rPr>
          <w:rFonts w:ascii="Arial" w:cs="Arial" w:eastAsia="Arial" w:hAnsi="Arial"/>
          <w:color w:val="1A1A2E"/>
          <w:sz w:val="22"/>
          <w:szCs w:val="22"/>
        </w:rPr>
        <w:t xml:space="preserve">To learn each individual child's patterns over weeks and send proactive morning alerts to caregivers when the system predicts a high-stress day, with specific contextual guidance on prevention.</w:t>
      </w:r>
    </w:p>
    <w:p>
      <w:pPr>
        <w:pStyle w:val="ListParagraph"/>
        <w:numPr>
          <w:ilvl w:val="0"/>
          <w:numId w:val="2"/>
        </w:numPr>
        <w:spacing w:after="60" w:before="60" w:line="320"/>
      </w:pPr>
      <w:r>
        <w:rPr>
          <w:rFonts w:ascii="Arial" w:cs="Arial" w:eastAsia="Arial" w:hAnsi="Arial"/>
          <w:b/>
          <w:bCs/>
          <w:color w:val="1A1A2E"/>
          <w:sz w:val="22"/>
          <w:szCs w:val="22"/>
        </w:rPr>
        <w:t xml:space="preserve">Universal Browser Accessibility: </w:t>
      </w:r>
      <w:r>
        <w:rPr>
          <w:rFonts w:ascii="Arial" w:cs="Arial" w:eastAsia="Arial" w:hAnsi="Arial"/>
          <w:color w:val="1A1A2E"/>
          <w:sz w:val="22"/>
          <w:szCs w:val="22"/>
        </w:rPr>
        <w:t xml:space="preserve">To make all capabilities available through a browser at home, in school, and in the clinic — with nothing to install, nothing to configure, and no device permissions required.</w:t>
      </w:r>
    </w:p>
    <w:p>
      <w:r>
        <w:br w:type="page"/>
      </w:r>
    </w:p>
    <w:p>
      <w:pPr>
        <w:pStyle w:val="Heading1"/>
        <w:spacing w:after="160" w:before="360"/>
      </w:pPr>
      <w:bookmarkStart w:name="litsurvey" w:id="1"/>
      <w:r>
        <w:rPr>
          <w:rFonts w:ascii="Arial" w:cs="Arial" w:eastAsia="Arial" w:hAnsi="Arial"/>
          <w:b/>
          <w:bCs/>
          <w:color w:val="1B3A6B"/>
          <w:sz w:val="30"/>
          <w:szCs w:val="30"/>
        </w:rPr>
        <w:t xml:space="preserve">3. Literature Survey and Review</w:t>
      </w:r>
      <w:bookmarkEnd w:id="1"/>
    </w:p>
    <w:p>
      <w:pPr>
        <w:pBdr>
          <w:bottom w:val="single" w:color="2E6DB4" w:sz="6" w:space="4"/>
        </w:pBdr>
        <w:spacing w:after="160" w:before="80"/>
      </w:pPr>
    </w:p>
    <w:p>
      <w:pPr>
        <w:spacing w:after="120" w:before="80" w:line="360"/>
        <w:ind w:firstLine="360"/>
        <w:jc w:val="both"/>
      </w:pPr>
      <w:r>
        <w:rPr>
          <w:rFonts w:ascii="Arial" w:cs="Arial" w:eastAsia="Arial" w:hAnsi="Arial"/>
          <w:color w:val="1A1A2E"/>
          <w:sz w:val="22"/>
          <w:szCs w:val="22"/>
        </w:rPr>
        <w:t xml:space="preserve">We reviewed 21 peer-reviewed papers and technical resources across four domains: emotion recognition in ASD, wearable physiological monitoring, conversational AI for therapy, and behavioral crisis prediction. The survey was conducted across IEEE, Springer, MDPI, and JMIR publications, with a focus on work published between 2020 and 2025.</w:t>
      </w:r>
    </w:p>
    <w:p>
      <w:pPr>
        <w:spacing w:after="120" w:before="80" w:line="360"/>
        <w:ind w:firstLine="360"/>
        <w:jc w:val="both"/>
      </w:pPr>
      <w:r>
        <w:rPr>
          <w:rFonts w:ascii="Arial" w:cs="Arial" w:eastAsia="Arial" w:hAnsi="Arial"/>
          <w:color w:val="1A1A2E"/>
          <w:sz w:val="22"/>
          <w:szCs w:val="22"/>
        </w:rPr>
        <w:t xml:space="preserve">The most consistent finding across emotion recognition literature was that facial analysis alone breaks down for autistic individuals due to flat affect — a well-documented phenomenon where internal distress does not surface as visible facial change. Combining facial signals with physiological data significantly improves classification reliability in ASD populations, directly shaping CalmSpace's multimodal fusion architecture.</w:t>
      </w:r>
    </w:p>
    <w:p>
      <w:pPr>
        <w:spacing w:after="120" w:before="80" w:line="360"/>
        <w:ind w:firstLine="360"/>
        <w:jc w:val="both"/>
      </w:pPr>
      <w:r>
        <w:rPr>
          <w:rFonts w:ascii="Arial" w:cs="Arial" w:eastAsia="Arial" w:hAnsi="Arial"/>
          <w:color w:val="1A1A2E"/>
          <w:sz w:val="22"/>
          <w:szCs w:val="22"/>
        </w:rPr>
        <w:t xml:space="preserve">On the conversational AI side, the Noora study (Springer, 2025) stood out as the most clinically grounded precedent — an AI system specifically designed to improve empathetic responding in autistic adolescents. Its communication calibration strategies informed how CalmSpace's conversational companion adjusts sentence length, vocabulary, and tone based on detected emotional state.</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Comparison of Existing Systems vs CalmSpace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3060"/>
      </w:tblGrid>
      <w:tr>
        <w:trPr>
          <w:tblHeader/>
        </w:trPr>
        <w:tc>
          <w:tcPr>
            <w:tcW w:type="dxa" w:w="19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System / Study</w:t>
            </w:r>
          </w:p>
        </w:tc>
        <w:tc>
          <w:tcPr>
            <w:tcW w:type="dxa" w:w="22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Did</w:t>
            </w:r>
          </w:p>
        </w:tc>
        <w:tc>
          <w:tcPr>
            <w:tcW w:type="dxa" w:w="22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Gap</w:t>
            </w:r>
          </w:p>
        </w:tc>
        <w:tc>
          <w:tcPr>
            <w:tcW w:type="dxa" w:w="30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CalmSpace Improvement</w:t>
            </w:r>
          </w:p>
        </w:tc>
      </w:tr>
      <w:tr>
        <w:tc>
          <w:tcPr>
            <w:tcW w:type="dxa" w:w="1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Noora (Springer, 2025)</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Conversational AI for ASD empathy</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Session-only, no emotion detection</w:t>
            </w:r>
          </w:p>
        </w:tc>
        <w:tc>
          <w:tcPr>
            <w:tcW w:type="dxa" w:w="30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Emotion-aware bot integrated into live detection pipeline</w:t>
            </w:r>
          </w:p>
        </w:tc>
      </w:tr>
      <w:tr>
        <w:tc>
          <w:tcPr>
            <w:tcW w:type="dxa" w:w="19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MDPI Sensors Late Fusion (2025)</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Facial + physiological fusion in ASD</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Research prototype, no therapy response</w:t>
            </w:r>
          </w:p>
        </w:tc>
        <w:tc>
          <w:tcPr>
            <w:tcW w:type="dxa" w:w="30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Full platform built on same architecture</w:t>
            </w:r>
          </w:p>
        </w:tc>
      </w:tr>
      <w:tr>
        <w:tc>
          <w:tcPr>
            <w:tcW w:type="dxa" w:w="1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Rethink Ed / Social Express</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ABA curriculum, social skills apps</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No real-time adaptivity, no emotion input</w:t>
            </w:r>
          </w:p>
        </w:tc>
        <w:tc>
          <w:tcPr>
            <w:tcW w:type="dxa" w:w="30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Dynamic adaptation driven by live emotional state</w:t>
            </w:r>
          </w:p>
        </w:tc>
      </w:tr>
      <w:tr>
        <w:tc>
          <w:tcPr>
            <w:tcW w:type="dxa" w:w="19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Applied Sciences DL Study (2025)</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CNN vs Transformer for ASD emotion</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Model benchmarking only, no deployment</w:t>
            </w:r>
          </w:p>
        </w:tc>
        <w:tc>
          <w:tcPr>
            <w:tcW w:type="dxa" w:w="30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Model selection applied in live CalmSpace pipeline</w:t>
            </w:r>
          </w:p>
        </w:tc>
      </w:tr>
      <w:tr>
        <w:tc>
          <w:tcPr>
            <w:tcW w:type="dxa" w:w="1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Existing crisis tools</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Reactive caregiver alerts</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Triggered after crisis, not before</w:t>
            </w:r>
          </w:p>
        </w:tc>
        <w:tc>
          <w:tcPr>
            <w:tcW w:type="dxa" w:w="30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Predictive alerts using personalised longitudinal ML model</w:t>
            </w:r>
          </w:p>
        </w:tc>
      </w:tr>
    </w:tbl>
    <w:p>
      <w:pPr>
        <w:spacing w:after="0" w:before="160"/>
      </w:pPr>
      <w:r>
        <w:t xml:space="preserve"/>
      </w:r>
    </w:p>
    <w:p>
      <w:pPr>
        <w:spacing w:after="100" w:before="60" w:line="340"/>
        <w:jc w:val="both"/>
      </w:pPr>
      <w:r>
        <w:rPr>
          <w:rFonts w:ascii="Arial" w:cs="Arial" w:eastAsia="Arial" w:hAnsi="Arial"/>
          <w:color w:val="1A1A2E"/>
          <w:sz w:val="22"/>
          <w:szCs w:val="22"/>
        </w:rPr>
        <w:t xml:space="preserve">Across all reviewed literature, one gap was unanimous — no existing system connects real-time emotion detection, adaptive therapy response, social skills learning, and predictive crisis prevention into a single continuous platform. CalmSpace is designed around the full pipeline.</w:t>
      </w:r>
    </w:p>
    <w:p>
      <w:r>
        <w:br w:type="page"/>
      </w:r>
    </w:p>
    <w:p>
      <w:pPr>
        <w:pStyle w:val="Heading1"/>
        <w:spacing w:after="160" w:before="360"/>
      </w:pPr>
      <w:bookmarkStart w:name="gapanalysis" w:id="1"/>
      <w:r>
        <w:rPr>
          <w:rFonts w:ascii="Arial" w:cs="Arial" w:eastAsia="Arial" w:hAnsi="Arial"/>
          <w:b/>
          <w:bCs/>
          <w:color w:val="1B3A6B"/>
          <w:sz w:val="30"/>
          <w:szCs w:val="30"/>
        </w:rPr>
        <w:t xml:space="preserve">4. Limitations of the Existing Work (Gap Analysis) and Motivation</w:t>
      </w:r>
      <w:bookmarkEnd w:id="1"/>
    </w:p>
    <w:p>
      <w:pPr>
        <w:pBdr>
          <w:bottom w:val="single" w:color="2E6DB4" w:sz="6" w:space="4"/>
        </w:pBdr>
        <w:spacing w:after="160" w:before="80"/>
      </w:pPr>
    </w:p>
    <w:p>
      <w:pPr>
        <w:spacing w:after="120" w:before="80" w:line="360"/>
        <w:ind w:firstLine="360"/>
        <w:jc w:val="both"/>
      </w:pPr>
      <w:r>
        <w:rPr>
          <w:rFonts w:ascii="Arial" w:cs="Arial" w:eastAsia="Arial" w:hAnsi="Arial"/>
          <w:color w:val="1A1A2E"/>
          <w:sz w:val="22"/>
          <w:szCs w:val="22"/>
        </w:rPr>
        <w:t xml:space="preserve">Autistic individuals face a very specific challenge that existing tools have never properly addressed — they need to be taught, supported, and understood, all at the same time. Current therapy apps deliver exercises but have no idea how the child is feeling while doing them. If a child is overwhelmed, the app keeps going. If a child is calm and ready to learn, the app offers the same experience it would during a meltdown.</w:t>
      </w:r>
    </w:p>
    <w:p>
      <w:pPr>
        <w:spacing w:after="120" w:before="80" w:line="360"/>
        <w:ind w:firstLine="360"/>
        <w:jc w:val="both"/>
      </w:pPr>
      <w:r>
        <w:rPr>
          <w:rFonts w:ascii="Arial" w:cs="Arial" w:eastAsia="Arial" w:hAnsi="Arial"/>
          <w:color w:val="1A1A2E"/>
          <w:sz w:val="22"/>
          <w:szCs w:val="22"/>
        </w:rPr>
        <w:t xml:space="preserve">The conversational side is equally neglected. Autistic individuals often struggle with social situations not because they do not want to connect, but because no one has ever taught them how in a safe, patient, judgment-free environment. Existing chatbots were built for neurotypical users — they do not simplify language when anxiety rises, they do not pause when the child is overwhelmed, and they do not feel like a friend.</w:t>
      </w:r>
    </w:p>
    <w:p>
      <w:pPr>
        <w:spacing w:after="120" w:before="80" w:line="360"/>
        <w:ind w:firstLine="360"/>
        <w:jc w:val="both"/>
      </w:pPr>
      <w:r>
        <w:rPr>
          <w:rFonts w:ascii="Arial" w:cs="Arial" w:eastAsia="Arial" w:hAnsi="Arial"/>
          <w:color w:val="1A1A2E"/>
          <w:sz w:val="22"/>
          <w:szCs w:val="22"/>
        </w:rPr>
        <w:t xml:space="preserve">For parents and caregivers, the problem is visibility. After a therapy session ends, they receive little to no information about what actually happened — what triggered stress, what helped, whether things are improving. And between sessions, there is nothing at all. A meltdown on Tuesday morning did not start on Tuesday morning — but without daily tracking, no one can see that.</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Gap Analysis — Existing Systems vs CalmSpace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Gap Area</w:t>
            </w:r>
          </w:p>
        </w:tc>
        <w:tc>
          <w:tcPr>
            <w:tcW w:type="dxa" w:w="308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Existing Systems</w:t>
            </w:r>
          </w:p>
        </w:tc>
        <w:tc>
          <w:tcPr>
            <w:tcW w:type="dxa" w:w="408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CalmSpace Solution</w:t>
            </w:r>
          </w:p>
        </w:tc>
      </w:tr>
      <w:tr>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Teaching social situations</w:t>
            </w:r>
          </w:p>
        </w:tc>
        <w:tc>
          <w:tcPr>
            <w:tcW w:type="dxa" w:w="30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Static content, no real scenario practice</w:t>
            </w:r>
          </w:p>
        </w:tc>
        <w:tc>
          <w:tcPr>
            <w:tcW w:type="dxa" w:w="40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Game-based social skills engine with real-world situations</w:t>
            </w:r>
          </w:p>
        </w:tc>
      </w:tr>
      <w:tr>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Conversational support</w:t>
            </w:r>
          </w:p>
        </w:tc>
        <w:tc>
          <w:tcPr>
            <w:tcW w:type="dxa" w:w="308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Generic chatbots, not ASD-calibrated</w:t>
            </w:r>
          </w:p>
        </w:tc>
        <w:tc>
          <w:tcPr>
            <w:tcW w:type="dxa" w:w="408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Bot that talks like a friend, adjusts to emotional state</w:t>
            </w:r>
          </w:p>
        </w:tc>
      </w:tr>
      <w:tr>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Sensory overload during sessions</w:t>
            </w:r>
          </w:p>
        </w:tc>
        <w:tc>
          <w:tcPr>
            <w:tcW w:type="dxa" w:w="30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No detection, no adjustment</w:t>
            </w:r>
          </w:p>
        </w:tc>
        <w:tc>
          <w:tcPr>
            <w:tcW w:type="dxa" w:w="40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Interface dims, slows, and softens the moment stress rises</w:t>
            </w:r>
          </w:p>
        </w:tc>
      </w:tr>
      <w:tr>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Parent visibility after sessions</w:t>
            </w:r>
          </w:p>
        </w:tc>
        <w:tc>
          <w:tcPr>
            <w:tcW w:type="dxa" w:w="308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No structured reporting</w:t>
            </w:r>
          </w:p>
        </w:tc>
        <w:tc>
          <w:tcPr>
            <w:tcW w:type="dxa" w:w="408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Automated report — emotional timeline, triggers, what helped</w:t>
            </w:r>
          </w:p>
        </w:tc>
      </w:tr>
      <w:tr>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Daily life tracking</w:t>
            </w:r>
          </w:p>
        </w:tc>
        <w:tc>
          <w:tcPr>
            <w:tcW w:type="dxa" w:w="30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Nothing between sessions</w:t>
            </w:r>
          </w:p>
        </w:tc>
        <w:tc>
          <w:tcPr>
            <w:tcW w:type="dxa" w:w="408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Evening check-in logs mood, sleep, and triggers every night</w:t>
            </w:r>
          </w:p>
        </w:tc>
      </w:tr>
    </w:tbl>
    <w:p>
      <w:r>
        <w:br w:type="page"/>
      </w:r>
    </w:p>
    <w:p>
      <w:pPr>
        <w:pStyle w:val="Heading1"/>
        <w:spacing w:after="160" w:before="360"/>
      </w:pPr>
      <w:bookmarkStart w:name="funcreqs" w:id="1"/>
      <w:r>
        <w:rPr>
          <w:rFonts w:ascii="Arial" w:cs="Arial" w:eastAsia="Arial" w:hAnsi="Arial"/>
          <w:b/>
          <w:bCs/>
          <w:color w:val="1B3A6B"/>
          <w:sz w:val="30"/>
          <w:szCs w:val="30"/>
        </w:rPr>
        <w:t xml:space="preserve">5. Functional Requirements for the Prototype (Major Project-Phase 1)</w:t>
      </w:r>
      <w:bookmarkEnd w:id="1"/>
    </w:p>
    <w:p>
      <w:pPr>
        <w:pBdr>
          <w:bottom w:val="single" w:color="2E6DB4" w:sz="6" w:space="4"/>
        </w:pBdr>
        <w:spacing w:after="160" w:before="80"/>
      </w:pPr>
    </w:p>
    <w:p>
      <w:pPr>
        <w:spacing w:after="120" w:before="80" w:line="360"/>
        <w:ind w:firstLine="360"/>
        <w:jc w:val="both"/>
      </w:pPr>
      <w:r>
        <w:rPr>
          <w:rFonts w:ascii="Arial" w:cs="Arial" w:eastAsia="Arial" w:hAnsi="Arial"/>
          <w:color w:val="1A1A2E"/>
          <w:sz w:val="22"/>
          <w:szCs w:val="22"/>
        </w:rPr>
        <w:t xml:space="preserve">The Phase 1 prototype is focused on proving that the core pipeline of CalmSpace works end-to-end — that the system can detect how an autistic user is feeling, combine two sources of signal to confirm it, and respond through a conversational bot in real time. Reading a face accurately, fusing it with physiological data, and driving a conversation that genuinely shifts based on emotional state are each real engineering challenges that Phase 1 must solve.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560"/>
        <w:gridCol w:w="1800"/>
      </w:tblGrid>
      <w:tr>
        <w:trPr>
          <w:tblHeader/>
        </w:trPr>
        <w:tc>
          <w:tcPr>
            <w:tcW w:type="dxa" w:w="12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38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Functional Requirement (SMART)</w:t>
            </w:r>
          </w:p>
        </w:tc>
        <w:tc>
          <w:tcPr>
            <w:tcW w:type="dxa" w:w="25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SMART Justification</w:t>
            </w:r>
          </w:p>
        </w:tc>
        <w:tc>
          <w:tcPr>
            <w:tcW w:type="dxa" w:w="18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Outcome</w:t>
            </w:r>
          </w:p>
        </w:tc>
      </w:tr>
      <w:tr>
        <w:tc>
          <w:tcPr>
            <w:tcW w:type="dxa" w:w="1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FR1</w:t>
            </w:r>
          </w:p>
        </w:tc>
        <w:tc>
          <w:tcPr>
            <w:tcW w:type="dxa" w:w="3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system shall detect the user's emotional state in real time from live webcam input, classifying it into Calm, Mildly Stressed, Anxious, or Overloaded — updated every 1–2 seconds.</w:t>
            </w:r>
          </w:p>
        </w:tc>
        <w:tc>
          <w:tcPr>
            <w:tcW w:type="dxa" w:w="2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Live facial emotion detection</w:t>
            </w:r>
          </w:p>
          <w:p>
            <w:pPr>
              <w:spacing w:before="20" w:line="280"/>
            </w:pPr>
            <w:r>
              <w:rPr>
                <w:rFonts w:ascii="Arial" w:cs="Arial" w:eastAsia="Arial" w:hAnsi="Arial"/>
                <w:color w:val="1A1A2E"/>
                <w:sz w:val="18"/>
                <w:szCs w:val="18"/>
              </w:rPr>
              <w:t xml:space="preserve">Measurable: 4-class output at 1-2s interval</w:t>
            </w:r>
          </w:p>
          <w:p>
            <w:pPr>
              <w:spacing w:before="20" w:line="280"/>
            </w:pPr>
            <w:r>
              <w:rPr>
                <w:rFonts w:ascii="Arial" w:cs="Arial" w:eastAsia="Arial" w:hAnsi="Arial"/>
                <w:color w:val="1A1A2E"/>
                <w:sz w:val="18"/>
                <w:szCs w:val="18"/>
              </w:rPr>
              <w:t xml:space="preserve">Achievable: YOLOv8-cls on CPU</w:t>
            </w:r>
          </w:p>
          <w:p>
            <w:pPr>
              <w:spacing w:before="20" w:line="280"/>
            </w:pPr>
            <w:r>
              <w:rPr>
                <w:rFonts w:ascii="Arial" w:cs="Arial" w:eastAsia="Arial" w:hAnsi="Arial"/>
                <w:color w:val="1A1A2E"/>
                <w:sz w:val="18"/>
                <w:szCs w:val="18"/>
              </w:rPr>
              <w:t xml:space="preserve">Relevant: Core ASD sensing need</w:t>
            </w:r>
          </w:p>
          <w:p>
            <w:pPr>
              <w:spacing w:before="20" w:line="280"/>
            </w:pPr>
            <w:r>
              <w:rPr>
                <w:rFonts w:ascii="Arial" w:cs="Arial" w:eastAsia="Arial" w:hAnsi="Arial"/>
                <w:color w:val="1A1A2E"/>
                <w:sz w:val="18"/>
                <w:szCs w:val="18"/>
              </w:rPr>
              <w:t xml:space="preserve">Time-Bound: Sem VI scope</w:t>
            </w:r>
          </w:p>
        </w:tc>
        <w:tc>
          <w:tcPr>
            <w:tcW w:type="dxa" w:w="1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Real-time emotional state classification is displayed and updated continuously during the session.</w:t>
            </w:r>
          </w:p>
        </w:tc>
      </w:tr>
      <w:tr>
        <w:tc>
          <w:tcPr>
            <w:tcW w:type="dxa" w:w="1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FR2</w:t>
            </w:r>
          </w:p>
        </w:tc>
        <w:tc>
          <w:tcPr>
            <w:tcW w:type="dxa" w:w="3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system shall read heart rate data from a wearable sensor and combine it with facial emotion output using a weighted algorithm to produce one unified emotional state.</w:t>
            </w:r>
          </w:p>
        </w:tc>
        <w:tc>
          <w:tcPr>
            <w:tcW w:type="dxa" w:w="25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Physiological + facial fusion</w:t>
            </w:r>
          </w:p>
          <w:p>
            <w:pPr>
              <w:spacing w:before="20" w:line="280"/>
            </w:pPr>
            <w:r>
              <w:rPr>
                <w:rFonts w:ascii="Arial" w:cs="Arial" w:eastAsia="Arial" w:hAnsi="Arial"/>
                <w:color w:val="1A1A2E"/>
                <w:sz w:val="18"/>
                <w:szCs w:val="18"/>
              </w:rPr>
              <w:t xml:space="preserve">Measurable: Single unified state output</w:t>
            </w:r>
          </w:p>
          <w:p>
            <w:pPr>
              <w:spacing w:before="20" w:line="280"/>
            </w:pPr>
            <w:r>
              <w:rPr>
                <w:rFonts w:ascii="Arial" w:cs="Arial" w:eastAsia="Arial" w:hAnsi="Arial"/>
                <w:color w:val="1A1A2E"/>
                <w:sz w:val="18"/>
                <w:szCs w:val="18"/>
              </w:rPr>
              <w:t xml:space="preserve">Achievable: ESP32 + MAX30102</w:t>
            </w:r>
          </w:p>
          <w:p>
            <w:pPr>
              <w:spacing w:before="20" w:line="280"/>
            </w:pPr>
            <w:r>
              <w:rPr>
                <w:rFonts w:ascii="Arial" w:cs="Arial" w:eastAsia="Arial" w:hAnsi="Arial"/>
                <w:color w:val="1A1A2E"/>
                <w:sz w:val="18"/>
                <w:szCs w:val="18"/>
              </w:rPr>
              <w:t xml:space="preserve">Relevant: Compensates flat affect in ASD</w:t>
            </w:r>
          </w:p>
          <w:p>
            <w:pPr>
              <w:spacing w:before="20" w:line="280"/>
            </w:pPr>
            <w:r>
              <w:rPr>
                <w:rFonts w:ascii="Arial" w:cs="Arial" w:eastAsia="Arial" w:hAnsi="Arial"/>
                <w:color w:val="1A1A2E"/>
                <w:sz w:val="18"/>
                <w:szCs w:val="18"/>
              </w:rPr>
              <w:t xml:space="preserve">Time-Bound: Prototype implementation</w:t>
            </w:r>
          </w:p>
        </w:tc>
        <w:tc>
          <w:tcPr>
            <w:tcW w:type="dxa" w:w="1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A single fused emotional state is produced every 1–2 seconds, combining facial and physiological signals.</w:t>
            </w:r>
          </w:p>
        </w:tc>
      </w:tr>
      <w:tr>
        <w:tc>
          <w:tcPr>
            <w:tcW w:type="dxa" w:w="1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FR3</w:t>
            </w:r>
          </w:p>
        </w:tc>
        <w:tc>
          <w:tcPr>
            <w:tcW w:type="dxa" w:w="3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system shall adjust the platform interface — background theme, animation intensity, audio level, and visual complexity — automatically within the browser when the detected emotional state changes.</w:t>
            </w:r>
          </w:p>
        </w:tc>
        <w:tc>
          <w:tcPr>
            <w:tcW w:type="dxa" w:w="2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4-parameter UI adaptation</w:t>
            </w:r>
          </w:p>
          <w:p>
            <w:pPr>
              <w:spacing w:before="20" w:line="280"/>
            </w:pPr>
            <w:r>
              <w:rPr>
                <w:rFonts w:ascii="Arial" w:cs="Arial" w:eastAsia="Arial" w:hAnsi="Arial"/>
                <w:color w:val="1A1A2E"/>
                <w:sz w:val="18"/>
                <w:szCs w:val="18"/>
              </w:rPr>
              <w:t xml:space="preserve">Measurable: Observable change per state</w:t>
            </w:r>
          </w:p>
          <w:p>
            <w:pPr>
              <w:spacing w:before="20" w:line="280"/>
            </w:pPr>
            <w:r>
              <w:rPr>
                <w:rFonts w:ascii="Arial" w:cs="Arial" w:eastAsia="Arial" w:hAnsi="Arial"/>
                <w:color w:val="1A1A2E"/>
                <w:sz w:val="18"/>
                <w:szCs w:val="18"/>
              </w:rPr>
              <w:t xml:space="preserve">Achievable: CSS variables + React</w:t>
            </w:r>
          </w:p>
          <w:p>
            <w:pPr>
              <w:spacing w:before="20" w:line="280"/>
            </w:pPr>
            <w:r>
              <w:rPr>
                <w:rFonts w:ascii="Arial" w:cs="Arial" w:eastAsia="Arial" w:hAnsi="Arial"/>
                <w:color w:val="1A1A2E"/>
                <w:sz w:val="18"/>
                <w:szCs w:val="18"/>
              </w:rPr>
              <w:t xml:space="preserve">Relevant: Sensory environment regulation</w:t>
            </w:r>
          </w:p>
          <w:p>
            <w:pPr>
              <w:spacing w:before="20" w:line="280"/>
            </w:pPr>
            <w:r>
              <w:rPr>
                <w:rFonts w:ascii="Arial" w:cs="Arial" w:eastAsia="Arial" w:hAnsi="Arial"/>
                <w:color w:val="1A1A2E"/>
                <w:sz w:val="18"/>
                <w:szCs w:val="18"/>
              </w:rPr>
              <w:t xml:space="preserve">Time-Bound: Sem VI deliverable</w:t>
            </w:r>
          </w:p>
        </w:tc>
        <w:tc>
          <w:tcPr>
            <w:tcW w:type="dxa" w:w="1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Interface parameters change visibly when emotional state transitions between levels.</w:t>
            </w:r>
          </w:p>
        </w:tc>
      </w:tr>
      <w:tr>
        <w:tc>
          <w:tcPr>
            <w:tcW w:type="dxa" w:w="1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FR4</w:t>
            </w:r>
          </w:p>
        </w:tc>
        <w:tc>
          <w:tcPr>
            <w:tcW w:type="dxa" w:w="3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system shall trigger a conversational bot response based on the user's detected emotional state, using simpler language and a calmer tone as stress level increases.</w:t>
            </w:r>
          </w:p>
        </w:tc>
        <w:tc>
          <w:tcPr>
            <w:tcW w:type="dxa" w:w="25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Emotion-aware bot response</w:t>
            </w:r>
          </w:p>
          <w:p>
            <w:pPr>
              <w:spacing w:before="20" w:line="280"/>
            </w:pPr>
            <w:r>
              <w:rPr>
                <w:rFonts w:ascii="Arial" w:cs="Arial" w:eastAsia="Arial" w:hAnsi="Arial"/>
                <w:color w:val="1A1A2E"/>
                <w:sz w:val="18"/>
                <w:szCs w:val="18"/>
              </w:rPr>
              <w:t xml:space="preserve">Measurable: Language complexity scales</w:t>
            </w:r>
          </w:p>
          <w:p>
            <w:pPr>
              <w:spacing w:before="20" w:line="280"/>
            </w:pPr>
            <w:r>
              <w:rPr>
                <w:rFonts w:ascii="Arial" w:cs="Arial" w:eastAsia="Arial" w:hAnsi="Arial"/>
                <w:color w:val="1A1A2E"/>
                <w:sz w:val="18"/>
                <w:szCs w:val="18"/>
              </w:rPr>
              <w:t xml:space="preserve">Achievable: LLM system prompt switch</w:t>
            </w:r>
          </w:p>
          <w:p>
            <w:pPr>
              <w:spacing w:before="20" w:line="280"/>
            </w:pPr>
            <w:r>
              <w:rPr>
                <w:rFonts w:ascii="Arial" w:cs="Arial" w:eastAsia="Arial" w:hAnsi="Arial"/>
                <w:color w:val="1A1A2E"/>
                <w:sz w:val="18"/>
                <w:szCs w:val="18"/>
              </w:rPr>
              <w:t xml:space="preserve">Relevant: ASD communication calibration</w:t>
            </w:r>
          </w:p>
          <w:p>
            <w:pPr>
              <w:spacing w:before="20" w:line="280"/>
            </w:pPr>
            <w:r>
              <w:rPr>
                <w:rFonts w:ascii="Arial" w:cs="Arial" w:eastAsia="Arial" w:hAnsi="Arial"/>
                <w:color w:val="1A1A2E"/>
                <w:sz w:val="18"/>
                <w:szCs w:val="18"/>
              </w:rPr>
              <w:t xml:space="preserve">Time-Bound: API integration</w:t>
            </w:r>
          </w:p>
        </w:tc>
        <w:tc>
          <w:tcPr>
            <w:tcW w:type="dxa" w:w="1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Bot language complexity demonstrably reduces as detected stress increases.</w:t>
            </w:r>
          </w:p>
        </w:tc>
      </w:tr>
      <w:tr>
        <w:tc>
          <w:tcPr>
            <w:tcW w:type="dxa" w:w="1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FR5</w:t>
            </w:r>
          </w:p>
        </w:tc>
        <w:tc>
          <w:tcPr>
            <w:tcW w:type="dxa" w:w="3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system shall present the user with an interactive social scenario with branching choices and natural consequences, and record the user's responses throughout the session.</w:t>
            </w:r>
          </w:p>
        </w:tc>
        <w:tc>
          <w:tcPr>
            <w:tcW w:type="dxa" w:w="2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Story-based social skills</w:t>
            </w:r>
          </w:p>
          <w:p>
            <w:pPr>
              <w:spacing w:before="20" w:line="280"/>
            </w:pPr>
            <w:r>
              <w:rPr>
                <w:rFonts w:ascii="Arial" w:cs="Arial" w:eastAsia="Arial" w:hAnsi="Arial"/>
                <w:color w:val="1A1A2E"/>
                <w:sz w:val="18"/>
                <w:szCs w:val="18"/>
              </w:rPr>
              <w:t xml:space="preserve">Measurable: Choices logged per session</w:t>
            </w:r>
          </w:p>
          <w:p>
            <w:pPr>
              <w:spacing w:before="20" w:line="280"/>
            </w:pPr>
            <w:r>
              <w:rPr>
                <w:rFonts w:ascii="Arial" w:cs="Arial" w:eastAsia="Arial" w:hAnsi="Arial"/>
                <w:color w:val="1A1A2E"/>
                <w:sz w:val="18"/>
                <w:szCs w:val="18"/>
              </w:rPr>
              <w:t xml:space="preserve">Achievable: React branching UI</w:t>
            </w:r>
          </w:p>
          <w:p>
            <w:pPr>
              <w:spacing w:before="20" w:line="280"/>
            </w:pPr>
            <w:r>
              <w:rPr>
                <w:rFonts w:ascii="Arial" w:cs="Arial" w:eastAsia="Arial" w:hAnsi="Arial"/>
                <w:color w:val="1A1A2E"/>
                <w:sz w:val="18"/>
                <w:szCs w:val="18"/>
              </w:rPr>
              <w:t xml:space="preserve">Relevant: Core ASD skills gap</w:t>
            </w:r>
          </w:p>
          <w:p>
            <w:pPr>
              <w:spacing w:before="20" w:line="280"/>
            </w:pPr>
            <w:r>
              <w:rPr>
                <w:rFonts w:ascii="Arial" w:cs="Arial" w:eastAsia="Arial" w:hAnsi="Arial"/>
                <w:color w:val="1A1A2E"/>
                <w:sz w:val="18"/>
                <w:szCs w:val="18"/>
              </w:rPr>
              <w:t xml:space="preserve">Time-Bound: Prototype scope</w:t>
            </w:r>
          </w:p>
        </w:tc>
        <w:tc>
          <w:tcPr>
            <w:tcW w:type="dxa" w:w="1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User navigates a social scenario; all choices are recorded in the session log.</w:t>
            </w:r>
          </w:p>
        </w:tc>
      </w:tr>
      <w:tr>
        <w:tc>
          <w:tcPr>
            <w:tcW w:type="dxa" w:w="1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FR6</w:t>
            </w:r>
          </w:p>
        </w:tc>
        <w:tc>
          <w:tcPr>
            <w:tcW w:type="dxa" w:w="3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system shall generate an automated session summary at the end of each session, logging the emotional state timeline, interface adjustments made, and any Overloaded events, accessible to the caregiver.</w:t>
            </w:r>
          </w:p>
        </w:tc>
        <w:tc>
          <w:tcPr>
            <w:tcW w:type="dxa" w:w="25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Auto-generated session report</w:t>
            </w:r>
          </w:p>
          <w:p>
            <w:pPr>
              <w:spacing w:before="20" w:line="280"/>
            </w:pPr>
            <w:r>
              <w:rPr>
                <w:rFonts w:ascii="Arial" w:cs="Arial" w:eastAsia="Arial" w:hAnsi="Arial"/>
                <w:color w:val="1A1A2E"/>
                <w:sz w:val="18"/>
                <w:szCs w:val="18"/>
              </w:rPr>
              <w:t xml:space="preserve">Measurable: JSON log → PDF output</w:t>
            </w:r>
          </w:p>
          <w:p>
            <w:pPr>
              <w:spacing w:before="20" w:line="280"/>
            </w:pPr>
            <w:r>
              <w:rPr>
                <w:rFonts w:ascii="Arial" w:cs="Arial" w:eastAsia="Arial" w:hAnsi="Arial"/>
                <w:color w:val="1A1A2E"/>
                <w:sz w:val="18"/>
                <w:szCs w:val="18"/>
              </w:rPr>
              <w:t xml:space="preserve">Achievable: ReportLab/Puppeteer</w:t>
            </w:r>
          </w:p>
          <w:p>
            <w:pPr>
              <w:spacing w:before="20" w:line="280"/>
            </w:pPr>
            <w:r>
              <w:rPr>
                <w:rFonts w:ascii="Arial" w:cs="Arial" w:eastAsia="Arial" w:hAnsi="Arial"/>
                <w:color w:val="1A1A2E"/>
                <w:sz w:val="18"/>
                <w:szCs w:val="18"/>
              </w:rPr>
              <w:t xml:space="preserve">Relevant: Caregiver visibility</w:t>
            </w:r>
          </w:p>
          <w:p>
            <w:pPr>
              <w:spacing w:before="20" w:line="280"/>
            </w:pPr>
            <w:r>
              <w:rPr>
                <w:rFonts w:ascii="Arial" w:cs="Arial" w:eastAsia="Arial" w:hAnsi="Arial"/>
                <w:color w:val="1A1A2E"/>
                <w:sz w:val="18"/>
                <w:szCs w:val="18"/>
              </w:rPr>
              <w:t xml:space="preserve">Time-Bound: End-of-session trigger</w:t>
            </w:r>
          </w:p>
        </w:tc>
        <w:tc>
          <w:tcPr>
            <w:tcW w:type="dxa" w:w="1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A structured PDF report is generated and made accessible to the caregiver after each session.</w:t>
            </w:r>
          </w:p>
        </w:tc>
      </w:tr>
    </w:tbl>
    <w:p>
      <w:r>
        <w:br w:type="page"/>
      </w:r>
    </w:p>
    <w:p>
      <w:pPr>
        <w:pStyle w:val="Heading1"/>
        <w:spacing w:after="160" w:before="360"/>
      </w:pPr>
      <w:bookmarkStart w:name="methodology" w:id="1"/>
      <w:r>
        <w:rPr>
          <w:rFonts w:ascii="Arial" w:cs="Arial" w:eastAsia="Arial" w:hAnsi="Arial"/>
          <w:b/>
          <w:bCs/>
          <w:color w:val="1B3A6B"/>
          <w:sz w:val="30"/>
          <w:szCs w:val="30"/>
        </w:rPr>
        <w:t xml:space="preserve">6. Proposed Methodology for Building Prototype (Major Project-Phase 1)</w:t>
      </w:r>
      <w:bookmarkEnd w:id="1"/>
    </w:p>
    <w:p>
      <w:pPr>
        <w:pBdr>
          <w:bottom w:val="single" w:color="2E6DB4" w:sz="6" w:space="4"/>
        </w:pBdr>
        <w:spacing w:after="160" w:before="80"/>
      </w:pPr>
    </w:p>
    <w:p>
      <w:pPr>
        <w:spacing w:after="120" w:before="80" w:line="360"/>
        <w:ind w:firstLine="360"/>
        <w:jc w:val="both"/>
      </w:pPr>
      <w:r>
        <w:rPr>
          <w:rFonts w:ascii="Arial" w:cs="Arial" w:eastAsia="Arial" w:hAnsi="Arial"/>
          <w:color w:val="1A1A2E"/>
          <w:sz w:val="22"/>
          <w:szCs w:val="22"/>
        </w:rPr>
        <w:t xml:space="preserve">CalmSpace operates as a real-time multimodal affective computing pipeline, continuously ingesting two parallel data streams — visual and physiological — processing them through independent inference layers, and merging their outputs via a weighted late fusion algorithm to produce a unified emotional state classification every 1–2 seconds. This classified state drives three simultaneous downstream processes: dynamic UI parameter injection, emotion-conditioned LLM prompting, and timestamped session logging.</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System Architecture — End-to-End Pipeline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ECDE8" w:sz="4"/>
              <w:left w:val="single" w:color="AECDE8" w:sz="4"/>
              <w:bottom w:val="single" w:color="AECDE8" w:sz="4"/>
              <w:right w:val="single" w:color="AECDE8" w:sz="4"/>
            </w:tcBorders>
            <w:shd w:fill="EDF4FB" w:val="clear"/>
            <w:tcMar>
              <w:top w:type="dxa" w:w="120"/>
              <w:left w:type="dxa" w:w="180"/>
              <w:bottom w:type="dxa" w:w="120"/>
              <w:right w:type="dxa" w:w="180"/>
            </w:tcMar>
          </w:tcPr>
          <w:p>
            <w:pPr>
              <w:spacing w:before="40"/>
              <w:jc w:val="center"/>
            </w:pPr>
            <w:r>
              <w:rPr>
                <w:rFonts w:ascii="Arial" w:cs="Arial" w:eastAsia="Arial" w:hAnsi="Arial"/>
                <w:b/>
                <w:bCs/>
                <w:color w:val="2E6DB4"/>
                <w:sz w:val="20"/>
                <w:szCs w:val="20"/>
              </w:rPr>
              <w:t xml:space="preserve">📷  VISUAL STREAM</w:t>
            </w:r>
          </w:p>
          <w:p>
            <w:pPr>
              <w:jc w:val="center"/>
            </w:pPr>
            <w:r>
              <w:rPr>
                <w:rFonts w:ascii="Arial" w:cs="Arial" w:eastAsia="Arial" w:hAnsi="Arial"/>
                <w:color w:val="1A1A2E"/>
                <w:sz w:val="18"/>
                <w:szCs w:val="18"/>
              </w:rPr>
              <w:t xml:space="preserve">Webcam (30fps) → OpenCV Frame Capture → MTCNN Face Detection → YOLOv8-cls Inference → Softmax → Facial Score (4-vector)</w:t>
            </w:r>
          </w:p>
        </w:tc>
        <w:tc>
          <w:tcPr>
            <w:tcW w:type="dxa" w:w="4860"/>
            <w:tcBorders>
              <w:top w:val="single" w:color="AECDE8" w:sz="4"/>
              <w:left w:val="single" w:color="AECDE8" w:sz="4"/>
              <w:bottom w:val="single" w:color="AECDE8" w:sz="4"/>
              <w:right w:val="single" w:color="AECDE8" w:sz="4"/>
            </w:tcBorders>
            <w:shd w:fill="EDF4FB" w:val="clear"/>
            <w:tcMar>
              <w:top w:type="dxa" w:w="120"/>
              <w:left w:type="dxa" w:w="180"/>
              <w:bottom w:type="dxa" w:w="120"/>
              <w:right w:type="dxa" w:w="180"/>
            </w:tcMar>
          </w:tcPr>
          <w:p>
            <w:pPr>
              <w:spacing w:before="40"/>
              <w:jc w:val="center"/>
            </w:pPr>
            <w:r>
              <w:rPr>
                <w:rFonts w:ascii="Arial" w:cs="Arial" w:eastAsia="Arial" w:hAnsi="Arial"/>
                <w:b/>
                <w:bCs/>
                <w:color w:val="2E6DB4"/>
                <w:sz w:val="20"/>
                <w:szCs w:val="20"/>
              </w:rPr>
              <w:t xml:space="preserve">💓  PHYSIOLOGICAL STREAM</w:t>
            </w:r>
          </w:p>
          <w:p>
            <w:pPr>
              <w:jc w:val="center"/>
            </w:pPr>
            <w:r>
              <w:rPr>
                <w:rFonts w:ascii="Arial" w:cs="Arial" w:eastAsia="Arial" w:hAnsi="Arial"/>
                <w:color w:val="1A1A2E"/>
                <w:sz w:val="18"/>
                <w:szCs w:val="18"/>
              </w:rPr>
              <w:t xml:space="preserve">ESP32 + MAX30102 (100Hz PPG) → RR Interval → RMSSD Computation → BPM + HRV Mapping → Physiological Score (4-vector)</w:t>
            </w:r>
          </w:p>
        </w:tc>
      </w:tr>
      <w:tr>
        <w:tc>
          <w:tcPr>
            <w:tcW w:type="dxa" w:w="9360"/>
            <w:gridSpan w:val="2"/>
            <w:tcBorders>
              <w:top w:val="single" w:color="1B3A6B" w:sz="4"/>
              <w:left w:val="single" w:color="1B3A6B" w:sz="4"/>
              <w:bottom w:val="single" w:color="1B3A6B" w:sz="4"/>
              <w:right w:val="single" w:color="1B3A6B" w:sz="4"/>
            </w:tcBorders>
            <w:shd w:fill="1B3A6B"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  WEIGHTED LATE FUSION:  Final Score = (0.4 × Facial) + (0.6 × Physiological)  →  Unified Emotional State</w:t>
            </w:r>
          </w:p>
        </w:tc>
      </w:tr>
      <w:tr>
        <w:tc>
          <w:tcPr>
            <w:tcW w:type="dxa" w:w="9360"/>
            <w:gridSpan w:val="2"/>
            <w:tcBorders>
              <w:top w:val="single" w:color="AECDE8" w:sz="4"/>
              <w:left w:val="single" w:color="AECDE8" w:sz="4"/>
              <w:bottom w:val="single" w:color="AECDE8" w:sz="4"/>
              <w:right w:val="single" w:color="AECDE8" w:sz="4"/>
            </w:tcBorders>
            <w:shd w:fill="D6E4F5" w:val="clear"/>
            <w:tcMar>
              <w:top w:type="dxa" w:w="100"/>
              <w:left w:type="dxa" w:w="180"/>
              <w:bottom w:type="dxa" w:w="100"/>
              <w:right w:type="dxa" w:w="180"/>
            </w:tcMar>
          </w:tcPr>
          <w:p>
            <w:pPr>
              <w:jc w:val="center"/>
            </w:pPr>
            <w:r>
              <w:rPr>
                <w:rFonts w:ascii="Arial" w:cs="Arial" w:eastAsia="Arial" w:hAnsi="Arial"/>
                <w:b/>
                <w:bCs/>
                <w:color w:val="1B3A6B"/>
                <w:sz w:val="20"/>
                <w:szCs w:val="20"/>
              </w:rPr>
              <w:t xml:space="preserve">Conversational Bot (LLM)  →  Sensory UI Adjustment  →  Social Skills Engine  →  Session Logger (JSON)  →  Caregiver Report (PDF)</w:t>
            </w:r>
          </w:p>
        </w:tc>
      </w:tr>
    </w:tbl>
    <w:p>
      <w:pPr>
        <w:spacing w:after="0" w:before="80"/>
      </w:pPr>
      <w:r>
        <w:t xml:space="preserve"/>
      </w:r>
    </w:p>
    <w:p>
      <w:pPr>
        <w:spacing w:after="80" w:before="40"/>
        <w:jc w:val="center"/>
      </w:pPr>
      <w:r>
        <w:rPr>
          <w:rFonts w:ascii="Arial" w:cs="Arial" w:eastAsia="Arial" w:hAnsi="Arial"/>
          <w:i/>
          <w:iCs/>
          <w:color w:val="4A4A6A"/>
          <w:sz w:val="18"/>
          <w:szCs w:val="18"/>
        </w:rPr>
        <w:t xml:space="preserve">Figure 1: CalmSpace End-to-End System Architecture</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Emotion State Classification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CC71" w:sz="4"/>
              <w:left w:val="single" w:color="2ECC71" w:sz="4"/>
              <w:bottom w:val="single" w:color="2ECC71" w:sz="4"/>
              <w:right w:val="single" w:color="2ECC71" w:sz="4"/>
            </w:tcBorders>
            <w:shd w:fill="2ECC71"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CALM</w:t>
            </w:r>
          </w:p>
        </w:tc>
        <w:tc>
          <w:tcPr>
            <w:tcW w:type="dxa" w:w="2340"/>
            <w:tcBorders>
              <w:top w:val="single" w:color="F39C12" w:sz="4"/>
              <w:left w:val="single" w:color="F39C12" w:sz="4"/>
              <w:bottom w:val="single" w:color="F39C12" w:sz="4"/>
              <w:right w:val="single" w:color="F39C12" w:sz="4"/>
            </w:tcBorders>
            <w:shd w:fill="F39C1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MILDLY STRESSED</w:t>
            </w:r>
          </w:p>
        </w:tc>
        <w:tc>
          <w:tcPr>
            <w:tcW w:type="dxa" w:w="2340"/>
            <w:tcBorders>
              <w:top w:val="single" w:color="E67E22" w:sz="4"/>
              <w:left w:val="single" w:color="E67E22" w:sz="4"/>
              <w:bottom w:val="single" w:color="E67E22" w:sz="4"/>
              <w:right w:val="single" w:color="E67E22" w:sz="4"/>
            </w:tcBorders>
            <w:shd w:fill="E67E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ANXIOUS</w:t>
            </w:r>
          </w:p>
        </w:tc>
        <w:tc>
          <w:tcPr>
            <w:tcW w:type="dxa" w:w="2340"/>
            <w:tcBorders>
              <w:top w:val="single" w:color="C0392B" w:sz="4"/>
              <w:left w:val="single" w:color="C0392B" w:sz="4"/>
              <w:bottom w:val="single" w:color="C0392B" w:sz="4"/>
              <w:right w:val="single" w:color="C0392B" w:sz="4"/>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  OVERLOADED</w:t>
            </w:r>
          </w:p>
        </w:tc>
      </w:tr>
    </w:tbl>
    <w:p>
      <w:pPr>
        <w:spacing w:after="0" w:before="80"/>
      </w:pPr>
      <w:r>
        <w:t xml:space="preserve"/>
      </w:r>
    </w:p>
    <w:p>
      <w:pPr>
        <w:spacing w:after="80" w:before="40"/>
        <w:jc w:val="center"/>
      </w:pPr>
      <w:r>
        <w:rPr>
          <w:rFonts w:ascii="Arial" w:cs="Arial" w:eastAsia="Arial" w:hAnsi="Arial"/>
          <w:i/>
          <w:iCs/>
          <w:color w:val="4A4A6A"/>
          <w:sz w:val="18"/>
          <w:szCs w:val="18"/>
        </w:rPr>
        <w:t xml:space="preserve">Figure 2: Four-State Emotional Classification Spectrum</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Hardware Components</w:t>
      </w:r>
    </w:p>
    <w:p>
      <w:pPr>
        <w:spacing w:after="0" w:before="80"/>
      </w:pPr>
      <w:r>
        <w:t xml:space="preserve"/>
      </w:r>
    </w:p>
    <w:p>
      <w:pPr>
        <w:pStyle w:val="ListParagraph"/>
        <w:numPr>
          <w:ilvl w:val="0"/>
          <w:numId w:val="2"/>
        </w:numPr>
        <w:spacing w:after="60" w:before="60" w:line="320"/>
      </w:pPr>
      <w:r>
        <w:rPr>
          <w:rFonts w:ascii="Arial" w:cs="Arial" w:eastAsia="Arial" w:hAnsi="Arial"/>
          <w:b/>
          <w:bCs/>
          <w:color w:val="1A1A2E"/>
          <w:sz w:val="22"/>
          <w:szCs w:val="22"/>
        </w:rPr>
        <w:t xml:space="preserve">Standard Webcam: </w:t>
      </w:r>
      <w:r>
        <w:rPr>
          <w:rFonts w:ascii="Arial" w:cs="Arial" w:eastAsia="Arial" w:hAnsi="Arial"/>
          <w:color w:val="1A1A2E"/>
          <w:sz w:val="22"/>
          <w:szCs w:val="22"/>
        </w:rPr>
        <w:t xml:space="preserve">USB or built-in, minimum 720p — 30fps video stream for facial analysis pipeline.</w:t>
      </w:r>
    </w:p>
    <w:p>
      <w:pPr>
        <w:pStyle w:val="ListParagraph"/>
        <w:numPr>
          <w:ilvl w:val="0"/>
          <w:numId w:val="2"/>
        </w:numPr>
        <w:spacing w:after="60" w:before="60" w:line="320"/>
      </w:pPr>
      <w:r>
        <w:rPr>
          <w:rFonts w:ascii="Arial" w:cs="Arial" w:eastAsia="Arial" w:hAnsi="Arial"/>
          <w:b/>
          <w:bCs/>
          <w:color w:val="1A1A2E"/>
          <w:sz w:val="22"/>
          <w:szCs w:val="22"/>
        </w:rPr>
        <w:t xml:space="preserve">ESP32 + MAX30102: </w:t>
      </w:r>
      <w:r>
        <w:rPr>
          <w:rFonts w:ascii="Arial" w:cs="Arial" w:eastAsia="Arial" w:hAnsi="Arial"/>
          <w:color w:val="1A1A2E"/>
          <w:sz w:val="22"/>
          <w:szCs w:val="22"/>
        </w:rPr>
        <w:t xml:space="preserve">Microcontroller + pulse oximeter sensor for PPG signal acquisition over USB serial at 100Hz. Alternatively Mi Band 7/8 over Bluetooth BLE.</w:t>
      </w:r>
    </w:p>
    <w:p>
      <w:pPr>
        <w:pStyle w:val="ListParagraph"/>
        <w:numPr>
          <w:ilvl w:val="0"/>
          <w:numId w:val="2"/>
        </w:numPr>
        <w:spacing w:after="60" w:before="60" w:line="320"/>
      </w:pPr>
      <w:r>
        <w:rPr>
          <w:rFonts w:ascii="Arial" w:cs="Arial" w:eastAsia="Arial" w:hAnsi="Arial"/>
          <w:b/>
          <w:bCs/>
          <w:color w:val="1A1A2E"/>
          <w:sz w:val="22"/>
          <w:szCs w:val="22"/>
        </w:rPr>
        <w:t xml:space="preserve">Standard Laptop / Desktop: </w:t>
      </w:r>
      <w:r>
        <w:rPr>
          <w:rFonts w:ascii="Arial" w:cs="Arial" w:eastAsia="Arial" w:hAnsi="Arial"/>
          <w:color w:val="1A1A2E"/>
          <w:sz w:val="22"/>
          <w:szCs w:val="22"/>
        </w:rPr>
        <w:t xml:space="preserve">Intel Core i5, 8GB RAM minimum — full pipeline runs in browser at under 500ms per inference cycle, no GPU required.</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Software Stack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 / Library</w:t>
            </w:r>
          </w:p>
        </w:tc>
        <w:tc>
          <w:tcPr>
            <w:tcW w:type="dxa" w:w="65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 in CalmSpace</w:t>
            </w:r>
          </w:p>
        </w:tc>
      </w:tr>
      <w:tr>
        <w:tc>
          <w:tcPr>
            <w:tcW w:type="dxa" w:w="2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Python 3.10+</w:t>
            </w:r>
          </w:p>
        </w:tc>
        <w:tc>
          <w:tcPr>
            <w:tcW w:type="dxa" w:w="6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Backend inference server, signal processing, fusion logic, report generation</w:t>
            </w:r>
          </w:p>
        </w:tc>
      </w:tr>
      <w:tr>
        <w:tc>
          <w:tcPr>
            <w:tcW w:type="dxa" w:w="2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YOLOv8n-cls (Ultralytics)</w:t>
            </w:r>
          </w:p>
        </w:tc>
        <w:tc>
          <w:tcPr>
            <w:tcW w:type="dxa" w:w="65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Lightweight classification fine-tuned on AffectNet YOLO-format dataset (400K images, 8 classes)</w:t>
            </w:r>
          </w:p>
        </w:tc>
      </w:tr>
      <w:tr>
        <w:tc>
          <w:tcPr>
            <w:tcW w:type="dxa" w:w="2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OpenCV 4.x</w:t>
            </w:r>
          </w:p>
        </w:tc>
        <w:tc>
          <w:tcPr>
            <w:tcW w:type="dxa" w:w="6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Webcam capture, frame sampling at 1fps, MTCNN face localisation</w:t>
            </w:r>
          </w:p>
        </w:tc>
      </w:tr>
      <w:tr>
        <w:tc>
          <w:tcPr>
            <w:tcW w:type="dxa" w:w="2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Flask + WebSocket</w:t>
            </w:r>
          </w:p>
        </w:tc>
        <w:tc>
          <w:tcPr>
            <w:tcW w:type="dxa" w:w="65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Real-time bidirectional state broadcasting between Python backend and React frontend</w:t>
            </w:r>
          </w:p>
        </w:tc>
      </w:tr>
      <w:tr>
        <w:tc>
          <w:tcPr>
            <w:tcW w:type="dxa" w:w="2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React.js</w:t>
            </w:r>
          </w:p>
        </w:tc>
        <w:tc>
          <w:tcPr>
            <w:tcW w:type="dxa" w:w="6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Frontend UI with CSS custom property injection for real-time sensory parameter control</w:t>
            </w:r>
          </w:p>
        </w:tc>
      </w:tr>
      <w:tr>
        <w:tc>
          <w:tcPr>
            <w:tcW w:type="dxa" w:w="2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Anthropic Claude API</w:t>
            </w:r>
          </w:p>
        </w:tc>
        <w:tc>
          <w:tcPr>
            <w:tcW w:type="dxa" w:w="65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LLM-powered conversational bot with emotion-state system prompt switching</w:t>
            </w:r>
          </w:p>
        </w:tc>
      </w:tr>
      <w:tr>
        <w:tc>
          <w:tcPr>
            <w:tcW w:type="dxa" w:w="2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ReportLab / Puppeteer</w:t>
            </w:r>
          </w:p>
        </w:tc>
        <w:tc>
          <w:tcPr>
            <w:tcW w:type="dxa" w:w="6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PDF session report generation from JSON session log</w:t>
            </w:r>
          </w:p>
        </w:tc>
      </w:tr>
      <w:tr>
        <w:tc>
          <w:tcPr>
            <w:tcW w:type="dxa" w:w="2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scikit-learn</w:t>
            </w:r>
          </w:p>
        </w:tc>
        <w:tc>
          <w:tcPr>
            <w:tcW w:type="dxa" w:w="65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Longitudinal crisis prediction model training and inference</w:t>
            </w:r>
          </w:p>
        </w:tc>
      </w:tr>
    </w:tbl>
    <w:p>
      <w:pPr>
        <w:spacing w:after="0" w:before="160"/>
      </w:pPr>
      <w:r>
        <w:t xml:space="preserve"/>
      </w:r>
    </w:p>
    <w:p>
      <w:pPr>
        <w:pStyle w:val="Heading2"/>
        <w:spacing w:after="100" w:before="240"/>
      </w:pPr>
      <w:r>
        <w:rPr>
          <w:rFonts w:ascii="Arial" w:cs="Arial" w:eastAsia="Arial" w:hAnsi="Arial"/>
          <w:b/>
          <w:bCs/>
          <w:color w:val="2E6DB4"/>
          <w:sz w:val="26"/>
          <w:szCs w:val="26"/>
        </w:rPr>
        <w:t xml:space="preserve">Algorithms and Techniques</w:t>
      </w:r>
    </w:p>
    <w:p>
      <w:pPr>
        <w:spacing w:after="0" w:before="80"/>
      </w:pPr>
      <w:r>
        <w:t xml:space="preserve"/>
      </w:r>
    </w:p>
    <w:p>
      <w:pPr>
        <w:pStyle w:val="ListParagraph"/>
        <w:numPr>
          <w:ilvl w:val="0"/>
          <w:numId w:val="2"/>
        </w:numPr>
        <w:spacing w:after="60" w:before="60" w:line="300"/>
      </w:pPr>
      <w:r>
        <w:rPr>
          <w:rFonts w:ascii="Arial" w:cs="Arial" w:eastAsia="Arial" w:hAnsi="Arial"/>
          <w:b/>
          <w:bCs/>
          <w:color w:val="1B3A6B"/>
          <w:sz w:val="21"/>
          <w:szCs w:val="21"/>
        </w:rPr>
        <w:t xml:space="preserve">YOLOv8 Image Classification: </w:t>
      </w:r>
      <w:r>
        <w:rPr>
          <w:rFonts w:ascii="Arial" w:cs="Arial" w:eastAsia="Arial" w:hAnsi="Arial"/>
          <w:color w:val="1A1A2E"/>
          <w:sz w:val="21"/>
          <w:szCs w:val="21"/>
        </w:rPr>
        <w:t xml:space="preserve">Inference on 96×96px face crops, softmax output over 8 AffectNet classes, running at 1fps on CPU.</w:t>
      </w:r>
    </w:p>
    <w:p>
      <w:pPr>
        <w:pStyle w:val="ListParagraph"/>
        <w:numPr>
          <w:ilvl w:val="0"/>
          <w:numId w:val="2"/>
        </w:numPr>
        <w:spacing w:after="60" w:before="60" w:line="300"/>
      </w:pPr>
      <w:r>
        <w:rPr>
          <w:rFonts w:ascii="Arial" w:cs="Arial" w:eastAsia="Arial" w:hAnsi="Arial"/>
          <w:b/>
          <w:bCs/>
          <w:color w:val="1B3A6B"/>
          <w:sz w:val="21"/>
          <w:szCs w:val="21"/>
        </w:rPr>
        <w:t xml:space="preserve">RMSSD Computation: </w:t>
      </w:r>
      <w:r>
        <w:rPr>
          <w:rFonts w:ascii="Arial" w:cs="Arial" w:eastAsia="Arial" w:hAnsi="Arial"/>
          <w:color w:val="1A1A2E"/>
          <w:sz w:val="21"/>
          <w:szCs w:val="21"/>
        </w:rPr>
        <w:t xml:space="preserve">Root mean square of successive RR interval differences over a 10-second rolling window — primary HRV metric for sympathetic/parasympathetic balance estimation.</w:t>
      </w:r>
    </w:p>
    <w:p>
      <w:pPr>
        <w:pStyle w:val="ListParagraph"/>
        <w:numPr>
          <w:ilvl w:val="0"/>
          <w:numId w:val="2"/>
        </w:numPr>
        <w:spacing w:after="60" w:before="60" w:line="300"/>
      </w:pPr>
      <w:r>
        <w:rPr>
          <w:rFonts w:ascii="Arial" w:cs="Arial" w:eastAsia="Arial" w:hAnsi="Arial"/>
          <w:b/>
          <w:bCs/>
          <w:color w:val="1B3A6B"/>
          <w:sz w:val="21"/>
          <w:szCs w:val="21"/>
        </w:rPr>
        <w:t xml:space="preserve">Weighted Late Fusion: </w:t>
      </w:r>
      <w:r>
        <w:rPr>
          <w:rFonts w:ascii="Arial" w:cs="Arial" w:eastAsia="Arial" w:hAnsi="Arial"/>
          <w:color w:val="1A1A2E"/>
          <w:sz w:val="21"/>
          <w:szCs w:val="21"/>
        </w:rPr>
        <w:t xml:space="preserve">Final_Score = (0.4 × Facial_Score) + (0.6 × Physiological_Score). Physiological weighted higher to compensate for ASD flat affect.</w:t>
      </w:r>
    </w:p>
    <w:p>
      <w:pPr>
        <w:pStyle w:val="ListParagraph"/>
        <w:numPr>
          <w:ilvl w:val="0"/>
          <w:numId w:val="2"/>
        </w:numPr>
        <w:spacing w:after="60" w:before="60" w:line="300"/>
      </w:pPr>
      <w:r>
        <w:rPr>
          <w:rFonts w:ascii="Arial" w:cs="Arial" w:eastAsia="Arial" w:hAnsi="Arial"/>
          <w:b/>
          <w:bCs/>
          <w:color w:val="1B3A6B"/>
          <w:sz w:val="21"/>
          <w:szCs w:val="21"/>
        </w:rPr>
        <w:t xml:space="preserve">Emotion Class Remapping: </w:t>
      </w:r>
      <w:r>
        <w:rPr>
          <w:rFonts w:ascii="Arial" w:cs="Arial" w:eastAsia="Arial" w:hAnsi="Arial"/>
          <w:color w:val="1A1A2E"/>
          <w:sz w:val="21"/>
          <w:szCs w:val="21"/>
        </w:rPr>
        <w:t xml:space="preserve">AffectNet 8-class output collapsed to 4 CalmSpace states: {Happy, Neutral} → Calm, {Sad, Surprise} → Mildly Stressed, {Fear, Disgust} → Anxious, {Anger, Contempt} → Overloaded.</w:t>
      </w:r>
    </w:p>
    <w:p>
      <w:pPr>
        <w:pStyle w:val="ListParagraph"/>
        <w:numPr>
          <w:ilvl w:val="0"/>
          <w:numId w:val="2"/>
        </w:numPr>
        <w:spacing w:after="60" w:before="60" w:line="300"/>
      </w:pPr>
      <w:r>
        <w:rPr>
          <w:rFonts w:ascii="Arial" w:cs="Arial" w:eastAsia="Arial" w:hAnsi="Arial"/>
          <w:b/>
          <w:bCs/>
          <w:color w:val="1B3A6B"/>
          <w:sz w:val="21"/>
          <w:szCs w:val="21"/>
        </w:rPr>
        <w:t xml:space="preserve">Emotion-State LLM Prompting: </w:t>
      </w:r>
      <w:r>
        <w:rPr>
          <w:rFonts w:ascii="Arial" w:cs="Arial" w:eastAsia="Arial" w:hAnsi="Arial"/>
          <w:color w:val="1A1A2E"/>
          <w:sz w:val="21"/>
          <w:szCs w:val="21"/>
        </w:rPr>
        <w:t xml:space="preserve">System prompt dynamically switches per detected state, controlling sentence length (Calm: 10–15 words, Overloaded: 1–2 words or icons), vocabulary complexity, and response modality.</w:t>
      </w:r>
    </w:p>
    <w:p>
      <w:r>
        <w:br w:type="page"/>
      </w:r>
    </w:p>
    <w:p>
      <w:pPr>
        <w:pStyle w:val="Heading1"/>
        <w:spacing w:after="160" w:before="360"/>
      </w:pPr>
      <w:bookmarkStart w:name="implementation" w:id="1"/>
      <w:r>
        <w:rPr>
          <w:rFonts w:ascii="Arial" w:cs="Arial" w:eastAsia="Arial" w:hAnsi="Arial"/>
          <w:b/>
          <w:bCs/>
          <w:color w:val="1B3A6B"/>
          <w:sz w:val="30"/>
          <w:szCs w:val="30"/>
        </w:rPr>
        <w:t xml:space="preserve">7. Implementation Details</w:t>
      </w:r>
      <w:bookmarkEnd w:id="1"/>
    </w:p>
    <w:p>
      <w:pPr>
        <w:pBdr>
          <w:bottom w:val="single" w:color="2E6DB4" w:sz="6" w:space="4"/>
        </w:pBdr>
        <w:spacing w:after="160" w:before="80"/>
      </w:pPr>
    </w:p>
    <w:p>
      <w:pPr>
        <w:pStyle w:val="Heading2"/>
        <w:spacing w:after="100" w:before="240"/>
      </w:pPr>
      <w:r>
        <w:rPr>
          <w:rFonts w:ascii="Arial" w:cs="Arial" w:eastAsia="Arial" w:hAnsi="Arial"/>
          <w:b/>
          <w:bCs/>
          <w:color w:val="2E6DB4"/>
          <w:sz w:val="26"/>
          <w:szCs w:val="26"/>
        </w:rPr>
        <w:t xml:space="preserve">GitHub Repository</w:t>
      </w:r>
    </w:p>
    <w:p>
      <w:pPr>
        <w:spacing w:after="100" w:before="60" w:line="340"/>
        <w:jc w:val="both"/>
      </w:pPr>
      <w:r>
        <w:rPr>
          <w:rFonts w:ascii="Arial" w:cs="Arial" w:eastAsia="Arial" w:hAnsi="Arial"/>
          <w:color w:val="1A1A2E"/>
          <w:sz w:val="22"/>
          <w:szCs w:val="22"/>
        </w:rPr>
        <w:t xml:space="preserve">GitHub Repository: https://github.com/sneha-dev/calmspace-asd-platform (placeholder)</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Datasets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Dataset</w:t>
            </w:r>
          </w:p>
        </w:tc>
        <w:tc>
          <w:tcPr>
            <w:tcW w:type="dxa" w:w="63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Link / Source</w:t>
            </w:r>
          </w:p>
        </w:tc>
      </w:tr>
      <w:tr>
        <w:tc>
          <w:tcPr>
            <w:tcW w:type="dxa" w:w="30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AffectNet YOLO-format (Primary)</w:t>
            </w:r>
          </w:p>
        </w:tc>
        <w:tc>
          <w:tcPr>
            <w:tcW w:type="dxa" w:w="6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https://www.kaggle.com/datasets/fatihkgg/affectnet-yolo-format</w:t>
            </w:r>
          </w:p>
        </w:tc>
      </w:tr>
      <w:tr>
        <w:tc>
          <w:tcPr>
            <w:tcW w:type="dxa" w:w="30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DREAM Dataset (Evaluated, not used)</w:t>
            </w:r>
          </w:p>
        </w:tc>
        <w:tc>
          <w:tcPr>
            <w:tcW w:type="dxa" w:w="6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https://github.com/KISHORE0709-LEO/CalmSpace</w:t>
            </w:r>
          </w:p>
        </w:tc>
      </w:tr>
    </w:tbl>
    <w:p>
      <w:pPr>
        <w:spacing w:after="0" w:before="160"/>
      </w:pPr>
      <w:r>
        <w:t xml:space="preserve"/>
      </w:r>
    </w:p>
    <w:p>
      <w:pPr>
        <w:pStyle w:val="Heading2"/>
        <w:spacing w:after="100" w:before="240"/>
      </w:pPr>
      <w:r>
        <w:rPr>
          <w:rFonts w:ascii="Arial" w:cs="Arial" w:eastAsia="Arial" w:hAnsi="Arial"/>
          <w:b/>
          <w:bCs/>
          <w:color w:val="2E6DB4"/>
          <w:sz w:val="26"/>
          <w:szCs w:val="26"/>
        </w:rPr>
        <w:t xml:space="preserve">Dependent Software Tools &amp; Libraries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 / Library</w:t>
            </w:r>
          </w:p>
        </w:tc>
        <w:tc>
          <w:tcPr>
            <w:tcW w:type="dxa" w:w="63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0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TensorFlow / Keras</w:t>
            </w:r>
          </w:p>
        </w:tc>
        <w:tc>
          <w:tcPr>
            <w:tcW w:type="dxa" w:w="6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Emotion detection model training</w:t>
            </w:r>
          </w:p>
        </w:tc>
      </w:tr>
      <w:tr>
        <w:tc>
          <w:tcPr>
            <w:tcW w:type="dxa" w:w="30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OpenCV</w:t>
            </w:r>
          </w:p>
        </w:tc>
        <w:tc>
          <w:tcPr>
            <w:tcW w:type="dxa" w:w="6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Facial expression processing</w:t>
            </w:r>
          </w:p>
        </w:tc>
      </w:tr>
      <w:tr>
        <w:tc>
          <w:tcPr>
            <w:tcW w:type="dxa" w:w="30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YOLOv8 (Ultralytics)</w:t>
            </w:r>
          </w:p>
        </w:tc>
        <w:tc>
          <w:tcPr>
            <w:tcW w:type="dxa" w:w="6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Face detection pipeline</w:t>
            </w:r>
          </w:p>
        </w:tc>
      </w:tr>
      <w:tr>
        <w:tc>
          <w:tcPr>
            <w:tcW w:type="dxa" w:w="30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MediaPipe</w:t>
            </w:r>
          </w:p>
        </w:tc>
        <w:tc>
          <w:tcPr>
            <w:tcW w:type="dxa" w:w="6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Real-time facial mesh</w:t>
            </w:r>
          </w:p>
        </w:tc>
      </w:tr>
      <w:tr>
        <w:tc>
          <w:tcPr>
            <w:tcW w:type="dxa" w:w="30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ESP32 + MAX30102 firmware</w:t>
            </w:r>
          </w:p>
        </w:tc>
        <w:tc>
          <w:tcPr>
            <w:tcW w:type="dxa" w:w="6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HRV/BPM physiological signal capture</w:t>
            </w:r>
          </w:p>
        </w:tc>
      </w:tr>
      <w:tr>
        <w:tc>
          <w:tcPr>
            <w:tcW w:type="dxa" w:w="30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Rasa</w:t>
            </w:r>
          </w:p>
        </w:tc>
        <w:tc>
          <w:tcPr>
            <w:tcW w:type="dxa" w:w="6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Conversational therapy bot</w:t>
            </w:r>
          </w:p>
        </w:tc>
      </w:tr>
      <w:tr>
        <w:tc>
          <w:tcPr>
            <w:tcW w:type="dxa" w:w="30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scikit-learn</w:t>
            </w:r>
          </w:p>
        </w:tc>
        <w:tc>
          <w:tcPr>
            <w:tcW w:type="dxa" w:w="6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Crisis prediction model</w:t>
            </w:r>
          </w:p>
        </w:tc>
      </w:tr>
      <w:tr>
        <w:tc>
          <w:tcPr>
            <w:tcW w:type="dxa" w:w="30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React.js</w:t>
            </w:r>
          </w:p>
        </w:tc>
        <w:tc>
          <w:tcPr>
            <w:tcW w:type="dxa" w:w="6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Frontend dashboard UI</w:t>
            </w:r>
          </w:p>
        </w:tc>
      </w:tr>
      <w:tr>
        <w:tc>
          <w:tcPr>
            <w:tcW w:type="dxa" w:w="30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Node.js</w:t>
            </w:r>
          </w:p>
        </w:tc>
        <w:tc>
          <w:tcPr>
            <w:tcW w:type="dxa" w:w="6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Backend API server</w:t>
            </w:r>
          </w:p>
        </w:tc>
      </w:tr>
      <w:tr>
        <w:tc>
          <w:tcPr>
            <w:tcW w:type="dxa" w:w="30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Python 3.10+</w:t>
            </w:r>
          </w:p>
        </w:tc>
        <w:tc>
          <w:tcPr>
            <w:tcW w:type="dxa" w:w="6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Core runtime</w:t>
            </w:r>
          </w:p>
        </w:tc>
      </w:tr>
    </w:tbl>
    <w:p>
      <w:pPr>
        <w:spacing w:after="0" w:before="160"/>
      </w:pPr>
      <w:r>
        <w:t xml:space="preserve"/>
      </w:r>
    </w:p>
    <w:p>
      <w:pPr>
        <w:pStyle w:val="Heading2"/>
        <w:spacing w:after="100" w:before="240"/>
      </w:pPr>
      <w:r>
        <w:rPr>
          <w:rFonts w:ascii="Arial" w:cs="Arial" w:eastAsia="Arial" w:hAnsi="Arial"/>
          <w:b/>
          <w:bCs/>
          <w:color w:val="2E6DB4"/>
          <w:sz w:val="26"/>
          <w:szCs w:val="26"/>
        </w:rPr>
        <w:t xml:space="preserve">Module-wise System Breakdown</w:t>
      </w:r>
    </w:p>
    <w:p>
      <w:pPr>
        <w:pStyle w:val="ListParagraph"/>
        <w:numPr>
          <w:ilvl w:val="0"/>
          <w:numId w:val="2"/>
        </w:numPr>
        <w:spacing w:after="60" w:before="60" w:line="320"/>
      </w:pPr>
      <w:r>
        <w:rPr>
          <w:rFonts w:ascii="Arial" w:cs="Arial" w:eastAsia="Arial" w:hAnsi="Arial"/>
          <w:b/>
          <w:bCs/>
          <w:color w:val="1A1A2E"/>
          <w:sz w:val="22"/>
          <w:szCs w:val="22"/>
        </w:rPr>
        <w:t xml:space="preserve">Emotion Detection Module: </w:t>
      </w:r>
      <w:r>
        <w:rPr>
          <w:rFonts w:ascii="Arial" w:cs="Arial" w:eastAsia="Arial" w:hAnsi="Arial"/>
          <w:color w:val="1A1A2E"/>
          <w:sz w:val="22"/>
          <w:szCs w:val="22"/>
        </w:rPr>
        <w:t xml:space="preserve">Captures webcam frames via OpenCV, runs MTCNN face detection, passes 96×96px crops to YOLOv8-cls for softmax classification across 8 AffectNet emotion classes.</w:t>
      </w:r>
    </w:p>
    <w:p>
      <w:pPr>
        <w:pStyle w:val="ListParagraph"/>
        <w:numPr>
          <w:ilvl w:val="0"/>
          <w:numId w:val="2"/>
        </w:numPr>
        <w:spacing w:after="60" w:before="60" w:line="320"/>
      </w:pPr>
      <w:r>
        <w:rPr>
          <w:rFonts w:ascii="Arial" w:cs="Arial" w:eastAsia="Arial" w:hAnsi="Arial"/>
          <w:b/>
          <w:bCs/>
          <w:color w:val="1A1A2E"/>
          <w:sz w:val="22"/>
          <w:szCs w:val="22"/>
        </w:rPr>
        <w:t xml:space="preserve">Physiological Sensing Module: </w:t>
      </w:r>
      <w:r>
        <w:rPr>
          <w:rFonts w:ascii="Arial" w:cs="Arial" w:eastAsia="Arial" w:hAnsi="Arial"/>
          <w:color w:val="1A1A2E"/>
          <w:sz w:val="22"/>
          <w:szCs w:val="22"/>
        </w:rPr>
        <w:t xml:space="preserve">ESP32 + MAX30102 collects PPG at 100Hz; RR intervals are extracted and RMSSD computed over a 10-second rolling window via Python serial interface.</w:t>
      </w:r>
    </w:p>
    <w:p>
      <w:pPr>
        <w:pStyle w:val="ListParagraph"/>
        <w:numPr>
          <w:ilvl w:val="0"/>
          <w:numId w:val="2"/>
        </w:numPr>
        <w:spacing w:after="60" w:before="60" w:line="320"/>
      </w:pPr>
      <w:r>
        <w:rPr>
          <w:rFonts w:ascii="Arial" w:cs="Arial" w:eastAsia="Arial" w:hAnsi="Arial"/>
          <w:b/>
          <w:bCs/>
          <w:color w:val="1A1A2E"/>
          <w:sz w:val="22"/>
          <w:szCs w:val="22"/>
        </w:rPr>
        <w:t xml:space="preserve">Fusion &amp; State Engine: </w:t>
      </w:r>
      <w:r>
        <w:rPr>
          <w:rFonts w:ascii="Arial" w:cs="Arial" w:eastAsia="Arial" w:hAnsi="Arial"/>
          <w:color w:val="1A1A2E"/>
          <w:sz w:val="22"/>
          <w:szCs w:val="22"/>
        </w:rPr>
        <w:t xml:space="preserve">Weighted late fusion (0.4 facial + 0.6 physiological) produces a 4-class unified state, remapped from 8-class AffectNet output.</w:t>
      </w:r>
    </w:p>
    <w:p>
      <w:pPr>
        <w:pStyle w:val="ListParagraph"/>
        <w:numPr>
          <w:ilvl w:val="0"/>
          <w:numId w:val="2"/>
        </w:numPr>
        <w:spacing w:after="60" w:before="60" w:line="320"/>
      </w:pPr>
      <w:r>
        <w:rPr>
          <w:rFonts w:ascii="Arial" w:cs="Arial" w:eastAsia="Arial" w:hAnsi="Arial"/>
          <w:b/>
          <w:bCs/>
          <w:color w:val="1A1A2E"/>
          <w:sz w:val="22"/>
          <w:szCs w:val="22"/>
        </w:rPr>
        <w:t xml:space="preserve">Adaptive UI Module: </w:t>
      </w:r>
      <w:r>
        <w:rPr>
          <w:rFonts w:ascii="Arial" w:cs="Arial" w:eastAsia="Arial" w:hAnsi="Arial"/>
          <w:color w:val="1A1A2E"/>
          <w:sz w:val="22"/>
          <w:szCs w:val="22"/>
        </w:rPr>
        <w:t xml:space="preserve">React.js frontend receives state via Flask WebSocket; CSS custom properties adjust background, animation speed, and audio volume in real time.</w:t>
      </w:r>
    </w:p>
    <w:p>
      <w:pPr>
        <w:pStyle w:val="ListParagraph"/>
        <w:numPr>
          <w:ilvl w:val="0"/>
          <w:numId w:val="2"/>
        </w:numPr>
        <w:spacing w:after="60" w:before="60" w:line="320"/>
      </w:pPr>
      <w:r>
        <w:rPr>
          <w:rFonts w:ascii="Arial" w:cs="Arial" w:eastAsia="Arial" w:hAnsi="Arial"/>
          <w:b/>
          <w:bCs/>
          <w:color w:val="1A1A2E"/>
          <w:sz w:val="22"/>
          <w:szCs w:val="22"/>
        </w:rPr>
        <w:t xml:space="preserve">Conversational Bot: </w:t>
      </w:r>
      <w:r>
        <w:rPr>
          <w:rFonts w:ascii="Arial" w:cs="Arial" w:eastAsia="Arial" w:hAnsi="Arial"/>
          <w:color w:val="1A1A2E"/>
          <w:sz w:val="22"/>
          <w:szCs w:val="22"/>
        </w:rPr>
        <w:t xml:space="preserve">Anthropic Claude API with dynamic system prompt switching per emotional state controls sentence length, vocabulary, and tone.</w:t>
      </w:r>
    </w:p>
    <w:p>
      <w:pPr>
        <w:pStyle w:val="ListParagraph"/>
        <w:numPr>
          <w:ilvl w:val="0"/>
          <w:numId w:val="2"/>
        </w:numPr>
        <w:spacing w:after="60" w:before="60" w:line="320"/>
      </w:pPr>
      <w:r>
        <w:rPr>
          <w:rFonts w:ascii="Arial" w:cs="Arial" w:eastAsia="Arial" w:hAnsi="Arial"/>
          <w:b/>
          <w:bCs/>
          <w:color w:val="1A1A2E"/>
          <w:sz w:val="22"/>
          <w:szCs w:val="22"/>
        </w:rPr>
        <w:t xml:space="preserve">Social Skills Engine: </w:t>
      </w:r>
      <w:r>
        <w:rPr>
          <w:rFonts w:ascii="Arial" w:cs="Arial" w:eastAsia="Arial" w:hAnsi="Arial"/>
          <w:color w:val="1A1A2E"/>
          <w:sz w:val="22"/>
          <w:szCs w:val="22"/>
        </w:rPr>
        <w:t xml:space="preserve">React branching scenario UI with consequence-driven story flow; all user choices logged to session JSON.</w:t>
      </w:r>
    </w:p>
    <w:p>
      <w:pPr>
        <w:pStyle w:val="ListParagraph"/>
        <w:numPr>
          <w:ilvl w:val="0"/>
          <w:numId w:val="2"/>
        </w:numPr>
        <w:spacing w:after="60" w:before="60" w:line="320"/>
      </w:pPr>
      <w:r>
        <w:rPr>
          <w:rFonts w:ascii="Arial" w:cs="Arial" w:eastAsia="Arial" w:hAnsi="Arial"/>
          <w:b/>
          <w:bCs/>
          <w:color w:val="1A1A2E"/>
          <w:sz w:val="22"/>
          <w:szCs w:val="22"/>
        </w:rPr>
        <w:t xml:space="preserve">Session Report Generator: </w:t>
      </w:r>
      <w:r>
        <w:rPr>
          <w:rFonts w:ascii="Arial" w:cs="Arial" w:eastAsia="Arial" w:hAnsi="Arial"/>
          <w:color w:val="1A1A2E"/>
          <w:sz w:val="22"/>
          <w:szCs w:val="22"/>
        </w:rPr>
        <w:t xml:space="preserve">ReportLab/Puppeteer converts session JSON to structured caregiver PDF at session end.</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Deployment Information</w:t>
      </w:r>
    </w:p>
    <w:p>
      <w:pPr>
        <w:spacing w:after="100" w:before="60" w:line="340"/>
        <w:jc w:val="both"/>
      </w:pPr>
      <w:r>
        <w:rPr>
          <w:rFonts w:ascii="Arial" w:cs="Arial" w:eastAsia="Arial" w:hAnsi="Arial"/>
          <w:color w:val="1A1A2E"/>
          <w:sz w:val="22"/>
          <w:szCs w:val="22"/>
        </w:rPr>
        <w:t xml:space="preserve">The system is deployed as a browser-based application requiring no native installations. The Python backend (Flask + WebSocket) runs on the local machine or a lightweight cloud instance. The React frontend is served statically. No GPU is required — full pipeline executes at under 500ms per inference cycle on standard consumer hardware.</w:t>
      </w:r>
    </w:p>
    <w:p>
      <w:r>
        <w:br w:type="page"/>
      </w:r>
    </w:p>
    <w:p>
      <w:pPr>
        <w:pStyle w:val="Heading1"/>
        <w:spacing w:after="160" w:before="360"/>
      </w:pPr>
      <w:bookmarkStart w:name="results" w:id="1"/>
      <w:r>
        <w:rPr>
          <w:rFonts w:ascii="Arial" w:cs="Arial" w:eastAsia="Arial" w:hAnsi="Arial"/>
          <w:b/>
          <w:bCs/>
          <w:color w:val="1B3A6B"/>
          <w:sz w:val="30"/>
          <w:szCs w:val="30"/>
        </w:rPr>
        <w:t xml:space="preserve">8. Results and Analysis</w:t>
      </w:r>
      <w:bookmarkEnd w:id="1"/>
    </w:p>
    <w:p>
      <w:pPr>
        <w:pBdr>
          <w:bottom w:val="single" w:color="2E6DB4" w:sz="6" w:space="4"/>
        </w:pBdr>
        <w:spacing w:after="160" w:before="80"/>
      </w:pPr>
    </w:p>
    <w:p>
      <w:pPr>
        <w:spacing w:after="100" w:before="60" w:line="340"/>
        <w:jc w:val="both"/>
      </w:pPr>
      <w:r>
        <w:rPr>
          <w:rFonts w:ascii="Arial" w:cs="Arial" w:eastAsia="Arial" w:hAnsi="Arial"/>
          <w:color w:val="1A1A2E"/>
          <w:sz w:val="22"/>
          <w:szCs w:val="22"/>
        </w:rPr>
        <w:t xml:space="preserve">This section will be completed upon prototype completion and demonstration. The following test cases are derived from the functional requirements defined in Section 5.</w:t>
      </w:r>
    </w:p>
    <w:p>
      <w:pPr>
        <w:spacing w:after="0" w:before="160"/>
      </w:pPr>
      <w:r>
        <w:t xml:space="preserve"/>
      </w:r>
    </w:p>
    <w:p>
      <w:pPr>
        <w:pStyle w:val="Heading2"/>
        <w:spacing w:after="100" w:before="240"/>
      </w:pPr>
      <w:r>
        <w:rPr>
          <w:rFonts w:ascii="Arial" w:cs="Arial" w:eastAsia="Arial" w:hAnsi="Arial"/>
          <w:b/>
          <w:bCs/>
          <w:color w:val="2E6DB4"/>
          <w:sz w:val="26"/>
          <w:szCs w:val="26"/>
        </w:rPr>
        <w:t xml:space="preserve">Test Case Matrix</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2200"/>
        <w:gridCol w:w="1360"/>
        <w:gridCol w:w="900"/>
      </w:tblGrid>
      <w:tr>
        <w:trPr>
          <w:tblHeader/>
        </w:trPr>
        <w:tc>
          <w:tcPr>
            <w:tcW w:type="dxa" w:w="9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TC ID</w:t>
            </w:r>
          </w:p>
        </w:tc>
        <w:tc>
          <w:tcPr>
            <w:tcW w:type="dxa" w:w="18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Case</w:t>
            </w:r>
          </w:p>
        </w:tc>
        <w:tc>
          <w:tcPr>
            <w:tcW w:type="dxa" w:w="22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w:t>
            </w:r>
          </w:p>
        </w:tc>
        <w:tc>
          <w:tcPr>
            <w:tcW w:type="dxa" w:w="22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Output</w:t>
            </w:r>
          </w:p>
        </w:tc>
        <w:tc>
          <w:tcPr>
            <w:tcW w:type="dxa" w:w="13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Actual Output</w:t>
            </w:r>
          </w:p>
        </w:tc>
        <w:tc>
          <w:tcPr>
            <w:tcW w:type="dxa" w:w="9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r>
      <w:tr>
        <w:tc>
          <w:tcPr>
            <w:tcW w:type="dxa" w:w="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bCs/>
                <w:color w:val="1A1A2E"/>
                <w:sz w:val="20"/>
                <w:szCs w:val="20"/>
              </w:rPr>
              <w:t xml:space="preserve">TC1</w:t>
            </w:r>
          </w:p>
        </w:tc>
        <w:tc>
          <w:tcPr>
            <w:tcW w:type="dxa" w:w="1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Webcam emotion detection</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Live webcam feed, neutral face</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Classified as 'Calm' within 2s</w:t>
            </w:r>
          </w:p>
        </w:tc>
        <w:tc>
          <w:tcPr>
            <w:tcW w:type="dxa" w:w="1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c>
          <w:tcPr>
            <w:tcW w:type="dxa" w:w="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r>
      <w:tr>
        <w:tc>
          <w:tcPr>
            <w:tcW w:type="dxa" w:w="9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bCs/>
                <w:color w:val="1A1A2E"/>
                <w:sz w:val="20"/>
                <w:szCs w:val="20"/>
              </w:rPr>
              <w:t xml:space="preserve">TC2</w:t>
            </w:r>
          </w:p>
        </w:tc>
        <w:tc>
          <w:tcPr>
            <w:tcW w:type="dxa" w:w="1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Physiological data fusion</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HRV input indicating stress</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Unified state shifts to 'Anxious'</w:t>
            </w:r>
          </w:p>
        </w:tc>
        <w:tc>
          <w:tcPr>
            <w:tcW w:type="dxa" w:w="1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c>
          <w:tcPr>
            <w:tcW w:type="dxa" w:w="9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r>
      <w:tr>
        <w:tc>
          <w:tcPr>
            <w:tcW w:type="dxa" w:w="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bCs/>
                <w:color w:val="1A1A2E"/>
                <w:sz w:val="20"/>
                <w:szCs w:val="20"/>
              </w:rPr>
              <w:t xml:space="preserve">TC3</w:t>
            </w:r>
          </w:p>
        </w:tc>
        <w:tc>
          <w:tcPr>
            <w:tcW w:type="dxa" w:w="1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UI adaptive response</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Overloaded state detected</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Interface dims and slows within 1s</w:t>
            </w:r>
          </w:p>
        </w:tc>
        <w:tc>
          <w:tcPr>
            <w:tcW w:type="dxa" w:w="1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c>
          <w:tcPr>
            <w:tcW w:type="dxa" w:w="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r>
      <w:tr>
        <w:tc>
          <w:tcPr>
            <w:tcW w:type="dxa" w:w="9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bCs/>
                <w:color w:val="1A1A2E"/>
                <w:sz w:val="20"/>
                <w:szCs w:val="20"/>
              </w:rPr>
              <w:t xml:space="preserve">TC4</w:t>
            </w:r>
          </w:p>
        </w:tc>
        <w:tc>
          <w:tcPr>
            <w:tcW w:type="dxa" w:w="1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Bot language calibration</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Anxious state active</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Bot responds in &lt;5-word sentences</w:t>
            </w:r>
          </w:p>
        </w:tc>
        <w:tc>
          <w:tcPr>
            <w:tcW w:type="dxa" w:w="1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c>
          <w:tcPr>
            <w:tcW w:type="dxa" w:w="9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r>
      <w:tr>
        <w:tc>
          <w:tcPr>
            <w:tcW w:type="dxa" w:w="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bCs/>
                <w:color w:val="1A1A2E"/>
                <w:sz w:val="20"/>
                <w:szCs w:val="20"/>
              </w:rPr>
              <w:t xml:space="preserve">TC5</w:t>
            </w:r>
          </w:p>
        </w:tc>
        <w:tc>
          <w:tcPr>
            <w:tcW w:type="dxa" w:w="18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Social skills branching</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User selects scenario choice</w:t>
            </w:r>
          </w:p>
        </w:tc>
        <w:tc>
          <w:tcPr>
            <w:tcW w:type="dxa" w:w="2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Next scenario branch loads, choice logged</w:t>
            </w:r>
          </w:p>
        </w:tc>
        <w:tc>
          <w:tcPr>
            <w:tcW w:type="dxa" w:w="13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c>
          <w:tcPr>
            <w:tcW w:type="dxa" w:w="9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r>
      <w:tr>
        <w:tc>
          <w:tcPr>
            <w:tcW w:type="dxa" w:w="9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bCs/>
                <w:color w:val="1A1A2E"/>
                <w:sz w:val="20"/>
                <w:szCs w:val="20"/>
              </w:rPr>
              <w:t xml:space="preserve">TC6</w:t>
            </w:r>
          </w:p>
        </w:tc>
        <w:tc>
          <w:tcPr>
            <w:tcW w:type="dxa" w:w="18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Session report generation</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Session ends</w:t>
            </w:r>
          </w:p>
        </w:tc>
        <w:tc>
          <w:tcPr>
            <w:tcW w:type="dxa" w:w="2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PDF report auto-generated with timeline</w:t>
            </w:r>
          </w:p>
        </w:tc>
        <w:tc>
          <w:tcPr>
            <w:tcW w:type="dxa" w:w="13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c>
          <w:tcPr>
            <w:tcW w:type="dxa" w:w="9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TBD</w:t>
            </w:r>
          </w:p>
        </w:tc>
      </w:tr>
    </w:tbl>
    <w:p>
      <w:pPr>
        <w:spacing w:after="0" w:before="160"/>
      </w:pPr>
      <w:r>
        <w:t xml:space="preserve"/>
      </w:r>
    </w:p>
    <w:p>
      <w:pPr>
        <w:spacing w:after="100" w:before="60" w:line="340"/>
        <w:jc w:val="both"/>
      </w:pPr>
      <w:r>
        <w:rPr>
          <w:rFonts w:ascii="Arial" w:cs="Arial" w:eastAsia="Arial" w:hAnsi="Arial"/>
          <w:color w:val="1A1A2E"/>
          <w:sz w:val="22"/>
          <w:szCs w:val="22"/>
        </w:rPr>
        <w:t xml:space="preserve">Note: Actual results, model accuracy metrics (precision, recall, F1-score), and system output screenshots will be documented upon prototype completion in Semester VI.</w:t>
      </w:r>
    </w:p>
    <w:p>
      <w:r>
        <w:br w:type="page"/>
      </w:r>
    </w:p>
    <w:p>
      <w:pPr>
        <w:pStyle w:val="Heading1"/>
        <w:spacing w:after="160" w:before="360"/>
      </w:pPr>
      <w:bookmarkStart w:name="conclusion" w:id="1"/>
      <w:r>
        <w:rPr>
          <w:rFonts w:ascii="Arial" w:cs="Arial" w:eastAsia="Arial" w:hAnsi="Arial"/>
          <w:b/>
          <w:bCs/>
          <w:color w:val="1B3A6B"/>
          <w:sz w:val="30"/>
          <w:szCs w:val="30"/>
        </w:rPr>
        <w:t xml:space="preserve">9. Conclusion and Future Scope</w:t>
      </w:r>
      <w:bookmarkEnd w:id="1"/>
    </w:p>
    <w:p>
      <w:pPr>
        <w:pBdr>
          <w:bottom w:val="single" w:color="2E6DB4" w:sz="6" w:space="4"/>
        </w:pBdr>
        <w:spacing w:after="160" w:before="80"/>
      </w:pPr>
    </w:p>
    <w:p>
      <w:pPr>
        <w:pStyle w:val="Heading2"/>
        <w:spacing w:after="100" w:before="240"/>
      </w:pPr>
      <w:r>
        <w:rPr>
          <w:rFonts w:ascii="Arial" w:cs="Arial" w:eastAsia="Arial" w:hAnsi="Arial"/>
          <w:b/>
          <w:bCs/>
          <w:color w:val="2E6DB4"/>
          <w:sz w:val="26"/>
          <w:szCs w:val="26"/>
        </w:rPr>
        <w:t xml:space="preserve">Phase 1 Summary</w:t>
      </w:r>
    </w:p>
    <w:p>
      <w:pPr>
        <w:spacing w:after="120" w:before="80" w:line="360"/>
        <w:ind w:firstLine="360"/>
        <w:jc w:val="both"/>
      </w:pPr>
      <w:r>
        <w:rPr>
          <w:rFonts w:ascii="Arial" w:cs="Arial" w:eastAsia="Arial" w:hAnsi="Arial"/>
          <w:color w:val="1A1A2E"/>
          <w:sz w:val="22"/>
          <w:szCs w:val="22"/>
        </w:rPr>
        <w:t xml:space="preserve">CalmSpace Phase 1 establishes the foundational technical pipeline for AI-powered adaptive ASD therapy — specifically, the end-to-end connection between multimodal emotion detection, adaptive UI response, and emotion-conditioned conversational AI. The prototype demonstrates that real-time fusion of facial and physiological signals is achievable within browser-based constraints, and that an LLM system prompt architecture can meaningfully calibrate conversational tone to emotional state in under 500ms.</w:t>
      </w:r>
    </w:p>
    <w:p>
      <w:pPr>
        <w:spacing w:after="0" w:before="120"/>
      </w:pPr>
      <w:r>
        <w:t xml:space="preserve"/>
      </w:r>
    </w:p>
    <w:p>
      <w:pPr>
        <w:pStyle w:val="Heading2"/>
        <w:spacing w:after="100" w:before="240"/>
      </w:pPr>
      <w:r>
        <w:rPr>
          <w:rFonts w:ascii="Arial" w:cs="Arial" w:eastAsia="Arial" w:hAnsi="Arial"/>
          <w:b/>
          <w:bCs/>
          <w:color w:val="2E6DB4"/>
          <w:sz w:val="26"/>
          <w:szCs w:val="26"/>
        </w:rPr>
        <w:t xml:space="preserve">Phase 2 — Future Scope</w:t>
      </w:r>
    </w:p>
    <w:p>
      <w:pPr>
        <w:pStyle w:val="ListParagraph"/>
        <w:numPr>
          <w:ilvl w:val="0"/>
          <w:numId w:val="2"/>
        </w:numPr>
        <w:spacing w:after="60" w:before="60" w:line="320"/>
      </w:pPr>
      <w:r>
        <w:rPr>
          <w:rFonts w:ascii="Arial" w:cs="Arial" w:eastAsia="Arial" w:hAnsi="Arial"/>
          <w:b/>
          <w:bCs/>
          <w:color w:val="1A1A2E"/>
          <w:sz w:val="22"/>
          <w:szCs w:val="22"/>
        </w:rPr>
        <w:t xml:space="preserve">Crisis Prediction Model: </w:t>
      </w:r>
      <w:r>
        <w:rPr>
          <w:rFonts w:ascii="Arial" w:cs="Arial" w:eastAsia="Arial" w:hAnsi="Arial"/>
          <w:color w:val="1A1A2E"/>
          <w:sz w:val="22"/>
          <w:szCs w:val="22"/>
        </w:rPr>
        <w:t xml:space="preserve">Integration of a scikit-learn longitudinal ML model trained on session logs to predict high-stress days and generate proactive caregiver morning alerts.</w:t>
      </w:r>
    </w:p>
    <w:p>
      <w:pPr>
        <w:pStyle w:val="ListParagraph"/>
        <w:numPr>
          <w:ilvl w:val="0"/>
          <w:numId w:val="2"/>
        </w:numPr>
        <w:spacing w:after="60" w:before="60" w:line="320"/>
      </w:pPr>
      <w:r>
        <w:rPr>
          <w:rFonts w:ascii="Arial" w:cs="Arial" w:eastAsia="Arial" w:hAnsi="Arial"/>
          <w:b/>
          <w:bCs/>
          <w:color w:val="1A1A2E"/>
          <w:sz w:val="22"/>
          <w:szCs w:val="22"/>
        </w:rPr>
        <w:t xml:space="preserve">Daily Behavioural Check-In: </w:t>
      </w:r>
      <w:r>
        <w:rPr>
          <w:rFonts w:ascii="Arial" w:cs="Arial" w:eastAsia="Arial" w:hAnsi="Arial"/>
          <w:color w:val="1A1A2E"/>
          <w:sz w:val="22"/>
          <w:szCs w:val="22"/>
        </w:rPr>
        <w:t xml:space="preserve">A 3-minute evening icon-based check-in for mood, sleep, and trigger logging, building the longitudinal behavioral profile required for prediction.</w:t>
      </w:r>
    </w:p>
    <w:p>
      <w:pPr>
        <w:pStyle w:val="ListParagraph"/>
        <w:numPr>
          <w:ilvl w:val="0"/>
          <w:numId w:val="2"/>
        </w:numPr>
        <w:spacing w:after="60" w:before="60" w:line="320"/>
      </w:pPr>
      <w:r>
        <w:rPr>
          <w:rFonts w:ascii="Arial" w:cs="Arial" w:eastAsia="Arial" w:hAnsi="Arial"/>
          <w:b/>
          <w:bCs/>
          <w:color w:val="1A1A2E"/>
          <w:sz w:val="22"/>
          <w:szCs w:val="22"/>
        </w:rPr>
        <w:t xml:space="preserve">Expanded Social Skills Engine: </w:t>
      </w:r>
      <w:r>
        <w:rPr>
          <w:rFonts w:ascii="Arial" w:cs="Arial" w:eastAsia="Arial" w:hAnsi="Arial"/>
          <w:color w:val="1A1A2E"/>
          <w:sz w:val="22"/>
          <w:szCs w:val="22"/>
        </w:rPr>
        <w:t xml:space="preserve">Multi-scenario, consequence-branching story library covering conflict resolution, peer interaction, and emotional communication.</w:t>
      </w:r>
    </w:p>
    <w:p>
      <w:pPr>
        <w:pStyle w:val="ListParagraph"/>
        <w:numPr>
          <w:ilvl w:val="0"/>
          <w:numId w:val="2"/>
        </w:numPr>
        <w:spacing w:after="60" w:before="60" w:line="320"/>
      </w:pPr>
      <w:r>
        <w:rPr>
          <w:rFonts w:ascii="Arial" w:cs="Arial" w:eastAsia="Arial" w:hAnsi="Arial"/>
          <w:b/>
          <w:bCs/>
          <w:color w:val="1A1A2E"/>
          <w:sz w:val="22"/>
          <w:szCs w:val="22"/>
        </w:rPr>
        <w:t xml:space="preserve">Clinical Validation Study: </w:t>
      </w:r>
      <w:r>
        <w:rPr>
          <w:rFonts w:ascii="Arial" w:cs="Arial" w:eastAsia="Arial" w:hAnsi="Arial"/>
          <w:color w:val="1A1A2E"/>
          <w:sz w:val="22"/>
          <w:szCs w:val="22"/>
        </w:rPr>
        <w:t xml:space="preserve">Structured usability and efficacy testing with ASD participants and caregivers in a controlled clinical setting.</w:t>
      </w:r>
    </w:p>
    <w:p>
      <w:pPr>
        <w:pStyle w:val="ListParagraph"/>
        <w:numPr>
          <w:ilvl w:val="0"/>
          <w:numId w:val="2"/>
        </w:numPr>
        <w:spacing w:after="60" w:before="60" w:line="320"/>
      </w:pPr>
      <w:r>
        <w:rPr>
          <w:rFonts w:ascii="Arial" w:cs="Arial" w:eastAsia="Arial" w:hAnsi="Arial"/>
          <w:b/>
          <w:bCs/>
          <w:color w:val="1A1A2E"/>
          <w:sz w:val="22"/>
          <w:szCs w:val="22"/>
        </w:rPr>
        <w:t xml:space="preserve">Federated Learning Architecture: </w:t>
      </w:r>
      <w:r>
        <w:rPr>
          <w:rFonts w:ascii="Arial" w:cs="Arial" w:eastAsia="Arial" w:hAnsi="Arial"/>
          <w:color w:val="1A1A2E"/>
          <w:sz w:val="22"/>
          <w:szCs w:val="22"/>
        </w:rPr>
        <w:t xml:space="preserve">Privacy-preserving model updates across user devices to improve crisis prediction without centralizing sensitive behavioral data.</w:t>
      </w:r>
    </w:p>
    <w:p>
      <w:r>
        <w:br w:type="page"/>
      </w:r>
    </w:p>
    <w:p>
      <w:pPr>
        <w:pStyle w:val="Heading1"/>
        <w:spacing w:after="160" w:before="360"/>
      </w:pPr>
      <w:bookmarkStart w:name="references" w:id="1"/>
      <w:r>
        <w:rPr>
          <w:rFonts w:ascii="Arial" w:cs="Arial" w:eastAsia="Arial" w:hAnsi="Arial"/>
          <w:b/>
          <w:bCs/>
          <w:color w:val="1B3A6B"/>
          <w:sz w:val="30"/>
          <w:szCs w:val="30"/>
        </w:rPr>
        <w:t xml:space="preserve">10. References</w:t>
      </w:r>
      <w:bookmarkEnd w:id="1"/>
    </w:p>
    <w:p>
      <w:pPr>
        <w:pBdr>
          <w:bottom w:val="single" w:color="2E6DB4" w:sz="6" w:space="4"/>
        </w:pBdr>
        <w:spacing w:after="160" w:before="80"/>
      </w:pPr>
    </w:p>
    <w:p>
      <w:pPr>
        <w:spacing w:after="60" w:before="60" w:line="300"/>
        <w:ind w:left="360" w:hanging="360"/>
      </w:pPr>
      <w:r>
        <w:rPr>
          <w:rFonts w:ascii="Arial" w:cs="Arial" w:eastAsia="Arial" w:hAnsi="Arial"/>
          <w:b/>
          <w:bCs/>
          <w:color w:val="2E6DB4"/>
          <w:sz w:val="20"/>
          <w:szCs w:val="20"/>
        </w:rPr>
        <w:t xml:space="preserve">[1] </w:t>
      </w:r>
      <w:r>
        <w:rPr>
          <w:rFonts w:ascii="Arial" w:cs="Arial" w:eastAsia="Arial" w:hAnsi="Arial"/>
          <w:color w:val="1A1A2E"/>
          <w:sz w:val="20"/>
          <w:szCs w:val="20"/>
        </w:rPr>
        <w:t xml:space="preserve">D. Villanueva et al., "Noora: An AI-Based Program to Improve Empathetic Responding in Autistic Adolescents and Adults," Journal of Autism and Developmental Disorders, Springer, 2025.</w:t>
      </w:r>
    </w:p>
    <w:p>
      <w:pPr>
        <w:spacing w:after="60" w:before="60" w:line="300"/>
        <w:ind w:left="360" w:hanging="360"/>
      </w:pPr>
      <w:r>
        <w:rPr>
          <w:rFonts w:ascii="Arial" w:cs="Arial" w:eastAsia="Arial" w:hAnsi="Arial"/>
          <w:b/>
          <w:bCs/>
          <w:color w:val="2E6DB4"/>
          <w:sz w:val="20"/>
          <w:szCs w:val="20"/>
        </w:rPr>
        <w:t xml:space="preserve">[2] </w:t>
      </w:r>
      <w:r>
        <w:rPr>
          <w:rFonts w:ascii="Arial" w:cs="Arial" w:eastAsia="Arial" w:hAnsi="Arial"/>
          <w:color w:val="1A1A2E"/>
          <w:sz w:val="20"/>
          <w:szCs w:val="20"/>
        </w:rPr>
        <w:t xml:space="preserve">Multiple Authors, "Late Fusion Model for Emotion Recognition from Facial Expressions and Biosignals in a Dataset of Children with ASD," MDPI Sensors, vol. 25, no. 24, Dec. 2025.</w:t>
      </w:r>
    </w:p>
    <w:p>
      <w:pPr>
        <w:spacing w:after="60" w:before="60" w:line="300"/>
        <w:ind w:left="360" w:hanging="360"/>
      </w:pPr>
      <w:r>
        <w:rPr>
          <w:rFonts w:ascii="Arial" w:cs="Arial" w:eastAsia="Arial" w:hAnsi="Arial"/>
          <w:b/>
          <w:bCs/>
          <w:color w:val="2E6DB4"/>
          <w:sz w:val="20"/>
          <w:szCs w:val="20"/>
        </w:rPr>
        <w:t xml:space="preserve">[3] </w:t>
      </w:r>
      <w:r>
        <w:rPr>
          <w:rFonts w:ascii="Arial" w:cs="Arial" w:eastAsia="Arial" w:hAnsi="Arial"/>
          <w:color w:val="1A1A2E"/>
          <w:sz w:val="20"/>
          <w:szCs w:val="20"/>
        </w:rPr>
        <w:t xml:space="preserve">Multiple Authors, "Emotion Recognition in Autistic Children Through Facial Expressions Using Advanced Deep Learning Architectures," Applied Sciences, MDPI, vol. 15, no. 17, Aug. 2025.</w:t>
      </w:r>
    </w:p>
    <w:p>
      <w:pPr>
        <w:spacing w:after="60" w:before="60" w:line="300"/>
        <w:ind w:left="360" w:hanging="360"/>
      </w:pPr>
      <w:r>
        <w:rPr>
          <w:rFonts w:ascii="Arial" w:cs="Arial" w:eastAsia="Arial" w:hAnsi="Arial"/>
          <w:b/>
          <w:bCs/>
          <w:color w:val="2E6DB4"/>
          <w:sz w:val="20"/>
          <w:szCs w:val="20"/>
        </w:rPr>
        <w:t xml:space="preserve">[4] </w:t>
      </w:r>
      <w:r>
        <w:rPr>
          <w:rFonts w:ascii="Arial" w:cs="Arial" w:eastAsia="Arial" w:hAnsi="Arial"/>
          <w:color w:val="1A1A2E"/>
          <w:sz w:val="20"/>
          <w:szCs w:val="20"/>
        </w:rPr>
        <w:t xml:space="preserve">F. M. Talaat, "Real-Time Facial Emotion Recognition System Among Children with Autism Based on Deep Learning and IoT," Neural Computing and Applications, Springer, 2023.</w:t>
      </w:r>
    </w:p>
    <w:p>
      <w:pPr>
        <w:spacing w:after="60" w:before="60" w:line="300"/>
        <w:ind w:left="360" w:hanging="360"/>
      </w:pPr>
      <w:r>
        <w:rPr>
          <w:rFonts w:ascii="Arial" w:cs="Arial" w:eastAsia="Arial" w:hAnsi="Arial"/>
          <w:b/>
          <w:bCs/>
          <w:color w:val="2E6DB4"/>
          <w:sz w:val="20"/>
          <w:szCs w:val="20"/>
        </w:rPr>
        <w:t xml:space="preserve">[5] </w:t>
      </w:r>
      <w:r>
        <w:rPr>
          <w:rFonts w:ascii="Arial" w:cs="Arial" w:eastAsia="Arial" w:hAnsi="Arial"/>
          <w:color w:val="1A1A2E"/>
          <w:sz w:val="20"/>
          <w:szCs w:val="20"/>
        </w:rPr>
        <w:t xml:space="preserve">Multiple Authors, "Deep Learning Based Approach to Enhanced Recognition of Emotional States in Children with ASD," arXiv preprint, 2025.</w:t>
      </w:r>
    </w:p>
    <w:p>
      <w:pPr>
        <w:spacing w:after="60" w:before="60" w:line="300"/>
        <w:ind w:left="360" w:hanging="360"/>
      </w:pPr>
      <w:r>
        <w:rPr>
          <w:rFonts w:ascii="Arial" w:cs="Arial" w:eastAsia="Arial" w:hAnsi="Arial"/>
          <w:b/>
          <w:bCs/>
          <w:color w:val="2E6DB4"/>
          <w:sz w:val="20"/>
          <w:szCs w:val="20"/>
        </w:rPr>
        <w:t xml:space="preserve">[6] </w:t>
      </w:r>
      <w:r>
        <w:rPr>
          <w:rFonts w:ascii="Arial" w:cs="Arial" w:eastAsia="Arial" w:hAnsi="Arial"/>
          <w:color w:val="1A1A2E"/>
          <w:sz w:val="20"/>
          <w:szCs w:val="20"/>
        </w:rPr>
        <w:t xml:space="preserve">Multiple Authors, "A Hybrid Deep Learning Framework for Emotion Recognition in Children with Autism During NAO Robot-Mediated Interaction," arXiv preprint, Dec. 2025.</w:t>
      </w:r>
    </w:p>
    <w:p>
      <w:pPr>
        <w:spacing w:after="60" w:before="60" w:line="300"/>
        <w:ind w:left="360" w:hanging="360"/>
      </w:pPr>
      <w:r>
        <w:rPr>
          <w:rFonts w:ascii="Arial" w:cs="Arial" w:eastAsia="Arial" w:hAnsi="Arial"/>
          <w:b/>
          <w:bCs/>
          <w:color w:val="2E6DB4"/>
          <w:sz w:val="20"/>
          <w:szCs w:val="20"/>
        </w:rPr>
        <w:t xml:space="preserve">[7] </w:t>
      </w:r>
      <w:r>
        <w:rPr>
          <w:rFonts w:ascii="Arial" w:cs="Arial" w:eastAsia="Arial" w:hAnsi="Arial"/>
          <w:color w:val="1A1A2E"/>
          <w:sz w:val="20"/>
          <w:szCs w:val="20"/>
        </w:rPr>
        <w:t xml:space="preserve">S. Cano et al., "Wearable Solutions Using Physiological Signals for Stress Monitoring on Individuals with ASD: A Systematic Literature Review," MDPI Sensors, vol. 24, no. 24, Dec. 2024.</w:t>
      </w:r>
    </w:p>
    <w:p>
      <w:pPr>
        <w:spacing w:after="60" w:before="60" w:line="300"/>
        <w:ind w:left="360" w:hanging="360"/>
      </w:pPr>
      <w:r>
        <w:rPr>
          <w:rFonts w:ascii="Arial" w:cs="Arial" w:eastAsia="Arial" w:hAnsi="Arial"/>
          <w:b/>
          <w:bCs/>
          <w:color w:val="2E6DB4"/>
          <w:sz w:val="20"/>
          <w:szCs w:val="20"/>
        </w:rPr>
        <w:t xml:space="preserve">[8] </w:t>
      </w:r>
      <w:r>
        <w:rPr>
          <w:rFonts w:ascii="Arial" w:cs="Arial" w:eastAsia="Arial" w:hAnsi="Arial"/>
          <w:color w:val="1A1A2E"/>
          <w:sz w:val="20"/>
          <w:szCs w:val="20"/>
        </w:rPr>
        <w:t xml:space="preserve">X. Gao et al., "Wearable Technology for Signal Acquisition and Interactive Feedback in ASD Intervention: A Review," IEEE Sensors Journal, vol. 24, pp. 13797–13815, 2024.</w:t>
      </w:r>
    </w:p>
    <w:p>
      <w:pPr>
        <w:spacing w:after="60" w:before="60" w:line="300"/>
        <w:ind w:left="360" w:hanging="360"/>
      </w:pPr>
      <w:r>
        <w:rPr>
          <w:rFonts w:ascii="Arial" w:cs="Arial" w:eastAsia="Arial" w:hAnsi="Arial"/>
          <w:b/>
          <w:bCs/>
          <w:color w:val="2E6DB4"/>
          <w:sz w:val="20"/>
          <w:szCs w:val="20"/>
        </w:rPr>
        <w:t xml:space="preserve">[9] </w:t>
      </w:r>
      <w:r>
        <w:rPr>
          <w:rFonts w:ascii="Arial" w:cs="Arial" w:eastAsia="Arial" w:hAnsi="Arial"/>
          <w:color w:val="1A1A2E"/>
          <w:sz w:val="20"/>
          <w:szCs w:val="20"/>
        </w:rPr>
        <w:t xml:space="preserve">Multiple Authors, "Are Wearable Physiological Sensors Suitable for Detecting or Predicting Challenging Behavior Events in Patients with ASD? A Scoping Review," IEEE Xplore, 2023.</w:t>
      </w:r>
    </w:p>
    <w:p>
      <w:pPr>
        <w:spacing w:after="60" w:before="60" w:line="300"/>
        <w:ind w:left="360" w:hanging="360"/>
      </w:pPr>
      <w:r>
        <w:rPr>
          <w:rFonts w:ascii="Arial" w:cs="Arial" w:eastAsia="Arial" w:hAnsi="Arial"/>
          <w:b/>
          <w:bCs/>
          <w:color w:val="2E6DB4"/>
          <w:sz w:val="20"/>
          <w:szCs w:val="20"/>
        </w:rPr>
        <w:t xml:space="preserve">[10] </w:t>
      </w:r>
      <w:r>
        <w:rPr>
          <w:rFonts w:ascii="Arial" w:cs="Arial" w:eastAsia="Arial" w:hAnsi="Arial"/>
          <w:color w:val="1A1A2E"/>
          <w:sz w:val="20"/>
          <w:szCs w:val="20"/>
        </w:rPr>
        <w:t xml:space="preserve">M. T. Tomczak et al., "Stress Monitoring System for Individuals with ASD," IEEE Access, vol. 8, pp. 228236–228244, 2020.</w:t>
      </w:r>
    </w:p>
    <w:p>
      <w:pPr>
        <w:spacing w:after="60" w:before="60" w:line="300"/>
        <w:ind w:left="360" w:hanging="360"/>
      </w:pPr>
      <w:r>
        <w:rPr>
          <w:rFonts w:ascii="Arial" w:cs="Arial" w:eastAsia="Arial" w:hAnsi="Arial"/>
          <w:b/>
          <w:bCs/>
          <w:color w:val="2E6DB4"/>
          <w:sz w:val="20"/>
          <w:szCs w:val="20"/>
        </w:rPr>
        <w:t xml:space="preserve">[11] </w:t>
      </w:r>
      <w:r>
        <w:rPr>
          <w:rFonts w:ascii="Arial" w:cs="Arial" w:eastAsia="Arial" w:hAnsi="Arial"/>
          <w:color w:val="1A1A2E"/>
          <w:sz w:val="20"/>
          <w:szCs w:val="20"/>
        </w:rPr>
        <w:t xml:space="preserve">Y. Feng et al., "Effectiveness of AI-Driven Conversational Agents in Improving Mental Health Among Young People," JMIR, 2025.</w:t>
      </w:r>
    </w:p>
    <w:p>
      <w:pPr>
        <w:spacing w:after="60" w:before="60" w:line="300"/>
        <w:ind w:left="360" w:hanging="360"/>
      </w:pPr>
      <w:r>
        <w:rPr>
          <w:rFonts w:ascii="Arial" w:cs="Arial" w:eastAsia="Arial" w:hAnsi="Arial"/>
          <w:b/>
          <w:bCs/>
          <w:color w:val="2E6DB4"/>
          <w:sz w:val="20"/>
          <w:szCs w:val="20"/>
        </w:rPr>
        <w:t xml:space="preserve">[12] </w:t>
      </w:r>
      <w:r>
        <w:rPr>
          <w:rFonts w:ascii="Arial" w:cs="Arial" w:eastAsia="Arial" w:hAnsi="Arial"/>
          <w:color w:val="1A1A2E"/>
          <w:sz w:val="20"/>
          <w:szCs w:val="20"/>
        </w:rPr>
        <w:t xml:space="preserve">Multiple Authors, "Implementation of Generative AI for the Assessment and Treatment of ASD: A Scoping Review," Frontiers in Psychiatry, Jun. 2025.</w:t>
      </w:r>
    </w:p>
    <w:p>
      <w:pPr>
        <w:spacing w:after="60" w:before="60" w:line="300"/>
        <w:ind w:left="360" w:hanging="360"/>
      </w:pPr>
      <w:r>
        <w:rPr>
          <w:rFonts w:ascii="Arial" w:cs="Arial" w:eastAsia="Arial" w:hAnsi="Arial"/>
          <w:b/>
          <w:bCs/>
          <w:color w:val="2E6DB4"/>
          <w:sz w:val="20"/>
          <w:szCs w:val="20"/>
        </w:rPr>
        <w:t xml:space="preserve">[13] </w:t>
      </w:r>
      <w:r>
        <w:rPr>
          <w:rFonts w:ascii="Arial" w:cs="Arial" w:eastAsia="Arial" w:hAnsi="Arial"/>
          <w:color w:val="1A1A2E"/>
          <w:sz w:val="20"/>
          <w:szCs w:val="20"/>
        </w:rPr>
        <w:t xml:space="preserve">A. Xygkou et al., "Can I Be More Social with a Chatbot? Social Connectedness Through Interactions of Autistic Adults with a Conversational Virtual Human," Human-Computer Interaction, 2024.</w:t>
      </w:r>
    </w:p>
    <w:p>
      <w:pPr>
        <w:spacing w:after="60" w:before="60" w:line="300"/>
        <w:ind w:left="360" w:hanging="360"/>
      </w:pPr>
      <w:r>
        <w:rPr>
          <w:rFonts w:ascii="Arial" w:cs="Arial" w:eastAsia="Arial" w:hAnsi="Arial"/>
          <w:b/>
          <w:bCs/>
          <w:color w:val="2E6DB4"/>
          <w:sz w:val="20"/>
          <w:szCs w:val="20"/>
        </w:rPr>
        <w:t xml:space="preserve">[14] </w:t>
      </w:r>
      <w:r>
        <w:rPr>
          <w:rFonts w:ascii="Arial" w:cs="Arial" w:eastAsia="Arial" w:hAnsi="Arial"/>
          <w:color w:val="1A1A2E"/>
          <w:sz w:val="20"/>
          <w:szCs w:val="20"/>
        </w:rPr>
        <w:t xml:space="preserve">I. Kathuria, K. Saxena, and A. Singh, "Exploring the Potential of Conversational AI for Supporting Children with Autism," Springer Asset Analytics, 2025.</w:t>
      </w:r>
    </w:p>
    <w:p>
      <w:pPr>
        <w:spacing w:after="60" w:before="60" w:line="300"/>
        <w:ind w:left="360" w:hanging="360"/>
      </w:pPr>
      <w:r>
        <w:rPr>
          <w:rFonts w:ascii="Arial" w:cs="Arial" w:eastAsia="Arial" w:hAnsi="Arial"/>
          <w:b/>
          <w:bCs/>
          <w:color w:val="2E6DB4"/>
          <w:sz w:val="20"/>
          <w:szCs w:val="20"/>
        </w:rPr>
        <w:t xml:space="preserve">[15] </w:t>
      </w:r>
      <w:r>
        <w:rPr>
          <w:rFonts w:ascii="Arial" w:cs="Arial" w:eastAsia="Arial" w:hAnsi="Arial"/>
          <w:color w:val="1A1A2E"/>
          <w:sz w:val="20"/>
          <w:szCs w:val="20"/>
        </w:rPr>
        <w:t xml:space="preserve">H. Atturu et al., "Effectiveness of AI-Based Platform in Administering Therapies for Children with ASD: 12-Month Observational Study," JMIR Neurotechnology, Apr. 2025.</w:t>
      </w:r>
    </w:p>
    <w:p>
      <w:pPr>
        <w:spacing w:after="60" w:before="60" w:line="300"/>
        <w:ind w:left="360" w:hanging="360"/>
      </w:pPr>
      <w:r>
        <w:rPr>
          <w:rFonts w:ascii="Arial" w:cs="Arial" w:eastAsia="Arial" w:hAnsi="Arial"/>
          <w:b/>
          <w:bCs/>
          <w:color w:val="2E6DB4"/>
          <w:sz w:val="20"/>
          <w:szCs w:val="20"/>
        </w:rPr>
        <w:t xml:space="preserve">[16] </w:t>
      </w:r>
      <w:r>
        <w:rPr>
          <w:rFonts w:ascii="Arial" w:cs="Arial" w:eastAsia="Arial" w:hAnsi="Arial"/>
          <w:color w:val="1A1A2E"/>
          <w:sz w:val="20"/>
          <w:szCs w:val="20"/>
        </w:rPr>
        <w:t xml:space="preserve">S. S. Rajagopalan et al., "Machine Learning Prediction of ASD From a Minimal Set of Medical and Background Information," JAMA Network Open, Aug. 2024.</w:t>
      </w:r>
    </w:p>
    <w:p>
      <w:pPr>
        <w:spacing w:after="60" w:before="60" w:line="300"/>
        <w:ind w:left="360" w:hanging="360"/>
      </w:pPr>
      <w:r>
        <w:rPr>
          <w:rFonts w:ascii="Arial" w:cs="Arial" w:eastAsia="Arial" w:hAnsi="Arial"/>
          <w:b/>
          <w:bCs/>
          <w:color w:val="2E6DB4"/>
          <w:sz w:val="20"/>
          <w:szCs w:val="20"/>
        </w:rPr>
        <w:t xml:space="preserve">[17] </w:t>
      </w:r>
      <w:r>
        <w:rPr>
          <w:rFonts w:ascii="Arial" w:cs="Arial" w:eastAsia="Arial" w:hAnsi="Arial"/>
          <w:color w:val="1A1A2E"/>
          <w:sz w:val="20"/>
          <w:szCs w:val="20"/>
        </w:rPr>
        <w:t xml:space="preserve">Multiple Authors, "Recent Advances on ASD Diagnosis Based on Machine Learning and Deep Learning," Artificial Intelligence Review, Springer, Jul. 2025.</w:t>
      </w:r>
    </w:p>
    <w:p>
      <w:pPr>
        <w:spacing w:after="60" w:before="60" w:line="300"/>
        <w:ind w:left="360" w:hanging="360"/>
      </w:pPr>
      <w:r>
        <w:rPr>
          <w:rFonts w:ascii="Arial" w:cs="Arial" w:eastAsia="Arial" w:hAnsi="Arial"/>
          <w:b/>
          <w:bCs/>
          <w:color w:val="2E6DB4"/>
          <w:sz w:val="20"/>
          <w:szCs w:val="20"/>
        </w:rPr>
        <w:t xml:space="preserve">[18] </w:t>
      </w:r>
      <w:r>
        <w:rPr>
          <w:rFonts w:ascii="Arial" w:cs="Arial" w:eastAsia="Arial" w:hAnsi="Arial"/>
          <w:color w:val="1A1A2E"/>
          <w:sz w:val="20"/>
          <w:szCs w:val="20"/>
        </w:rPr>
        <w:t xml:space="preserve">fatihkgg, "AffectNet YOLO Format Dataset," Kaggle, 2024.</w:t>
      </w:r>
    </w:p>
    <w:p>
      <w:pPr>
        <w:spacing w:after="60" w:before="60" w:line="300"/>
        <w:ind w:left="360" w:hanging="360"/>
      </w:pPr>
      <w:r>
        <w:rPr>
          <w:rFonts w:ascii="Arial" w:cs="Arial" w:eastAsia="Arial" w:hAnsi="Arial"/>
          <w:b/>
          <w:bCs/>
          <w:color w:val="2E6DB4"/>
          <w:sz w:val="20"/>
          <w:szCs w:val="20"/>
        </w:rPr>
        <w:t xml:space="preserve">[19] </w:t>
      </w:r>
      <w:r>
        <w:rPr>
          <w:rFonts w:ascii="Arial" w:cs="Arial" w:eastAsia="Arial" w:hAnsi="Arial"/>
          <w:color w:val="1A1A2E"/>
          <w:sz w:val="20"/>
          <w:szCs w:val="20"/>
        </w:rPr>
        <w:t xml:space="preserve">A. Iannone and D. Giansanti, "Breaking Barriers — The Intersection of AI and Assistive Technology in Autism Care: A Narrative Review," Journal of Personalized Medicine, MDPI, vol. 14, no. 1, Jan. 2024.</w:t>
      </w:r>
    </w:p>
    <w:p>
      <w:pPr>
        <w:spacing w:after="60" w:before="60" w:line="300"/>
        <w:ind w:left="360" w:hanging="360"/>
      </w:pPr>
      <w:r>
        <w:rPr>
          <w:rFonts w:ascii="Arial" w:cs="Arial" w:eastAsia="Arial" w:hAnsi="Arial"/>
          <w:b/>
          <w:bCs/>
          <w:color w:val="2E6DB4"/>
          <w:sz w:val="20"/>
          <w:szCs w:val="20"/>
        </w:rPr>
        <w:t xml:space="preserve">[20] </w:t>
      </w:r>
      <w:r>
        <w:rPr>
          <w:rFonts w:ascii="Arial" w:cs="Arial" w:eastAsia="Arial" w:hAnsi="Arial"/>
          <w:color w:val="1A1A2E"/>
          <w:sz w:val="20"/>
          <w:szCs w:val="20"/>
        </w:rPr>
        <w:t xml:space="preserve">M. Kohli et al., "Machine Learning-Based ABA Treatment Recommendation and Personalization for ASD: An Exploratory Study," Brain Informatics, vol. 9, no. 1, p. 16, 2022.</w:t>
      </w:r>
    </w:p>
    <w:p>
      <w:pPr>
        <w:spacing w:after="60" w:before="60" w:line="300"/>
        <w:ind w:left="360" w:hanging="360"/>
      </w:pPr>
      <w:r>
        <w:rPr>
          <w:rFonts w:ascii="Arial" w:cs="Arial" w:eastAsia="Arial" w:hAnsi="Arial"/>
          <w:b/>
          <w:bCs/>
          <w:color w:val="2E6DB4"/>
          <w:sz w:val="20"/>
          <w:szCs w:val="20"/>
        </w:rPr>
        <w:t xml:space="preserve">[21] </w:t>
      </w:r>
      <w:r>
        <w:rPr>
          <w:rFonts w:ascii="Arial" w:cs="Arial" w:eastAsia="Arial" w:hAnsi="Arial"/>
          <w:color w:val="1A1A2E"/>
          <w:sz w:val="20"/>
          <w:szCs w:val="20"/>
        </w:rPr>
        <w:t xml:space="preserve">Multiple Authors, "A New AI Framework to Support Social-Emotional Skills and Emotion Awareness in Children with ASD," Computers, MDPI, vol. 14, no. 7, Jul. 2025.</w:t>
      </w:r>
    </w:p>
    <w:p>
      <w:r>
        <w:br w:type="page"/>
      </w:r>
    </w:p>
    <w:p>
      <w:pPr>
        <w:pStyle w:val="Heading1"/>
        <w:spacing w:after="160" w:before="360"/>
      </w:pPr>
      <w:bookmarkStart w:name="annexures" w:id="1"/>
      <w:r>
        <w:rPr>
          <w:rFonts w:ascii="Arial" w:cs="Arial" w:eastAsia="Arial" w:hAnsi="Arial"/>
          <w:b/>
          <w:bCs/>
          <w:color w:val="1B3A6B"/>
          <w:sz w:val="30"/>
          <w:szCs w:val="30"/>
        </w:rPr>
        <w:t xml:space="preserve">11. Annexures</w:t>
      </w:r>
      <w:bookmarkEnd w:id="1"/>
    </w:p>
    <w:p>
      <w:pPr>
        <w:pBdr>
          <w:bottom w:val="single" w:color="2E6DB4" w:sz="6" w:space="4"/>
        </w:pBdr>
        <w:spacing w:after="160" w:before="80"/>
      </w:pPr>
    </w:p>
    <w:p>
      <w:pPr>
        <w:pStyle w:val="Heading2"/>
        <w:spacing w:after="100" w:before="240"/>
      </w:pPr>
      <w:r>
        <w:rPr>
          <w:rFonts w:ascii="Arial" w:cs="Arial" w:eastAsia="Arial" w:hAnsi="Arial"/>
          <w:b/>
          <w:bCs/>
          <w:color w:val="2E6DB4"/>
          <w:sz w:val="26"/>
          <w:szCs w:val="26"/>
        </w:rPr>
        <w:t xml:space="preserve">Annexure 1 — Definition of Prototype or Proof-Of-Concept</w:t>
      </w:r>
    </w:p>
    <w:p>
      <w:pPr>
        <w:spacing w:after="0" w:before="80"/>
      </w:pPr>
      <w:r>
        <w:t xml:space="preserve"/>
      </w:r>
    </w:p>
    <w:p>
      <w:pPr>
        <w:spacing w:after="100" w:before="60" w:line="340"/>
        <w:jc w:val="both"/>
      </w:pPr>
      <w:r>
        <w:rPr>
          <w:rFonts w:ascii="Arial" w:cs="Arial" w:eastAsia="Arial" w:hAnsi="Arial"/>
          <w:color w:val="1A1A2E"/>
          <w:sz w:val="22"/>
          <w:szCs w:val="22"/>
        </w:rPr>
        <w:t xml:space="preserve">A Prototype / Proof-of-Concept (PoC) in the 6th semester is an early demonstration of the technical feasibility of the chosen solution, without aiming for full functionality or production-level quality.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PoC Criterion</w:t>
            </w:r>
          </w:p>
        </w:tc>
        <w:tc>
          <w:tcPr>
            <w:tcW w:type="dxa" w:w="69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Demonstrates Core Feasibility</w:t>
            </w:r>
          </w:p>
        </w:tc>
        <w:tc>
          <w:tcPr>
            <w:tcW w:type="dxa" w:w="69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The PoC must implement one or more core functional requirements to prove that the proposed approach, technology stack, and architecture are viable.</w:t>
            </w:r>
          </w:p>
        </w:tc>
      </w:tr>
      <w:tr>
        <w:tc>
          <w:tcPr>
            <w:tcW w:type="dxa" w:w="24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Limited Scope, Not Complete Coverage</w:t>
            </w:r>
          </w:p>
        </w:tc>
        <w:tc>
          <w:tcPr>
            <w:tcW w:type="dxa" w:w="69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The PoC is not expected to implement all functional or non-functional requirements; it may use assumptions, mock data, simplified workflows, or partial integrations.</w:t>
            </w:r>
          </w:p>
        </w:tc>
      </w:tr>
      <w:tr>
        <w:tc>
          <w:tcPr>
            <w:tcW w:type="dxa" w:w="24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Exploratory by Design</w:t>
            </w:r>
          </w:p>
        </w:tc>
        <w:tc>
          <w:tcPr>
            <w:tcW w:type="dxa" w:w="69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The PoC is intended to validate assumptions, identify risks, and surface technical challenges, even if parts of the solution fail or need redesign.</w:t>
            </w:r>
          </w:p>
        </w:tc>
      </w:tr>
      <w:tr>
        <w:tc>
          <w:tcPr>
            <w:tcW w:type="dxa" w:w="24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Architecture-Guiding Artifact</w:t>
            </w:r>
          </w:p>
        </w:tc>
        <w:tc>
          <w:tcPr>
            <w:tcW w:type="dxa" w:w="69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Successful PoC implementation and demonstration should influence the final system architecture, technology choices, and requirement refinement in the 7th semester.</w:t>
            </w:r>
          </w:p>
        </w:tc>
      </w:tr>
      <w:tr>
        <w:tc>
          <w:tcPr>
            <w:tcW w:type="dxa" w:w="24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Distinguishable from Final Project</w:t>
            </w:r>
          </w:p>
        </w:tc>
        <w:tc>
          <w:tcPr>
            <w:tcW w:type="dxa" w:w="69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spacing w:line="300"/>
              <w:jc w:val="left"/>
            </w:pPr>
            <w:r>
              <w:rPr>
                <w:rFonts w:ascii="Arial" w:cs="Arial" w:eastAsia="Arial" w:hAnsi="Arial"/>
                <w:b w:val="false"/>
                <w:bCs w:val="false"/>
                <w:color w:val="1A1A2E"/>
                <w:sz w:val="20"/>
                <w:szCs w:val="20"/>
              </w:rPr>
              <w:t xml:space="preserve">The PoC prioritizes learning and feasibility over robustness, optimization, scalability, security, or polish.</w:t>
            </w:r>
          </w:p>
        </w:tc>
      </w:tr>
    </w:tbl>
    <w:p>
      <w:pPr>
        <w:spacing w:after="0" w:before="280"/>
      </w:pPr>
      <w:r>
        <w:t xml:space="preserve"/>
      </w:r>
    </w:p>
    <w:p>
      <w:pPr>
        <w:pStyle w:val="Heading2"/>
        <w:spacing w:after="100" w:before="240"/>
      </w:pPr>
      <w:r>
        <w:rPr>
          <w:rFonts w:ascii="Arial" w:cs="Arial" w:eastAsia="Arial" w:hAnsi="Arial"/>
          <w:b/>
          <w:bCs/>
          <w:color w:val="2E6DB4"/>
          <w:sz w:val="26"/>
          <w:szCs w:val="26"/>
        </w:rPr>
        <w:t xml:space="preserve">Annexure 2 — Definition of Functional Requirements</w:t>
      </w:r>
    </w:p>
    <w:p>
      <w:pPr>
        <w:spacing w:after="0" w:before="80"/>
      </w:pPr>
      <w:r>
        <w:t xml:space="preserve"/>
      </w:r>
    </w:p>
    <w:p>
      <w:pPr>
        <w:spacing w:after="60" w:before="60" w:line="300"/>
      </w:pPr>
      <w:r>
        <w:rPr>
          <w:rFonts w:ascii="Arial" w:cs="Arial" w:eastAsia="Arial" w:hAnsi="Arial"/>
          <w:b/>
          <w:bCs/>
          <w:color w:val="1B3A6B"/>
          <w:sz w:val="22"/>
          <w:szCs w:val="22"/>
        </w:rPr>
        <w:t xml:space="preserve">What Are Functional Requirements? </w:t>
      </w:r>
      <w:r>
        <w:rPr>
          <w:rFonts w:ascii="Arial" w:cs="Arial" w:eastAsia="Arial" w:hAnsi="Arial"/>
          <w:color w:val="1A1A2E"/>
          <w:sz w:val="22"/>
          <w:szCs w:val="22"/>
        </w:rPr>
        <w:t xml:space="preserve">Functional Requirements describe </w:t>
      </w:r>
      <w:r>
        <w:rPr>
          <w:rFonts w:ascii="Arial" w:cs="Arial" w:eastAsia="Arial" w:hAnsi="Arial"/>
          <w:b/>
          <w:bCs/>
          <w:color w:val="1A1A2E"/>
          <w:sz w:val="22"/>
          <w:szCs w:val="22"/>
        </w:rPr>
        <w:t xml:space="preserve">WHAT your system must do.</w:t>
      </w:r>
      <w:r>
        <w:rPr>
          <w:rFonts w:ascii="Arial" w:cs="Arial" w:eastAsia="Arial" w:hAnsi="Arial"/>
          <w:color w:val="1A1A2E"/>
          <w:sz w:val="22"/>
          <w:szCs w:val="22"/>
        </w:rPr>
        <w:t xml:space="preserve"> They define the features, behaviors, and capabilities that your prototype or proof-of-concept must demonstrate.</w:t>
      </w:r>
    </w:p>
    <w:p>
      <w:pPr>
        <w:spacing w:after="0" w:before="80"/>
      </w:pPr>
      <w:r>
        <w:t xml:space="preserve"/>
      </w:r>
    </w:p>
    <w:p>
      <w:pPr>
        <w:spacing w:after="100" w:before="60" w:line="340"/>
        <w:jc w:val="both"/>
      </w:pPr>
      <w:r>
        <w:rPr>
          <w:rFonts w:ascii="Arial" w:cs="Arial" w:eastAsia="Arial" w:hAnsi="Arial"/>
          <w:color w:val="1A1A2E"/>
          <w:sz w:val="22"/>
          <w:szCs w:val="22"/>
        </w:rPr>
        <w:t xml:space="preserve">Functional Requirements must be SMART compliant. Each requirement should specify: Actor (Who is the User?) + Action (what action?) + System Response (expected response from the system). Avoid mentioning underlying technology details in functional requirements.</w:t>
      </w:r>
    </w:p>
    <w:p>
      <w:pPr>
        <w:spacing w:after="0" w:before="120"/>
      </w:pPr>
      <w:r>
        <w:t xml:space="preserve"/>
      </w:r>
    </w:p>
    <w:p>
      <w:pPr>
        <w:pStyle w:val="ListParagraph"/>
        <w:numPr>
          <w:ilvl w:val="0"/>
          <w:numId w:val="2"/>
        </w:numPr>
        <w:spacing w:after="60" w:before="60" w:line="320"/>
      </w:pPr>
      <w:r>
        <w:rPr>
          <w:rFonts w:ascii="Arial" w:cs="Arial" w:eastAsia="Arial" w:hAnsi="Arial"/>
          <w:b/>
          <w:bCs/>
          <w:color w:val="1A1A2E"/>
          <w:sz w:val="22"/>
          <w:szCs w:val="22"/>
        </w:rPr>
        <w:t xml:space="preserve">S – Specific: </w:t>
      </w:r>
      <w:r>
        <w:rPr>
          <w:rFonts w:ascii="Arial" w:cs="Arial" w:eastAsia="Arial" w:hAnsi="Arial"/>
          <w:color w:val="1A1A2E"/>
          <w:sz w:val="22"/>
          <w:szCs w:val="22"/>
        </w:rPr>
        <w:t xml:space="preserve">Clearly defined</w:t>
      </w:r>
    </w:p>
    <w:p>
      <w:pPr>
        <w:pStyle w:val="ListParagraph"/>
        <w:numPr>
          <w:ilvl w:val="0"/>
          <w:numId w:val="2"/>
        </w:numPr>
        <w:spacing w:after="60" w:before="60" w:line="320"/>
      </w:pPr>
      <w:r>
        <w:rPr>
          <w:rFonts w:ascii="Arial" w:cs="Arial" w:eastAsia="Arial" w:hAnsi="Arial"/>
          <w:b/>
          <w:bCs/>
          <w:color w:val="1A1A2E"/>
          <w:sz w:val="22"/>
          <w:szCs w:val="22"/>
        </w:rPr>
        <w:t xml:space="preserve">M – Measurable: </w:t>
      </w:r>
      <w:r>
        <w:rPr>
          <w:rFonts w:ascii="Arial" w:cs="Arial" w:eastAsia="Arial" w:hAnsi="Arial"/>
          <w:color w:val="1A1A2E"/>
          <w:sz w:val="22"/>
          <w:szCs w:val="22"/>
        </w:rPr>
        <w:t xml:space="preserve">Can be validated/tested</w:t>
      </w:r>
    </w:p>
    <w:p>
      <w:pPr>
        <w:pStyle w:val="ListParagraph"/>
        <w:numPr>
          <w:ilvl w:val="0"/>
          <w:numId w:val="2"/>
        </w:numPr>
        <w:spacing w:after="60" w:before="60" w:line="320"/>
      </w:pPr>
      <w:r>
        <w:rPr>
          <w:rFonts w:ascii="Arial" w:cs="Arial" w:eastAsia="Arial" w:hAnsi="Arial"/>
          <w:b/>
          <w:bCs/>
          <w:color w:val="1A1A2E"/>
          <w:sz w:val="22"/>
          <w:szCs w:val="22"/>
        </w:rPr>
        <w:t xml:space="preserve">A – Achievable: </w:t>
      </w:r>
      <w:r>
        <w:rPr>
          <w:rFonts w:ascii="Arial" w:cs="Arial" w:eastAsia="Arial" w:hAnsi="Arial"/>
          <w:color w:val="1A1A2E"/>
          <w:sz w:val="22"/>
          <w:szCs w:val="22"/>
        </w:rPr>
        <w:t xml:space="preserve">Realistic for prototype</w:t>
      </w:r>
    </w:p>
    <w:p>
      <w:pPr>
        <w:pStyle w:val="ListParagraph"/>
        <w:numPr>
          <w:ilvl w:val="0"/>
          <w:numId w:val="2"/>
        </w:numPr>
        <w:spacing w:after="60" w:before="60" w:line="320"/>
      </w:pPr>
      <w:r>
        <w:rPr>
          <w:rFonts w:ascii="Arial" w:cs="Arial" w:eastAsia="Arial" w:hAnsi="Arial"/>
          <w:b/>
          <w:bCs/>
          <w:color w:val="1A1A2E"/>
          <w:sz w:val="22"/>
          <w:szCs w:val="22"/>
        </w:rPr>
        <w:t xml:space="preserve">R – Relevant: </w:t>
      </w:r>
      <w:r>
        <w:rPr>
          <w:rFonts w:ascii="Arial" w:cs="Arial" w:eastAsia="Arial" w:hAnsi="Arial"/>
          <w:color w:val="1A1A2E"/>
          <w:sz w:val="22"/>
          <w:szCs w:val="22"/>
        </w:rPr>
        <w:t xml:space="preserve">Directly tied to problem</w:t>
      </w:r>
    </w:p>
    <w:p>
      <w:pPr>
        <w:pStyle w:val="ListParagraph"/>
        <w:numPr>
          <w:ilvl w:val="0"/>
          <w:numId w:val="2"/>
        </w:numPr>
        <w:spacing w:after="60" w:before="60" w:line="320"/>
      </w:pPr>
      <w:r>
        <w:rPr>
          <w:rFonts w:ascii="Arial" w:cs="Arial" w:eastAsia="Arial" w:hAnsi="Arial"/>
          <w:b/>
          <w:bCs/>
          <w:color w:val="1A1A2E"/>
          <w:sz w:val="22"/>
          <w:szCs w:val="22"/>
        </w:rPr>
        <w:t xml:space="preserve">T – Time-Bound: </w:t>
      </w:r>
      <w:r>
        <w:rPr>
          <w:rFonts w:ascii="Arial" w:cs="Arial" w:eastAsia="Arial" w:hAnsi="Arial"/>
          <w:color w:val="1A1A2E"/>
          <w:sz w:val="22"/>
          <w:szCs w:val="22"/>
        </w:rPr>
        <w:t xml:space="preserve">Feasible within Semester VI</w:t>
      </w:r>
    </w:p>
    <w:p>
      <w:pPr>
        <w:spacing w:after="0" w:before="160"/>
      </w:pPr>
      <w:r>
        <w:t xml:space="preserve"/>
      </w:r>
    </w:p>
    <w:p>
      <w:pPr>
        <w:spacing w:after="80" w:before="60"/>
      </w:pPr>
      <w:r>
        <w:rPr>
          <w:rFonts w:ascii="Arial" w:cs="Arial" w:eastAsia="Arial" w:hAnsi="Arial"/>
          <w:b/>
          <w:bCs/>
          <w:color w:val="1B3A6B"/>
          <w:sz w:val="22"/>
          <w:szCs w:val="22"/>
        </w:rPr>
        <w:t xml:space="preserve">Example Entries (SMART Compliant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600"/>
        <w:gridCol w:w="2560"/>
      </w:tblGrid>
      <w:tr>
        <w:trPr>
          <w:tblHeader/>
        </w:trPr>
        <w:tc>
          <w:tcPr>
            <w:tcW w:type="dxa" w:w="10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 ID</w:t>
            </w:r>
          </w:p>
        </w:tc>
        <w:tc>
          <w:tcPr>
            <w:tcW w:type="dxa" w:w="32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Functional Requirement (SMART)</w:t>
            </w:r>
          </w:p>
        </w:tc>
        <w:tc>
          <w:tcPr>
            <w:tcW w:type="dxa" w:w="260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SMART Justification</w:t>
            </w:r>
          </w:p>
        </w:tc>
        <w:tc>
          <w:tcPr>
            <w:tcW w:type="dxa" w:w="2560"/>
            <w:tcBorders>
              <w:top w:val="single" w:color="2E6DB4" w:sz="4"/>
              <w:left w:val="single" w:color="2E6DB4" w:sz="4"/>
              <w:bottom w:val="single" w:color="2E6DB4" w:sz="4"/>
              <w:right w:val="single" w:color="2E6DB4"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Outcome</w:t>
            </w:r>
          </w:p>
        </w:tc>
      </w:tr>
      <w:tr>
        <w:tc>
          <w:tcPr>
            <w:tcW w:type="dxa" w:w="10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FR1</w:t>
            </w:r>
          </w:p>
        </w:tc>
        <w:tc>
          <w:tcPr>
            <w:tcW w:type="dxa" w:w="3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system shall allow users to log in using email and password authentication.</w:t>
            </w:r>
          </w:p>
        </w:tc>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Login via email/password</w:t>
            </w:r>
          </w:p>
          <w:p>
            <w:pPr>
              <w:spacing w:before="20" w:line="280"/>
            </w:pPr>
            <w:r>
              <w:rPr>
                <w:rFonts w:ascii="Arial" w:cs="Arial" w:eastAsia="Arial" w:hAnsi="Arial"/>
                <w:color w:val="1A1A2E"/>
                <w:sz w:val="18"/>
                <w:szCs w:val="18"/>
              </w:rPr>
              <w:t xml:space="preserve">Measurable: Success/failure validation</w:t>
            </w:r>
          </w:p>
          <w:p>
            <w:pPr>
              <w:spacing w:before="20" w:line="280"/>
            </w:pPr>
            <w:r>
              <w:rPr>
                <w:rFonts w:ascii="Arial" w:cs="Arial" w:eastAsia="Arial" w:hAnsi="Arial"/>
                <w:color w:val="1A1A2E"/>
                <w:sz w:val="18"/>
                <w:szCs w:val="18"/>
              </w:rPr>
              <w:t xml:space="preserve">Achievable: Basic module</w:t>
            </w:r>
          </w:p>
          <w:p>
            <w:pPr>
              <w:spacing w:before="20" w:line="280"/>
            </w:pPr>
            <w:r>
              <w:rPr>
                <w:rFonts w:ascii="Arial" w:cs="Arial" w:eastAsia="Arial" w:hAnsi="Arial"/>
                <w:color w:val="1A1A2E"/>
                <w:sz w:val="18"/>
                <w:szCs w:val="18"/>
              </w:rPr>
              <w:t xml:space="preserve">Relevant: Core web functionality</w:t>
            </w:r>
          </w:p>
          <w:p>
            <w:pPr>
              <w:spacing w:before="20" w:line="280"/>
            </w:pPr>
            <w:r>
              <w:rPr>
                <w:rFonts w:ascii="Arial" w:cs="Arial" w:eastAsia="Arial" w:hAnsi="Arial"/>
                <w:color w:val="1A1A2E"/>
                <w:sz w:val="18"/>
                <w:szCs w:val="18"/>
              </w:rPr>
              <w:t xml:space="preserve">Time-Bound: Sem VI</w:t>
            </w:r>
          </w:p>
        </w:tc>
        <w:tc>
          <w:tcPr>
            <w:tcW w:type="dxa" w:w="2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Users can securely access the system. Unauthorized users cannot access the software.</w:t>
            </w:r>
          </w:p>
        </w:tc>
      </w:tr>
      <w:tr>
        <w:tc>
          <w:tcPr>
            <w:tcW w:type="dxa" w:w="10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FR2</w:t>
            </w:r>
          </w:p>
        </w:tc>
        <w:tc>
          <w:tcPr>
            <w:tcW w:type="dxa" w:w="32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prototype shall capture temperature data every 5 seconds using the sensor module.</w:t>
            </w:r>
          </w:p>
        </w:tc>
        <w:tc>
          <w:tcPr>
            <w:tcW w:type="dxa" w:w="260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Temperature capture</w:t>
            </w:r>
          </w:p>
          <w:p>
            <w:pPr>
              <w:spacing w:before="20" w:line="280"/>
            </w:pPr>
            <w:r>
              <w:rPr>
                <w:rFonts w:ascii="Arial" w:cs="Arial" w:eastAsia="Arial" w:hAnsi="Arial"/>
                <w:color w:val="1A1A2E"/>
                <w:sz w:val="18"/>
                <w:szCs w:val="18"/>
              </w:rPr>
              <w:t xml:space="preserve">Measurable: 5-second interval</w:t>
            </w:r>
          </w:p>
          <w:p>
            <w:pPr>
              <w:spacing w:before="20" w:line="280"/>
            </w:pPr>
            <w:r>
              <w:rPr>
                <w:rFonts w:ascii="Arial" w:cs="Arial" w:eastAsia="Arial" w:hAnsi="Arial"/>
                <w:color w:val="1A1A2E"/>
                <w:sz w:val="18"/>
                <w:szCs w:val="18"/>
              </w:rPr>
              <w:t xml:space="preserve">Achievable: Standard sensor setup</w:t>
            </w:r>
          </w:p>
          <w:p>
            <w:pPr>
              <w:spacing w:before="20" w:line="280"/>
            </w:pPr>
            <w:r>
              <w:rPr>
                <w:rFonts w:ascii="Arial" w:cs="Arial" w:eastAsia="Arial" w:hAnsi="Arial"/>
                <w:color w:val="1A1A2E"/>
                <w:sz w:val="18"/>
                <w:szCs w:val="18"/>
              </w:rPr>
              <w:t xml:space="preserve">Relevant: Data acquisition</w:t>
            </w:r>
          </w:p>
          <w:p>
            <w:pPr>
              <w:spacing w:before="20" w:line="280"/>
            </w:pPr>
            <w:r>
              <w:rPr>
                <w:rFonts w:ascii="Arial" w:cs="Arial" w:eastAsia="Arial" w:hAnsi="Arial"/>
                <w:color w:val="1A1A2E"/>
                <w:sz w:val="18"/>
                <w:szCs w:val="18"/>
              </w:rPr>
              <w:t xml:space="preserve">Time-Bound: Prototype</w:t>
            </w:r>
          </w:p>
        </w:tc>
        <w:tc>
          <w:tcPr>
            <w:tcW w:type="dxa" w:w="2560"/>
            <w:tcBorders>
              <w:top w:val="single" w:color="AECDE8" w:sz="4"/>
              <w:left w:val="single" w:color="AECDE8" w:sz="4"/>
              <w:bottom w:val="single" w:color="AECDE8" w:sz="4"/>
              <w:right w:val="single" w:color="AECDE8" w:sz="4"/>
            </w:tcBorders>
            <w:shd w:fill="EEF4FB"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Continuous real-time temperature data collection is demonstrated.</w:t>
            </w:r>
          </w:p>
        </w:tc>
      </w:tr>
      <w:tr>
        <w:tc>
          <w:tcPr>
            <w:tcW w:type="dxa" w:w="10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center"/>
          </w:tcPr>
          <w:p>
            <w:pPr>
              <w:jc w:val="center"/>
            </w:pPr>
            <w:r>
              <w:rPr>
                <w:rFonts w:ascii="Arial" w:cs="Arial" w:eastAsia="Arial" w:hAnsi="Arial"/>
                <w:b/>
                <w:bCs/>
                <w:color w:val="2E6DB4"/>
                <w:sz w:val="20"/>
                <w:szCs w:val="20"/>
              </w:rPr>
              <w:t xml:space="preserve">FR3</w:t>
            </w:r>
          </w:p>
        </w:tc>
        <w:tc>
          <w:tcPr>
            <w:tcW w:type="dxa" w:w="32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system shall classify input images into predefined categories using a trained ML model.</w:t>
            </w:r>
          </w:p>
        </w:tc>
        <w:tc>
          <w:tcPr>
            <w:tcW w:type="dxa" w:w="260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Specific: Image classification</w:t>
            </w:r>
          </w:p>
          <w:p>
            <w:pPr>
              <w:spacing w:before="20" w:line="280"/>
            </w:pPr>
            <w:r>
              <w:rPr>
                <w:rFonts w:ascii="Arial" w:cs="Arial" w:eastAsia="Arial" w:hAnsi="Arial"/>
                <w:color w:val="1A1A2E"/>
                <w:sz w:val="18"/>
                <w:szCs w:val="18"/>
              </w:rPr>
              <w:t xml:space="preserve">Measurable: Prediction accuracy</w:t>
            </w:r>
          </w:p>
          <w:p>
            <w:pPr>
              <w:spacing w:before="20" w:line="280"/>
            </w:pPr>
            <w:r>
              <w:rPr>
                <w:rFonts w:ascii="Arial" w:cs="Arial" w:eastAsia="Arial" w:hAnsi="Arial"/>
                <w:color w:val="1A1A2E"/>
                <w:sz w:val="18"/>
                <w:szCs w:val="18"/>
              </w:rPr>
              <w:t xml:space="preserve">Achievable: Pretrained model</w:t>
            </w:r>
          </w:p>
          <w:p>
            <w:pPr>
              <w:spacing w:before="20" w:line="280"/>
            </w:pPr>
            <w:r>
              <w:rPr>
                <w:rFonts w:ascii="Arial" w:cs="Arial" w:eastAsia="Arial" w:hAnsi="Arial"/>
                <w:color w:val="1A1A2E"/>
                <w:sz w:val="18"/>
                <w:szCs w:val="18"/>
              </w:rPr>
              <w:t xml:space="preserve">Relevant: Core AI function</w:t>
            </w:r>
          </w:p>
          <w:p>
            <w:pPr>
              <w:spacing w:before="20" w:line="280"/>
            </w:pPr>
            <w:r>
              <w:rPr>
                <w:rFonts w:ascii="Arial" w:cs="Arial" w:eastAsia="Arial" w:hAnsi="Arial"/>
                <w:color w:val="1A1A2E"/>
                <w:sz w:val="18"/>
                <w:szCs w:val="18"/>
              </w:rPr>
              <w:t xml:space="preserve">Time-Bound: Prototype-level</w:t>
            </w:r>
          </w:p>
        </w:tc>
        <w:tc>
          <w:tcPr>
            <w:tcW w:type="dxa" w:w="2560"/>
            <w:tcBorders>
              <w:top w:val="single" w:color="AECDE8" w:sz="4"/>
              <w:left w:val="single" w:color="AECDE8" w:sz="4"/>
              <w:bottom w:val="single" w:color="AECDE8" w:sz="4"/>
              <w:right w:val="single" w:color="AECDE8" w:sz="4"/>
            </w:tcBorders>
            <w:shd w:fill="FFFFFF" w:val="clear"/>
            <w:tcMar>
              <w:top w:type="dxa" w:w="80"/>
              <w:left w:type="dxa" w:w="140"/>
              <w:bottom w:type="dxa" w:w="80"/>
              <w:right w:type="dxa" w:w="140"/>
            </w:tcMar>
            <w:vAlign w:val="top"/>
          </w:tcPr>
          <w:p>
            <w:pPr>
              <w:spacing w:before="0" w:line="280"/>
            </w:pPr>
            <w:r>
              <w:rPr>
                <w:rFonts w:ascii="Arial" w:cs="Arial" w:eastAsia="Arial" w:hAnsi="Arial"/>
                <w:color w:val="1A1A2E"/>
                <w:sz w:val="18"/>
                <w:szCs w:val="18"/>
              </w:rPr>
              <w:t xml:space="preserve">The model predicts image categories with observable accuracy.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space="4"/>
      </w:pBdr>
      <w:tabs>
        <w:tab w:val="right" w:pos="9026"/>
      </w:tabs>
      <w:spacing w:before="100"/>
    </w:pPr>
    <w:r>
      <w:rPr>
        <w:rFonts w:ascii="Arial" w:cs="Arial" w:eastAsia="Arial" w:hAnsi="Arial"/>
        <w:color w:val="4A4A6A"/>
        <w:sz w:val="16"/>
        <w:szCs w:val="16"/>
      </w:rPr>
      <w:t xml:space="preserve">Dept. of Computer Science and Business Systems, VTU</w:t>
    </w:r>
    <w:r>
      <w:rPr>
        <w:sz w:val="16"/>
        <w:szCs w:val="16"/>
      </w:rPr>
      <w:t xml:space="preserve">	</w:t>
    </w:r>
    <w:r>
      <w:rPr>
        <w:rFonts w:ascii="Arial" w:cs="Arial" w:eastAsia="Arial" w:hAnsi="Arial"/>
        <w:color w:val="4A4A6A"/>
        <w:sz w:val="16"/>
        <w:szCs w:val="16"/>
      </w:rPr>
      <w:t xml:space="preserve">Page </w:t>
    </w:r>
    <w:r>
      <w:rPr>
        <w:rFonts w:ascii="Arial" w:cs="Arial" w:eastAsia="Arial" w:hAnsi="Arial"/>
        <w:color w:val="4A4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4"/>
      </w:pBdr>
      <w:tabs>
        <w:tab w:val="right" w:pos="9026"/>
      </w:tabs>
      <w:spacing w:after="120"/>
    </w:pPr>
    <w:r>
      <w:rPr>
        <w:rFonts w:ascii="Arial" w:cs="Arial" w:eastAsia="Arial" w:hAnsi="Arial"/>
        <w:b/>
        <w:bCs/>
        <w:color w:val="1B3A6B"/>
        <w:sz w:val="18"/>
        <w:szCs w:val="18"/>
      </w:rPr>
      <w:t xml:space="preserve">CalmSpace – AI-Powered ASD Therapy Platform</w:t>
    </w:r>
    <w:r>
      <w:rPr>
        <w:sz w:val="18"/>
        <w:szCs w:val="18"/>
      </w:rPr>
      <w:t xml:space="preserve">	</w:t>
    </w:r>
    <w:r>
      <w:rPr>
        <w:rFonts w:ascii="Arial" w:cs="Arial" w:eastAsia="Arial" w:hAnsi="Arial"/>
        <w:color w:val="4A4A6A"/>
        <w:sz w:val="18"/>
        <w:szCs w:val="18"/>
      </w:rPr>
      <w:t xml:space="preserve">Major Project Phase 1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2026-05-21T06:44:30.809Z</dcterms:created>
  <dcterms:modified xsi:type="dcterms:W3CDTF">2026-05-21T06:44:30.832Z</dcterms:modified>
</cp:coreProperties>
</file>

<file path=docProps/custom.xml><?xml version="1.0" encoding="utf-8"?>
<Properties xmlns="http://schemas.openxmlformats.org/officeDocument/2006/custom-properties" xmlns:vt="http://schemas.openxmlformats.org/officeDocument/2006/docPropsVTypes"/>
</file>