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4B7815" w14:textId="3277D9EF" w:rsidR="002D3A4E" w:rsidRDefault="004E6027">
      <w:r>
        <w:t xml:space="preserve">                           </w:t>
      </w:r>
      <w:r w:rsidR="0048287F">
        <w:t xml:space="preserve">                         </w:t>
      </w:r>
      <w:r>
        <w:t xml:space="preserve">AUTOMATIC PUBLIC TOILET CLEANER </w:t>
      </w:r>
    </w:p>
    <w:p w14:paraId="5396F6FC" w14:textId="049E7DC4" w:rsidR="002054FE" w:rsidRDefault="002054FE">
      <w:r>
        <w:t>Abstract:</w:t>
      </w:r>
    </w:p>
    <w:p w14:paraId="618DF8E9" w14:textId="77777777" w:rsidR="002054FE" w:rsidRDefault="002054FE">
      <w:r>
        <w:t>This project presents the design and implementation of an automatic public toilet cleaner using advanced technology. The system integrates sensors, robotics, cleaning agents, self-cleaning surfaces, remote monitoring, and data analysis to efficiently maintain cleanliness in public restroom facilities. By automating the cleaning process and optimizing maintenance schedules, the system aims to enhance hygiene standards, reduce operational costs, and improve user satisfaction.</w:t>
      </w:r>
    </w:p>
    <w:p w14:paraId="1E92FAE8" w14:textId="77777777" w:rsidR="002054FE" w:rsidRDefault="002054FE">
      <w:r>
        <w:t>Uses:</w:t>
      </w:r>
    </w:p>
    <w:p w14:paraId="07B05E37" w14:textId="77777777" w:rsidR="002054FE" w:rsidRDefault="002054FE">
      <w:r>
        <w:t>Enhanced Hygiene: The automatic cleaner ensures regular and thorough cleaning of toilet facilities, minimizing the risk of spreading germs and infections, thus promoting public health and hygiene.</w:t>
      </w:r>
    </w:p>
    <w:p w14:paraId="141B25D8" w14:textId="77777777" w:rsidR="002054FE" w:rsidRDefault="002054FE">
      <w:r>
        <w:t>Cost Reduction: By automating cleaning tasks and optimizing maintenance schedules based on usage patterns, the system reduces the need for manual intervention and lowers operational costs associated with cleaning and maintenance.</w:t>
      </w:r>
    </w:p>
    <w:p w14:paraId="70879C58" w14:textId="77777777" w:rsidR="002054FE" w:rsidRDefault="002054FE">
      <w:r>
        <w:t>Improved User Experience: Users benefit from cleaner restroom facilities, leading to increased satisfaction and a positive perception of public amenities.</w:t>
      </w:r>
    </w:p>
    <w:p w14:paraId="1D85C3BF" w14:textId="77777777" w:rsidR="002054FE" w:rsidRDefault="002054FE">
      <w:r>
        <w:t>Efficient Resource Utilization: The system utilizes cleaning agents and energy resources more efficiently through automated dispensing and energy-saving features, contributing to sustainability and environmental conservation efforts.</w:t>
      </w:r>
    </w:p>
    <w:p w14:paraId="2FB33FE5" w14:textId="77777777" w:rsidR="002054FE" w:rsidRDefault="002054FE">
      <w:r>
        <w:t>Real-Time Monitoring and Analytics: Remote monitoring capabilities enable facility managers to track cleanliness levels in real-time, identify high-traffic periods, and analyze usage patterns to optimize cleaning schedules and resource allocation.</w:t>
      </w:r>
    </w:p>
    <w:p w14:paraId="0AA6EEF0" w14:textId="77777777" w:rsidR="002054FE" w:rsidRDefault="002054FE">
      <w:r>
        <w:t>Versatility and Scalability: The modular design of the system allows for easy adaptation to various types of public toilets and scalability to accommodate different sizes and levels of usage, making it suitable for deployment in diverse environments.</w:t>
      </w:r>
    </w:p>
    <w:sectPr w:rsidR="002054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54FE"/>
    <w:rsid w:val="002054FE"/>
    <w:rsid w:val="002D3A4E"/>
    <w:rsid w:val="0048287F"/>
    <w:rsid w:val="004E6027"/>
    <w:rsid w:val="0079263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48F78F9"/>
  <w15:chartTrackingRefBased/>
  <w15:docId w15:val="{F5800A8E-01B5-A345-A9F9-FD98BD478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54F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054F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054F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054F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054F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054F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54F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54F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54F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54F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054F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054F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054F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054F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054F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054F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054F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054FE"/>
    <w:rPr>
      <w:rFonts w:eastAsiaTheme="majorEastAsia" w:cstheme="majorBidi"/>
      <w:color w:val="272727" w:themeColor="text1" w:themeTint="D8"/>
    </w:rPr>
  </w:style>
  <w:style w:type="paragraph" w:styleId="Title">
    <w:name w:val="Title"/>
    <w:basedOn w:val="Normal"/>
    <w:next w:val="Normal"/>
    <w:link w:val="TitleChar"/>
    <w:uiPriority w:val="10"/>
    <w:qFormat/>
    <w:rsid w:val="002054F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54F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54F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54F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054FE"/>
    <w:pPr>
      <w:spacing w:before="160"/>
      <w:jc w:val="center"/>
    </w:pPr>
    <w:rPr>
      <w:i/>
      <w:iCs/>
      <w:color w:val="404040" w:themeColor="text1" w:themeTint="BF"/>
    </w:rPr>
  </w:style>
  <w:style w:type="character" w:customStyle="1" w:styleId="QuoteChar">
    <w:name w:val="Quote Char"/>
    <w:basedOn w:val="DefaultParagraphFont"/>
    <w:link w:val="Quote"/>
    <w:uiPriority w:val="29"/>
    <w:rsid w:val="002054FE"/>
    <w:rPr>
      <w:i/>
      <w:iCs/>
      <w:color w:val="404040" w:themeColor="text1" w:themeTint="BF"/>
    </w:rPr>
  </w:style>
  <w:style w:type="paragraph" w:styleId="ListParagraph">
    <w:name w:val="List Paragraph"/>
    <w:basedOn w:val="Normal"/>
    <w:uiPriority w:val="34"/>
    <w:qFormat/>
    <w:rsid w:val="002054FE"/>
    <w:pPr>
      <w:ind w:left="720"/>
      <w:contextualSpacing/>
    </w:pPr>
  </w:style>
  <w:style w:type="character" w:styleId="IntenseEmphasis">
    <w:name w:val="Intense Emphasis"/>
    <w:basedOn w:val="DefaultParagraphFont"/>
    <w:uiPriority w:val="21"/>
    <w:qFormat/>
    <w:rsid w:val="002054FE"/>
    <w:rPr>
      <w:i/>
      <w:iCs/>
      <w:color w:val="0F4761" w:themeColor="accent1" w:themeShade="BF"/>
    </w:rPr>
  </w:style>
  <w:style w:type="paragraph" w:styleId="IntenseQuote">
    <w:name w:val="Intense Quote"/>
    <w:basedOn w:val="Normal"/>
    <w:next w:val="Normal"/>
    <w:link w:val="IntenseQuoteChar"/>
    <w:uiPriority w:val="30"/>
    <w:qFormat/>
    <w:rsid w:val="002054F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054FE"/>
    <w:rPr>
      <w:i/>
      <w:iCs/>
      <w:color w:val="0F4761" w:themeColor="accent1" w:themeShade="BF"/>
    </w:rPr>
  </w:style>
  <w:style w:type="character" w:styleId="IntenseReference">
    <w:name w:val="Intense Reference"/>
    <w:basedOn w:val="DefaultParagraphFont"/>
    <w:uiPriority w:val="32"/>
    <w:qFormat/>
    <w:rsid w:val="002054F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282</Words>
  <Characters>1613</Characters>
  <Application>Microsoft Office Word</Application>
  <DocSecurity>0</DocSecurity>
  <Lines>13</Lines>
  <Paragraphs>3</Paragraphs>
  <ScaleCrop>false</ScaleCrop>
  <Company/>
  <LinksUpToDate>false</LinksUpToDate>
  <CharactersWithSpaces>1892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kishorecrazy501@gmail.com</dc:creator>
  <cp:keywords/>
  <dc:description/>
  <cp:lastModifiedBy>kishorecrazy501@gmail.com</cp:lastModifiedBy>
  <cp:revision>2</cp:revision>
  <dcterms:created xsi:type="dcterms:W3CDTF">2024-04-28T19:24:00Z</dcterms:created>
  <dcterms:modified xsi:type="dcterms:W3CDTF">2024-04-28T19:24:00Z</dcterms:modified>
</cp:coreProperties>
</file>