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99E7" w14:textId="551268DF" w:rsidR="000604EC" w:rsidRPr="000604EC" w:rsidRDefault="000604EC" w:rsidP="000604E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04EC">
        <w:rPr>
          <w:rFonts w:ascii="宋体" w:eastAsia="宋体" w:hAnsi="宋体" w:cs="宋体"/>
          <w:b/>
          <w:bCs/>
          <w:kern w:val="36"/>
          <w:sz w:val="48"/>
          <w:szCs w:val="48"/>
        </w:rPr>
        <w:t>KENC文档说明</w:t>
      </w:r>
    </w:p>
    <w:p w14:paraId="3300F6E1" w14:textId="54F93CDA" w:rsidR="000604EC" w:rsidRPr="000604EC" w:rsidRDefault="000604EC" w:rsidP="000604EC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KENC是</w:t>
      </w:r>
      <w:proofErr w:type="gramStart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本地-&gt;</w:t>
      </w:r>
      <w:proofErr w:type="gramEnd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远程TREX隧道，局域网部署在一台设备上即可，可与远程</w:t>
      </w:r>
      <w:proofErr w:type="spellStart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TrexMinerProxy</w:t>
      </w:r>
      <w:proofErr w:type="spellEnd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通过KENC协议进行通信。</w:t>
      </w:r>
    </w:p>
    <w:p w14:paraId="470BF16A" w14:textId="15F53276" w:rsidR="000604EC" w:rsidRPr="000604EC" w:rsidRDefault="000604EC" w:rsidP="000604EC">
      <w:pPr>
        <w:widowControl/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04EC">
        <w:rPr>
          <w:rFonts w:ascii="宋体" w:eastAsia="宋体" w:hAnsi="宋体" w:cs="宋体"/>
          <w:b/>
          <w:bCs/>
          <w:kern w:val="0"/>
          <w:sz w:val="36"/>
          <w:szCs w:val="36"/>
        </w:rPr>
        <w:t>使用说明</w:t>
      </w:r>
    </w:p>
    <w:p w14:paraId="30393F45" w14:textId="5B92AF35" w:rsidR="000604EC" w:rsidRPr="000604EC" w:rsidRDefault="000604EC" w:rsidP="000604EC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1.远程</w:t>
      </w:r>
      <w:proofErr w:type="spellStart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trexminerproxy</w:t>
      </w:r>
      <w:proofErr w:type="spellEnd"/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先配置一个KENC协议的端口</w:t>
      </w:r>
    </w:p>
    <w:p w14:paraId="1F3D0E70" w14:textId="3363ACDA" w:rsidR="000604EC" w:rsidRPr="000604EC" w:rsidRDefault="000604EC" w:rsidP="000604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4E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07D7E809" wp14:editId="79EF4DA0">
            <wp:extent cx="3725545" cy="3458210"/>
            <wp:effectExtent l="0" t="0" r="8255" b="8890"/>
            <wp:docPr id="3" name="图片 3" descr="166177204632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177204632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666" w14:textId="2B3CA7E4" w:rsidR="000604EC" w:rsidRPr="000604EC" w:rsidRDefault="000604EC" w:rsidP="000604EC">
      <w:pPr>
        <w:widowControl/>
        <w:spacing w:before="360" w:after="24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04E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028EF7" wp14:editId="1C279D95">
            <wp:simplePos x="0" y="0"/>
            <wp:positionH relativeFrom="column">
              <wp:posOffset>106378</wp:posOffset>
            </wp:positionH>
            <wp:positionV relativeFrom="paragraph">
              <wp:posOffset>537323</wp:posOffset>
            </wp:positionV>
            <wp:extent cx="4199706" cy="1629624"/>
            <wp:effectExtent l="0" t="0" r="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49" cy="16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2.在TREX的设置页面找到KENC配置推送, 如下图</w:t>
      </w:r>
    </w:p>
    <w:p w14:paraId="647F4403" w14:textId="725A5E88" w:rsidR="000604EC" w:rsidRDefault="000604EC" w:rsidP="000604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5EB45A" w14:textId="77777777" w:rsidR="000604EC" w:rsidRPr="000604EC" w:rsidRDefault="000604EC" w:rsidP="000604EC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610055" w14:textId="77777777" w:rsidR="000604EC" w:rsidRPr="000604EC" w:rsidRDefault="000604EC" w:rsidP="000604EC">
      <w:pPr>
        <w:widowControl/>
        <w:spacing w:before="360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3. KENC客户端首次打开, 或点击右上角设置, 即可更改配置推送地址, 配置设置完毕后重启KENC客户端即可拉取最新配置。</w:t>
      </w:r>
    </w:p>
    <w:p w14:paraId="01567D2C" w14:textId="77777777" w:rsidR="000604EC" w:rsidRPr="000604EC" w:rsidRDefault="000604EC" w:rsidP="000604EC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04EC">
        <w:rPr>
          <w:rFonts w:ascii="宋体" w:eastAsia="宋体" w:hAnsi="宋体" w:cs="宋体"/>
          <w:b/>
          <w:bCs/>
          <w:kern w:val="0"/>
          <w:sz w:val="36"/>
          <w:szCs w:val="36"/>
        </w:rPr>
        <w:t>Footer</w:t>
      </w:r>
    </w:p>
    <w:p w14:paraId="6E0CAE9D" w14:textId="77777777" w:rsidR="000604EC" w:rsidRPr="000604EC" w:rsidRDefault="000604EC" w:rsidP="000604E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604EC">
        <w:rPr>
          <w:rFonts w:ascii="宋体" w:eastAsia="宋体" w:hAnsi="宋体" w:cs="宋体"/>
          <w:kern w:val="0"/>
          <w:sz w:val="18"/>
          <w:szCs w:val="18"/>
        </w:rPr>
        <w:t>© 2022 GitHub, Inc.</w:t>
      </w:r>
    </w:p>
    <w:p w14:paraId="7793BA1F" w14:textId="77777777" w:rsidR="000604EC" w:rsidRPr="000604EC" w:rsidRDefault="000604EC" w:rsidP="000604EC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04EC">
        <w:rPr>
          <w:rFonts w:ascii="宋体" w:eastAsia="宋体" w:hAnsi="宋体" w:cs="宋体"/>
          <w:b/>
          <w:bCs/>
          <w:kern w:val="0"/>
          <w:sz w:val="30"/>
          <w:szCs w:val="30"/>
        </w:rPr>
        <w:t>Footer navigation</w:t>
      </w:r>
    </w:p>
    <w:p w14:paraId="79583D4E" w14:textId="77777777" w:rsidR="000604EC" w:rsidRPr="000604EC" w:rsidRDefault="000604EC" w:rsidP="000604EC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ind w:firstLine="0"/>
        <w:jc w:val="left"/>
        <w:rPr>
          <w:rFonts w:ascii="Segoe UI" w:eastAsia="宋体" w:hAnsi="Segoe UI" w:cs="Segoe UI"/>
          <w:color w:val="8B949E"/>
          <w:kern w:val="0"/>
          <w:sz w:val="18"/>
          <w:szCs w:val="18"/>
        </w:rPr>
      </w:pPr>
      <w:hyperlink r:id="rId8" w:history="1">
        <w:r w:rsidRPr="000604EC">
          <w:rPr>
            <w:rFonts w:ascii="Segoe UI" w:eastAsia="宋体" w:hAnsi="Segoe UI" w:cs="Segoe UI"/>
            <w:color w:val="0000FF"/>
            <w:kern w:val="0"/>
            <w:sz w:val="18"/>
            <w:szCs w:val="18"/>
          </w:rPr>
          <w:t>Terms</w:t>
        </w:r>
      </w:hyperlink>
    </w:p>
    <w:p w14:paraId="4934D7E4" w14:textId="77777777" w:rsidR="000604EC" w:rsidRPr="000604EC" w:rsidRDefault="000604EC" w:rsidP="000604EC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ind w:firstLine="0"/>
        <w:jc w:val="left"/>
        <w:rPr>
          <w:rFonts w:ascii="Segoe UI" w:eastAsia="宋体" w:hAnsi="Segoe UI" w:cs="Segoe UI"/>
          <w:color w:val="8B949E"/>
          <w:kern w:val="0"/>
          <w:sz w:val="18"/>
          <w:szCs w:val="18"/>
        </w:rPr>
      </w:pPr>
      <w:hyperlink r:id="rId9" w:history="1">
        <w:r w:rsidRPr="000604EC">
          <w:rPr>
            <w:rFonts w:ascii="Segoe UI" w:eastAsia="宋体" w:hAnsi="Segoe UI" w:cs="Segoe UI"/>
            <w:color w:val="0000FF"/>
            <w:kern w:val="0"/>
            <w:sz w:val="18"/>
            <w:szCs w:val="18"/>
          </w:rPr>
          <w:t>Privacy</w:t>
        </w:r>
      </w:hyperlink>
    </w:p>
    <w:p w14:paraId="0B4B17BA" w14:textId="77777777" w:rsidR="000604EC" w:rsidRPr="000604EC" w:rsidRDefault="000604EC" w:rsidP="000604EC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ind w:firstLine="0"/>
        <w:jc w:val="left"/>
        <w:rPr>
          <w:rFonts w:ascii="Segoe UI" w:eastAsia="宋体" w:hAnsi="Segoe UI" w:cs="Segoe UI"/>
          <w:color w:val="8B949E"/>
          <w:kern w:val="0"/>
          <w:sz w:val="18"/>
          <w:szCs w:val="18"/>
        </w:rPr>
      </w:pPr>
      <w:hyperlink r:id="rId10" w:history="1">
        <w:r w:rsidRPr="000604EC">
          <w:rPr>
            <w:rFonts w:ascii="Segoe UI" w:eastAsia="宋体" w:hAnsi="Segoe UI" w:cs="Segoe UI"/>
            <w:color w:val="0000FF"/>
            <w:kern w:val="0"/>
            <w:sz w:val="18"/>
            <w:szCs w:val="18"/>
          </w:rPr>
          <w:t>Security</w:t>
        </w:r>
      </w:hyperlink>
    </w:p>
    <w:p w14:paraId="5ADA0280" w14:textId="77777777" w:rsidR="000604EC" w:rsidRPr="000604EC" w:rsidRDefault="000604EC" w:rsidP="000604EC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ind w:firstLine="0"/>
        <w:jc w:val="left"/>
        <w:rPr>
          <w:rFonts w:ascii="Segoe UI" w:eastAsia="宋体" w:hAnsi="Segoe UI" w:cs="Segoe UI"/>
          <w:color w:val="8B949E"/>
          <w:kern w:val="0"/>
          <w:sz w:val="18"/>
          <w:szCs w:val="18"/>
        </w:rPr>
      </w:pPr>
      <w:hyperlink r:id="rId11" w:history="1">
        <w:r w:rsidRPr="000604EC">
          <w:rPr>
            <w:rFonts w:ascii="Segoe UI" w:eastAsia="宋体" w:hAnsi="Segoe UI" w:cs="Segoe UI"/>
            <w:color w:val="0000FF"/>
            <w:kern w:val="0"/>
            <w:sz w:val="18"/>
            <w:szCs w:val="18"/>
          </w:rPr>
          <w:t>Status</w:t>
        </w:r>
      </w:hyperlink>
    </w:p>
    <w:p w14:paraId="25C41220" w14:textId="5126F32E" w:rsidR="00534364" w:rsidRDefault="00534364"/>
    <w:sectPr w:rsidR="0053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278"/>
    <w:multiLevelType w:val="multilevel"/>
    <w:tmpl w:val="DCD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8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CB"/>
    <w:rsid w:val="000604EC"/>
    <w:rsid w:val="00070C47"/>
    <w:rsid w:val="00534364"/>
    <w:rsid w:val="00D8514F"/>
    <w:rsid w:val="00F7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270F"/>
  <w15:chartTrackingRefBased/>
  <w15:docId w15:val="{BEA11531-404C-444F-9369-C7533679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04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04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04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4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04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04E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04EC"/>
    <w:rPr>
      <w:color w:val="0000FF"/>
      <w:u w:val="single"/>
    </w:rPr>
  </w:style>
  <w:style w:type="paragraph" w:customStyle="1" w:styleId="mr-3">
    <w:name w:val="mr-3"/>
    <w:basedOn w:val="a"/>
    <w:rsid w:val="0006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0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95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site-policy/github-terms-of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thubstatus.com/" TargetMode="External"/><Relationship Id="rId5" Type="http://schemas.openxmlformats.org/officeDocument/2006/relationships/hyperlink" Target="https://user-images.githubusercontent.com/97815657/187204921-9169d501-d3b8-4f0e-a7f9-d93783dc4b9d.png" TargetMode="External"/><Relationship Id="rId10" Type="http://schemas.openxmlformats.org/officeDocument/2006/relationships/hyperlink" Target="https://github.com/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site-policy/github-privacy-state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海龙</dc:creator>
  <cp:keywords/>
  <dc:description/>
  <cp:lastModifiedBy>赵 海龙</cp:lastModifiedBy>
  <cp:revision>5</cp:revision>
  <dcterms:created xsi:type="dcterms:W3CDTF">2022-08-29T11:38:00Z</dcterms:created>
  <dcterms:modified xsi:type="dcterms:W3CDTF">2022-08-29T13:17:00Z</dcterms:modified>
</cp:coreProperties>
</file>