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46187">
      <w:pPr>
        <w:pStyle w:val="32"/>
      </w:pPr>
      <w:bookmarkStart w:id="18" w:name="_GoBack"/>
      <w:bookmarkEnd w:id="18"/>
      <w:r>
        <w:t>无人机通信工程零基础操作手册</w:t>
      </w:r>
    </w:p>
    <w:p w14:paraId="2B809D5D">
      <w:r>
        <w:rPr>
          <w:color w:val="000000"/>
        </w:rPr>
        <w:t>版本 1.0　编写日期 2026 年 10 月 6 日</w:t>
      </w:r>
    </w:p>
    <w:p w14:paraId="35FC6011">
      <w:r>
        <w:rPr>
          <w:color w:val="000000"/>
        </w:rPr>
        <w:t>适用对象：第一次使用 Keil、Vivado 和 Xilinx SDK 的项目成员。</w:t>
      </w:r>
    </w:p>
    <w:p w14:paraId="435905A2">
      <w:r>
        <w:rPr>
          <w:color w:val="000000"/>
        </w:rPr>
        <w:t>本手册教你从接收源码包开始，完成 STM32 工程编译与 Flash 下载，以及 Zynq 7020 的首次 JTAG 加载和通信观察。程序用于通信测试：机载端返回模拟遥测，Zynq 返回模拟视频状态。当前没有可直接烧录的完整 YOLO 程序、摄像头程序或飞控程序。</w:t>
      </w:r>
    </w:p>
    <w:p w14:paraId="070FD4BC">
      <w:r>
        <w:rPr>
          <w:color w:val="000000"/>
        </w:rPr>
        <w:t xml:space="preserve">本版依据通信代码提交 </w:t>
      </w:r>
      <w:r>
        <w:rPr>
          <w:rFonts w:ascii="Consolas" w:hAnsi="Consolas"/>
          <w:color w:val="000000"/>
          <w:sz w:val="20"/>
        </w:rPr>
        <w:t>601482189d42ceda024b9aca52912b8569b47c03</w:t>
      </w:r>
      <w:r>
        <w:rPr>
          <w:color w:val="000000"/>
        </w:rPr>
        <w:t xml:space="preserve"> 编写。代码已经完成 PC 测试和真实工具链编译；本文中的实板操作步骤尚未在你的硬件上执行。完成接线、配置和实测后，才能把对应项目记为“实板已通过”。</w:t>
      </w:r>
    </w:p>
    <w:p w14:paraId="0806BF08">
      <w:r>
        <w:rPr>
          <w:b/>
          <w:color w:val="000000"/>
        </w:rPr>
        <w:t>第一次操作的顺序：</w:t>
      </w:r>
      <w:r>
        <w:rPr>
          <w:color w:val="000000"/>
        </w:rPr>
        <w:t>准备软件和烧录器 → 保存原始源码包 → 核对板型与接线方案 → 外部信号线断开时逐块编译下载 → 断电后接第一段链路 → 加载 Zynq → 逐段联调。不要第一步就同时连接四块板。</w:t>
      </w:r>
    </w:p>
    <w:p w14:paraId="12124BCD">
      <w:r>
        <w:rPr>
          <w:color w:val="000000"/>
        </w:rPr>
        <w:t>仓库：https://github.com/KISY2000/drone-comm</w:t>
      </w:r>
    </w:p>
    <w:p w14:paraId="20A2A1CB">
      <w:r>
        <w:br w:type="page"/>
      </w:r>
    </w:p>
    <w:p w14:paraId="2D1EE910">
      <w:pPr>
        <w:pStyle w:val="164"/>
      </w:pPr>
      <w:r>
        <w:t>阅读导航</w:t>
      </w:r>
    </w:p>
    <w:p w14:paraId="64EE041D">
      <w:r>
        <w:t>首次操作按章节顺序进行；排查故障时可直接查第 16 节。Word 中可使用导航窗格快速跳转。</w:t>
      </w:r>
    </w:p>
    <w:p w14:paraId="6A6743E4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TOC \o "1-1" \h \z \u</w:instrText>
      </w:r>
      <w:r>
        <w:fldChar w:fldCharType="separate"/>
      </w:r>
      <w:r>
        <w:fldChar w:fldCharType="begin"/>
      </w:r>
      <w:r>
        <w:instrText xml:space="preserve"> HYPERLINK \l _Toc9764 </w:instrText>
      </w:r>
      <w:r>
        <w:fldChar w:fldCharType="separate"/>
      </w:r>
      <w:r>
        <w:t>01 先认清四块板和文件类型</w:t>
      </w:r>
      <w:r>
        <w:tab/>
      </w:r>
      <w:r>
        <w:fldChar w:fldCharType="begin"/>
      </w:r>
      <w:r>
        <w:instrText xml:space="preserve"> PAGEREF _Toc9764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EBFE4A0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_Toc29233 </w:instrText>
      </w:r>
      <w:r>
        <w:fldChar w:fldCharType="separate"/>
      </w:r>
      <w:r>
        <w:t>02 准备工具和软件</w:t>
      </w:r>
      <w:r>
        <w:tab/>
      </w:r>
      <w:r>
        <w:fldChar w:fldCharType="begin"/>
      </w:r>
      <w:r>
        <w:instrText xml:space="preserve"> PAGEREF _Toc29233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539BCD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_Toc27401 </w:instrText>
      </w:r>
      <w:r>
        <w:fldChar w:fldCharType="separate"/>
      </w:r>
      <w:r>
        <w:t>03 收到文件包后的第一步</w:t>
      </w:r>
      <w:r>
        <w:tab/>
      </w:r>
      <w:r>
        <w:fldChar w:fldCharType="begin"/>
      </w:r>
      <w:r>
        <w:instrText xml:space="preserve"> PAGEREF _Toc27401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EFEB1F8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_Toc20979 </w:instrText>
      </w:r>
      <w:r>
        <w:fldChar w:fldCharType="separate"/>
      </w:r>
      <w:r>
        <w:t>04 断电接线和串口路线</w:t>
      </w:r>
      <w:r>
        <w:tab/>
      </w:r>
      <w:r>
        <w:fldChar w:fldCharType="begin"/>
      </w:r>
      <w:r>
        <w:instrText xml:space="preserve"> PAGEREF _Toc20979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46E1A9B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_Toc12176 </w:instrText>
      </w:r>
      <w:r>
        <w:fldChar w:fldCharType="separate"/>
      </w:r>
      <w:r>
        <w:t>05 两只 E07 应怎样接</w:t>
      </w:r>
      <w:r>
        <w:tab/>
      </w:r>
      <w:r>
        <w:fldChar w:fldCharType="begin"/>
      </w:r>
      <w:r>
        <w:instrText xml:space="preserve"> PAGEREF _Toc12176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F9E762D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_Toc2972 </w:instrText>
      </w:r>
      <w:r>
        <w:fldChar w:fldCharType="separate"/>
      </w:r>
      <w:r>
        <w:t>06 在 Keil 中打开正确工程</w:t>
      </w:r>
      <w:r>
        <w:tab/>
      </w:r>
      <w:r>
        <w:fldChar w:fldCharType="begin"/>
      </w:r>
      <w:r>
        <w:instrText xml:space="preserve"> PAGEREF _Toc2972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1457D0F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_Toc21763 </w:instrText>
      </w:r>
      <w:r>
        <w:fldChar w:fldCharType="separate"/>
      </w:r>
      <w:r>
        <w:t>07 启用实板配置并生成自己的程序</w:t>
      </w:r>
      <w:r>
        <w:tab/>
      </w:r>
      <w:r>
        <w:fldChar w:fldCharType="begin"/>
      </w:r>
      <w:r>
        <w:instrText xml:space="preserve"> PAGEREF _Toc21763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A322D94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_Toc27546 </w:instrText>
      </w:r>
      <w:r>
        <w:fldChar w:fldCharType="separate"/>
      </w:r>
      <w:r>
        <w:t>08 连接 ST Link 和设置下载参数</w:t>
      </w:r>
      <w:r>
        <w:tab/>
      </w:r>
      <w:r>
        <w:fldChar w:fldCharType="begin"/>
      </w:r>
      <w:r>
        <w:instrText xml:space="preserve"> PAGEREF _Toc27546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72F25F6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_Toc27939 </w:instrText>
      </w:r>
      <w:r>
        <w:fldChar w:fldCharType="separate"/>
      </w:r>
      <w:r>
        <w:t>09 下载 STM32 并检查是否运行</w:t>
      </w:r>
      <w:r>
        <w:tab/>
      </w:r>
      <w:r>
        <w:fldChar w:fldCharType="begin"/>
      </w:r>
      <w:r>
        <w:instrText xml:space="preserve"> PAGEREF _Toc27939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5B97508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_Toc32656 </w:instrText>
      </w:r>
      <w:r>
        <w:fldChar w:fldCharType="separate"/>
      </w:r>
      <w:r>
        <w:t>10 Zynq 首次运行需要哪些文件</w:t>
      </w:r>
      <w:r>
        <w:tab/>
      </w:r>
      <w:r>
        <w:fldChar w:fldCharType="begin"/>
      </w:r>
      <w:r>
        <w:instrText xml:space="preserve"> PAGEREF _Toc32656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D8FF9A8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_Toc3677 </w:instrText>
      </w:r>
      <w:r>
        <w:fldChar w:fldCharType="separate"/>
      </w:r>
      <w:r>
        <w:t>11 在 SDK 中配置实板应用</w:t>
      </w:r>
      <w:r>
        <w:tab/>
      </w:r>
      <w:r>
        <w:fldChar w:fldCharType="begin"/>
      </w:r>
      <w:r>
        <w:instrText xml:space="preserve"> PAGEREF _Toc3677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79C4268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_Toc11816 </w:instrText>
      </w:r>
      <w:r>
        <w:fldChar w:fldCharType="separate"/>
      </w:r>
      <w:r>
        <w:t>12 通过 JTAG 加载 Zynq 和观察运行</w:t>
      </w:r>
      <w:r>
        <w:tab/>
      </w:r>
      <w:r>
        <w:fldChar w:fldCharType="begin"/>
      </w:r>
      <w:r>
        <w:instrText xml:space="preserve"> PAGEREF _Toc11816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DD1F541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_Toc20194 </w:instrText>
      </w:r>
      <w:r>
        <w:fldChar w:fldCharType="separate"/>
      </w:r>
      <w:r>
        <w:t>13 怎样判断四节点通信成功</w:t>
      </w:r>
      <w:r>
        <w:tab/>
      </w:r>
      <w:r>
        <w:fldChar w:fldCharType="begin"/>
      </w:r>
      <w:r>
        <w:instrText xml:space="preserve"> PAGEREF _Toc20194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2D4D7A4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_Toc32339 </w:instrText>
      </w:r>
      <w:r>
        <w:fldChar w:fldCharType="separate"/>
      </w:r>
      <w:r>
        <w:t>14 断线测试和进阶测试的边界</w:t>
      </w:r>
      <w:r>
        <w:tab/>
      </w:r>
      <w:r>
        <w:fldChar w:fldCharType="begin"/>
      </w:r>
      <w:r>
        <w:instrText xml:space="preserve"> PAGEREF _Toc32339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0499E54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_Toc17753 </w:instrText>
      </w:r>
      <w:r>
        <w:fldChar w:fldCharType="separate"/>
      </w:r>
      <w:r>
        <w:t>15 怎样调整参数和恢复旧版本</w:t>
      </w:r>
      <w:r>
        <w:tab/>
      </w:r>
      <w:r>
        <w:fldChar w:fldCharType="begin"/>
      </w:r>
      <w:r>
        <w:instrText xml:space="preserve"> PAGEREF _Toc17753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1CC869E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_Toc4520 </w:instrText>
      </w:r>
      <w:r>
        <w:fldChar w:fldCharType="separate"/>
      </w:r>
      <w:r>
        <w:t>16 常见问题按这个顺序排查</w:t>
      </w:r>
      <w:r>
        <w:tab/>
      </w:r>
      <w:r>
        <w:fldChar w:fldCharType="begin"/>
      </w:r>
      <w:r>
        <w:instrText xml:space="preserve"> PAGEREF _Toc4520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14209FB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_Toc9282 </w:instrText>
      </w:r>
      <w:r>
        <w:fldChar w:fldCharType="separate"/>
      </w:r>
      <w:r>
        <w:t>17 SD 启动和 YOLO 到哪一步</w:t>
      </w:r>
      <w:r>
        <w:tab/>
      </w:r>
      <w:r>
        <w:fldChar w:fldCharType="begin"/>
      </w:r>
      <w:r>
        <w:instrText xml:space="preserve"> PAGEREF _Toc9282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8799F01">
      <w:pPr>
        <w:pStyle w:val="26"/>
        <w:tabs>
          <w:tab w:val="right" w:leader="dot" w:pos="10224"/>
        </w:tabs>
      </w:pPr>
      <w:r>
        <w:fldChar w:fldCharType="begin"/>
      </w:r>
      <w:r>
        <w:instrText xml:space="preserve"> HYPERLINK \l _Toc13009 </w:instrText>
      </w:r>
      <w:r>
        <w:fldChar w:fldCharType="separate"/>
      </w:r>
      <w:r>
        <w:t>18 每次测试应留下什么记录</w:t>
      </w:r>
      <w:r>
        <w:tab/>
      </w:r>
      <w:r>
        <w:fldChar w:fldCharType="begin"/>
      </w:r>
      <w:r>
        <w:instrText xml:space="preserve"> PAGEREF _Toc13009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D7C8709">
      <w:r>
        <w:fldChar w:fldCharType="end"/>
      </w:r>
    </w:p>
    <w:p w14:paraId="037C8742">
      <w:pPr>
        <w:pStyle w:val="3"/>
      </w:pPr>
      <w:bookmarkStart w:id="0" w:name="_Toc9764"/>
      <w:r>
        <w:t>01 先认清四块板和文件类型</w:t>
      </w:r>
      <w:bookmarkEnd w:id="0"/>
    </w:p>
    <w:p w14:paraId="644A9E5E">
      <w:r>
        <w:rPr>
          <w:color w:val="000000"/>
        </w:rPr>
        <w:t>这里有三个地面处理节点，以及一个机载通信测试节点。请给实物贴上下面的标签，尤其不要把两块 F407 的程序装反。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888"/>
        <w:gridCol w:w="4032"/>
      </w:tblGrid>
      <w:tr w14:paraId="6A79DD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5E1F15">
            <w:pPr>
              <w:spacing w:after="0" w:line="250" w:lineRule="auto"/>
              <w:jc w:val="center"/>
            </w:pPr>
            <w:r>
              <w:rPr>
                <w:b/>
                <w:color w:val="000000"/>
                <w:sz w:val="21"/>
              </w:rPr>
              <w:t>实物标签</w:t>
            </w:r>
          </w:p>
        </w:tc>
        <w:tc>
          <w:tcPr>
            <w:tcW w:w="3888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62F789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主要任务</w:t>
            </w:r>
          </w:p>
        </w:tc>
        <w:tc>
          <w:tcPr>
            <w:tcW w:w="4032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6334CA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本轮使用的软件</w:t>
            </w:r>
          </w:p>
        </w:tc>
      </w:tr>
      <w:tr w14:paraId="49E9A3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4E66E4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地面 F103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43B0BB">
            <w:pPr>
              <w:spacing w:after="0" w:line="250" w:lineRule="auto"/>
            </w:pPr>
            <w:r>
              <w:rPr>
                <w:color w:val="000000"/>
                <w:sz w:val="21"/>
              </w:rPr>
              <w:t>在地面 F407 和地面 E07 之间转发消息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B6A6DE">
            <w:pPr>
              <w:spacing w:after="0" w:line="250" w:lineRule="auto"/>
            </w:pPr>
            <w:r>
              <w:rPr>
                <w:color w:val="000000"/>
                <w:sz w:val="21"/>
              </w:rPr>
              <w:t>Keil uVision 5</w:t>
            </w:r>
          </w:p>
        </w:tc>
      </w:tr>
      <w:tr w14:paraId="502FD3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215CE6">
            <w:pPr>
              <w:spacing w:after="0" w:line="250" w:lineRule="auto"/>
            </w:pPr>
            <w:r>
              <w:rPr>
                <w:color w:val="000000"/>
                <w:sz w:val="21"/>
              </w:rPr>
              <w:t>地面 F407 或 HUB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1951E3">
            <w:pPr>
              <w:spacing w:after="0" w:line="250" w:lineRule="auto"/>
            </w:pPr>
            <w:r>
              <w:rPr>
                <w:color w:val="000000"/>
                <w:sz w:val="21"/>
              </w:rPr>
              <w:t>管理会话，连接 F103 和 Zynq，发起遥测查询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71F795">
            <w:pPr>
              <w:spacing w:after="0" w:line="250" w:lineRule="auto"/>
            </w:pPr>
            <w:r>
              <w:rPr>
                <w:color w:val="000000"/>
                <w:sz w:val="21"/>
              </w:rPr>
              <w:t>Keil uVision 5</w:t>
            </w:r>
          </w:p>
        </w:tc>
      </w:tr>
      <w:tr w14:paraId="4263DB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744F85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Zynq 7020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F9F35F">
            <w:pPr>
              <w:spacing w:after="0" w:line="250" w:lineRule="auto"/>
            </w:pPr>
            <w:r>
              <w:rPr>
                <w:color w:val="000000"/>
                <w:sz w:val="21"/>
              </w:rPr>
              <w:t>与地面 F407 通信，返回模拟视频状态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C8C62C">
            <w:pPr>
              <w:spacing w:after="0" w:line="250" w:lineRule="auto"/>
            </w:pPr>
            <w:r>
              <w:rPr>
                <w:color w:val="000000"/>
                <w:sz w:val="21"/>
              </w:rPr>
              <w:t>Vivado 2017.4 和 SDK 2017.4</w:t>
            </w:r>
          </w:p>
        </w:tc>
      </w:tr>
      <w:tr w14:paraId="776016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5C0D7F">
            <w:pPr>
              <w:spacing w:after="0" w:line="250" w:lineRule="auto"/>
            </w:pPr>
            <w:r>
              <w:rPr>
                <w:color w:val="000000"/>
                <w:sz w:val="21"/>
              </w:rPr>
              <w:t>机载 F407 或 AIR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D6E934">
            <w:pPr>
              <w:spacing w:after="0" w:line="250" w:lineRule="auto"/>
            </w:pPr>
            <w:r>
              <w:rPr>
                <w:color w:val="000000"/>
                <w:sz w:val="21"/>
              </w:rPr>
              <w:t>驱动另一只 E07，返回模拟遥测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461BAD">
            <w:pPr>
              <w:spacing w:after="0" w:line="250" w:lineRule="auto"/>
            </w:pPr>
            <w:r>
              <w:rPr>
                <w:color w:val="000000"/>
                <w:sz w:val="21"/>
              </w:rPr>
              <w:t>Keil uVision 5</w:t>
            </w:r>
          </w:p>
        </w:tc>
      </w:tr>
    </w:tbl>
    <w:p w14:paraId="2FAA6BAD">
      <w:pPr>
        <w:spacing w:before="0" w:after="40" w:line="240" w:lineRule="auto"/>
      </w:pPr>
    </w:p>
    <w:p w14:paraId="56EAFD09">
      <w:r>
        <w:rPr>
          <w:b/>
          <w:color w:val="000000"/>
        </w:rPr>
        <w:t>烧录</w:t>
      </w:r>
      <w:r>
        <w:rPr>
          <w:color w:val="000000"/>
        </w:rPr>
        <w:t>通常指把程序写进非易失存储器，断电后仍保留。</w:t>
      </w:r>
      <w:r>
        <w:rPr>
          <w:b/>
          <w:color w:val="000000"/>
        </w:rPr>
        <w:t>编译</w:t>
      </w:r>
      <w:r>
        <w:rPr>
          <w:color w:val="000000"/>
        </w:rPr>
        <w:t>是把 C 源码变成芯片能执行的程序；编译成功只说明软件能够生成。</w:t>
      </w:r>
      <w:r>
        <w:rPr>
          <w:b/>
          <w:color w:val="000000"/>
        </w:rPr>
        <w:t>调试</w:t>
      </w:r>
      <w:r>
        <w:rPr>
          <w:color w:val="000000"/>
        </w:rPr>
        <w:t>是用下载器暂停程序、查看变量和定位错误。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672"/>
        <w:gridCol w:w="4824"/>
      </w:tblGrid>
      <w:tr w14:paraId="46AEFA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BB04C6">
            <w:pPr>
              <w:spacing w:after="0" w:line="250" w:lineRule="auto"/>
              <w:jc w:val="center"/>
            </w:pPr>
            <w:r>
              <w:rPr>
                <w:b/>
                <w:color w:val="000000"/>
                <w:sz w:val="21"/>
              </w:rPr>
              <w:t>文件后缀</w:t>
            </w:r>
          </w:p>
        </w:tc>
        <w:tc>
          <w:tcPr>
            <w:tcW w:w="3672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380A79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是什么</w:t>
            </w:r>
          </w:p>
        </w:tc>
        <w:tc>
          <w:tcPr>
            <w:tcW w:w="482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3AED54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这次如何使用</w:t>
            </w:r>
          </w:p>
        </w:tc>
      </w:tr>
      <w:tr w14:paraId="041D55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9EF564">
            <w:pPr>
              <w:spacing w:after="0" w:line="250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.uvprojx</w:t>
            </w:r>
          </w:p>
        </w:tc>
        <w:tc>
          <w:tcPr>
            <w:tcW w:w="36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A98DAF">
            <w:pPr>
              <w:spacing w:after="0" w:line="250" w:lineRule="auto"/>
            </w:pPr>
            <w:r>
              <w:rPr>
                <w:color w:val="000000"/>
                <w:sz w:val="21"/>
              </w:rPr>
              <w:t>Keil 工程入口</w:t>
            </w:r>
          </w:p>
        </w:tc>
        <w:tc>
          <w:tcPr>
            <w:tcW w:w="48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215111">
            <w:pPr>
              <w:spacing w:after="0" w:line="250" w:lineRule="auto"/>
            </w:pPr>
            <w:r>
              <w:rPr>
                <w:color w:val="000000"/>
                <w:sz w:val="21"/>
              </w:rPr>
              <w:t>双击或在 Keil 中打开</w:t>
            </w:r>
          </w:p>
        </w:tc>
      </w:tr>
      <w:tr w14:paraId="08C67A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D0D839">
            <w:pPr>
              <w:spacing w:after="0" w:line="250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.c</w:t>
            </w:r>
            <w:r>
              <w:rPr>
                <w:color w:val="000000"/>
                <w:sz w:val="21"/>
              </w:rPr>
              <w:t xml:space="preserve"> 和 </w:t>
            </w:r>
            <w:r>
              <w:rPr>
                <w:rFonts w:ascii="Consolas" w:hAnsi="Consolas"/>
                <w:color w:val="000000"/>
                <w:sz w:val="19"/>
              </w:rPr>
              <w:t>.h</w:t>
            </w:r>
          </w:p>
        </w:tc>
        <w:tc>
          <w:tcPr>
            <w:tcW w:w="36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8355AF">
            <w:pPr>
              <w:spacing w:after="0" w:line="250" w:lineRule="auto"/>
            </w:pPr>
            <w:r>
              <w:rPr>
                <w:color w:val="000000"/>
                <w:sz w:val="21"/>
              </w:rPr>
              <w:t>C 程序与配置文件</w:t>
            </w:r>
          </w:p>
        </w:tc>
        <w:tc>
          <w:tcPr>
            <w:tcW w:w="48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56EE94">
            <w:pPr>
              <w:spacing w:after="0" w:line="250" w:lineRule="auto"/>
            </w:pPr>
            <w:r>
              <w:rPr>
                <w:color w:val="000000"/>
                <w:sz w:val="21"/>
              </w:rPr>
              <w:t>修改后必须重新编译</w:t>
            </w:r>
          </w:p>
        </w:tc>
      </w:tr>
      <w:tr w14:paraId="5EF8E5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E86593">
            <w:pPr>
              <w:spacing w:after="0" w:line="250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.axf</w:t>
            </w:r>
          </w:p>
        </w:tc>
        <w:tc>
          <w:tcPr>
            <w:tcW w:w="36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F2E1A0">
            <w:pPr>
              <w:spacing w:after="0" w:line="250" w:lineRule="auto"/>
            </w:pPr>
            <w:r>
              <w:rPr>
                <w:color w:val="000000"/>
                <w:sz w:val="21"/>
              </w:rPr>
              <w:t>STM32 可执行文件，含调试信息</w:t>
            </w:r>
          </w:p>
        </w:tc>
        <w:tc>
          <w:tcPr>
            <w:tcW w:w="48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5B0E5E">
            <w:pPr>
              <w:spacing w:after="0" w:line="250" w:lineRule="auto"/>
            </w:pPr>
            <w:r>
              <w:rPr>
                <w:color w:val="000000"/>
                <w:sz w:val="21"/>
              </w:rPr>
              <w:t>由当前 Keil 工程下载</w:t>
            </w:r>
          </w:p>
        </w:tc>
      </w:tr>
      <w:tr w14:paraId="5B66C6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219127">
            <w:pPr>
              <w:spacing w:after="0" w:line="250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.hex</w:t>
            </w:r>
          </w:p>
        </w:tc>
        <w:tc>
          <w:tcPr>
            <w:tcW w:w="36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D0C878">
            <w:pPr>
              <w:spacing w:after="0" w:line="250" w:lineRule="auto"/>
            </w:pPr>
            <w:r>
              <w:rPr>
                <w:color w:val="000000"/>
                <w:sz w:val="21"/>
              </w:rPr>
              <w:t>带地址信息的烧录文件</w:t>
            </w:r>
          </w:p>
        </w:tc>
        <w:tc>
          <w:tcPr>
            <w:tcW w:w="48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850758">
            <w:pPr>
              <w:spacing w:after="0" w:line="250" w:lineRule="auto"/>
            </w:pPr>
            <w:r>
              <w:rPr>
                <w:color w:val="000000"/>
                <w:sz w:val="21"/>
              </w:rPr>
              <w:t>可选生成，不能仅凭文件名判断角色</w:t>
            </w:r>
          </w:p>
        </w:tc>
      </w:tr>
      <w:tr w14:paraId="493DDF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6045E8">
            <w:pPr>
              <w:spacing w:after="0" w:line="250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.lib</w:t>
            </w:r>
          </w:p>
        </w:tc>
        <w:tc>
          <w:tcPr>
            <w:tcW w:w="36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8CF8A2">
            <w:pPr>
              <w:spacing w:after="0" w:line="250" w:lineRule="auto"/>
            </w:pPr>
            <w:r>
              <w:rPr>
                <w:color w:val="000000"/>
                <w:sz w:val="21"/>
              </w:rPr>
              <w:t>静态库</w:t>
            </w:r>
          </w:p>
        </w:tc>
        <w:tc>
          <w:tcPr>
            <w:tcW w:w="48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27EBA9">
            <w:pPr>
              <w:spacing w:after="0" w:line="250" w:lineRule="auto"/>
            </w:pPr>
            <w:r>
              <w:rPr>
                <w:color w:val="000000"/>
                <w:sz w:val="21"/>
              </w:rPr>
              <w:t>不能单独烧录</w:t>
            </w:r>
          </w:p>
        </w:tc>
      </w:tr>
      <w:tr w14:paraId="50D3FF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43FC31">
            <w:pPr>
              <w:spacing w:after="0" w:line="250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.hdf</w:t>
            </w:r>
          </w:p>
        </w:tc>
        <w:tc>
          <w:tcPr>
            <w:tcW w:w="36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141074">
            <w:pPr>
              <w:spacing w:after="0" w:line="250" w:lineRule="auto"/>
            </w:pPr>
            <w:r>
              <w:rPr>
                <w:color w:val="000000"/>
                <w:sz w:val="21"/>
              </w:rPr>
              <w:t>Vivado 2017.4 硬件描述</w:t>
            </w:r>
          </w:p>
        </w:tc>
        <w:tc>
          <w:tcPr>
            <w:tcW w:w="48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3EF777">
            <w:pPr>
              <w:spacing w:after="0" w:line="250" w:lineRule="auto"/>
            </w:pPr>
            <w:r>
              <w:rPr>
                <w:color w:val="000000"/>
                <w:sz w:val="21"/>
              </w:rPr>
              <w:t>交给 SDK 生成对应 BSP</w:t>
            </w:r>
          </w:p>
        </w:tc>
      </w:tr>
      <w:tr w14:paraId="1D3D92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0E8637">
            <w:pPr>
              <w:spacing w:after="0" w:line="250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.elf</w:t>
            </w:r>
          </w:p>
        </w:tc>
        <w:tc>
          <w:tcPr>
            <w:tcW w:w="36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DDD52B">
            <w:pPr>
              <w:spacing w:after="0" w:line="250" w:lineRule="auto"/>
            </w:pPr>
            <w:r>
              <w:rPr>
                <w:color w:val="000000"/>
                <w:sz w:val="21"/>
              </w:rPr>
              <w:t>Zynq ARM 应用程序</w:t>
            </w:r>
          </w:p>
        </w:tc>
        <w:tc>
          <w:tcPr>
            <w:tcW w:w="48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D17578">
            <w:pPr>
              <w:spacing w:after="0" w:line="250" w:lineRule="auto"/>
            </w:pPr>
            <w:r>
              <w:rPr>
                <w:color w:val="000000"/>
                <w:sz w:val="21"/>
              </w:rPr>
              <w:t>本轮由 SDK 经 JTAG 加载到内存</w:t>
            </w:r>
          </w:p>
        </w:tc>
      </w:tr>
      <w:tr w14:paraId="75DE7A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BB2559">
            <w:pPr>
              <w:spacing w:after="0" w:line="250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.bit</w:t>
            </w:r>
          </w:p>
        </w:tc>
        <w:tc>
          <w:tcPr>
            <w:tcW w:w="36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92FDCB">
            <w:pPr>
              <w:spacing w:after="0" w:line="250" w:lineRule="auto"/>
            </w:pPr>
            <w:r>
              <w:rPr>
                <w:color w:val="000000"/>
                <w:sz w:val="21"/>
              </w:rPr>
              <w:t>FPGA 可编程逻辑配置</w:t>
            </w:r>
          </w:p>
        </w:tc>
        <w:tc>
          <w:tcPr>
            <w:tcW w:w="48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99F65A6">
            <w:pPr>
              <w:spacing w:after="0" w:line="250" w:lineRule="auto"/>
            </w:pPr>
            <w:r>
              <w:rPr>
                <w:color w:val="000000"/>
                <w:sz w:val="21"/>
              </w:rPr>
              <w:t>当前 MIO 串口测试不需要生成它</w:t>
            </w:r>
          </w:p>
        </w:tc>
      </w:tr>
      <w:tr w14:paraId="29EBE2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43A886">
            <w:pPr>
              <w:spacing w:after="0" w:line="250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BOOT.bin</w:t>
            </w:r>
          </w:p>
        </w:tc>
        <w:tc>
          <w:tcPr>
            <w:tcW w:w="36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01477C">
            <w:pPr>
              <w:spacing w:after="0" w:line="250" w:lineRule="auto"/>
            </w:pPr>
            <w:r>
              <w:rPr>
                <w:color w:val="000000"/>
                <w:sz w:val="21"/>
              </w:rPr>
              <w:t>Zynq 启动镜像</w:t>
            </w:r>
          </w:p>
        </w:tc>
        <w:tc>
          <w:tcPr>
            <w:tcW w:w="48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ECC9B0">
            <w:pPr>
              <w:spacing w:after="0" w:line="250" w:lineRule="auto"/>
            </w:pPr>
            <w:r>
              <w:rPr>
                <w:color w:val="000000"/>
                <w:sz w:val="21"/>
              </w:rPr>
              <w:t>当前尚未交付最终启动包</w:t>
            </w:r>
          </w:p>
        </w:tc>
      </w:tr>
    </w:tbl>
    <w:p w14:paraId="073A0568">
      <w:pPr>
        <w:spacing w:before="0" w:after="40" w:line="240" w:lineRule="auto"/>
      </w:pPr>
    </w:p>
    <w:p w14:paraId="2565D2EF">
      <w:r>
        <w:rPr>
          <w:b/>
          <w:color w:val="000000"/>
        </w:rPr>
        <w:t>两个重要区别：</w:t>
      </w:r>
      <w:r>
        <w:rPr>
          <w:color w:val="000000"/>
        </w:rPr>
        <w:t>STM32 本轮写入内部 Flash，正常情况下断电仍保留；Zynq 本轮经 JTAG 加载到内存，断电后要再次加载。把源码 ZIP 复制到开发板、U 盘或 SD 卡，不会自动完成编译或烧录。</w:t>
      </w:r>
    </w:p>
    <w:p w14:paraId="780B52FF">
      <w:pPr>
        <w:pStyle w:val="3"/>
      </w:pPr>
      <w:bookmarkStart w:id="1" w:name="_Toc29233"/>
      <w:r>
        <w:t>02 准备工具和软件</w:t>
      </w:r>
      <w:bookmarkEnd w:id="1"/>
    </w:p>
    <w:p w14:paraId="346ABD12">
      <w:r>
        <w:rPr>
          <w:color w:val="000000"/>
        </w:rPr>
        <w:t>你的电脑已经安装 Keil 5.40、Vivado 2017.4、SDK 2017.4 和 CubeMX。本机优先使用现有版本；下面的安装说明主要给队友的新电脑使用。安装完成不代表电脑已经识别下载器，后面还要检查连接。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6840"/>
      </w:tblGrid>
      <w:tr w14:paraId="61B14E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8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ED503C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必备物品</w:t>
            </w:r>
          </w:p>
        </w:tc>
        <w:tc>
          <w:tcPr>
            <w:tcW w:w="6840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73E1B3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用途和要求</w:t>
            </w:r>
          </w:p>
        </w:tc>
      </w:tr>
      <w:tr w14:paraId="735AD6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20F86F">
            <w:pPr>
              <w:spacing w:after="0" w:line="250" w:lineRule="auto"/>
            </w:pPr>
            <w:r>
              <w:rPr>
                <w:color w:val="000000"/>
                <w:sz w:val="21"/>
              </w:rPr>
              <w:t>Windows 电脑与数据线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26579C">
            <w:pPr>
              <w:spacing w:after="0" w:line="250" w:lineRule="auto"/>
            </w:pPr>
            <w:r>
              <w:rPr>
                <w:color w:val="000000"/>
                <w:sz w:val="21"/>
              </w:rPr>
              <w:t>USB 线必须支持数据，只有充电功能的线不能下载</w:t>
            </w:r>
          </w:p>
        </w:tc>
      </w:tr>
      <w:tr w14:paraId="4FA166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EF0116">
            <w:pPr>
              <w:spacing w:after="0" w:line="250" w:lineRule="auto"/>
            </w:pPr>
            <w:r>
              <w:rPr>
                <w:color w:val="000000"/>
                <w:sz w:val="21"/>
              </w:rPr>
              <w:t>ST-Link 下载器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C4E7B6">
            <w:pPr>
              <w:spacing w:after="0" w:line="250" w:lineRule="auto"/>
            </w:pPr>
            <w:r>
              <w:rPr>
                <w:color w:val="000000"/>
                <w:sz w:val="21"/>
              </w:rPr>
              <w:t>给三块 STM32 下载和调试，可先用一个依次操作</w:t>
            </w:r>
          </w:p>
        </w:tc>
      </w:tr>
      <w:tr w14:paraId="1BE59F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886313">
            <w:pPr>
              <w:spacing w:after="0" w:line="250" w:lineRule="auto"/>
            </w:pPr>
            <w:r>
              <w:rPr>
                <w:color w:val="000000"/>
                <w:sz w:val="21"/>
              </w:rPr>
              <w:t>Zynq 兼容 JTAG 下载器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CA2C08">
            <w:pPr>
              <w:spacing w:after="0" w:line="250" w:lineRule="auto"/>
            </w:pPr>
            <w:r>
              <w:rPr>
                <w:color w:val="000000"/>
                <w:sz w:val="21"/>
              </w:rPr>
              <w:t>给 7020 下载和调试；普通 USB 转串口线不能替代</w:t>
            </w:r>
          </w:p>
        </w:tc>
      </w:tr>
      <w:tr w14:paraId="77D74A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AEEDE8">
            <w:pPr>
              <w:spacing w:after="0" w:line="250" w:lineRule="auto"/>
            </w:pPr>
            <w:r>
              <w:rPr>
                <w:color w:val="000000"/>
                <w:sz w:val="21"/>
              </w:rPr>
              <w:t>各板规定的电源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1C42A7">
            <w:pPr>
              <w:spacing w:after="0" w:line="250" w:lineRule="auto"/>
            </w:pPr>
            <w:r>
              <w:rPr>
                <w:color w:val="000000"/>
                <w:sz w:val="21"/>
              </w:rPr>
              <w:t>按厂家标注供电；板间连接信号和 GND，不并接电源输出</w:t>
            </w:r>
          </w:p>
        </w:tc>
      </w:tr>
      <w:tr w14:paraId="60F30C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CCB3FB">
            <w:pPr>
              <w:spacing w:after="0" w:line="250" w:lineRule="auto"/>
            </w:pPr>
            <w:r>
              <w:rPr>
                <w:color w:val="000000"/>
                <w:sz w:val="21"/>
              </w:rPr>
              <w:t>两只同型号 E07 和对应天线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4CC42E">
            <w:pPr>
              <w:spacing w:after="0" w:line="250" w:lineRule="auto"/>
            </w:pPr>
            <w:r>
              <w:rPr>
                <w:color w:val="000000"/>
                <w:sz w:val="21"/>
              </w:rPr>
              <w:t>一只地面，一只机载；核对是本配置适用的 CC1101 26 MHz 模块</w:t>
            </w:r>
          </w:p>
        </w:tc>
      </w:tr>
      <w:tr w14:paraId="517E8A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A31D55">
            <w:pPr>
              <w:spacing w:after="0" w:line="250" w:lineRule="auto"/>
            </w:pPr>
            <w:r>
              <w:rPr>
                <w:color w:val="000000"/>
                <w:sz w:val="21"/>
              </w:rPr>
              <w:t>杜邦线、万用表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88505B">
            <w:pPr>
              <w:spacing w:after="0" w:line="250" w:lineRule="auto"/>
            </w:pPr>
            <w:r>
              <w:rPr>
                <w:color w:val="000000"/>
                <w:sz w:val="21"/>
              </w:rPr>
              <w:t>核对接地、供电与通断；检查排针实际方向</w:t>
            </w:r>
          </w:p>
        </w:tc>
      </w:tr>
      <w:tr w14:paraId="324571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CFA7D2A">
            <w:pPr>
              <w:spacing w:after="0" w:line="250" w:lineRule="auto"/>
            </w:pPr>
            <w:r>
              <w:rPr>
                <w:color w:val="000000"/>
                <w:sz w:val="21"/>
              </w:rPr>
              <w:t>逻辑分析仪或示波器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97BBA3">
            <w:pPr>
              <w:spacing w:after="0" w:line="250" w:lineRule="auto"/>
            </w:pPr>
            <w:r>
              <w:rPr>
                <w:color w:val="000000"/>
                <w:sz w:val="21"/>
              </w:rPr>
              <w:t>排查串口电气负载、SPI、GDO 时序；联调建议准备</w:t>
            </w:r>
          </w:p>
        </w:tc>
      </w:tr>
    </w:tbl>
    <w:p w14:paraId="451CF7B1">
      <w:pPr>
        <w:spacing w:before="0" w:after="40" w:line="240" w:lineRule="auto"/>
      </w:pPr>
    </w:p>
    <w:p w14:paraId="459AB279">
      <w:r>
        <w:rPr>
          <w:b/>
          <w:color w:val="000000"/>
        </w:rPr>
        <w:t>Keil 的作用和安装。</w:t>
      </w:r>
      <w:r>
        <w:rPr>
          <w:color w:val="000000"/>
        </w:rPr>
        <w:t>Keil uVision 是写代码、编译和下载 STM32 程序的窗口。新电脑从 Keil 官方页面获取 MDK，安装后打开 uVision；使用合法可用的许可证。当前基线是 MDK 5.40 和 Arm Compiler 6.22。进入 Pack Installer，检查以下设备包：Keil STM32F1xx DFP 2.4.1、STM32F4xx DFP 3.1.1、ARM CMSIS 5.9.0。安装同名不同版本时可能出现迁移提示，先记录，别直接覆盖基线。</w:t>
      </w:r>
    </w:p>
    <w:p w14:paraId="37A4F7BC">
      <w:r>
        <w:rPr>
          <w:b/>
          <w:color w:val="000000"/>
        </w:rPr>
        <w:t>Vivado 和 SDK 的作用。</w:t>
      </w:r>
      <w:r>
        <w:rPr>
          <w:color w:val="000000"/>
        </w:rPr>
        <w:t xml:space="preserve">Vivado 配置 Zynq 的硬件环境；SDK 编译和调试其中 ARM 核的软件。新电脑在 AMD 官方历史版本中选择 2017.4，安装 Vivado、SDK、Zynq 7000 支持和下载线驱动。许可证提示按官方许可处理。这里使用 </w:t>
      </w:r>
      <w:r>
        <w:rPr>
          <w:rFonts w:ascii="Consolas" w:hAnsi="Consolas"/>
          <w:color w:val="000000"/>
          <w:sz w:val="20"/>
        </w:rPr>
        <w:t>.hdf</w:t>
      </w:r>
      <w:r>
        <w:rPr>
          <w:color w:val="000000"/>
        </w:rPr>
        <w:t xml:space="preserve"> 时代的流程，不要把新版 Vitis 的 </w:t>
      </w:r>
      <w:r>
        <w:rPr>
          <w:rFonts w:ascii="Consolas" w:hAnsi="Consolas"/>
          <w:color w:val="000000"/>
          <w:sz w:val="20"/>
        </w:rPr>
        <w:t>.xsa</w:t>
      </w:r>
      <w:r>
        <w:rPr>
          <w:color w:val="000000"/>
        </w:rPr>
        <w:t xml:space="preserve"> 步骤混进来。</w:t>
      </w:r>
    </w:p>
    <w:p w14:paraId="5432A35A">
      <w:r>
        <w:rPr>
          <w:b/>
          <w:color w:val="000000"/>
        </w:rPr>
        <w:t>CubeMX 的作用。</w:t>
      </w:r>
      <w:r>
        <w:rPr>
          <w:color w:val="000000"/>
        </w:rPr>
        <w:t>它是 STM32 引脚与时钟的图形配置工具。本轮完整通信工程已经手动初始化外设，第一次烧录不需要打开 CubeMX 或点击 Generate Code。当前安装版本为 6.18.1；它生成的基底工程还没有通信主循环。</w:t>
      </w:r>
    </w:p>
    <w:p w14:paraId="0713F1A1">
      <w:r>
        <w:rPr>
          <w:b/>
          <w:color w:val="000000"/>
        </w:rPr>
        <w:t>查看手册。</w:t>
      </w:r>
      <w:r>
        <w:rPr>
          <w:color w:val="000000"/>
        </w:rPr>
        <w:t>Word 或 WPS 可打开本手册。Python 和 GCC 仅在你要复现 PC 测试时需要；不需要为烧录运行文档 OCR 环境。</w:t>
      </w:r>
    </w:p>
    <w:p w14:paraId="70A0794F">
      <w:r>
        <w:rPr>
          <w:color w:val="000000"/>
        </w:rPr>
        <w:t>官方入口：Keil https://www.keil.com/download/product/ ；STM32CubeMX https://www.st.com/en/development-tools/stm32cubemx.html ；AMD https://www.xilinx.com/support/download.html 。</w:t>
      </w:r>
    </w:p>
    <w:p w14:paraId="1F3FBCCC">
      <w:pPr>
        <w:pStyle w:val="3"/>
      </w:pPr>
      <w:bookmarkStart w:id="2" w:name="_Toc27401"/>
      <w:r>
        <w:t>03 收到文件包后的第一步</w:t>
      </w:r>
      <w:bookmarkEnd w:id="2"/>
    </w:p>
    <w:p w14:paraId="7D4652A9">
      <w:pPr>
        <w:ind w:left="302" w:hanging="302"/>
      </w:pPr>
      <w:r>
        <w:rPr>
          <w:color w:val="000000"/>
        </w:rPr>
        <w:t xml:space="preserve">1. 在资源管理器里打开“查看”，显示“文件扩展名”。这样可以分清 </w:t>
      </w:r>
      <w:r>
        <w:rPr>
          <w:rFonts w:ascii="Consolas" w:hAnsi="Consolas"/>
          <w:color w:val="000000"/>
          <w:sz w:val="20"/>
        </w:rPr>
        <w:t>.uvprojx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.axf</w:t>
      </w:r>
      <w:r>
        <w:rPr>
          <w:color w:val="000000"/>
        </w:rPr>
        <w:t xml:space="preserve"> 和 </w:t>
      </w:r>
      <w:r>
        <w:rPr>
          <w:rFonts w:ascii="Consolas" w:hAnsi="Consolas"/>
          <w:color w:val="000000"/>
          <w:sz w:val="20"/>
        </w:rPr>
        <w:t>.lib</w:t>
      </w:r>
      <w:r>
        <w:rPr>
          <w:color w:val="000000"/>
        </w:rPr>
        <w:t>，避免只看相似文件名。</w:t>
      </w:r>
    </w:p>
    <w:p w14:paraId="32DE3A91">
      <w:pPr>
        <w:ind w:left="302" w:hanging="302"/>
      </w:pPr>
      <w:r>
        <w:rPr>
          <w:color w:val="000000"/>
        </w:rPr>
        <w:t xml:space="preserve">2. 保留收到的原始 ZIP，另建一个操作目录。示例使用 </w:t>
      </w:r>
      <w:r>
        <w:rPr>
          <w:rFonts w:ascii="Consolas" w:hAnsi="Consolas"/>
          <w:color w:val="000000"/>
          <w:sz w:val="20"/>
        </w:rPr>
        <w:t>C:\drone_work\drone_comm</w:t>
      </w:r>
      <w:r>
        <w:rPr>
          <w:color w:val="000000"/>
        </w:rPr>
        <w:t>；路径尽量短，使用英文字母、数字和下划线。不要直接在压缩包窗口中双击工程。</w:t>
      </w:r>
    </w:p>
    <w:p w14:paraId="0EEA4138">
      <w:pPr>
        <w:ind w:left="302" w:hanging="302"/>
      </w:pPr>
      <w:r>
        <w:rPr>
          <w:color w:val="000000"/>
        </w:rPr>
        <w:t xml:space="preserve">3. 右键 ZIP →“全部解压缩”，把整个工程解压出来。如果出现 </w:t>
      </w:r>
      <w:r>
        <w:rPr>
          <w:rFonts w:ascii="Consolas" w:hAnsi="Consolas"/>
          <w:color w:val="000000"/>
          <w:sz w:val="20"/>
        </w:rPr>
        <w:t>drone-comm-main</w:t>
      </w:r>
      <w:r>
        <w:rPr>
          <w:color w:val="000000"/>
        </w:rPr>
        <w:t xml:space="preserve"> 等外层文件夹，确认真正工程目录里面同时存在 </w:t>
      </w:r>
      <w:r>
        <w:rPr>
          <w:rFonts w:ascii="Consolas" w:hAnsi="Consolas"/>
          <w:color w:val="000000"/>
          <w:sz w:val="20"/>
        </w:rPr>
        <w:t>README.md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include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src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platforms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deps</w:t>
      </w:r>
      <w:r>
        <w:rPr>
          <w:color w:val="000000"/>
        </w:rPr>
        <w:t xml:space="preserve"> 和 </w:t>
      </w:r>
      <w:r>
        <w:rPr>
          <w:rFonts w:ascii="Consolas" w:hAnsi="Consolas"/>
          <w:color w:val="000000"/>
          <w:sz w:val="20"/>
        </w:rPr>
        <w:t>tools</w:t>
      </w:r>
      <w:r>
        <w:rPr>
          <w:color w:val="000000"/>
        </w:rPr>
        <w:t>。</w:t>
      </w:r>
    </w:p>
    <w:p w14:paraId="283CDF02">
      <w:pPr>
        <w:ind w:left="302" w:hanging="302"/>
      </w:pPr>
      <w:r>
        <w:rPr>
          <w:color w:val="000000"/>
        </w:rPr>
        <w:t xml:space="preserve">4. 再复制整份工程为实板操作副本，例如 </w:t>
      </w:r>
      <w:r>
        <w:rPr>
          <w:rFonts w:ascii="Consolas" w:hAnsi="Consolas"/>
          <w:color w:val="000000"/>
          <w:sz w:val="20"/>
        </w:rPr>
        <w:t>C:\drone_work\board_test</w:t>
      </w:r>
      <w:r>
        <w:rPr>
          <w:color w:val="000000"/>
        </w:rPr>
        <w:t xml:space="preserve">。以下实板改动都在这个副本进行。不要只复制一个 </w:t>
      </w:r>
      <w:r>
        <w:rPr>
          <w:rFonts w:ascii="Consolas" w:hAnsi="Consolas"/>
          <w:color w:val="000000"/>
          <w:sz w:val="20"/>
        </w:rPr>
        <w:t>.uvprojx</w:t>
      </w:r>
      <w:r>
        <w:rPr>
          <w:color w:val="000000"/>
        </w:rPr>
        <w:t>，它依赖其他目录中的相对路径。</w:t>
      </w:r>
    </w:p>
    <w:p w14:paraId="33EC82CD">
      <w:pPr>
        <w:ind w:left="302" w:hanging="302"/>
      </w:pPr>
      <w:r>
        <w:rPr>
          <w:color w:val="000000"/>
        </w:rPr>
        <w:t xml:space="preserve">5. 用记事本打开 </w:t>
      </w:r>
      <w:r>
        <w:rPr>
          <w:rFonts w:ascii="Consolas" w:hAnsi="Consolas"/>
          <w:color w:val="000000"/>
          <w:sz w:val="20"/>
        </w:rPr>
        <w:t>README.md</w:t>
      </w:r>
      <w:r>
        <w:rPr>
          <w:color w:val="000000"/>
        </w:rPr>
        <w:t>，确认当前路线写的是 F407 USART3 加 USART2、Zynq UART0 MIO14/15、默认 115200。看到 USART6、UART1 EMIO 或 U5/T5 的旧资料时，按“历史备用”处理。</w:t>
      </w:r>
    </w:p>
    <w:p w14:paraId="41CA7BC7">
      <w:pPr>
        <w:ind w:left="302" w:hanging="302"/>
      </w:pPr>
      <w:r>
        <w:rPr>
          <w:color w:val="000000"/>
        </w:rPr>
        <w:t xml:space="preserve">6. 建立 </w:t>
      </w:r>
      <w:r>
        <w:rPr>
          <w:rFonts w:ascii="Consolas" w:hAnsi="Consolas"/>
          <w:color w:val="000000"/>
          <w:sz w:val="20"/>
        </w:rPr>
        <w:t>my_board_records</w:t>
      </w:r>
      <w:r>
        <w:rPr>
          <w:color w:val="000000"/>
        </w:rPr>
        <w:t xml:space="preserve"> 文件夹，保存版本号、接线照片、编译日志和测试结果。每次测试记下是哪块板、哪个工程、哪个波特率。</w:t>
      </w:r>
    </w:p>
    <w:p w14:paraId="1F45D63F">
      <w:r>
        <w:rPr>
          <w:color w:val="000000"/>
        </w:rPr>
        <w:t>从 GitHub 下载时，打开仓库 → Code → Download ZIP。这个按钮取得当时主分支最新版本。要严格复现本手册的软件基线，可下载下面这个固定提交的 ZIP：</w:t>
      </w:r>
    </w:p>
    <w:p w14:paraId="706E12AA">
      <w:r>
        <w:rPr>
          <w:color w:val="000000"/>
        </w:rPr>
        <w:t>https://github.com/KISY2000/drone-comm/archive/601482189d42ceda024b9aca52912b8569b47c03.zip</w:t>
      </w:r>
    </w:p>
    <w:p w14:paraId="6E22763B">
      <w:r>
        <w:rPr>
          <w:color w:val="000000"/>
        </w:rPr>
        <w:t xml:space="preserve">GitHub 源码包不含本机 </w:t>
      </w:r>
      <w:r>
        <w:rPr>
          <w:rFonts w:ascii="Consolas" w:hAnsi="Consolas"/>
          <w:color w:val="000000"/>
          <w:sz w:val="20"/>
        </w:rPr>
        <w:t>build</w:t>
      </w:r>
      <w:r>
        <w:rPr>
          <w:color w:val="000000"/>
        </w:rPr>
        <w:t xml:space="preserve"> 输出、工具安装程序和私人 PDF。没有 </w:t>
      </w:r>
      <w:r>
        <w:rPr>
          <w:rFonts w:ascii="Consolas" w:hAnsi="Consolas"/>
          <w:color w:val="000000"/>
          <w:sz w:val="20"/>
        </w:rPr>
        <w:t>.axf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.elf</w:t>
      </w:r>
      <w:r>
        <w:rPr>
          <w:color w:val="000000"/>
        </w:rPr>
        <w:t xml:space="preserve"> 或 HDF 是正常的，后面从源码生成。不要从旧聊天附件中找一个同名二进制文件代替当前编译。</w:t>
      </w:r>
    </w:p>
    <w:p w14:paraId="729E6B9A">
      <w:r>
        <w:rPr>
          <w:b/>
          <w:color w:val="000000"/>
        </w:rPr>
        <w:t>找到正确入口。</w:t>
      </w:r>
      <w:r>
        <w:rPr>
          <w:color w:val="000000"/>
        </w:rPr>
        <w:t xml:space="preserve">三份完整 STM32 程序都在 </w:t>
      </w:r>
      <w:r>
        <w:rPr>
          <w:rFonts w:ascii="Consolas" w:hAnsi="Consolas"/>
          <w:color w:val="000000"/>
          <w:sz w:val="20"/>
        </w:rPr>
        <w:t>platforms\stm32\standalone</w:t>
      </w:r>
      <w:r>
        <w:rPr>
          <w:color w:val="000000"/>
        </w:rPr>
        <w:t>。</w:t>
      </w:r>
      <w:r>
        <w:rPr>
          <w:rFonts w:ascii="Consolas" w:hAnsi="Consolas"/>
          <w:color w:val="000000"/>
          <w:sz w:val="20"/>
        </w:rPr>
        <w:t>platforms\stm32\templates</w:t>
      </w:r>
      <w:r>
        <w:rPr>
          <w:color w:val="000000"/>
        </w:rPr>
        <w:t xml:space="preserve"> 中的是库工程；</w:t>
      </w:r>
      <w:r>
        <w:rPr>
          <w:rFonts w:ascii="Consolas" w:hAnsi="Consolas"/>
          <w:color w:val="000000"/>
          <w:sz w:val="20"/>
        </w:rPr>
        <w:t>platforms\stm32\cubemx</w:t>
      </w:r>
      <w:r>
        <w:rPr>
          <w:color w:val="000000"/>
        </w:rPr>
        <w:t xml:space="preserve"> 中的是初始化基底；</w:t>
      </w:r>
      <w:r>
        <w:rPr>
          <w:rFonts w:ascii="Consolas" w:hAnsi="Consolas"/>
          <w:color w:val="000000"/>
          <w:sz w:val="20"/>
        </w:rPr>
        <w:t>build</w:t>
      </w:r>
      <w:r>
        <w:rPr>
          <w:color w:val="000000"/>
        </w:rPr>
        <w:t xml:space="preserve"> 中带有 </w:t>
      </w:r>
      <w:r>
        <w:rPr>
          <w:rFonts w:ascii="Consolas" w:hAnsi="Consolas"/>
          <w:color w:val="000000"/>
          <w:sz w:val="20"/>
        </w:rPr>
        <w:t>link_only</w:t>
      </w:r>
      <w:r>
        <w:rPr>
          <w:color w:val="000000"/>
        </w:rPr>
        <w:t xml:space="preserve"> 或 </w:t>
      </w:r>
      <w:r>
        <w:rPr>
          <w:rFonts w:ascii="Consolas" w:hAnsi="Consolas"/>
          <w:color w:val="000000"/>
          <w:sz w:val="20"/>
        </w:rPr>
        <w:t>enabled_link_only</w:t>
      </w:r>
      <w:r>
        <w:rPr>
          <w:color w:val="000000"/>
        </w:rPr>
        <w:t xml:space="preserve"> 的文件只做链接验证。这三类都不是本手册的首次烧录入口。</w:t>
      </w:r>
    </w:p>
    <w:p w14:paraId="0BC823DD">
      <w:r>
        <w:rPr>
          <w:b/>
          <w:color w:val="000000"/>
        </w:rPr>
        <w:t>每次大改之前。</w:t>
      </w:r>
      <w:r>
        <w:rPr>
          <w:color w:val="000000"/>
        </w:rPr>
        <w:t xml:space="preserve">关闭 IDE，复制整个工作副本为新的日期目录。恢复时回到旧副本重新编译、下载；只恢复一个 </w:t>
      </w:r>
      <w:r>
        <w:rPr>
          <w:rFonts w:ascii="Consolas" w:hAnsi="Consolas"/>
          <w:color w:val="000000"/>
          <w:sz w:val="20"/>
        </w:rPr>
        <w:t>.c</w:t>
      </w:r>
      <w:r>
        <w:rPr>
          <w:color w:val="000000"/>
        </w:rPr>
        <w:t xml:space="preserve"> 文件可能漏掉工程宏或 BSP 设置。</w:t>
      </w:r>
    </w:p>
    <w:p w14:paraId="121357E5">
      <w:pPr>
        <w:pStyle w:val="3"/>
      </w:pPr>
      <w:bookmarkStart w:id="3" w:name="_Toc20979"/>
      <w:r>
        <w:t>04 断电接线和串口路线</w:t>
      </w:r>
      <w:bookmarkEnd w:id="3"/>
    </w:p>
    <w:p w14:paraId="351C3F1C">
      <w:r>
        <w:rPr>
          <w:color w:val="000000"/>
        </w:rPr>
        <w:t>先关闭各板电源，拔掉供电 USB，再调整跳帽和杜邦线。TX 表示发送，RX 表示接收，串口必须 TX 接另一端 RX。GND 是共同参考地；本方案使用 3.3 V TTL 信号。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6840"/>
      </w:tblGrid>
      <w:tr w14:paraId="6CB4E4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8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0B432A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发送端</w:t>
            </w:r>
          </w:p>
        </w:tc>
        <w:tc>
          <w:tcPr>
            <w:tcW w:w="6840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43527F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接收端</w:t>
            </w:r>
          </w:p>
        </w:tc>
      </w:tr>
      <w:tr w14:paraId="670532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66759B">
            <w:pPr>
              <w:spacing w:after="0" w:line="250" w:lineRule="auto"/>
            </w:pPr>
            <w:r>
              <w:rPr>
                <w:color w:val="000000"/>
                <w:sz w:val="21"/>
              </w:rPr>
              <w:t>F103 PA2 TX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6C63DA">
            <w:pPr>
              <w:spacing w:after="0" w:line="250" w:lineRule="auto"/>
            </w:pPr>
            <w:r>
              <w:rPr>
                <w:color w:val="000000"/>
                <w:sz w:val="21"/>
              </w:rPr>
              <w:t>地面 Explorer P2.3，PB11 RX</w:t>
            </w:r>
          </w:p>
        </w:tc>
      </w:tr>
      <w:tr w14:paraId="6C9897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AB1E00">
            <w:pPr>
              <w:spacing w:after="0" w:line="250" w:lineRule="auto"/>
            </w:pPr>
            <w:r>
              <w:rPr>
                <w:color w:val="000000"/>
                <w:sz w:val="21"/>
              </w:rPr>
              <w:t>地面 Explorer P2.4，PB10 TX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E9B3F6">
            <w:pPr>
              <w:spacing w:after="0" w:line="250" w:lineRule="auto"/>
            </w:pPr>
            <w:r>
              <w:rPr>
                <w:color w:val="000000"/>
                <w:sz w:val="21"/>
              </w:rPr>
              <w:t>F103 PA3 RX</w:t>
            </w:r>
          </w:p>
        </w:tc>
      </w:tr>
      <w:tr w14:paraId="5437B9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DD9E0E">
            <w:pPr>
              <w:spacing w:after="0" w:line="250" w:lineRule="auto"/>
            </w:pPr>
            <w:r>
              <w:rPr>
                <w:color w:val="000000"/>
                <w:sz w:val="21"/>
              </w:rPr>
              <w:t>地面 Explorer P4.3，PA2 TX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59A5A8">
            <w:pPr>
              <w:spacing w:after="0" w:line="250" w:lineRule="auto"/>
            </w:pPr>
            <w:r>
              <w:rPr>
                <w:color w:val="000000"/>
                <w:sz w:val="21"/>
              </w:rPr>
              <w:t>Navigator P5.2，MIO14 RX</w:t>
            </w:r>
          </w:p>
        </w:tc>
      </w:tr>
      <w:tr w14:paraId="53AEA1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E86586">
            <w:pPr>
              <w:spacing w:after="0" w:line="250" w:lineRule="auto"/>
            </w:pPr>
            <w:r>
              <w:rPr>
                <w:color w:val="000000"/>
                <w:sz w:val="21"/>
              </w:rPr>
              <w:t>Navigator P5.1，MIO15 TX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FFA691">
            <w:pPr>
              <w:spacing w:after="0" w:line="250" w:lineRule="auto"/>
            </w:pPr>
            <w:r>
              <w:rPr>
                <w:color w:val="000000"/>
                <w:sz w:val="21"/>
              </w:rPr>
              <w:t>地面 Explorer P4.4，PA3 RX</w:t>
            </w:r>
          </w:p>
        </w:tc>
      </w:tr>
      <w:tr w14:paraId="1EF611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361F1C2">
            <w:pPr>
              <w:spacing w:after="0" w:line="250" w:lineRule="auto"/>
            </w:pPr>
            <w:r>
              <w:rPr>
                <w:color w:val="000000"/>
                <w:sz w:val="21"/>
              </w:rPr>
              <w:t>三块地面板 GND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93C38C8">
            <w:pPr>
              <w:spacing w:after="0" w:line="250" w:lineRule="auto"/>
            </w:pPr>
            <w:r>
              <w:rPr>
                <w:color w:val="000000"/>
                <w:sz w:val="21"/>
              </w:rPr>
              <w:t>互相连接到共同 GND</w:t>
            </w:r>
          </w:p>
        </w:tc>
      </w:tr>
    </w:tbl>
    <w:p w14:paraId="0B27F215">
      <w:pPr>
        <w:spacing w:before="0" w:after="40" w:line="240" w:lineRule="auto"/>
      </w:pPr>
    </w:p>
    <w:p w14:paraId="70B4CE4B">
      <w:r>
        <w:rPr>
          <w:color w:val="000000"/>
        </w:rPr>
        <w:t>表中的数字是原理图针号，不表示照片中“从左往右数第几根”。必须先找到实物 pin 1 标记，再核对针号；不要按排针外形猜测。机载节点通过无线连接，远端独立供电，不需要拉一根长地线连接两地。</w:t>
      </w:r>
    </w:p>
    <w:p w14:paraId="5D156A96">
      <w:r>
        <w:rPr>
          <w:b/>
          <w:color w:val="000000"/>
        </w:rPr>
        <w:t>Navigator P5。</w:t>
      </w:r>
      <w:r>
        <w:rPr>
          <w:color w:val="000000"/>
        </w:rPr>
        <w:t>拆除 1–3 和 2–4 跳帽，信号接 PS 一侧的 P5.1、P5.2。另一侧是板载 CH340 串口芯片路径。保留跳帽可能让两个发送端同时驱动一条线。调试时也不要为了“看日志”把跳帽插回。</w:t>
      </w:r>
    </w:p>
    <w:p w14:paraId="536330C1">
      <w:r>
        <w:rPr>
          <w:b/>
          <w:color w:val="000000"/>
        </w:rPr>
        <w:t>Explorer P2 和 P4。</w:t>
      </w:r>
      <w:r>
        <w:rPr>
          <w:color w:val="000000"/>
        </w:rPr>
        <w:t>从 MCU 中排接线，拆除通往 RS232、GPS、RS485 的相关选择跳帽。不要接 MAX3232 转换之后的 RS232 电平接口。</w:t>
      </w:r>
    </w:p>
    <w:p w14:paraId="2BFBE579">
      <w:r>
        <w:rPr>
          <w:b/>
          <w:color w:val="000000"/>
        </w:rPr>
        <w:t>Explorer P1。</w:t>
      </w:r>
      <w:r>
        <w:rPr>
          <w:color w:val="000000"/>
        </w:rPr>
        <w:t>拆除音频跳帽。地面程序禁用以太网和音频，并把 PD3 的 PHY reset、PC1 的 MDC 保持低。PA2 仍连接 MDIO，PA3 仍可能带音频 RC 负载，因此要测量波形；软件关闭外设并不证明外部负载已完全隔离。</w:t>
      </w:r>
    </w:p>
    <w:p w14:paraId="39DBBEFD">
      <w:r>
        <w:rPr>
          <w:b/>
          <w:color w:val="000000"/>
        </w:rPr>
        <w:t>供电检查。</w:t>
      </w:r>
      <w:r>
        <w:rPr>
          <w:color w:val="000000"/>
        </w:rPr>
        <w:t>各板按厂家要求独立供电。板间不连接两个 3.3 V 或 5 V 电源输出。用万用表确认 GND、目标供电和无明显短路；无法确认针号或测出异常电压时，先停在此步。</w:t>
      </w:r>
    </w:p>
    <w:p w14:paraId="61E89925">
      <w:r>
        <w:rPr>
          <w:b/>
          <w:color w:val="000000"/>
        </w:rPr>
        <w:t>此时先核对方案，不急着连整机。</w:t>
      </w:r>
      <w:r>
        <w:rPr>
          <w:color w:val="000000"/>
        </w:rPr>
        <w:t>首次下载前，板上可能仍有旧程序。保持板间 UART 与 E07 信号线断开，先逐块下载第 06 至 09 节的测试程序。完成后全部断电，再只接 F103 与地面 F407 这一路；后续节点按第 13 节加入。不要让已上电的发送端连接到未上电的接收板。</w:t>
      </w:r>
    </w:p>
    <w:p w14:paraId="3ADE5DFA">
      <w:r>
        <w:rPr>
          <w:color w:val="000000"/>
        </w:rPr>
        <w:t>默认参数统一为 115200 bps、8 个数据位、无奇偶校验、1 个停止位、无流控，也写作 115200 8N1。首轮通过后，再按第 15 节三台一起改为 460800。</w:t>
      </w:r>
    </w:p>
    <w:p w14:paraId="6F784008">
      <w:pPr>
        <w:pStyle w:val="3"/>
      </w:pPr>
      <w:bookmarkStart w:id="4" w:name="_Toc12176"/>
      <w:r>
        <w:t>05 两只 E07 应怎样接</w:t>
      </w:r>
      <w:bookmarkEnd w:id="4"/>
    </w:p>
    <w:p w14:paraId="58A8304A">
      <w:r>
        <w:rPr>
          <w:color w:val="000000"/>
        </w:rPr>
        <w:t>E07 引脚要按照模块外壳型号及厂家引脚定义逐一找信号名。本表按信号对应，不给未经实物核对的 E07 排针朝向。先接电源、GND、天线，再核对 SPI 和 GDO；全部接线操作均在断电时进行。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024"/>
        <w:gridCol w:w="5328"/>
      </w:tblGrid>
      <w:tr w14:paraId="10965F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575BC6">
            <w:pPr>
              <w:spacing w:after="0" w:line="250" w:lineRule="auto"/>
              <w:jc w:val="center"/>
            </w:pPr>
            <w:r>
              <w:rPr>
                <w:b/>
                <w:color w:val="000000"/>
                <w:sz w:val="21"/>
              </w:rPr>
              <w:t>E07 信号</w:t>
            </w:r>
          </w:p>
        </w:tc>
        <w:tc>
          <w:tcPr>
            <w:tcW w:w="302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E79A6E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地面 F103</w:t>
            </w:r>
          </w:p>
        </w:tc>
        <w:tc>
          <w:tcPr>
            <w:tcW w:w="5328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B83F9D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机载 Explorer F407</w:t>
            </w:r>
          </w:p>
        </w:tc>
      </w:tr>
      <w:tr w14:paraId="56B0AB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88AEAF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SCK</w:t>
            </w:r>
          </w:p>
        </w:tc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3D4128">
            <w:pPr>
              <w:spacing w:after="0" w:line="250" w:lineRule="auto"/>
            </w:pPr>
            <w:r>
              <w:rPr>
                <w:color w:val="000000"/>
                <w:sz w:val="21"/>
              </w:rPr>
              <w:t>PA5</w:t>
            </w:r>
          </w:p>
        </w:tc>
        <w:tc>
          <w:tcPr>
            <w:tcW w:w="53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6E804F">
            <w:pPr>
              <w:spacing w:after="0" w:line="250" w:lineRule="auto"/>
            </w:pPr>
            <w:r>
              <w:rPr>
                <w:color w:val="000000"/>
                <w:sz w:val="21"/>
              </w:rPr>
              <w:t>PB3，U16.5</w:t>
            </w:r>
          </w:p>
        </w:tc>
      </w:tr>
      <w:tr w14:paraId="7D1753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8631F5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MISO</w:t>
            </w:r>
          </w:p>
        </w:tc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4AB849">
            <w:pPr>
              <w:spacing w:after="0" w:line="250" w:lineRule="auto"/>
            </w:pPr>
            <w:r>
              <w:rPr>
                <w:color w:val="000000"/>
                <w:sz w:val="21"/>
              </w:rPr>
              <w:t>PA6</w:t>
            </w:r>
          </w:p>
        </w:tc>
        <w:tc>
          <w:tcPr>
            <w:tcW w:w="53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B845AE">
            <w:pPr>
              <w:spacing w:after="0" w:line="250" w:lineRule="auto"/>
            </w:pPr>
            <w:r>
              <w:rPr>
                <w:color w:val="000000"/>
                <w:sz w:val="21"/>
              </w:rPr>
              <w:t>PB4，U16.7</w:t>
            </w:r>
          </w:p>
        </w:tc>
      </w:tr>
      <w:tr w14:paraId="75D897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42B419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MOSI</w:t>
            </w:r>
          </w:p>
        </w:tc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68F741">
            <w:pPr>
              <w:spacing w:after="0" w:line="250" w:lineRule="auto"/>
            </w:pPr>
            <w:r>
              <w:rPr>
                <w:color w:val="000000"/>
                <w:sz w:val="21"/>
              </w:rPr>
              <w:t>PA7</w:t>
            </w:r>
          </w:p>
        </w:tc>
        <w:tc>
          <w:tcPr>
            <w:tcW w:w="53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1486E3">
            <w:pPr>
              <w:spacing w:after="0" w:line="250" w:lineRule="auto"/>
            </w:pPr>
            <w:r>
              <w:rPr>
                <w:color w:val="000000"/>
                <w:sz w:val="21"/>
              </w:rPr>
              <w:t>PB5，U16.6</w:t>
            </w:r>
          </w:p>
        </w:tc>
      </w:tr>
      <w:tr w14:paraId="3426B8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5A6A1B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CSN</w:t>
            </w:r>
          </w:p>
        </w:tc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3CEFD6">
            <w:pPr>
              <w:spacing w:after="0" w:line="250" w:lineRule="auto"/>
            </w:pPr>
            <w:r>
              <w:rPr>
                <w:color w:val="000000"/>
                <w:sz w:val="21"/>
              </w:rPr>
              <w:t>PA4</w:t>
            </w:r>
          </w:p>
        </w:tc>
        <w:tc>
          <w:tcPr>
            <w:tcW w:w="53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60BE824">
            <w:pPr>
              <w:spacing w:after="0" w:line="250" w:lineRule="auto"/>
            </w:pPr>
            <w:r>
              <w:rPr>
                <w:color w:val="000000"/>
                <w:sz w:val="21"/>
              </w:rPr>
              <w:t>PG7，U16.4</w:t>
            </w:r>
          </w:p>
        </w:tc>
      </w:tr>
      <w:tr w14:paraId="01166C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CC8859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GDO0</w:t>
            </w:r>
          </w:p>
        </w:tc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730CDFD">
            <w:pPr>
              <w:spacing w:after="0" w:line="250" w:lineRule="auto"/>
            </w:pPr>
            <w:r>
              <w:rPr>
                <w:color w:val="000000"/>
                <w:sz w:val="21"/>
              </w:rPr>
              <w:t>PB0</w:t>
            </w:r>
          </w:p>
        </w:tc>
        <w:tc>
          <w:tcPr>
            <w:tcW w:w="53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DC9620">
            <w:pPr>
              <w:spacing w:after="0" w:line="250" w:lineRule="auto"/>
            </w:pPr>
            <w:r>
              <w:rPr>
                <w:color w:val="000000"/>
                <w:sz w:val="21"/>
              </w:rPr>
              <w:t>PG6，U16.3</w:t>
            </w:r>
          </w:p>
        </w:tc>
      </w:tr>
      <w:tr w14:paraId="2A91E1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58E276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GDO2</w:t>
            </w:r>
          </w:p>
        </w:tc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37F6A2">
            <w:pPr>
              <w:spacing w:after="0" w:line="250" w:lineRule="auto"/>
            </w:pPr>
            <w:r>
              <w:rPr>
                <w:color w:val="000000"/>
                <w:sz w:val="21"/>
              </w:rPr>
              <w:t>预留不接</w:t>
            </w:r>
          </w:p>
        </w:tc>
        <w:tc>
          <w:tcPr>
            <w:tcW w:w="53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A5602E">
            <w:pPr>
              <w:spacing w:after="0" w:line="250" w:lineRule="auto"/>
            </w:pPr>
            <w:r>
              <w:rPr>
                <w:color w:val="000000"/>
                <w:sz w:val="21"/>
              </w:rPr>
              <w:t>不接</w:t>
            </w:r>
          </w:p>
        </w:tc>
      </w:tr>
      <w:tr w14:paraId="30DECB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CBFD14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GND</w:t>
            </w:r>
          </w:p>
        </w:tc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55BBC3">
            <w:pPr>
              <w:spacing w:after="0" w:line="250" w:lineRule="auto"/>
            </w:pPr>
            <w:r>
              <w:rPr>
                <w:color w:val="000000"/>
                <w:sz w:val="21"/>
              </w:rPr>
              <w:t>板上 GND</w:t>
            </w:r>
          </w:p>
        </w:tc>
        <w:tc>
          <w:tcPr>
            <w:tcW w:w="53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FD68B0">
            <w:pPr>
              <w:spacing w:after="0" w:line="250" w:lineRule="auto"/>
            </w:pPr>
            <w:r>
              <w:rPr>
                <w:color w:val="000000"/>
                <w:sz w:val="21"/>
              </w:rPr>
              <w:t>U16.1，GND</w:t>
            </w:r>
          </w:p>
        </w:tc>
      </w:tr>
      <w:tr w14:paraId="56F5CF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CD15ED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电源</w:t>
            </w:r>
          </w:p>
        </w:tc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45E0F3">
            <w:pPr>
              <w:spacing w:after="0" w:line="250" w:lineRule="auto"/>
            </w:pPr>
            <w:r>
              <w:rPr>
                <w:color w:val="000000"/>
                <w:sz w:val="21"/>
              </w:rPr>
              <w:t>核对模块要求后接 3.3 V</w:t>
            </w:r>
          </w:p>
        </w:tc>
        <w:tc>
          <w:tcPr>
            <w:tcW w:w="532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6A9D2B">
            <w:pPr>
              <w:spacing w:after="0" w:line="250" w:lineRule="auto"/>
            </w:pPr>
            <w:r>
              <w:rPr>
                <w:color w:val="000000"/>
                <w:sz w:val="21"/>
              </w:rPr>
              <w:t>核对模块要求后接 U16.2，3.3 V</w:t>
            </w:r>
          </w:p>
        </w:tc>
      </w:tr>
    </w:tbl>
    <w:p w14:paraId="35BB154F">
      <w:pPr>
        <w:spacing w:before="0" w:after="40" w:line="240" w:lineRule="auto"/>
      </w:pPr>
    </w:p>
    <w:p w14:paraId="528EAD0B">
      <w:r>
        <w:rPr>
          <w:color w:val="000000"/>
        </w:rPr>
        <w:t>SPI 与 UART 不同：SCK 接 SCK，MISO 接 MISO，MOSI 接 MOSI，不按 TX/RX 的方法交叉。CSN 是片选，GDO0 提供无线收发事件。少接 GDO0 可能造成超时或只能偶发收发。</w:t>
      </w:r>
    </w:p>
    <w:p w14:paraId="0B4159F5">
      <w:r>
        <w:rPr>
          <w:b/>
          <w:color w:val="000000"/>
        </w:rPr>
        <w:t>机载板的共享引脚。</w:t>
      </w:r>
      <w:r>
        <w:rPr>
          <w:color w:val="000000"/>
        </w:rPr>
        <w:t>拔掉原 NRF 模块，保持板载 Flash 的 PB14 片选为高。当前程序会配置 PB14。PB3、PB4 被无线 SPI 占用，因此调试只能选择 SWD，并关闭 SWV/Trace，不使用 JTAG。U16 是 NRF 风格接口，不能把 E07 当作针脚兼容模块直接插入；必须按表转接。U16.8 的 PG8 与 RS485 使能共用，本方案不用。</w:t>
      </w:r>
    </w:p>
    <w:p w14:paraId="238ED076">
      <w:r>
        <w:rPr>
          <w:b/>
          <w:color w:val="000000"/>
        </w:rPr>
        <w:t>频率配置。</w:t>
      </w:r>
      <w:r>
        <w:rPr>
          <w:color w:val="000000"/>
        </w:rPr>
        <w:t>当前两端使用同一份 433 MHz、GFSK、38.4 kbps 配置，模块晶振按 26 MHz。这个 26 MHz 是无线模块晶振，与 F103 已确认的 8 MHz 外部晶振不是一回事。不要在一端随意改频率或速率。</w:t>
      </w:r>
    </w:p>
    <w:p w14:paraId="2577B51E">
      <w:r>
        <w:rPr>
          <w:b/>
          <w:color w:val="000000"/>
        </w:rPr>
        <w:t>未接 E07 时能做什么。</w:t>
      </w:r>
      <w:r>
        <w:rPr>
          <w:color w:val="000000"/>
        </w:rPr>
        <w:t>可以先验证 STM32 启动、下载器和有线链路；F103 会报告无线故障并重试初始化。此时遥测计数不增长属于预期，不能据此判定有线失败，也不能把无线记为通过。</w:t>
      </w:r>
    </w:p>
    <w:p w14:paraId="2927F86B">
      <w:r>
        <w:rPr>
          <w:color w:val="000000"/>
        </w:rPr>
        <w:t>初次无线试验可在同一桌面相隔约 1 至 2 米进行，两只模块使用适配天线，电源稳定。后续距离测试另行记录。不要把本轮模块联通结果当作飞行距离或飞控验收。</w:t>
      </w:r>
    </w:p>
    <w:p w14:paraId="6617C0A0">
      <w:pPr>
        <w:pStyle w:val="3"/>
      </w:pPr>
      <w:bookmarkStart w:id="5" w:name="_Toc2972"/>
      <w:r>
        <w:t>06 在 Keil 中打开正确工程</w:t>
      </w:r>
      <w:bookmarkEnd w:id="5"/>
    </w:p>
    <w:p w14:paraId="538273DF">
      <w:r>
        <w:rPr>
          <w:color w:val="000000"/>
        </w:rPr>
        <w:t>以下以地面 F103 为例。F407 操作相同，工程和器件必须换成对应项。开始时可以不连接硬件，先把软件编译通过。</w:t>
      </w:r>
    </w:p>
    <w:p w14:paraId="68A13F1F">
      <w:pPr>
        <w:ind w:left="302" w:hanging="302"/>
      </w:pPr>
      <w:r>
        <w:rPr>
          <w:color w:val="000000"/>
        </w:rPr>
        <w:t xml:space="preserve">1. 双击桌面的 Keil uVision 5。若无图标，本机程序在 </w:t>
      </w:r>
      <w:r>
        <w:rPr>
          <w:rFonts w:ascii="Consolas" w:hAnsi="Consolas"/>
          <w:color w:val="000000"/>
          <w:sz w:val="20"/>
        </w:rPr>
        <w:t>C:\Users\Li\AppData\Local\Keil_v5\UV4\UV4.exe</w:t>
      </w:r>
      <w:r>
        <w:rPr>
          <w:color w:val="000000"/>
        </w:rPr>
        <w:t>。</w:t>
      </w:r>
    </w:p>
    <w:p w14:paraId="7FAE2E0B">
      <w:pPr>
        <w:ind w:left="302" w:hanging="302"/>
      </w:pPr>
      <w:r>
        <w:rPr>
          <w:color w:val="000000"/>
        </w:rPr>
        <w:t xml:space="preserve">2. 点击 File → Open Project，进入实板副本的 </w:t>
      </w:r>
      <w:r>
        <w:rPr>
          <w:rFonts w:ascii="Consolas" w:hAnsi="Consolas"/>
          <w:color w:val="000000"/>
          <w:sz w:val="20"/>
        </w:rPr>
        <w:t>platforms\stm32\standalone</w:t>
      </w:r>
      <w:r>
        <w:rPr>
          <w:color w:val="000000"/>
        </w:rPr>
        <w:t xml:space="preserve"> 文件夹，选择下表中的工程，点击 Open。</w:t>
      </w:r>
    </w:p>
    <w:p w14:paraId="40F9E1A0">
      <w:pPr>
        <w:ind w:left="302" w:hanging="302"/>
      </w:pPr>
      <w:r>
        <w:rPr>
          <w:color w:val="000000"/>
        </w:rPr>
        <w:t>3. 左侧 Project 窗格出现源文件分组。如果没显示，使用 View 菜单打开 Project 窗格。双击源文件即可查看代码；不要新建空工程再逐个复制文件。</w:t>
      </w:r>
    </w:p>
    <w:p w14:paraId="18D2DF43">
      <w:pPr>
        <w:ind w:left="302" w:hanging="302"/>
      </w:pPr>
      <w:r>
        <w:rPr>
          <w:color w:val="000000"/>
        </w:rPr>
        <w:t xml:space="preserve">4. 点击 Project → Options for Target，或工具栏魔术棒图标。先检查 Device 页，再检查 Target 页的编译器。当前目标名称带 </w:t>
      </w:r>
      <w:r>
        <w:rPr>
          <w:rFonts w:ascii="Consolas" w:hAnsi="Consolas"/>
          <w:color w:val="000000"/>
          <w:sz w:val="20"/>
        </w:rPr>
        <w:t>standalone_disabled</w:t>
      </w:r>
      <w:r>
        <w:rPr>
          <w:color w:val="000000"/>
        </w:rPr>
        <w:t>，表示交付默认关闭硬件业务。</w:t>
      </w:r>
    </w:p>
    <w:p w14:paraId="6ADD5936">
      <w:pPr>
        <w:ind w:left="302" w:hanging="302"/>
      </w:pPr>
      <w:r>
        <w:rPr>
          <w:color w:val="000000"/>
        </w:rPr>
        <w:t>5. 在 Target 页确认使用 Arm Compiler 6.22。若提示找不到编译器，先到 Keil 的编译器配置中注册已安装的 6.22，或补齐官方安装；不要强行改成 Compiler 5 来绕过错误。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4104"/>
        <w:gridCol w:w="4176"/>
      </w:tblGrid>
      <w:tr w14:paraId="1C38FB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7C1FDF">
            <w:pPr>
              <w:spacing w:after="0" w:line="250" w:lineRule="auto"/>
              <w:jc w:val="center"/>
            </w:pPr>
            <w:r>
              <w:rPr>
                <w:b/>
                <w:color w:val="000000"/>
                <w:sz w:val="21"/>
              </w:rPr>
              <w:t>角色</w:t>
            </w:r>
          </w:p>
        </w:tc>
        <w:tc>
          <w:tcPr>
            <w:tcW w:w="410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539F36F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打开的工程</w:t>
            </w:r>
          </w:p>
        </w:tc>
        <w:tc>
          <w:tcPr>
            <w:tcW w:w="4176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848A0E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Device 应匹配</w:t>
            </w:r>
          </w:p>
        </w:tc>
      </w:tr>
      <w:tr w14:paraId="17EF75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B329AE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地面 F103</w:t>
            </w:r>
          </w:p>
        </w:tc>
        <w:tc>
          <w:tcPr>
            <w:tcW w:w="41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0A2C99A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ground_f103.uvprojx</w:t>
            </w:r>
          </w:p>
        </w:tc>
        <w:tc>
          <w:tcPr>
            <w:tcW w:w="417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138B1C">
            <w:pPr>
              <w:spacing w:after="0" w:line="250" w:lineRule="auto"/>
            </w:pPr>
            <w:r>
              <w:rPr>
                <w:color w:val="000000"/>
                <w:sz w:val="21"/>
              </w:rPr>
              <w:t>STM32F103C8，先核对实物丝印</w:t>
            </w:r>
          </w:p>
        </w:tc>
      </w:tr>
      <w:tr w14:paraId="0A5246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4BCC26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地面 F407</w:t>
            </w:r>
          </w:p>
        </w:tc>
        <w:tc>
          <w:tcPr>
            <w:tcW w:w="41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F33B34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ground_f407.uvprojx</w:t>
            </w:r>
          </w:p>
        </w:tc>
        <w:tc>
          <w:tcPr>
            <w:tcW w:w="417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0273F6A">
            <w:pPr>
              <w:spacing w:after="0" w:line="250" w:lineRule="auto"/>
            </w:pPr>
            <w:r>
              <w:rPr>
                <w:color w:val="000000"/>
                <w:sz w:val="21"/>
              </w:rPr>
              <w:t>STM32F407ZG，先核对实物丝印</w:t>
            </w:r>
          </w:p>
        </w:tc>
      </w:tr>
      <w:tr w14:paraId="5B0734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E021A2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机载 F407</w:t>
            </w:r>
          </w:p>
        </w:tc>
        <w:tc>
          <w:tcPr>
            <w:tcW w:w="41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7A1C7F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air_f407.uvprojx</w:t>
            </w:r>
          </w:p>
        </w:tc>
        <w:tc>
          <w:tcPr>
            <w:tcW w:w="417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EF73BB">
            <w:pPr>
              <w:spacing w:after="0" w:line="250" w:lineRule="auto"/>
            </w:pPr>
            <w:r>
              <w:rPr>
                <w:color w:val="000000"/>
                <w:sz w:val="21"/>
              </w:rPr>
              <w:t>STM32F407ZG，先核对实物丝印</w:t>
            </w:r>
          </w:p>
        </w:tc>
      </w:tr>
    </w:tbl>
    <w:p w14:paraId="2AF5F114">
      <w:pPr>
        <w:spacing w:before="0" w:after="40" w:line="240" w:lineRule="auto"/>
      </w:pPr>
    </w:p>
    <w:p w14:paraId="63A6E01A">
      <w:r>
        <w:rPr>
          <w:color w:val="000000"/>
        </w:rPr>
        <w:t xml:space="preserve">源目录位于工作副本，不是 </w:t>
      </w:r>
      <w:r>
        <w:rPr>
          <w:rFonts w:ascii="Consolas" w:hAnsi="Consolas"/>
          <w:color w:val="000000"/>
          <w:sz w:val="20"/>
        </w:rPr>
        <w:t>templates</w:t>
      </w:r>
      <w:r>
        <w:rPr>
          <w:color w:val="000000"/>
        </w:rPr>
        <w:t xml:space="preserve"> 或 </w:t>
      </w:r>
      <w:r>
        <w:rPr>
          <w:rFonts w:ascii="Consolas" w:hAnsi="Consolas"/>
          <w:color w:val="000000"/>
          <w:sz w:val="20"/>
        </w:rPr>
        <w:t>cubemx</w:t>
      </w:r>
      <w:r>
        <w:rPr>
          <w:color w:val="000000"/>
        </w:rPr>
        <w:t>。每个工程只对应一个角色；两块 F407 即使芯片相同，程序的任务也不同。</w:t>
      </w:r>
    </w:p>
    <w:p w14:paraId="576FC6D4">
      <w:r>
        <w:rPr>
          <w:b/>
          <w:color w:val="000000"/>
        </w:rPr>
        <w:t>第一次先编译交付配置。</w:t>
      </w:r>
      <w:r>
        <w:rPr>
          <w:color w:val="000000"/>
        </w:rPr>
        <w:t xml:space="preserve">点击 Project → Rebuild all target files，等待下方 Build Output 窗口结束。需要看到 0 Error(s)。F407 基线存在厂商源文件和启动汇编相关的已知警告，具体以 </w:t>
      </w:r>
      <w:r>
        <w:rPr>
          <w:rFonts w:ascii="Consolas" w:hAnsi="Consolas"/>
          <w:color w:val="000000"/>
          <w:sz w:val="20"/>
        </w:rPr>
        <w:t>reports/stm32_standalone.json</w:t>
      </w:r>
      <w:r>
        <w:rPr>
          <w:color w:val="000000"/>
        </w:rPr>
        <w:t xml:space="preserve"> 为准；遇到新的警告也要保存并核对。</w:t>
      </w:r>
    </w:p>
    <w:p w14:paraId="426C1BA1">
      <w:r>
        <w:rPr>
          <w:color w:val="000000"/>
        </w:rPr>
        <w:t>编译失败时，双击第一条 error 跳到位置。常见原因是没有完整解压、设备包缺失或编译器版本不对。不要因为编译失败就删除报错代码、扩大内存容量或从网上随便替换 HAL 文件。</w:t>
      </w:r>
    </w:p>
    <w:p w14:paraId="56E7373D">
      <w:pPr>
        <w:pStyle w:val="3"/>
      </w:pPr>
      <w:bookmarkStart w:id="6" w:name="_Toc21763"/>
      <w:r>
        <w:t>07 启用实板配置并生成自己的程序</w:t>
      </w:r>
      <w:bookmarkEnd w:id="6"/>
    </w:p>
    <w:p w14:paraId="6DB60020">
      <w:r>
        <w:rPr>
          <w:color w:val="000000"/>
        </w:rPr>
        <w:t xml:space="preserve">本节必须在第 04、05 节相关硬件条件核对后，在工作副本里操作。交付工程中的 </w:t>
      </w:r>
      <w:r>
        <w:rPr>
          <w:rFonts w:ascii="Consolas" w:hAnsi="Consolas"/>
          <w:color w:val="000000"/>
          <w:sz w:val="20"/>
        </w:rPr>
        <w:t>DC_BOARD_READY=0</w:t>
      </w:r>
      <w:r>
        <w:rPr>
          <w:color w:val="000000"/>
        </w:rPr>
        <w:t xml:space="preserve"> 是软件启动开关；如果直接下载这个默认版本，业务不会运行。它不是接线正确性的自动检测。</w:t>
      </w:r>
    </w:p>
    <w:p w14:paraId="4785E453">
      <w:pPr>
        <w:ind w:left="302" w:hanging="302"/>
      </w:pPr>
      <w:r>
        <w:rPr>
          <w:color w:val="000000"/>
        </w:rPr>
        <w:t>1. 打开 Options for Target → C/C++ 页。使用 Compiler 6 时，页名可能带 AC6。找到 Preprocessor Symbols 下的 Define 文本框。</w:t>
      </w:r>
    </w:p>
    <w:p w14:paraId="54E31CC8">
      <w:pPr>
        <w:ind w:left="302" w:hanging="302"/>
      </w:pPr>
      <w:r>
        <w:rPr>
          <w:color w:val="000000"/>
        </w:rPr>
        <w:t xml:space="preserve">2. 找到现有 </w:t>
      </w:r>
      <w:r>
        <w:rPr>
          <w:rFonts w:ascii="Consolas" w:hAnsi="Consolas"/>
          <w:color w:val="000000"/>
          <w:sz w:val="20"/>
        </w:rPr>
        <w:t>DC_BOARD_READY=0</w:t>
      </w:r>
      <w:r>
        <w:rPr>
          <w:color w:val="000000"/>
        </w:rPr>
        <w:t xml:space="preserve">，把这一项改为 </w:t>
      </w:r>
      <w:r>
        <w:rPr>
          <w:rFonts w:ascii="Consolas" w:hAnsi="Consolas"/>
          <w:color w:val="000000"/>
          <w:sz w:val="20"/>
        </w:rPr>
        <w:t>DC_BOARD_READY=1</w:t>
      </w:r>
      <w:r>
        <w:rPr>
          <w:color w:val="000000"/>
        </w:rPr>
        <w:t>。保留其余宏，不要同时留下 0 和 1 两个定义。</w:t>
      </w:r>
    </w:p>
    <w:p w14:paraId="109B0D85">
      <w:pPr>
        <w:ind w:left="302" w:hanging="302"/>
      </w:pPr>
      <w:r>
        <w:rPr>
          <w:color w:val="000000"/>
        </w:rPr>
        <w:t xml:space="preserve">3. 确认还保留 </w:t>
      </w:r>
      <w:r>
        <w:rPr>
          <w:rFonts w:ascii="Consolas" w:hAnsi="Consolas"/>
          <w:color w:val="000000"/>
          <w:sz w:val="20"/>
        </w:rPr>
        <w:t>HSE_VALUE=8000000U</w:t>
      </w:r>
      <w:r>
        <w:rPr>
          <w:color w:val="000000"/>
        </w:rPr>
        <w:t>，以及当前角色对应的宏。首次不添加波特率覆盖，使用默认 115200。</w:t>
      </w:r>
    </w:p>
    <w:p w14:paraId="17F77514">
      <w:pPr>
        <w:ind w:left="302" w:hanging="302"/>
      </w:pPr>
      <w:r>
        <w:rPr>
          <w:color w:val="000000"/>
        </w:rPr>
        <w:t xml:space="preserve">4. 点击 Output 页，把 Name of Executable 改成易辨认的名字，例如 </w:t>
      </w:r>
      <w:r>
        <w:rPr>
          <w:rFonts w:ascii="Consolas" w:hAnsi="Consolas"/>
          <w:color w:val="000000"/>
          <w:sz w:val="20"/>
        </w:rPr>
        <w:t>ground_f103_board_115200</w:t>
      </w:r>
      <w:r>
        <w:rPr>
          <w:color w:val="000000"/>
        </w:rPr>
        <w:t xml:space="preserve">。两块 F407 分别用 </w:t>
      </w:r>
      <w:r>
        <w:rPr>
          <w:rFonts w:ascii="Consolas" w:hAnsi="Consolas"/>
          <w:color w:val="000000"/>
          <w:sz w:val="20"/>
        </w:rPr>
        <w:t>ground_f407_board_115200</w:t>
      </w:r>
      <w:r>
        <w:rPr>
          <w:color w:val="000000"/>
        </w:rPr>
        <w:t xml:space="preserve"> 和 </w:t>
      </w:r>
      <w:r>
        <w:rPr>
          <w:rFonts w:ascii="Consolas" w:hAnsi="Consolas"/>
          <w:color w:val="000000"/>
          <w:sz w:val="20"/>
        </w:rPr>
        <w:t>air_f407_board_test</w:t>
      </w:r>
      <w:r>
        <w:rPr>
          <w:color w:val="000000"/>
        </w:rPr>
        <w:t>。</w:t>
      </w:r>
    </w:p>
    <w:p w14:paraId="3B9178B8">
      <w:pPr>
        <w:ind w:left="302" w:hanging="302"/>
      </w:pPr>
      <w:r>
        <w:rPr>
          <w:color w:val="000000"/>
        </w:rPr>
        <w:t xml:space="preserve">5. 在 Output 页点击 Select Folder for Objects，选择自己新建的对应输出文件夹，例如仓库根目录下 </w:t>
      </w:r>
      <w:r>
        <w:rPr>
          <w:rFonts w:ascii="Consolas" w:hAnsi="Consolas"/>
          <w:color w:val="000000"/>
          <w:sz w:val="20"/>
        </w:rPr>
        <w:t>build\board_test\ground_f103</w:t>
      </w:r>
      <w:r>
        <w:rPr>
          <w:color w:val="000000"/>
        </w:rPr>
        <w:t>。保留 Create Executable 与 Debug Information。首次用 AXF 下载，不必勾选 Create HEX File。</w:t>
      </w:r>
    </w:p>
    <w:p w14:paraId="6287F97F">
      <w:pPr>
        <w:ind w:left="302" w:hanging="302"/>
      </w:pPr>
      <w:r>
        <w:rPr>
          <w:color w:val="000000"/>
        </w:rPr>
        <w:t xml:space="preserve">6. 点击 OK，保存工程，再执行 Rebuild all target files。只有出现 0 Error(s)，且输出目录中出现本次新时间戳的 </w:t>
      </w:r>
      <w:r>
        <w:rPr>
          <w:rFonts w:ascii="Consolas" w:hAnsi="Consolas"/>
          <w:color w:val="000000"/>
          <w:sz w:val="20"/>
        </w:rPr>
        <w:t>.axf</w:t>
      </w:r>
      <w:r>
        <w:rPr>
          <w:color w:val="000000"/>
        </w:rPr>
        <w:t>，才继续下载。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6840"/>
      </w:tblGrid>
      <w:tr w14:paraId="312224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8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2A96BA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工程</w:t>
            </w:r>
          </w:p>
        </w:tc>
        <w:tc>
          <w:tcPr>
            <w:tcW w:w="6840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43E8F7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必须保留的角色相关宏</w:t>
            </w:r>
          </w:p>
        </w:tc>
      </w:tr>
      <w:tr w14:paraId="3433E9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BE4474F">
            <w:pPr>
              <w:spacing w:after="0" w:line="250" w:lineRule="auto"/>
            </w:pPr>
            <w:r>
              <w:rPr>
                <w:color w:val="000000"/>
                <w:sz w:val="21"/>
              </w:rPr>
              <w:t>F103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E3FDBF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USE_HAL_DRIVER STM32F103xB DC_STM32_F1 DC_ROLE_GROUND_F103</w:t>
            </w:r>
          </w:p>
        </w:tc>
      </w:tr>
      <w:tr w14:paraId="760044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F0B7D36">
            <w:pPr>
              <w:spacing w:after="0" w:line="250" w:lineRule="auto"/>
            </w:pPr>
            <w:r>
              <w:rPr>
                <w:color w:val="000000"/>
                <w:sz w:val="21"/>
              </w:rPr>
              <w:t>地面 F407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0EC744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USE_HAL_DRIVER STM32F407xx DC_ROLE_GROUND_F407</w:t>
            </w:r>
          </w:p>
        </w:tc>
      </w:tr>
      <w:tr w14:paraId="48625A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839E49">
            <w:pPr>
              <w:spacing w:after="0" w:line="250" w:lineRule="auto"/>
            </w:pPr>
            <w:r>
              <w:rPr>
                <w:color w:val="000000"/>
                <w:sz w:val="21"/>
              </w:rPr>
              <w:t>机载 F407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147AADE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USE_HAL_DRIVER STM32F407xx DC_ROLE_AIR_F407</w:t>
            </w:r>
          </w:p>
        </w:tc>
      </w:tr>
    </w:tbl>
    <w:p w14:paraId="2EACD8F7">
      <w:pPr>
        <w:spacing w:before="0" w:after="40" w:line="240" w:lineRule="auto"/>
      </w:pPr>
    </w:p>
    <w:p w14:paraId="4E8F73C1">
      <w:r>
        <w:rPr>
          <w:b/>
          <w:color w:val="000000"/>
        </w:rPr>
        <w:t>为什么不只改头文件。</w:t>
      </w:r>
      <w:r>
        <w:rPr>
          <w:rFonts w:ascii="Consolas" w:hAnsi="Consolas"/>
          <w:color w:val="000000"/>
          <w:sz w:val="20"/>
        </w:rPr>
        <w:t>board_config.h</w:t>
      </w:r>
      <w:r>
        <w:rPr>
          <w:color w:val="000000"/>
        </w:rPr>
        <w:t xml:space="preserve"> 中的默认值受到 </w:t>
      </w:r>
      <w:r>
        <w:rPr>
          <w:rFonts w:ascii="Consolas" w:hAnsi="Consolas"/>
          <w:color w:val="000000"/>
          <w:sz w:val="20"/>
        </w:rPr>
        <w:t>#ifndef</w:t>
      </w:r>
      <w:r>
        <w:rPr>
          <w:color w:val="000000"/>
        </w:rPr>
        <w:t xml:space="preserve"> 保护；Keil 工程已经显式定义 </w:t>
      </w:r>
      <w:r>
        <w:rPr>
          <w:rFonts w:ascii="Consolas" w:hAnsi="Consolas"/>
          <w:color w:val="000000"/>
          <w:sz w:val="20"/>
        </w:rPr>
        <w:t>DC_BOARD_READY=0</w:t>
      </w:r>
      <w:r>
        <w:rPr>
          <w:color w:val="000000"/>
        </w:rPr>
        <w:t>。仅在头文件里把默认值改成 1，可能仍被工程设置覆盖。以 C/C++ 的 Define 和实际编译日志为准。</w:t>
      </w:r>
    </w:p>
    <w:p w14:paraId="0C260C60">
      <w:r>
        <w:rPr>
          <w:b/>
          <w:color w:val="000000"/>
        </w:rPr>
        <w:t>内存配置先保持原样。</w:t>
      </w:r>
      <w:r>
        <w:rPr>
          <w:color w:val="000000"/>
        </w:rPr>
        <w:t>F103 使用 64 KiB Flash、20 KiB RAM；F407 使用 1 MiB Flash、128 KiB 普通 RAM。已有 scatter 文件、4096 字节栈和 0 字节堆。不要为了让链接通过而扩大到未经确认的容量。</w:t>
      </w:r>
    </w:p>
    <w:p w14:paraId="312E41BE">
      <w:r>
        <w:rPr>
          <w:b/>
          <w:color w:val="000000"/>
        </w:rPr>
        <w:t>需要 HEX 的情况。</w:t>
      </w:r>
      <w:r>
        <w:rPr>
          <w:color w:val="000000"/>
        </w:rPr>
        <w:t>仅当队友使用独立烧录软件时，在 Output 中勾选 Create HEX File，再 Rebuild。HEX 与 AXF 必须来自同一次构建。HEX 自带地址；首次不建议转换成需要人工指定地址的 BIN。</w:t>
      </w:r>
    </w:p>
    <w:p w14:paraId="2DE9792C">
      <w:pPr>
        <w:pStyle w:val="3"/>
      </w:pPr>
      <w:bookmarkStart w:id="7" w:name="_Toc27546"/>
      <w:r>
        <w:t>08 连接 ST Link 和设置下载参数</w:t>
      </w:r>
      <w:bookmarkEnd w:id="7"/>
    </w:p>
    <w:p w14:paraId="3EA64C82">
      <w:r>
        <w:rPr>
          <w:color w:val="000000"/>
        </w:rPr>
        <w:t>请先只接一块 STM32 的电源和 ST-Link，保持板间 UART 及 E07 外部信号线断开。ST-Link 是下载器，USB 转串口模块不是 ST-Link。Explorer 若带有调试接口，先按其原理图确认针号，不照搬另一型号板的接口朝向。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6840"/>
      </w:tblGrid>
      <w:tr w14:paraId="2DE77D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8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DBD9D4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ST-Link 信号</w:t>
            </w:r>
          </w:p>
        </w:tc>
        <w:tc>
          <w:tcPr>
            <w:tcW w:w="6840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B60C40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STM32 对应信号</w:t>
            </w:r>
          </w:p>
        </w:tc>
      </w:tr>
      <w:tr w14:paraId="3D429D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5375C0">
            <w:pPr>
              <w:spacing w:after="0" w:line="250" w:lineRule="auto"/>
            </w:pPr>
            <w:r>
              <w:rPr>
                <w:color w:val="000000"/>
                <w:sz w:val="21"/>
              </w:rPr>
              <w:t>SWDIO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33E7E0">
            <w:pPr>
              <w:spacing w:after="0" w:line="250" w:lineRule="auto"/>
            </w:pPr>
            <w:r>
              <w:rPr>
                <w:color w:val="000000"/>
                <w:sz w:val="21"/>
              </w:rPr>
              <w:t>PA13 或板上标注 SWDIO 的引脚</w:t>
            </w:r>
          </w:p>
        </w:tc>
      </w:tr>
      <w:tr w14:paraId="7A58B6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DDDAAF">
            <w:pPr>
              <w:spacing w:after="0" w:line="250" w:lineRule="auto"/>
            </w:pPr>
            <w:r>
              <w:rPr>
                <w:color w:val="000000"/>
                <w:sz w:val="21"/>
              </w:rPr>
              <w:t>SWCLK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9AEDAE">
            <w:pPr>
              <w:spacing w:after="0" w:line="250" w:lineRule="auto"/>
            </w:pPr>
            <w:r>
              <w:rPr>
                <w:color w:val="000000"/>
                <w:sz w:val="21"/>
              </w:rPr>
              <w:t>PA14 或板上标注 SWCLK 的引脚</w:t>
            </w:r>
          </w:p>
        </w:tc>
      </w:tr>
      <w:tr w14:paraId="5B5597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25A026">
            <w:pPr>
              <w:spacing w:after="0" w:line="250" w:lineRule="auto"/>
            </w:pPr>
            <w:r>
              <w:rPr>
                <w:color w:val="000000"/>
                <w:sz w:val="21"/>
              </w:rPr>
              <w:t>GND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2792C1">
            <w:pPr>
              <w:spacing w:after="0" w:line="250" w:lineRule="auto"/>
            </w:pPr>
            <w:r>
              <w:rPr>
                <w:color w:val="000000"/>
                <w:sz w:val="21"/>
              </w:rPr>
              <w:t>目标板 GND</w:t>
            </w:r>
          </w:p>
        </w:tc>
      </w:tr>
      <w:tr w14:paraId="57880F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F5DBA4">
            <w:pPr>
              <w:spacing w:after="0" w:line="250" w:lineRule="auto"/>
            </w:pPr>
            <w:r>
              <w:rPr>
                <w:color w:val="000000"/>
                <w:sz w:val="21"/>
              </w:rPr>
              <w:t>NRST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2E6507">
            <w:pPr>
              <w:spacing w:after="0" w:line="250" w:lineRule="auto"/>
            </w:pPr>
            <w:r>
              <w:rPr>
                <w:color w:val="000000"/>
                <w:sz w:val="21"/>
              </w:rPr>
              <w:t>目标板复位脚，建议接上，便于复位连接</w:t>
            </w:r>
          </w:p>
        </w:tc>
      </w:tr>
      <w:tr w14:paraId="5099F4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A026E39">
            <w:pPr>
              <w:spacing w:after="0" w:line="250" w:lineRule="auto"/>
            </w:pPr>
            <w:r>
              <w:rPr>
                <w:color w:val="000000"/>
                <w:sz w:val="21"/>
              </w:rPr>
              <w:t>VTref 或 VAPP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3E0457">
            <w:pPr>
              <w:spacing w:after="0" w:line="250" w:lineRule="auto"/>
            </w:pPr>
            <w:r>
              <w:rPr>
                <w:color w:val="000000"/>
                <w:sz w:val="21"/>
              </w:rPr>
              <w:t>按下载器说明接目标 3.3 V 参考电压，先核对它是不是电源输出</w:t>
            </w:r>
          </w:p>
        </w:tc>
      </w:tr>
    </w:tbl>
    <w:p w14:paraId="52A3BCF4">
      <w:pPr>
        <w:spacing w:before="0" w:after="40" w:line="240" w:lineRule="auto"/>
      </w:pPr>
    </w:p>
    <w:p w14:paraId="51B9659F">
      <w:r>
        <w:rPr>
          <w:color w:val="000000"/>
        </w:rPr>
        <w:t>不同 ST-Link 的“3.3V”脚可能是输出或电压检测。目标板已独立供电时，不要把两个电源输出直接相连。先按该下载器说明书确定含义。</w:t>
      </w:r>
    </w:p>
    <w:p w14:paraId="5AF553A4">
      <w:pPr>
        <w:ind w:left="302" w:hanging="302"/>
      </w:pPr>
      <w:r>
        <w:rPr>
          <w:color w:val="000000"/>
        </w:rPr>
        <w:t>1. 断电接好线，给目标板按要求上电，再把 ST-Link 接电脑。打开 Windows 设备管理器，确认下载器没有黄色感叹号。若缺驱动，安装 ST 官方 ST-Link USB 驱动。</w:t>
      </w:r>
    </w:p>
    <w:p w14:paraId="6DD29D37">
      <w:pPr>
        <w:ind w:left="302" w:hanging="302"/>
      </w:pPr>
      <w:r>
        <w:rPr>
          <w:color w:val="000000"/>
        </w:rPr>
        <w:t xml:space="preserve">2. 在 Keil 打开正确工程，点击 Options for Target → Debug。选择 Use 后的 </w:t>
      </w:r>
      <w:r>
        <w:rPr>
          <w:rFonts w:ascii="Consolas" w:hAnsi="Consolas"/>
          <w:color w:val="000000"/>
          <w:sz w:val="20"/>
        </w:rPr>
        <w:t>ST-Link Debugger</w:t>
      </w:r>
      <w:r>
        <w:rPr>
          <w:color w:val="000000"/>
        </w:rPr>
        <w:t>，不要停留在 Use Simulator。</w:t>
      </w:r>
    </w:p>
    <w:p w14:paraId="78F6BD21">
      <w:pPr>
        <w:ind w:left="302" w:hanging="302"/>
      </w:pPr>
      <w:r>
        <w:rPr>
          <w:color w:val="000000"/>
        </w:rPr>
        <w:t>3. 点击旁边 Settings。在 Debug 页选择 Port 为 SW，或版本中名为 SWD 的选项。初次可把时钟设为约 1 MHz；连接不稳定时降到 100 kHz。能看到下载器序列号、目标电压和目标识别信息后再继续。</w:t>
      </w:r>
    </w:p>
    <w:p w14:paraId="5A9CF007">
      <w:pPr>
        <w:ind w:left="302" w:hanging="302"/>
      </w:pPr>
      <w:r>
        <w:rPr>
          <w:color w:val="000000"/>
        </w:rPr>
        <w:t>4. 机载板必须关闭 Trace/SWV，因为 PB3、PB4 已用于 E07 SPI。不要选 JTAG 来占用这些引脚。</w:t>
      </w:r>
    </w:p>
    <w:p w14:paraId="4DD2AD4E">
      <w:pPr>
        <w:ind w:left="302" w:hanging="302"/>
      </w:pPr>
      <w:r>
        <w:rPr>
          <w:color w:val="000000"/>
        </w:rPr>
        <w:t xml:space="preserve">5. 在 Flash Download 页核对算法，缺少时点 Add：F103 选择 </w:t>
      </w:r>
      <w:r>
        <w:rPr>
          <w:rFonts w:ascii="Consolas" w:hAnsi="Consolas"/>
          <w:color w:val="000000"/>
          <w:sz w:val="20"/>
        </w:rPr>
        <w:t>STM32F10x Med-density Flash</w:t>
      </w:r>
      <w:r>
        <w:rPr>
          <w:color w:val="000000"/>
        </w:rPr>
        <w:t xml:space="preserve">；F407 选择 </w:t>
      </w:r>
      <w:r>
        <w:rPr>
          <w:rFonts w:ascii="Consolas" w:hAnsi="Consolas"/>
          <w:color w:val="000000"/>
          <w:sz w:val="20"/>
        </w:rPr>
        <w:t>STM32F4xx 1MB Flash</w:t>
      </w:r>
      <w:r>
        <w:rPr>
          <w:color w:val="000000"/>
        </w:rPr>
        <w:t>。不选外部 Flash 算法。F103 算法支持范围可能显示 128 KiB，但本工程仍只使用 64 KiB，不要因此扩大链接容量。</w:t>
      </w:r>
    </w:p>
    <w:p w14:paraId="05B3DC16">
      <w:pPr>
        <w:ind w:left="302" w:hanging="302"/>
      </w:pPr>
      <w:r>
        <w:rPr>
          <w:color w:val="000000"/>
        </w:rPr>
        <w:t xml:space="preserve">6. 首次建议选择 Erase Sectors、Program、Verify，并按需要启用 Reset and Run。应用 Flash 起始地址为 </w:t>
      </w:r>
      <w:r>
        <w:rPr>
          <w:rFonts w:ascii="Consolas" w:hAnsi="Consolas"/>
          <w:color w:val="000000"/>
          <w:sz w:val="20"/>
        </w:rPr>
        <w:t>0x08000000</w:t>
      </w:r>
      <w:r>
        <w:rPr>
          <w:color w:val="000000"/>
        </w:rPr>
        <w:t xml:space="preserve">；链接容量 F103 为 </w:t>
      </w:r>
      <w:r>
        <w:rPr>
          <w:rFonts w:ascii="Consolas" w:hAnsi="Consolas"/>
          <w:color w:val="000000"/>
          <w:sz w:val="20"/>
        </w:rPr>
        <w:t>0x10000</w:t>
      </w:r>
      <w:r>
        <w:rPr>
          <w:color w:val="000000"/>
        </w:rPr>
        <w:t xml:space="preserve">，F407 为 </w:t>
      </w:r>
      <w:r>
        <w:rPr>
          <w:rFonts w:ascii="Consolas" w:hAnsi="Consolas"/>
          <w:color w:val="000000"/>
          <w:sz w:val="20"/>
        </w:rPr>
        <w:t>0x100000</w:t>
      </w:r>
      <w:r>
        <w:rPr>
          <w:color w:val="000000"/>
        </w:rPr>
        <w:t>。保留匹配算法自己的支持范围，不随意修改。不要为连接失败改 Option Bytes 或做全片擦除。</w:t>
      </w:r>
    </w:p>
    <w:p w14:paraId="6C522391">
      <w:pPr>
        <w:ind w:left="302" w:hanging="302"/>
      </w:pPr>
      <w:r>
        <w:rPr>
          <w:color w:val="000000"/>
        </w:rPr>
        <w:t>7. 回到 Utilities 页，选择同一个 ST-Link 目标驱动，或勾选 Use Target Driver for Flash Programming，确认下载与调试使用的是硬件驱动。</w:t>
      </w:r>
    </w:p>
    <w:p w14:paraId="161938D5">
      <w:r>
        <w:rPr>
          <w:color w:val="000000"/>
        </w:rPr>
        <w:t>本次交付的工程没有预先保存 ST-Link 硬件下载配置，因此这些步骤不能省。电脑能看到 ST-Link，只说明下载器存在；还要确认它识别了目标芯片。</w:t>
      </w:r>
    </w:p>
    <w:p w14:paraId="226E5836">
      <w:pPr>
        <w:pStyle w:val="3"/>
      </w:pPr>
      <w:bookmarkStart w:id="8" w:name="_Toc27939"/>
      <w:r>
        <w:t>09 下载 STM32 并检查是否运行</w:t>
      </w:r>
      <w:bookmarkEnd w:id="8"/>
    </w:p>
    <w:p w14:paraId="081FE532">
      <w:r>
        <w:rPr>
          <w:b/>
          <w:color w:val="000000"/>
        </w:rPr>
        <w:t>下载会替换这块板原有的应用程序。</w:t>
      </w:r>
      <w:r>
        <w:rPr>
          <w:color w:val="000000"/>
        </w:rPr>
        <w:t>如果板上有需要保留的队友程序，先索要其源码或原烧录文件。以下操作只针对明确分配给本工程的板，不改芯片读保护或其他 Option Bytes。</w:t>
      </w:r>
    </w:p>
    <w:p w14:paraId="40129FD6">
      <w:pPr>
        <w:ind w:left="302" w:hanging="302"/>
      </w:pPr>
      <w:r>
        <w:rPr>
          <w:color w:val="000000"/>
        </w:rPr>
        <w:t>1. 再看一次工程名、板上角色标签、输出 AXF 的名字和时间戳。地面与机载 F407 不能互换。</w:t>
      </w:r>
    </w:p>
    <w:p w14:paraId="482BACBE">
      <w:pPr>
        <w:ind w:left="302" w:hanging="302"/>
      </w:pPr>
      <w:r>
        <w:rPr>
          <w:color w:val="000000"/>
        </w:rPr>
        <w:t>2. 点击 Flash → Download，或工具栏的下载按钮，等待完成。在 Build Output 或下载窗口检查 Program 和 Verify 成功，且没有 Flash Download failed 等错误。仅出现“编译完成”不等于下载完成。</w:t>
      </w:r>
    </w:p>
    <w:p w14:paraId="6D2ADFC9">
      <w:pPr>
        <w:ind w:left="302" w:hanging="302"/>
      </w:pPr>
      <w:r>
        <w:rPr>
          <w:color w:val="000000"/>
        </w:rPr>
        <w:t>3. 按板上 RESET 键。如果没有自动运行，检查 Debug/Flash Download 中的 Reset and Run 设置。F103 正常从内部 Flash 启动时 BOOT0 应为低电平；不要把它长期放在系统串口下载模式。</w:t>
      </w:r>
    </w:p>
    <w:p w14:paraId="3205A8C7">
      <w:pPr>
        <w:ind w:left="302" w:hanging="302"/>
      </w:pPr>
      <w:r>
        <w:rPr>
          <w:color w:val="000000"/>
        </w:rPr>
        <w:t xml:space="preserve">4. 要检查状态，点击 Debug → Start/Stop Debug Session。若停在 </w:t>
      </w:r>
      <w:r>
        <w:rPr>
          <w:rFonts w:ascii="Consolas" w:hAnsi="Consolas"/>
          <w:color w:val="000000"/>
          <w:sz w:val="20"/>
        </w:rPr>
        <w:t>main</w:t>
      </w:r>
      <w:r>
        <w:rPr>
          <w:color w:val="000000"/>
        </w:rPr>
        <w:t>，点击 Run 或按 F5，让程序运行几秒，再点击 Stop 暂停。</w:t>
      </w:r>
    </w:p>
    <w:p w14:paraId="1528DD83">
      <w:pPr>
        <w:ind w:left="302" w:hanging="302"/>
      </w:pPr>
      <w:r>
        <w:rPr>
          <w:color w:val="000000"/>
        </w:rPr>
        <w:t xml:space="preserve">5. 打开 View → Watch Windows → Watch 1，在空白行添加 </w:t>
      </w:r>
      <w:r>
        <w:rPr>
          <w:rFonts w:ascii="Consolas" w:hAnsi="Consolas"/>
          <w:color w:val="000000"/>
          <w:sz w:val="20"/>
        </w:rPr>
        <w:t>dc_startup_status</w:t>
      </w:r>
      <w:r>
        <w:rPr>
          <w:color w:val="000000"/>
        </w:rPr>
        <w:t xml:space="preserve"> 和 </w:t>
      </w:r>
      <w:r>
        <w:rPr>
          <w:rFonts w:ascii="Consolas" w:hAnsi="Consolas"/>
          <w:color w:val="000000"/>
          <w:sz w:val="20"/>
        </w:rPr>
        <w:t>dc_firmware_started</w:t>
      </w:r>
      <w:r>
        <w:rPr>
          <w:color w:val="000000"/>
        </w:rPr>
        <w:t>。需要时展开变量值。确认后继续 Run，不要一直停在断点上做通信测试。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1296"/>
        <w:gridCol w:w="5904"/>
      </w:tblGrid>
      <w:tr w14:paraId="52AC88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82D271">
            <w:pPr>
              <w:spacing w:after="0" w:line="250" w:lineRule="auto"/>
              <w:jc w:val="center"/>
            </w:pPr>
            <w:r>
              <w:rPr>
                <w:b/>
                <w:color w:val="000000"/>
                <w:sz w:val="21"/>
              </w:rPr>
              <w:t>观察项</w:t>
            </w:r>
          </w:p>
        </w:tc>
        <w:tc>
          <w:tcPr>
            <w:tcW w:w="1296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CFDD4C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数值</w:t>
            </w:r>
          </w:p>
        </w:tc>
        <w:tc>
          <w:tcPr>
            <w:tcW w:w="590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8815ED5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含义及下一步</w:t>
            </w:r>
          </w:p>
        </w:tc>
      </w:tr>
      <w:tr w14:paraId="7FFEE0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7AADA1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dc_startup_status</w:t>
            </w:r>
          </w:p>
        </w:tc>
        <w:tc>
          <w:tcPr>
            <w:tcW w:w="129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203DEDC">
            <w:pPr>
              <w:spacing w:after="0" w:line="250" w:lineRule="auto"/>
            </w:pP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59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8E4AA8">
            <w:pPr>
              <w:spacing w:after="0" w:line="250" w:lineRule="auto"/>
            </w:pPr>
            <w:r>
              <w:rPr>
                <w:color w:val="000000"/>
                <w:sz w:val="21"/>
              </w:rPr>
              <w:t>尚未走完入口；先运行，或检查复位位置</w:t>
            </w:r>
          </w:p>
        </w:tc>
      </w:tr>
      <w:tr w14:paraId="722314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F3B35E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dc_startup_status</w:t>
            </w:r>
          </w:p>
        </w:tc>
        <w:tc>
          <w:tcPr>
            <w:tcW w:w="129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56CDDE">
            <w:pPr>
              <w:spacing w:after="0" w:line="250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59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DE9496">
            <w:pPr>
              <w:spacing w:after="0" w:line="250" w:lineRule="auto"/>
            </w:pPr>
            <w:r>
              <w:rPr>
                <w:color w:val="000000"/>
                <w:sz w:val="21"/>
              </w:rPr>
              <w:t>外设初始化停止；默认 READY=0 也会到这里，核对宏和时钟</w:t>
            </w:r>
          </w:p>
        </w:tc>
      </w:tr>
      <w:tr w14:paraId="4F52C1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FA0D91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dc_startup_status</w:t>
            </w:r>
          </w:p>
        </w:tc>
        <w:tc>
          <w:tcPr>
            <w:tcW w:w="129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3164CB">
            <w:pPr>
              <w:spacing w:after="0" w:line="250" w:lineRule="auto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59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B8D819">
            <w:pPr>
              <w:spacing w:after="0" w:line="250" w:lineRule="auto"/>
            </w:pPr>
            <w:r>
              <w:rPr>
                <w:color w:val="000000"/>
                <w:sz w:val="21"/>
              </w:rPr>
              <w:t>通信初始化失败；核对 UART/DMA，地面 F407 还需检查 RNG</w:t>
            </w:r>
          </w:p>
        </w:tc>
      </w:tr>
      <w:tr w14:paraId="3142D1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8B03CF2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dc_startup_status</w:t>
            </w:r>
          </w:p>
        </w:tc>
        <w:tc>
          <w:tcPr>
            <w:tcW w:w="129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27922D">
            <w:pPr>
              <w:spacing w:after="0" w:line="250" w:lineRule="auto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59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EFF61D">
            <w:pPr>
              <w:spacing w:after="0" w:line="250" w:lineRule="auto"/>
            </w:pPr>
            <w:r>
              <w:rPr>
                <w:color w:val="000000"/>
                <w:sz w:val="21"/>
              </w:rPr>
              <w:t>已进入通信轮询循环；还需继续检查链路</w:t>
            </w:r>
          </w:p>
        </w:tc>
      </w:tr>
      <w:tr w14:paraId="330053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956012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dc_firmware_started</w:t>
            </w:r>
          </w:p>
        </w:tc>
        <w:tc>
          <w:tcPr>
            <w:tcW w:w="129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35799AE">
            <w:pPr>
              <w:spacing w:after="0" w:line="250" w:lineRule="auto"/>
            </w:pPr>
            <w:r>
              <w:rPr>
                <w:color w:val="000000"/>
                <w:sz w:val="21"/>
              </w:rPr>
              <w:t>true 或 1</w:t>
            </w:r>
          </w:p>
        </w:tc>
        <w:tc>
          <w:tcPr>
            <w:tcW w:w="59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D565AB">
            <w:pPr>
              <w:spacing w:after="0" w:line="250" w:lineRule="auto"/>
            </w:pPr>
            <w:r>
              <w:rPr>
                <w:color w:val="000000"/>
                <w:sz w:val="21"/>
              </w:rPr>
              <w:t>通信软件已启动；不代表 E07 已联通</w:t>
            </w:r>
          </w:p>
        </w:tc>
      </w:tr>
    </w:tbl>
    <w:p w14:paraId="374426DB">
      <w:pPr>
        <w:spacing w:before="0" w:after="40" w:line="240" w:lineRule="auto"/>
      </w:pPr>
    </w:p>
    <w:p w14:paraId="7602CAF5">
      <w:r>
        <w:rPr>
          <w:b/>
          <w:color w:val="000000"/>
        </w:rPr>
        <w:t>首次 E07 仍断开。</w:t>
      </w:r>
      <w:r>
        <w:rPr>
          <w:color w:val="000000"/>
        </w:rPr>
        <w:t>启动状态 3 可以成立，同时无线 FAULT 和初始化重试属于预期。这一轮只验软件启动，第 13 节接好模块后再验无线。程序没有约定某个 LED 表示成功，按变量和实际数据判断，电源灯亮不能证明程序运行。</w:t>
      </w:r>
    </w:p>
    <w:p w14:paraId="314E8075">
      <w:r>
        <w:rPr>
          <w:b/>
          <w:color w:val="000000"/>
        </w:rPr>
        <w:t>调试暂停会影响通信。</w:t>
      </w:r>
      <w:r>
        <w:rPr>
          <w:color w:val="000000"/>
        </w:rPr>
        <w:t>程序暂停超过 1500 ms，其他节点可能认为它离线。观察变量时短暂停下，截图后继续运行，允许它重新握手；不要把人为暂停造成的超时统计当作正常性能结果。</w:t>
      </w:r>
    </w:p>
    <w:p w14:paraId="0E612106">
      <w:r>
        <w:rPr>
          <w:color w:val="000000"/>
        </w:rPr>
        <w:t>退出调试后，断电再上电，确认 STM32 仍能运行。依次对另外两块 STM32 重复第 06 至 09 节，每次核对角色。保留 Keil 工程、AXF 和编译日志到本次测试目录。</w:t>
      </w:r>
    </w:p>
    <w:p w14:paraId="1BB7121F">
      <w:pPr>
        <w:pStyle w:val="3"/>
      </w:pPr>
      <w:bookmarkStart w:id="9" w:name="_Toc32656"/>
      <w:r>
        <w:t>10 Zynq 首次运行需要哪些文件</w:t>
      </w:r>
      <w:bookmarkEnd w:id="9"/>
    </w:p>
    <w:p w14:paraId="03C851B6">
      <w:r>
        <w:rPr>
          <w:color w:val="000000"/>
        </w:rPr>
        <w:t xml:space="preserve">Zynq 7020 内部既有 ARM 处理器，也有可编程逻辑。当前通信应用运行在 ARM 的 </w:t>
      </w:r>
      <w:r>
        <w:rPr>
          <w:rFonts w:ascii="Consolas" w:hAnsi="Consolas"/>
          <w:color w:val="000000"/>
          <w:sz w:val="20"/>
        </w:rPr>
        <w:t>ps7_cortexa9_0</w:t>
      </w:r>
      <w:r>
        <w:rPr>
          <w:color w:val="000000"/>
        </w:rPr>
        <w:t xml:space="preserve"> 上；串口是 PS UART0，使用 MIO14 RX、MIO15 TX。这个接口无需 PL bitstream，但仍必须正确初始化 PS 时钟、DDR 和 MIO。</w:t>
      </w:r>
    </w:p>
    <w:p w14:paraId="2C348698">
      <w:r>
        <w:rPr>
          <w:b/>
          <w:color w:val="000000"/>
        </w:rPr>
        <w:t>本轮使用 JTAG 首次加载。</w:t>
      </w:r>
      <w:r>
        <w:rPr>
          <w:color w:val="000000"/>
        </w:rPr>
        <w:t>你需要匹配的硬件描述 HDF、由它生成的 BSP，以及编译后的应用 ELF。BSP 是板级支持包，包含本硬件对应的底层驱动；Workspace 是 SDK 保存各个项目的工作目录。三种产物必须来自同一套硬件配置。不能拿旧 UART1 EMIO 的 BSP 配新 UART0 应用，也不能把文件名相同当作版本相同。</w:t>
      </w:r>
    </w:p>
    <w:p w14:paraId="53215D53">
      <w:r>
        <w:rPr>
          <w:b/>
          <w:color w:val="000000"/>
        </w:rPr>
        <w:t>打开 PowerShell。</w:t>
      </w:r>
      <w:r>
        <w:rPr>
          <w:color w:val="000000"/>
        </w:rPr>
        <w:t xml:space="preserve">进入工作副本根目录，在资源管理器地址栏输入 </w:t>
      </w:r>
      <w:r>
        <w:rPr>
          <w:rFonts w:ascii="Consolas" w:hAnsi="Consolas"/>
          <w:color w:val="000000"/>
          <w:sz w:val="20"/>
        </w:rPr>
        <w:t>powershell</w:t>
      </w:r>
      <w:r>
        <w:rPr>
          <w:color w:val="000000"/>
        </w:rPr>
        <w:t xml:space="preserve"> 后回车。看到终端提示符的目录是工作副本即可。下面代码逐块复制执行，不要复制说明文字。路径按本机现有安装填写；其他电脑需替换成真实安装路径。</w:t>
      </w:r>
    </w:p>
    <w:p w14:paraId="4E01B9E3">
      <w:r>
        <w:rPr>
          <w:color w:val="000000"/>
        </w:rPr>
        <w:t>先生成独立的硬件描述。本命令不打开或改动原 YOLO 工程。输出目录必须是尚不存在的新目录：</w:t>
      </w:r>
    </w:p>
    <w:p w14:paraId="27996D5B">
      <w:pPr>
        <w:keepLines/>
        <w:spacing w:before="100" w:after="200" w:line="252" w:lineRule="auto"/>
      </w:pPr>
      <w:r>
        <w:rPr>
          <w:rFonts w:ascii="Consolas" w:hAnsi="Consolas"/>
          <w:sz w:val="19"/>
        </w:rPr>
        <w:t>&amp; 'D:\Xilinx\Vivado\2017.4\bin\vivado.bat' `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-mode batch -source '.\tools\create_zynq_validation.tcl' `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-tclargs '.\build\manual_hw_01'</w:t>
      </w:r>
    </w:p>
    <w:p w14:paraId="70582C3D">
      <w:r>
        <w:rPr>
          <w:color w:val="000000"/>
        </w:rPr>
        <w:t>PowerShell 行尾的反引号表示下一行还是同一条命令，后面不要加空格。也可以把三行合成一行，删除两个反引号。</w:t>
      </w:r>
    </w:p>
    <w:p w14:paraId="5FC70502">
      <w:r>
        <w:rPr>
          <w:color w:val="000000"/>
        </w:rPr>
        <w:t xml:space="preserve">等待 Vivado 结束。需要确认无 ERROR，且生成 </w:t>
      </w:r>
      <w:r>
        <w:rPr>
          <w:rFonts w:ascii="Consolas" w:hAnsi="Consolas"/>
          <w:color w:val="000000"/>
          <w:sz w:val="20"/>
        </w:rPr>
        <w:t>build\manual_hw_01\dc_uart_validation.hdf</w:t>
      </w:r>
      <w:r>
        <w:rPr>
          <w:color w:val="000000"/>
        </w:rPr>
        <w:t xml:space="preserve">。脚本还保存 </w:t>
      </w:r>
      <w:r>
        <w:rPr>
          <w:rFonts w:ascii="Consolas" w:hAnsi="Consolas"/>
          <w:color w:val="000000"/>
          <w:sz w:val="20"/>
        </w:rPr>
        <w:t>validation.txt</w:t>
      </w:r>
      <w:r>
        <w:rPr>
          <w:color w:val="000000"/>
        </w:rPr>
        <w:t xml:space="preserve">，应标明 UART0 MIO14/15、UART1 disabled。当前器件目标为 </w:t>
      </w:r>
      <w:r>
        <w:rPr>
          <w:rFonts w:ascii="Consolas" w:hAnsi="Consolas"/>
          <w:color w:val="000000"/>
          <w:sz w:val="20"/>
        </w:rPr>
        <w:t>xc7z020clg400-2</w:t>
      </w:r>
      <w:r>
        <w:rPr>
          <w:color w:val="000000"/>
        </w:rPr>
        <w:t>；首次与实物核心板核对。</w:t>
      </w:r>
    </w:p>
    <w:p w14:paraId="5C7BC254">
      <w:r>
        <w:rPr>
          <w:color w:val="000000"/>
        </w:rPr>
        <w:t>然后创建 SDK 工作区和匹配的 BSP：</w:t>
      </w:r>
    </w:p>
    <w:p w14:paraId="5EAD8D43">
      <w:pPr>
        <w:keepLines/>
        <w:spacing w:before="100" w:after="200" w:line="252" w:lineRule="auto"/>
      </w:pPr>
      <w:r>
        <w:rPr>
          <w:rFonts w:ascii="Consolas" w:hAnsi="Consolas"/>
          <w:sz w:val="19"/>
        </w:rPr>
        <w:t>&amp; 'D:\Xilinx\SDK\2017.4\bin\xsct.bat' `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'.\tools\create_zynq_bsp.tcl' `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'.\build\manual_hw_01\dc_uart_validation.hdf' `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'.\build\manual_sdk_01' 115200</w:t>
      </w:r>
    </w:p>
    <w:p w14:paraId="4DF79E32">
      <w:r>
        <w:rPr>
          <w:color w:val="000000"/>
        </w:rPr>
        <w:t xml:space="preserve">成功后应有 </w:t>
      </w:r>
      <w:r>
        <w:rPr>
          <w:rFonts w:ascii="Consolas" w:hAnsi="Consolas"/>
          <w:color w:val="000000"/>
          <w:sz w:val="20"/>
        </w:rPr>
        <w:t>build\manual_sdk_01\dc_zynq_comm\Debug\dc_zynq_comm.elf</w:t>
      </w:r>
      <w:r>
        <w:rPr>
          <w:color w:val="000000"/>
        </w:rPr>
        <w:t xml:space="preserve">。它仍是 READY=0 的基线应用，下一节创建明确的实板配置。另一个带 </w:t>
      </w:r>
      <w:r>
        <w:rPr>
          <w:rFonts w:ascii="Consolas" w:hAnsi="Consolas"/>
          <w:color w:val="000000"/>
          <w:sz w:val="20"/>
        </w:rPr>
        <w:t>link_only_ready1</w:t>
      </w:r>
      <w:r>
        <w:rPr>
          <w:color w:val="000000"/>
        </w:rPr>
        <w:t xml:space="preserve"> 的应用只是链接检查用，不作为你的下载入口。</w:t>
      </w:r>
    </w:p>
    <w:p w14:paraId="61B56E4F">
      <w:r>
        <w:rPr>
          <w:color w:val="000000"/>
        </w:rPr>
        <w:t xml:space="preserve">若提示 Refusing existing，请把新输出目录编号改为 02，并让后面的 HDF 路径一致。SDK 工作区和对应的 </w:t>
      </w:r>
      <w:r>
        <w:rPr>
          <w:rFonts w:ascii="Consolas" w:hAnsi="Consolas"/>
          <w:color w:val="000000"/>
          <w:sz w:val="20"/>
        </w:rPr>
        <w:t>manual_sdk_02_sources</w:t>
      </w:r>
      <w:r>
        <w:rPr>
          <w:color w:val="000000"/>
        </w:rPr>
        <w:t xml:space="preserve"> 都必须尚不存在。脚本拒绝覆盖已有结果是正常保护，不要删除旧结果来掩盖失败。</w:t>
      </w:r>
    </w:p>
    <w:p w14:paraId="00E0B63C">
      <w:pPr>
        <w:pStyle w:val="3"/>
      </w:pPr>
      <w:bookmarkStart w:id="10" w:name="_Toc3677"/>
      <w:r>
        <w:t>11 在 SDK 中配置实板应用</w:t>
      </w:r>
      <w:bookmarkEnd w:id="10"/>
    </w:p>
    <w:p w14:paraId="5AA30535">
      <w:pPr>
        <w:ind w:left="302" w:hanging="302"/>
      </w:pPr>
      <w:r>
        <w:rPr>
          <w:color w:val="000000"/>
        </w:rPr>
        <w:t xml:space="preserve">1. 打开 Xilinx SDK 2017.4；本机入口为 </w:t>
      </w:r>
      <w:r>
        <w:rPr>
          <w:rFonts w:ascii="Consolas" w:hAnsi="Consolas"/>
          <w:color w:val="000000"/>
          <w:sz w:val="20"/>
        </w:rPr>
        <w:t>D:\Xilinx\SDK\2017.4\bin\xsdk.bat</w:t>
      </w:r>
      <w:r>
        <w:rPr>
          <w:color w:val="000000"/>
        </w:rPr>
        <w:t xml:space="preserve">。Workspace Launcher 出现时，选择刚生成的 </w:t>
      </w:r>
      <w:r>
        <w:rPr>
          <w:rFonts w:ascii="Consolas" w:hAnsi="Consolas"/>
          <w:color w:val="000000"/>
          <w:sz w:val="20"/>
        </w:rPr>
        <w:t>build\manual_sdk_01</w:t>
      </w:r>
      <w:r>
        <w:rPr>
          <w:color w:val="000000"/>
        </w:rPr>
        <w:t xml:space="preserve"> 的绝对路径。若已打开其他工作区，使用 File → Switch Workspace → Other 切换。</w:t>
      </w:r>
    </w:p>
    <w:p w14:paraId="3DCEC869">
      <w:pPr>
        <w:ind w:left="302" w:hanging="302"/>
      </w:pPr>
      <w:r>
        <w:rPr>
          <w:color w:val="000000"/>
        </w:rPr>
        <w:t xml:space="preserve">2. 左侧 Project Explorer 应看到 </w:t>
      </w:r>
      <w:r>
        <w:rPr>
          <w:rFonts w:ascii="Consolas" w:hAnsi="Consolas"/>
          <w:color w:val="000000"/>
          <w:sz w:val="20"/>
        </w:rPr>
        <w:t>dc_hw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dc_bsp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dc_zynq_comm</w:t>
      </w:r>
      <w:r>
        <w:rPr>
          <w:color w:val="000000"/>
        </w:rPr>
        <w:t xml:space="preserve"> 和一个 </w:t>
      </w:r>
      <w:r>
        <w:rPr>
          <w:rFonts w:ascii="Consolas" w:hAnsi="Consolas"/>
          <w:color w:val="000000"/>
          <w:sz w:val="20"/>
        </w:rPr>
        <w:t>link_only_ready1</w:t>
      </w:r>
      <w:r>
        <w:rPr>
          <w:color w:val="000000"/>
        </w:rPr>
        <w:t xml:space="preserve"> 应用。首次只配置 </w:t>
      </w:r>
      <w:r>
        <w:rPr>
          <w:rFonts w:ascii="Consolas" w:hAnsi="Consolas"/>
          <w:color w:val="000000"/>
          <w:sz w:val="20"/>
        </w:rPr>
        <w:t>dc_zynq_comm</w:t>
      </w:r>
      <w:r>
        <w:rPr>
          <w:color w:val="000000"/>
        </w:rPr>
        <w:t>，不要选名字相似的 link-only 项目。</w:t>
      </w:r>
    </w:p>
    <w:p w14:paraId="4777B837">
      <w:pPr>
        <w:ind w:left="302" w:hanging="302"/>
      </w:pPr>
      <w:r>
        <w:rPr>
          <w:color w:val="000000"/>
        </w:rPr>
        <w:t xml:space="preserve">3. 右键 </w:t>
      </w:r>
      <w:r>
        <w:rPr>
          <w:rFonts w:ascii="Consolas" w:hAnsi="Consolas"/>
          <w:color w:val="000000"/>
          <w:sz w:val="20"/>
        </w:rPr>
        <w:t>dc_bsp</w:t>
      </w:r>
      <w:r>
        <w:rPr>
          <w:color w:val="000000"/>
        </w:rPr>
        <w:t xml:space="preserve"> → Board Support Package Settings。在 standalone 参数中检查 </w:t>
      </w:r>
      <w:r>
        <w:rPr>
          <w:rFonts w:ascii="Consolas" w:hAnsi="Consolas"/>
          <w:color w:val="000000"/>
          <w:sz w:val="20"/>
        </w:rPr>
        <w:t>stdin=none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stdout=none</w:t>
      </w:r>
      <w:r>
        <w:rPr>
          <w:color w:val="000000"/>
        </w:rPr>
        <w:t xml:space="preserve">。如果更改，保存并重新生成 BSP，再编译。UART0 不能同时输出 </w:t>
      </w:r>
      <w:r>
        <w:rPr>
          <w:rFonts w:ascii="Consolas" w:hAnsi="Consolas"/>
          <w:color w:val="000000"/>
          <w:sz w:val="20"/>
        </w:rPr>
        <w:t>printf</w:t>
      </w:r>
      <w:r>
        <w:rPr>
          <w:color w:val="000000"/>
        </w:rPr>
        <w:t xml:space="preserve"> 日志和通信数据。</w:t>
      </w:r>
    </w:p>
    <w:p w14:paraId="5246DC9B">
      <w:pPr>
        <w:ind w:left="302" w:hanging="302"/>
      </w:pPr>
      <w:r>
        <w:rPr>
          <w:color w:val="000000"/>
        </w:rPr>
        <w:t xml:space="preserve">4. 右键 </w:t>
      </w:r>
      <w:r>
        <w:rPr>
          <w:rFonts w:ascii="Consolas" w:hAnsi="Consolas"/>
          <w:color w:val="000000"/>
          <w:sz w:val="20"/>
        </w:rPr>
        <w:t>dc_zynq_comm</w:t>
      </w:r>
      <w:r>
        <w:rPr>
          <w:color w:val="000000"/>
        </w:rPr>
        <w:t xml:space="preserve"> → Properties → C/C++ Build → Settings，找到 ARM v7 gcc compiler → Miscellaneous → Other flags。在原字符串末尾加一个空格，再追加 </w:t>
      </w:r>
      <w:r>
        <w:rPr>
          <w:rFonts w:ascii="Consolas" w:hAnsi="Consolas"/>
          <w:color w:val="000000"/>
          <w:sz w:val="20"/>
        </w:rPr>
        <w:t>-DDC_ZYNQ_BOARD_READY=1</w:t>
      </w:r>
      <w:r>
        <w:rPr>
          <w:color w:val="000000"/>
        </w:rPr>
        <w:t>。</w:t>
      </w:r>
    </w:p>
    <w:p w14:paraId="42127C83">
      <w:pPr>
        <w:ind w:left="302" w:hanging="302"/>
      </w:pPr>
      <w:r>
        <w:rPr>
          <w:color w:val="000000"/>
        </w:rPr>
        <w:t xml:space="preserve">5. 保留原来的 </w:t>
      </w:r>
      <w:r>
        <w:rPr>
          <w:rFonts w:ascii="Consolas" w:hAnsi="Consolas"/>
          <w:color w:val="000000"/>
          <w:sz w:val="20"/>
        </w:rPr>
        <w:t>-std=c99 -Wall -Wextra -Werror</w:t>
      </w:r>
      <w:r>
        <w:rPr>
          <w:color w:val="000000"/>
        </w:rPr>
        <w:t xml:space="preserve"> 和 </w:t>
      </w:r>
      <w:r>
        <w:rPr>
          <w:rFonts w:ascii="Consolas" w:hAnsi="Consolas"/>
          <w:color w:val="000000"/>
          <w:sz w:val="20"/>
        </w:rPr>
        <w:t>-DDC_UART_BAUD=115200u</w:t>
      </w:r>
      <w:r>
        <w:rPr>
          <w:color w:val="000000"/>
        </w:rPr>
        <w:t>。确认没有相反的 READY=0，也不要在 Symbols 中重复添加 READY 或另一种波特率。</w:t>
      </w:r>
    </w:p>
    <w:p w14:paraId="091F69A4">
      <w:pPr>
        <w:ind w:left="302" w:hanging="302"/>
      </w:pPr>
      <w:r>
        <w:rPr>
          <w:color w:val="000000"/>
        </w:rPr>
        <w:t>6. 点击 Apply、OK。Project → Clean，选择此应用；然后右键应用 → Build Project。看 Console 的完整构建结果和 Problems 页，要求没有编译或链接错误。</w:t>
      </w:r>
    </w:p>
    <w:p w14:paraId="6C6188ED">
      <w:pPr>
        <w:ind w:left="302" w:hanging="302"/>
      </w:pPr>
      <w:r>
        <w:rPr>
          <w:color w:val="000000"/>
        </w:rPr>
        <w:t xml:space="preserve">7. 在 </w:t>
      </w:r>
      <w:r>
        <w:rPr>
          <w:rFonts w:ascii="Consolas" w:hAnsi="Consolas"/>
          <w:color w:val="000000"/>
          <w:sz w:val="20"/>
        </w:rPr>
        <w:t>dc_zynq_comm\Debug</w:t>
      </w:r>
      <w:r>
        <w:rPr>
          <w:color w:val="000000"/>
        </w:rPr>
        <w:t xml:space="preserve"> 中确认 ELF 更新时间。记录工作区、HDF 来源、READY=1、115200 和编译日志。这份 ELF 是你准备实板测试的应用，并未因此自动变成实板已验收版本。</w:t>
      </w:r>
    </w:p>
    <w:p w14:paraId="6C461AB2">
      <w:r>
        <w:rPr>
          <w:color w:val="000000"/>
        </w:rPr>
        <w:t xml:space="preserve">菜单名称可能随 SDK 语言略有差异。关键是修改当前应用的 C 编译预处理定义，检查实际命令出现一次 </w:t>
      </w:r>
      <w:r>
        <w:rPr>
          <w:rFonts w:ascii="Consolas" w:hAnsi="Consolas"/>
          <w:color w:val="000000"/>
          <w:sz w:val="20"/>
        </w:rPr>
        <w:t>-DDC_ZYNQ_BOARD_READY=1</w:t>
      </w:r>
      <w:r>
        <w:rPr>
          <w:color w:val="000000"/>
        </w:rPr>
        <w:t>，并保留一致的波特率。</w:t>
      </w:r>
    </w:p>
    <w:p w14:paraId="2E0A81CE">
      <w:r>
        <w:rPr>
          <w:b/>
          <w:color w:val="000000"/>
        </w:rPr>
        <w:t>修改哪个源码。</w:t>
      </w:r>
      <w:r>
        <w:rPr>
          <w:color w:val="000000"/>
        </w:rPr>
        <w:t>创建 BSP 脚本会复制源文件到 SDK 应用。以后在仓库里修改代码，旧工作区未必同步更新。最容易检查的方法是用新编号重新运行第 10 节，再重复本节配置；不要以为旧 ELF 自动包含刚改的源码。</w:t>
      </w:r>
    </w:p>
    <w:p w14:paraId="278E29C1">
      <w:r>
        <w:rPr>
          <w:b/>
          <w:color w:val="000000"/>
        </w:rPr>
        <w:t>不要做的操作。</w:t>
      </w:r>
      <w:r>
        <w:rPr>
          <w:color w:val="000000"/>
        </w:rPr>
        <w:t xml:space="preserve">不要给当前应用加 </w:t>
      </w:r>
      <w:r>
        <w:rPr>
          <w:rFonts w:ascii="Consolas" w:hAnsi="Consolas"/>
          <w:color w:val="000000"/>
          <w:sz w:val="20"/>
        </w:rPr>
        <w:t>xil_printf</w:t>
      </w:r>
      <w:r>
        <w:rPr>
          <w:color w:val="000000"/>
        </w:rPr>
        <w:t xml:space="preserve"> 到 UART0，不要为看到串口文字把 BSP stdout 改回 UART0，不要在当前 MIO 路线加载旧 U5/T5 XDC。日志已经放入 RAM，第 12 节会介绍查看方法。</w:t>
      </w:r>
    </w:p>
    <w:p w14:paraId="7450FB24">
      <w:pPr>
        <w:pStyle w:val="3"/>
      </w:pPr>
      <w:bookmarkStart w:id="11" w:name="_Toc11816"/>
      <w:r>
        <w:t>12 通过 JTAG 加载 Zynq 和观察运行</w:t>
      </w:r>
      <w:bookmarkEnd w:id="11"/>
    </w:p>
    <w:p w14:paraId="7FB31FD8">
      <w:r>
        <w:rPr>
          <w:color w:val="000000"/>
        </w:rPr>
        <w:t>本节是首次内存加载，不是往板载 Flash 写最终镜像。先断电，将领航者板上 BOOT 拨码的 1、2 都拨到 ON，再上电，进入 JTAG 启动模式。依据为厂家《领航者ZYNQ开发板规格书V1.2》第 3.3 节。按实物 ON 丝印判断方向，不照搬照片中的上下方向。</w:t>
      </w:r>
    </w:p>
    <w:p w14:paraId="793530AC">
      <w:pPr>
        <w:ind w:left="302" w:hanging="302"/>
      </w:pPr>
      <w:r>
        <w:rPr>
          <w:color w:val="000000"/>
        </w:rPr>
        <w:t>1. 将兼容的 JTAG 下载器连接板上 JTAG 接口，再连接电脑。板子单独按厂家要求供电。P5 的协议隔离跳帽保持第 04 节状态，CH340 串口连接不能替代 JTAG。</w:t>
      </w:r>
    </w:p>
    <w:p w14:paraId="16855E77">
      <w:pPr>
        <w:ind w:left="302" w:hanging="302"/>
      </w:pPr>
      <w:r>
        <w:rPr>
          <w:color w:val="000000"/>
        </w:rPr>
        <w:t xml:space="preserve">2. 在 SDK 选中 </w:t>
      </w:r>
      <w:r>
        <w:rPr>
          <w:rFonts w:ascii="Consolas" w:hAnsi="Consolas"/>
          <w:color w:val="000000"/>
          <w:sz w:val="20"/>
        </w:rPr>
        <w:t>dc_zynq_comm</w:t>
      </w:r>
      <w:r>
        <w:rPr>
          <w:color w:val="000000"/>
        </w:rPr>
        <w:t xml:space="preserve">，打开 Run → Debug Configurations。左侧选 </w:t>
      </w:r>
      <w:r>
        <w:rPr>
          <w:rFonts w:ascii="Consolas" w:hAnsi="Consolas"/>
          <w:color w:val="000000"/>
          <w:sz w:val="20"/>
        </w:rPr>
        <w:t>Xilinx C/C++ application (System Debugger)</w:t>
      </w:r>
      <w:r>
        <w:rPr>
          <w:color w:val="000000"/>
        </w:rPr>
        <w:t xml:space="preserve">，新建配置；不选 GDB 或 QEMU。Debug Type 选 </w:t>
      </w:r>
      <w:r>
        <w:rPr>
          <w:rFonts w:ascii="Consolas" w:hAnsi="Consolas"/>
          <w:color w:val="000000"/>
          <w:sz w:val="20"/>
        </w:rPr>
        <w:t>Standalone Application Debug</w:t>
      </w:r>
      <w:r>
        <w:rPr>
          <w:color w:val="000000"/>
        </w:rPr>
        <w:t>。</w:t>
      </w:r>
    </w:p>
    <w:p w14:paraId="2A50D536">
      <w:pPr>
        <w:ind w:left="302" w:hanging="302"/>
      </w:pPr>
      <w:r>
        <w:rPr>
          <w:color w:val="000000"/>
        </w:rPr>
        <w:t xml:space="preserve">3. 在 Target Setup 页，Connection 选 Local，Hardware Platform 选 </w:t>
      </w:r>
      <w:r>
        <w:rPr>
          <w:rFonts w:ascii="Consolas" w:hAnsi="Consolas"/>
          <w:color w:val="000000"/>
          <w:sz w:val="20"/>
        </w:rPr>
        <w:t>dc_hw</w:t>
      </w:r>
      <w:r>
        <w:rPr>
          <w:color w:val="000000"/>
        </w:rPr>
        <w:t xml:space="preserve">，Initialization File 选当前工作区的 </w:t>
      </w:r>
      <w:r>
        <w:rPr>
          <w:rFonts w:ascii="Consolas" w:hAnsi="Consolas"/>
          <w:color w:val="000000"/>
          <w:sz w:val="20"/>
        </w:rPr>
        <w:t>dc_hw/ps7_init.tcl</w:t>
      </w:r>
      <w:r>
        <w:rPr>
          <w:color w:val="000000"/>
        </w:rPr>
        <w:t xml:space="preserve">。勾选 </w:t>
      </w:r>
      <w:r>
        <w:rPr>
          <w:rFonts w:ascii="Consolas" w:hAnsi="Consolas"/>
          <w:color w:val="000000"/>
          <w:sz w:val="20"/>
        </w:rPr>
        <w:t>Reset entire system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Run ps7_init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Run ps7_post_config</w:t>
      </w:r>
      <w:r>
        <w:rPr>
          <w:color w:val="000000"/>
        </w:rPr>
        <w:t xml:space="preserve">；不要勾选 </w:t>
      </w:r>
      <w:r>
        <w:rPr>
          <w:rFonts w:ascii="Consolas" w:hAnsi="Consolas"/>
          <w:color w:val="000000"/>
          <w:sz w:val="20"/>
        </w:rPr>
        <w:t>Program FPGA</w:t>
      </w:r>
      <w:r>
        <w:rPr>
          <w:color w:val="000000"/>
        </w:rPr>
        <w:t>。这保证先复位并初始化 PS 和 DDR，再加载应用。不要选旧工程的初始化脚本。</w:t>
      </w:r>
    </w:p>
    <w:p w14:paraId="4BB89D68">
      <w:pPr>
        <w:ind w:left="302" w:hanging="302"/>
      </w:pPr>
      <w:r>
        <w:rPr>
          <w:color w:val="000000"/>
        </w:rPr>
        <w:t xml:space="preserve">4. 在 Applications 页选择处理器 </w:t>
      </w:r>
      <w:r>
        <w:rPr>
          <w:rFonts w:ascii="Consolas" w:hAnsi="Consolas"/>
          <w:color w:val="000000"/>
          <w:sz w:val="20"/>
        </w:rPr>
        <w:t>ps7_cortexa9_0</w:t>
      </w:r>
      <w:r>
        <w:rPr>
          <w:color w:val="000000"/>
        </w:rPr>
        <w:t xml:space="preserve">，勾选 </w:t>
      </w:r>
      <w:r>
        <w:rPr>
          <w:rFonts w:ascii="Consolas" w:hAnsi="Consolas"/>
          <w:color w:val="000000"/>
          <w:sz w:val="20"/>
        </w:rPr>
        <w:t>Download Application</w:t>
      </w:r>
      <w:r>
        <w:rPr>
          <w:color w:val="000000"/>
        </w:rPr>
        <w:t xml:space="preserve">，Project Name 选 </w:t>
      </w:r>
      <w:r>
        <w:rPr>
          <w:rFonts w:ascii="Consolas" w:hAnsi="Consolas"/>
          <w:color w:val="000000"/>
          <w:sz w:val="20"/>
        </w:rPr>
        <w:t>dc_zynq_comm</w:t>
      </w:r>
      <w:r>
        <w:rPr>
          <w:color w:val="000000"/>
        </w:rPr>
        <w:t xml:space="preserve">，Application 指向本次 </w:t>
      </w:r>
      <w:r>
        <w:rPr>
          <w:rFonts w:ascii="Consolas" w:hAnsi="Consolas"/>
          <w:color w:val="000000"/>
          <w:sz w:val="20"/>
        </w:rPr>
        <w:t>dc_zynq_comm/Debug/dc_zynq_comm.elf</w:t>
      </w:r>
      <w:r>
        <w:rPr>
          <w:color w:val="000000"/>
        </w:rPr>
        <w:t xml:space="preserve">，勾选 </w:t>
      </w:r>
      <w:r>
        <w:rPr>
          <w:rFonts w:ascii="Consolas" w:hAnsi="Consolas"/>
          <w:color w:val="000000"/>
          <w:sz w:val="20"/>
        </w:rPr>
        <w:t>Stop at program entry</w:t>
      </w:r>
      <w:r>
        <w:rPr>
          <w:color w:val="000000"/>
        </w:rPr>
        <w:t>。不要选 link-only 应用。</w:t>
      </w:r>
    </w:p>
    <w:p w14:paraId="2A662596">
      <w:pPr>
        <w:ind w:left="302" w:hanging="302"/>
      </w:pPr>
      <w:r>
        <w:rPr>
          <w:color w:val="000000"/>
        </w:rPr>
        <w:t>5. 点击 Debug，成功时进入 Debug 视图，程序停在入口或 main。点击 Resume 或按 F8，让它运行几秒，再 Suspend 查看变量；使用完继续 Resume。停在入口只证明加载完成，还没证明应用通信正常。</w:t>
      </w:r>
    </w:p>
    <w:p w14:paraId="6A527E3F">
      <w:pPr>
        <w:ind w:left="302" w:hanging="302"/>
      </w:pPr>
      <w:r>
        <w:rPr>
          <w:color w:val="000000"/>
        </w:rPr>
        <w:t xml:space="preserve">6. 在 </w:t>
      </w:r>
      <w:r>
        <w:rPr>
          <w:rFonts w:ascii="Consolas" w:hAnsi="Consolas"/>
          <w:color w:val="000000"/>
          <w:sz w:val="20"/>
        </w:rPr>
        <w:t>main_hooks.c</w:t>
      </w:r>
      <w:r>
        <w:rPr>
          <w:color w:val="000000"/>
        </w:rPr>
        <w:t xml:space="preserve"> 中查看 </w:t>
      </w:r>
      <w:r>
        <w:rPr>
          <w:rFonts w:ascii="Consolas" w:hAnsi="Consolas"/>
          <w:color w:val="000000"/>
          <w:sz w:val="20"/>
        </w:rPr>
        <w:t>started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node</w:t>
      </w:r>
      <w:r>
        <w:rPr>
          <w:color w:val="000000"/>
        </w:rPr>
        <w:t xml:space="preserve"> 和 </w:t>
      </w:r>
      <w:r>
        <w:rPr>
          <w:rFonts w:ascii="Consolas" w:hAnsi="Consolas"/>
          <w:color w:val="000000"/>
          <w:sz w:val="20"/>
        </w:rPr>
        <w:t>port</w:t>
      </w:r>
      <w:r>
        <w:rPr>
          <w:color w:val="000000"/>
        </w:rPr>
        <w:t>，在 Expressions 或 Variables 中展开。找不到 static 变量时，可双击该文件函数代码左侧边栏设置断点，Resume 后暂停查看。看完取消断点再 Resume，避免循环每轮都停下。</w:t>
      </w:r>
    </w:p>
    <w:p w14:paraId="5E483086">
      <w:r>
        <w:rPr>
          <w:color w:val="000000"/>
        </w:rPr>
        <w:t>正常启动后，</w:t>
      </w:r>
      <w:r>
        <w:rPr>
          <w:rFonts w:ascii="Consolas" w:hAnsi="Consolas"/>
          <w:color w:val="000000"/>
          <w:sz w:val="20"/>
        </w:rPr>
        <w:t>started</w:t>
      </w:r>
      <w:r>
        <w:rPr>
          <w:color w:val="000000"/>
        </w:rPr>
        <w:t xml:space="preserve"> 应为 true。与地面 F407 握手完成后，</w:t>
      </w:r>
      <w:r>
        <w:rPr>
          <w:rFonts w:ascii="Consolas" w:hAnsi="Consolas"/>
          <w:color w:val="000000"/>
          <w:sz w:val="20"/>
        </w:rPr>
        <w:t>node.ready</w:t>
      </w:r>
      <w:r>
        <w:rPr>
          <w:color w:val="000000"/>
        </w:rPr>
        <w:t xml:space="preserve"> 应为 true，</w:t>
      </w:r>
      <w:r>
        <w:rPr>
          <w:rFonts w:ascii="Consolas" w:hAnsi="Consolas"/>
          <w:color w:val="000000"/>
          <w:sz w:val="20"/>
        </w:rPr>
        <w:t>node.session</w:t>
      </w:r>
      <w:r>
        <w:rPr>
          <w:color w:val="000000"/>
        </w:rPr>
        <w:t xml:space="preserve"> 非零。如果程序从 main 返回，重点检查 PS 初始化、READY 宏、UART0 BSP 和中断配置；不能以“ELF 下载完成”代替运行检查。</w:t>
      </w:r>
    </w:p>
    <w:p w14:paraId="20299681">
      <w:r>
        <w:rPr>
          <w:b/>
          <w:color w:val="000000"/>
        </w:rPr>
        <w:t>RAM 日志。</w:t>
      </w:r>
      <w:r>
        <w:rPr>
          <w:color w:val="000000"/>
        </w:rPr>
        <w:t xml:space="preserve">在 Expressions 中添加 </w:t>
      </w:r>
      <w:r>
        <w:rPr>
          <w:rFonts w:ascii="Consolas" w:hAnsi="Consolas"/>
          <w:color w:val="000000"/>
          <w:sz w:val="20"/>
        </w:rPr>
        <w:t>dc_zynq_debug_log</w:t>
      </w:r>
      <w:r>
        <w:rPr>
          <w:color w:val="000000"/>
        </w:rPr>
        <w:t>。它包含 512 字节环形缓冲区，</w:t>
      </w:r>
      <w:r>
        <w:rPr>
          <w:rFonts w:ascii="Consolas" w:hAnsi="Consolas"/>
          <w:color w:val="000000"/>
          <w:sz w:val="20"/>
        </w:rPr>
        <w:t>count</w:t>
      </w:r>
      <w:r>
        <w:rPr>
          <w:color w:val="000000"/>
        </w:rPr>
        <w:t xml:space="preserve"> 是有效字节数，</w:t>
      </w:r>
      <w:r>
        <w:rPr>
          <w:rFonts w:ascii="Consolas" w:hAnsi="Consolas"/>
          <w:color w:val="000000"/>
          <w:sz w:val="20"/>
        </w:rPr>
        <w:t>head</w:t>
      </w:r>
      <w:r>
        <w:rPr>
          <w:color w:val="000000"/>
        </w:rPr>
        <w:t xml:space="preserve"> 是下一写入位置，</w:t>
      </w:r>
      <w:r>
        <w:rPr>
          <w:rFonts w:ascii="Consolas" w:hAnsi="Consolas"/>
          <w:color w:val="000000"/>
          <w:sz w:val="20"/>
        </w:rPr>
        <w:t>overwritten</w:t>
      </w:r>
      <w:r>
        <w:rPr>
          <w:color w:val="000000"/>
        </w:rPr>
        <w:t xml:space="preserve"> 是覆盖计数。首次启动可在缓冲内容中找到 </w:t>
      </w:r>
      <w:r>
        <w:rPr>
          <w:rFonts w:ascii="Consolas" w:hAnsi="Consolas"/>
          <w:color w:val="000000"/>
          <w:sz w:val="20"/>
        </w:rPr>
        <w:t>drone_comm UART0 MIO14/15 ready</w:t>
      </w:r>
      <w:r>
        <w:rPr>
          <w:color w:val="000000"/>
        </w:rPr>
        <w:t xml:space="preserve">。它不是始终以零结尾的字符串；环回后从 </w:t>
      </w:r>
      <w:r>
        <w:rPr>
          <w:rFonts w:ascii="Consolas" w:hAnsi="Consolas"/>
          <w:color w:val="000000"/>
          <w:sz w:val="20"/>
        </w:rPr>
        <w:t>(head + 512 - count) % 512</w:t>
      </w:r>
      <w:r>
        <w:rPr>
          <w:color w:val="000000"/>
        </w:rPr>
        <w:t xml:space="preserve"> 开始读取 count 字节。</w:t>
      </w:r>
    </w:p>
    <w:p w14:paraId="1C07A875">
      <w:r>
        <w:rPr>
          <w:b/>
          <w:color w:val="000000"/>
        </w:rPr>
        <w:t>停止和重来。</w:t>
      </w:r>
      <w:r>
        <w:rPr>
          <w:color w:val="000000"/>
        </w:rPr>
        <w:t>点击 Terminate 结束本次调试；若断电，重新执行目标复位、PS 初始化、ELF 下载和 Resume。当前没有断电自动恢复这个 JTAG 应用的机制。</w:t>
      </w:r>
    </w:p>
    <w:p w14:paraId="4114F6B1">
      <w:pPr>
        <w:pStyle w:val="3"/>
      </w:pPr>
      <w:bookmarkStart w:id="12" w:name="_Toc20194"/>
      <w:r>
        <w:t>13 怎样判断四节点通信成功</w:t>
      </w:r>
      <w:bookmarkEnd w:id="12"/>
    </w:p>
    <w:p w14:paraId="7B5596E7">
      <w:r>
        <w:rPr>
          <w:color w:val="000000"/>
        </w:rPr>
        <w:t>程序没有配套图形上位机，也不会在串口助手中打印一行行中文遥测。它发送的是 COBS 加零字节定界的二进制协议。串口助手显示乱码或不显示文字，都不能单独判断失败；不要向业务串口发送随意文本来“试一下”。</w:t>
      </w:r>
    </w:p>
    <w:p w14:paraId="7EB0BE37">
      <w:r>
        <w:rPr>
          <w:b/>
          <w:color w:val="000000"/>
        </w:rPr>
        <w:t>主要从地面 F407 观察。</w:t>
      </w:r>
      <w:r>
        <w:rPr>
          <w:color w:val="000000"/>
        </w:rPr>
        <w:t xml:space="preserve">在 Keil 打开 </w:t>
      </w:r>
      <w:r>
        <w:rPr>
          <w:rFonts w:ascii="Consolas" w:hAnsi="Consolas"/>
          <w:color w:val="000000"/>
          <w:sz w:val="20"/>
        </w:rPr>
        <w:t>platforms\stm32\common\main_hooks.c</w:t>
      </w:r>
      <w:r>
        <w:rPr>
          <w:color w:val="000000"/>
        </w:rPr>
        <w:t xml:space="preserve">，在 </w:t>
      </w:r>
      <w:r>
        <w:rPr>
          <w:rFonts w:ascii="Consolas" w:hAnsi="Consolas"/>
          <w:color w:val="000000"/>
          <w:sz w:val="20"/>
        </w:rPr>
        <w:t>dc_firmware_poll</w:t>
      </w:r>
      <w:r>
        <w:rPr>
          <w:color w:val="000000"/>
        </w:rPr>
        <w:t xml:space="preserve"> 的可执行行设置断点，Run 后暂停，展开文件内的 </w:t>
      </w:r>
      <w:r>
        <w:rPr>
          <w:rFonts w:ascii="Consolas" w:hAnsi="Consolas"/>
          <w:color w:val="000000"/>
          <w:sz w:val="20"/>
        </w:rPr>
        <w:t>app</w:t>
      </w:r>
      <w:r>
        <w:rPr>
          <w:color w:val="000000"/>
        </w:rPr>
        <w:t>。在此作用域中 Watch 才容易找到该 static 变量。看完取消断点再 Run，避免循环每轮都停下。若被优化隐藏，可在副本中降低 C 优化后 Rebuild，仍须检查内存和编译结果。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5616"/>
      </w:tblGrid>
      <w:tr w14:paraId="2DD05D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08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89D2B1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地面 F407 观察项</w:t>
            </w:r>
          </w:p>
        </w:tc>
        <w:tc>
          <w:tcPr>
            <w:tcW w:w="5616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DE3133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正常时应看到</w:t>
            </w:r>
          </w:p>
        </w:tc>
      </w:tr>
      <w:tr w14:paraId="635912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250993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app.node.ready</w:t>
            </w:r>
          </w:p>
        </w:tc>
        <w:tc>
          <w:tcPr>
            <w:tcW w:w="56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0DB50C">
            <w:pPr>
              <w:spacing w:after="0" w:line="250" w:lineRule="auto"/>
            </w:pPr>
            <w:r>
              <w:rPr>
                <w:color w:val="000000"/>
                <w:sz w:val="21"/>
              </w:rPr>
              <w:t>true，HUB 自身已启动</w:t>
            </w:r>
          </w:p>
        </w:tc>
      </w:tr>
      <w:tr w14:paraId="0FE2E5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7E6135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app.node.peers[2].ready</w:t>
            </w:r>
          </w:p>
        </w:tc>
        <w:tc>
          <w:tcPr>
            <w:tcW w:w="56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B4A4AC5">
            <w:pPr>
              <w:spacing w:after="0" w:line="250" w:lineRule="auto"/>
            </w:pPr>
            <w:r>
              <w:rPr>
                <w:color w:val="000000"/>
                <w:sz w:val="21"/>
              </w:rPr>
              <w:t>true，地面 F103 握手成功</w:t>
            </w:r>
          </w:p>
        </w:tc>
      </w:tr>
      <w:tr w14:paraId="7C6EA9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337922B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app.node.peers[3].ready</w:t>
            </w:r>
          </w:p>
        </w:tc>
        <w:tc>
          <w:tcPr>
            <w:tcW w:w="56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1C400D0">
            <w:pPr>
              <w:spacing w:after="0" w:line="250" w:lineRule="auto"/>
            </w:pPr>
            <w:r>
              <w:rPr>
                <w:color w:val="000000"/>
                <w:sz w:val="21"/>
              </w:rPr>
              <w:t>true，Zynq 握手成功</w:t>
            </w:r>
          </w:p>
        </w:tc>
      </w:tr>
      <w:tr w14:paraId="00FA4C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3BB660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app.node.peers[4].ready</w:t>
            </w:r>
          </w:p>
        </w:tc>
        <w:tc>
          <w:tcPr>
            <w:tcW w:w="56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31F25B">
            <w:pPr>
              <w:spacing w:after="0" w:line="250" w:lineRule="auto"/>
            </w:pPr>
            <w:r>
              <w:rPr>
                <w:color w:val="000000"/>
                <w:sz w:val="21"/>
              </w:rPr>
              <w:t>true，机载 F407 经过无线握手成功</w:t>
            </w:r>
          </w:p>
        </w:tc>
      </w:tr>
      <w:tr w14:paraId="4B94FB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FAD1BD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app.node.telemetry_rx</w:t>
            </w:r>
          </w:p>
        </w:tc>
        <w:tc>
          <w:tcPr>
            <w:tcW w:w="56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95A5D7">
            <w:pPr>
              <w:spacing w:after="0" w:line="250" w:lineRule="auto"/>
            </w:pPr>
            <w:r>
              <w:rPr>
                <w:color w:val="000000"/>
                <w:sz w:val="21"/>
              </w:rPr>
              <w:t>在四节点正常运行时持续增长</w:t>
            </w:r>
          </w:p>
        </w:tc>
      </w:tr>
      <w:tr w14:paraId="129232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597AB8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app.node.telemetry_valid</w:t>
            </w:r>
          </w:p>
        </w:tc>
        <w:tc>
          <w:tcPr>
            <w:tcW w:w="56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9341BD">
            <w:pPr>
              <w:spacing w:after="0" w:line="250" w:lineRule="auto"/>
            </w:pPr>
            <w:r>
              <w:rPr>
                <w:color w:val="000000"/>
                <w:sz w:val="21"/>
              </w:rPr>
              <w:t>true，当前有新鲜的模拟遥测</w:t>
            </w:r>
          </w:p>
        </w:tc>
      </w:tr>
      <w:tr w14:paraId="371404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3585ED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app.node.video_rx</w:t>
            </w:r>
          </w:p>
        </w:tc>
        <w:tc>
          <w:tcPr>
            <w:tcW w:w="56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55A91E">
            <w:pPr>
              <w:spacing w:after="0" w:line="250" w:lineRule="auto"/>
            </w:pPr>
            <w:r>
              <w:rPr>
                <w:color w:val="000000"/>
                <w:sz w:val="21"/>
              </w:rPr>
              <w:t>Zynq 连通后增长，约每 500 ms 上报</w:t>
            </w:r>
          </w:p>
        </w:tc>
      </w:tr>
      <w:tr w14:paraId="16C1D2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384395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app.node.video_valid</w:t>
            </w:r>
          </w:p>
        </w:tc>
        <w:tc>
          <w:tcPr>
            <w:tcW w:w="56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8CFCA3">
            <w:pPr>
              <w:spacing w:after="0" w:line="250" w:lineRule="auto"/>
            </w:pPr>
            <w:r>
              <w:rPr>
                <w:color w:val="000000"/>
                <w:sz w:val="21"/>
              </w:rPr>
              <w:t>true，收到新鲜状态，但不表示真实视频已锁定</w:t>
            </w:r>
          </w:p>
        </w:tc>
      </w:tr>
    </w:tbl>
    <w:p w14:paraId="01053D41">
      <w:pPr>
        <w:spacing w:before="0" w:after="40" w:line="240" w:lineRule="auto"/>
      </w:pPr>
    </w:p>
    <w:p w14:paraId="60D8354F">
      <w:r>
        <w:rPr>
          <w:color w:val="000000"/>
        </w:rPr>
        <w:t>默认 HUB 每 100 ms 尝试一次遥测查询；在途事务未完成时会跳过新查询。因此不用先点击某个“开始采集”按钮，也不能简单要求计数每秒严格增加 10。</w:t>
      </w:r>
    </w:p>
    <w:p w14:paraId="67BE8458">
      <w:r>
        <w:rPr>
          <w:b/>
          <w:color w:val="000000"/>
        </w:rPr>
        <w:t>建议按四步验收。</w:t>
      </w:r>
      <w:r>
        <w:rPr>
          <w:color w:val="000000"/>
        </w:rPr>
        <w:t>第一步只连接 F103 与地面 F407，检查 peer 2；第二步添加 Zynq，检查 peer 3 和 video_rx；第三步连接两端 E07 并启动机载板，检查 peer 4 和 telemetry_rx；第四步连续运行至少 60 秒，记录开始、结束计数和异常计数。这个 60 秒只是首次冒烟检查，不代表长期可靠性认证。</w:t>
      </w:r>
    </w:p>
    <w:p w14:paraId="1C35DC47">
      <w:r>
        <w:rPr>
          <w:color w:val="000000"/>
        </w:rPr>
        <w:t xml:space="preserve">F103 或机载 F407 上可查看 </w:t>
      </w:r>
      <w:r>
        <w:rPr>
          <w:rFonts w:ascii="Consolas" w:hAnsi="Consolas"/>
          <w:color w:val="000000"/>
          <w:sz w:val="20"/>
        </w:rPr>
        <w:t>app.radio.state</w:t>
      </w:r>
      <w:r>
        <w:rPr>
          <w:color w:val="000000"/>
        </w:rPr>
        <w:t xml:space="preserve"> 和 </w:t>
      </w:r>
      <w:r>
        <w:rPr>
          <w:rFonts w:ascii="Consolas" w:hAnsi="Consolas"/>
          <w:color w:val="000000"/>
          <w:sz w:val="20"/>
        </w:rPr>
        <w:t>app.radio.stats</w:t>
      </w:r>
      <w:r>
        <w:rPr>
          <w:color w:val="000000"/>
        </w:rPr>
        <w:t xml:space="preserve">。正常接收空闲期常处于 </w:t>
      </w:r>
      <w:r>
        <w:rPr>
          <w:rFonts w:ascii="Consolas" w:hAnsi="Consolas"/>
          <w:color w:val="000000"/>
          <w:sz w:val="20"/>
        </w:rPr>
        <w:t>DC_RADIO_RX</w:t>
      </w:r>
      <w:r>
        <w:rPr>
          <w:color w:val="000000"/>
        </w:rPr>
        <w:t>，发送期间会切换状态；</w:t>
      </w:r>
      <w:r>
        <w:rPr>
          <w:rFonts w:ascii="Consolas" w:hAnsi="Consolas"/>
          <w:color w:val="000000"/>
          <w:sz w:val="20"/>
        </w:rPr>
        <w:t>rx_valid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tx_ok</w:t>
      </w:r>
      <w:r>
        <w:rPr>
          <w:color w:val="000000"/>
        </w:rPr>
        <w:t xml:space="preserve">、地面端的 </w:t>
      </w:r>
      <w:r>
        <w:rPr>
          <w:rFonts w:ascii="Consolas" w:hAnsi="Consolas"/>
          <w:color w:val="000000"/>
          <w:sz w:val="20"/>
        </w:rPr>
        <w:t>transaction_ok</w:t>
      </w:r>
      <w:r>
        <w:rPr>
          <w:color w:val="000000"/>
        </w:rPr>
        <w:t xml:space="preserve"> 应有进展。同时看 </w:t>
      </w:r>
      <w:r>
        <w:rPr>
          <w:rFonts w:ascii="Consolas" w:hAnsi="Consolas"/>
          <w:color w:val="000000"/>
          <w:sz w:val="20"/>
        </w:rPr>
        <w:t>app.rf_reinit_count</w:t>
      </w:r>
      <w:r>
        <w:rPr>
          <w:color w:val="000000"/>
        </w:rPr>
        <w:t xml:space="preserve"> 与 </w:t>
      </w:r>
      <w:r>
        <w:rPr>
          <w:rFonts w:ascii="Consolas" w:hAnsi="Consolas"/>
          <w:color w:val="000000"/>
          <w:sz w:val="20"/>
        </w:rPr>
        <w:t>app.rf_reinit_failures</w:t>
      </w:r>
      <w:r>
        <w:rPr>
          <w:color w:val="000000"/>
        </w:rPr>
        <w:t xml:space="preserve">：反复初始化会清掉 radio 内部统计，不能仅靠 </w:t>
      </w:r>
      <w:r>
        <w:rPr>
          <w:rFonts w:ascii="Consolas" w:hAnsi="Consolas"/>
          <w:color w:val="000000"/>
          <w:sz w:val="20"/>
        </w:rPr>
        <w:t>io_errors</w:t>
      </w:r>
      <w:r>
        <w:rPr>
          <w:color w:val="000000"/>
        </w:rPr>
        <w:t>、</w:t>
      </w:r>
      <w:r>
        <w:rPr>
          <w:rFonts w:ascii="Consolas" w:hAnsi="Consolas"/>
          <w:color w:val="000000"/>
          <w:sz w:val="20"/>
        </w:rPr>
        <w:t>recoveries</w:t>
      </w:r>
      <w:r>
        <w:rPr>
          <w:color w:val="000000"/>
        </w:rPr>
        <w:t xml:space="preserve"> 判断。持续失败时检查 SPI、电源、天线与 GDO0。</w:t>
      </w:r>
    </w:p>
    <w:p w14:paraId="154D811D">
      <w:r>
        <w:rPr>
          <w:b/>
          <w:color w:val="000000"/>
        </w:rPr>
        <w:t>模拟标志不能忽略。</w:t>
      </w:r>
      <w:r>
        <w:rPr>
          <w:color w:val="000000"/>
        </w:rPr>
        <w:t xml:space="preserve">HUB 的 </w:t>
      </w:r>
      <w:r>
        <w:rPr>
          <w:rFonts w:ascii="Consolas" w:hAnsi="Consolas"/>
          <w:color w:val="000000"/>
          <w:sz w:val="20"/>
        </w:rPr>
        <w:t>latest_telemetry.payload[2]</w:t>
      </w:r>
      <w:r>
        <w:rPr>
          <w:color w:val="000000"/>
        </w:rPr>
        <w:t xml:space="preserve"> 的模拟标志为 1；</w:t>
      </w:r>
      <w:r>
        <w:rPr>
          <w:rFonts w:ascii="Consolas" w:hAnsi="Consolas"/>
          <w:color w:val="000000"/>
          <w:sz w:val="20"/>
        </w:rPr>
        <w:t>latest_video_status.payload[0]</w:t>
      </w:r>
      <w:r>
        <w:rPr>
          <w:color w:val="000000"/>
        </w:rPr>
        <w:t xml:space="preserve"> 为模拟，</w:t>
      </w:r>
      <w:r>
        <w:rPr>
          <w:rFonts w:ascii="Consolas" w:hAnsi="Consolas"/>
          <w:color w:val="000000"/>
          <w:sz w:val="20"/>
        </w:rPr>
        <w:t>payload[1]</w:t>
      </w:r>
      <w:r>
        <w:rPr>
          <w:color w:val="000000"/>
        </w:rPr>
        <w:t xml:space="preserve"> 为 0，表示实际视频未锁定。计数增长只证明对应的通信路径工作。</w:t>
      </w:r>
    </w:p>
    <w:p w14:paraId="29B46B84">
      <w:pPr>
        <w:pStyle w:val="3"/>
      </w:pPr>
      <w:bookmarkStart w:id="13" w:name="_Toc32339"/>
      <w:r>
        <w:t>14 断线测试和进阶测试的边界</w:t>
      </w:r>
      <w:bookmarkEnd w:id="13"/>
    </w:p>
    <w:p w14:paraId="74626EE5">
      <w:r>
        <w:rPr>
          <w:b/>
          <w:color w:val="000000"/>
        </w:rPr>
        <w:t>先记录，再制造断线。</w:t>
      </w:r>
      <w:r>
        <w:rPr>
          <w:color w:val="000000"/>
        </w:rPr>
        <w:t>正常运行时记下地面 F407 的 telemetry_rx、video_rx 和会话值。不要在测试同时让调试器长期暂停程序；观察用短暂停或经确认可用的实时读取。</w:t>
      </w:r>
    </w:p>
    <w:p w14:paraId="7E7B7F8A">
      <w:pPr>
        <w:ind w:left="302" w:hanging="302"/>
      </w:pPr>
      <w:r>
        <w:rPr>
          <w:color w:val="000000"/>
        </w:rPr>
        <w:t>1. 保持 F103、地面 F407、机载 F407 运行，只暂停 Zynq 应用超过 2 秒，模拟它不再发消息。地面 F407 应将对应状态判为超时，</w:t>
      </w:r>
      <w:r>
        <w:rPr>
          <w:rFonts w:ascii="Consolas" w:hAnsi="Consolas"/>
          <w:color w:val="000000"/>
          <w:sz w:val="20"/>
        </w:rPr>
        <w:t>video_valid</w:t>
      </w:r>
      <w:r>
        <w:rPr>
          <w:color w:val="000000"/>
        </w:rPr>
        <w:t xml:space="preserve"> 变 false；无线遥测仍应继续增长。</w:t>
      </w:r>
    </w:p>
    <w:p w14:paraId="729DB4A1">
      <w:pPr>
        <w:ind w:left="302" w:hanging="302"/>
      </w:pPr>
      <w:r>
        <w:rPr>
          <w:color w:val="000000"/>
        </w:rPr>
        <w:t>2. 恢复 Zynq 运行，等待重新握手，观察视频状态恢复。此项证明软件路径的隔离；真正拔线测试应断电操作，单独记录，不能把调试暂停记成电气热拔插通过。</w:t>
      </w:r>
    </w:p>
    <w:p w14:paraId="5E490EA5">
      <w:pPr>
        <w:ind w:left="302" w:hanging="302"/>
      </w:pPr>
      <w:r>
        <w:rPr>
          <w:color w:val="000000"/>
        </w:rPr>
        <w:t>3. 在其余节点保持运行时，按机载板 RESET。观察该节点重新握手、旧遥测过期后重新获得新数据，不靠重启整个系统恢复。</w:t>
      </w:r>
    </w:p>
    <w:p w14:paraId="12E00347">
      <w:pPr>
        <w:ind w:left="302" w:hanging="302"/>
      </w:pPr>
      <w:r>
        <w:rPr>
          <w:color w:val="000000"/>
        </w:rPr>
        <w:t>4. 断电检查后制造无线断开，再上电测试，记录重试、超时和恢复计数。不要通过拔天线来模拟无线断开；可暂停或关闭远端节点。</w:t>
      </w:r>
    </w:p>
    <w:p w14:paraId="0B5E8F10">
      <w:r>
        <w:rPr>
          <w:b/>
          <w:color w:val="000000"/>
        </w:rPr>
        <w:t>固定测试请求。</w:t>
      </w:r>
      <w:r>
        <w:rPr>
          <w:color w:val="000000"/>
        </w:rPr>
        <w:t>协议已实现 TEST_REQUEST 和 TEST_RESULT，PC 回归中已验证，但当前固件没有面向零基础用户的按键菜单或“发送测试包”按钮。默认上板自动跑的是遥测查询。不能把 telemetry_rx 增长等同于固定测试包下行验收。</w:t>
      </w:r>
    </w:p>
    <w:p w14:paraId="07077FE0">
      <w:r>
        <w:rPr>
          <w:color w:val="000000"/>
        </w:rPr>
        <w:t xml:space="preserve">如果需要固定测试包验收，由负责固件的同学在独立测试副本中，通过 </w:t>
      </w:r>
      <w:r>
        <w:rPr>
          <w:rFonts w:ascii="Consolas" w:hAnsi="Consolas"/>
          <w:color w:val="000000"/>
          <w:sz w:val="20"/>
        </w:rPr>
        <w:t>dc_node_request()</w:t>
      </w:r>
      <w:r>
        <w:rPr>
          <w:color w:val="000000"/>
        </w:rPr>
        <w:t xml:space="preserve"> 从 HUB 主循环发起请求，检查 TEST_RESULT 的事务引用和回显载荷，再恢复普通版本。不要在中断中发送，不要在调试 Watch 里随意调用有副作用的函数。该测试接口的使用约束见 </w:t>
      </w:r>
      <w:r>
        <w:rPr>
          <w:rFonts w:ascii="Consolas" w:hAnsi="Consolas"/>
          <w:color w:val="000000"/>
          <w:sz w:val="20"/>
        </w:rPr>
        <w:t>include/dc_node.h</w:t>
      </w:r>
      <w:r>
        <w:rPr>
          <w:color w:val="000000"/>
        </w:rPr>
        <w:t xml:space="preserve"> 和 </w:t>
      </w:r>
      <w:r>
        <w:rPr>
          <w:rFonts w:ascii="Consolas" w:hAnsi="Consolas"/>
          <w:color w:val="000000"/>
          <w:sz w:val="20"/>
        </w:rPr>
        <w:t>docs/bring_up.md</w:t>
      </w:r>
      <w:r>
        <w:rPr>
          <w:color w:val="000000"/>
        </w:rPr>
        <w:t>。</w:t>
      </w:r>
    </w:p>
    <w:p w14:paraId="5E29AC25">
      <w:r>
        <w:rPr>
          <w:b/>
          <w:color w:val="000000"/>
        </w:rPr>
        <w:t>时序测试。</w:t>
      </w:r>
      <w:r>
        <w:rPr>
          <w:color w:val="000000"/>
        </w:rPr>
        <w:t>TX 20 ms、发送结束后回复 30 ms、退避 5/10 ms、最多两次重试和总截止期 200 ms 是软件目标值。需要逻辑分析仪记录实际 SPI/GDO/UART 时间，PC 测试通过不能代替实测。当前 CC1101 完整复位与重配包含同步操作，累计耗时和对 UART 的影响尤其需要实测；不要对外宣称硬实时期限已验收。</w:t>
      </w:r>
    </w:p>
    <w:p w14:paraId="609CD337">
      <w:r>
        <w:rPr>
          <w:b/>
          <w:color w:val="000000"/>
        </w:rPr>
        <w:t>只用心跳测试遥测过期。</w:t>
      </w:r>
      <w:r>
        <w:rPr>
          <w:color w:val="000000"/>
        </w:rPr>
        <w:t>需要专门的故障注入方式阻止新遥测但保留心跳，不能简单暂停全部节点来代替。坏 CRC、旧会话、DMA 溢出等也是进阶故障测试；零基础首次操作先完成正常路径，并把这些项目保留为待测。</w:t>
      </w:r>
    </w:p>
    <w:p w14:paraId="193B8183">
      <w:pPr>
        <w:pStyle w:val="3"/>
      </w:pPr>
      <w:bookmarkStart w:id="14" w:name="_Toc17753"/>
      <w:r>
        <w:t>15 怎样调整参数和恢复旧版本</w:t>
      </w:r>
      <w:bookmarkEnd w:id="14"/>
    </w:p>
    <w:p w14:paraId="63453DF8">
      <w:r>
        <w:rPr>
          <w:color w:val="000000"/>
        </w:rPr>
        <w:t>每次只改变一个明确目标，保存旧版本，记录修改位置，然后重新编译所有受影响节点。不要一边改接线、一边改波特率、同时又换无线参数，否则失败后难以定位。</w:t>
      </w:r>
    </w:p>
    <w:p w14:paraId="054D858C">
      <w:r>
        <w:rPr>
          <w:b/>
          <w:color w:val="000000"/>
        </w:rPr>
        <w:t>把有线波特率从 115200 改为 460800。</w:t>
      </w:r>
      <w:r>
        <w:rPr>
          <w:color w:val="000000"/>
        </w:rPr>
        <w:t>先确认 115200 已实测通过、PA2/PA3 波形正常，再执行下面步骤。</w:t>
      </w:r>
    </w:p>
    <w:p w14:paraId="21368E06">
      <w:pPr>
        <w:ind w:left="302" w:hanging="302"/>
      </w:pPr>
      <w:r>
        <w:rPr>
          <w:color w:val="000000"/>
        </w:rPr>
        <w:t>1. 复制当前通过的整个工程为新副本，保留 115200 的 AXF、ELF 和测试记录。</w:t>
      </w:r>
    </w:p>
    <w:p w14:paraId="6B759C53">
      <w:pPr>
        <w:ind w:left="302" w:hanging="302"/>
      </w:pPr>
      <w:r>
        <w:rPr>
          <w:color w:val="000000"/>
        </w:rPr>
        <w:t xml:space="preserve">2. 在 F103 与地面 F407 的 Keil Options for Target → C/C++ → Define 中各增加一次 </w:t>
      </w:r>
      <w:r>
        <w:rPr>
          <w:rFonts w:ascii="Consolas" w:hAnsi="Consolas"/>
          <w:color w:val="000000"/>
          <w:sz w:val="20"/>
        </w:rPr>
        <w:t>DC_UART_BAUD=460800</w:t>
      </w:r>
      <w:r>
        <w:rPr>
          <w:color w:val="000000"/>
        </w:rPr>
        <w:t>。保留 READY=1 和原角色宏，Rebuild，输出名改成包含 460800。</w:t>
      </w:r>
    </w:p>
    <w:p w14:paraId="23E2FE55">
      <w:pPr>
        <w:ind w:left="302" w:hanging="302"/>
      </w:pPr>
      <w:r>
        <w:rPr>
          <w:color w:val="000000"/>
        </w:rPr>
        <w:t xml:space="preserve">3. Zynq 使用新的 SDK 工作区重新运行 </w:t>
      </w:r>
      <w:r>
        <w:rPr>
          <w:rFonts w:ascii="Consolas" w:hAnsi="Consolas"/>
          <w:color w:val="000000"/>
          <w:sz w:val="20"/>
        </w:rPr>
        <w:t>create_zynq_bsp.tcl</w:t>
      </w:r>
      <w:r>
        <w:rPr>
          <w:color w:val="000000"/>
        </w:rPr>
        <w:t xml:space="preserve">，最后一个参数从 115200 改成 460800；同一份 MIO HDF 可继续使用。按第 11 节启用 READY=1 并编译。也可在已明确核对的工作区替换原 </w:t>
      </w:r>
      <w:r>
        <w:rPr>
          <w:rFonts w:ascii="Consolas" w:hAnsi="Consolas"/>
          <w:color w:val="000000"/>
          <w:sz w:val="20"/>
        </w:rPr>
        <w:t>-DDC_UART_BAUD=115200u</w:t>
      </w:r>
      <w:r>
        <w:rPr>
          <w:color w:val="000000"/>
        </w:rPr>
        <w:t>，但不能重复保留两种值。</w:t>
      </w:r>
    </w:p>
    <w:p w14:paraId="2AD96051">
      <w:pPr>
        <w:ind w:left="302" w:hanging="302"/>
      </w:pPr>
      <w:r>
        <w:rPr>
          <w:color w:val="000000"/>
        </w:rPr>
        <w:t>4. F103、地面 F407、Zynq 三者都更新完后再测试。AIR 当前没有这条有线 UART，无线速率不会因为这个宏变成 460800。</w:t>
      </w:r>
    </w:p>
    <w:p w14:paraId="2FDD4A4D">
      <w:pPr>
        <w:ind w:left="302" w:hanging="302"/>
      </w:pPr>
      <w:r>
        <w:rPr>
          <w:color w:val="000000"/>
        </w:rPr>
        <w:t>5. 重复第 13 节和波形检查。失败时，三台一起恢复保存的 115200 构建，不要只回退其中一台。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888"/>
        <w:gridCol w:w="4032"/>
      </w:tblGrid>
      <w:tr w14:paraId="707FF1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1DCD092">
            <w:pPr>
              <w:spacing w:after="0" w:line="250" w:lineRule="auto"/>
              <w:jc w:val="center"/>
            </w:pPr>
            <w:r>
              <w:rPr>
                <w:b/>
                <w:color w:val="000000"/>
                <w:sz w:val="21"/>
              </w:rPr>
              <w:t>想改的内容</w:t>
            </w:r>
          </w:p>
        </w:tc>
        <w:tc>
          <w:tcPr>
            <w:tcW w:w="3888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68D7D5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当前来源</w:t>
            </w:r>
          </w:p>
        </w:tc>
        <w:tc>
          <w:tcPr>
            <w:tcW w:w="4032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6FE116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初学者建议</w:t>
            </w:r>
          </w:p>
        </w:tc>
      </w:tr>
      <w:tr w14:paraId="4ADD1F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518DC8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有线波特率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546432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include/dc_link_config.h</w:t>
            </w:r>
            <w:r>
              <w:rPr>
                <w:color w:val="000000"/>
                <w:sz w:val="21"/>
              </w:rPr>
              <w:t xml:space="preserve"> 和编译宏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5CFE43E">
            <w:pPr>
              <w:spacing w:after="0" w:line="250" w:lineRule="auto"/>
            </w:pPr>
            <w:r>
              <w:rPr>
                <w:color w:val="000000"/>
                <w:sz w:val="21"/>
              </w:rPr>
              <w:t>按上面统一更改</w:t>
            </w:r>
          </w:p>
        </w:tc>
      </w:tr>
      <w:tr w14:paraId="51194B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746104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板级引脚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1B931B3">
            <w:pPr>
              <w:spacing w:after="0" w:line="250" w:lineRule="auto"/>
            </w:pPr>
            <w:r>
              <w:rPr>
                <w:color w:val="000000"/>
                <w:sz w:val="21"/>
              </w:rPr>
              <w:t>下文列出的各平台板级文件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476AB3">
            <w:pPr>
              <w:spacing w:after="0" w:line="250" w:lineRule="auto"/>
            </w:pPr>
            <w:r>
              <w:rPr>
                <w:color w:val="000000"/>
                <w:sz w:val="21"/>
              </w:rPr>
              <w:t>先改接线表，再由固件同学改 GPIO、复用、DMA 和 IRQ</w:t>
            </w:r>
          </w:p>
        </w:tc>
      </w:tr>
      <w:tr w14:paraId="0FAC4B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AEA8C4">
            <w:pPr>
              <w:spacing w:after="0" w:line="250" w:lineRule="auto"/>
            </w:pPr>
            <w:r>
              <w:rPr>
                <w:color w:val="000000"/>
                <w:sz w:val="21"/>
              </w:rPr>
              <w:t>F103 或 F407 晶振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A70728">
            <w:pPr>
              <w:spacing w:after="0" w:line="250" w:lineRule="auto"/>
            </w:pPr>
            <w:r>
              <w:rPr>
                <w:color w:val="000000"/>
                <w:sz w:val="21"/>
              </w:rPr>
              <w:t>HSE 宏、时钟初始化、实物晶振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80876B">
            <w:pPr>
              <w:spacing w:after="0" w:line="250" w:lineRule="auto"/>
            </w:pPr>
            <w:r>
              <w:rPr>
                <w:color w:val="000000"/>
                <w:sz w:val="21"/>
              </w:rPr>
              <w:t>已按 8 MHz 建立；换板需重新核对完整时钟树</w:t>
            </w:r>
          </w:p>
        </w:tc>
      </w:tr>
      <w:tr w14:paraId="3844B2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5FAD8DC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查询、心跳、节点超时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7175DF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include/dc_node.h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224754">
            <w:pPr>
              <w:spacing w:after="0" w:line="250" w:lineRule="auto"/>
            </w:pPr>
            <w:r>
              <w:rPr>
                <w:color w:val="000000"/>
                <w:sz w:val="21"/>
              </w:rPr>
              <w:t>初次保留 100、500、1500 ms</w:t>
            </w:r>
          </w:p>
        </w:tc>
      </w:tr>
      <w:tr w14:paraId="2D32C9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48FE48A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无线期限与重试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64465B3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include/dc_radio.h</w:t>
            </w:r>
            <w:r>
              <w:rPr>
                <w:color w:val="000000"/>
                <w:sz w:val="21"/>
              </w:rPr>
              <w:t xml:space="preserve"> 和驱动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2DC0FF">
            <w:pPr>
              <w:spacing w:after="0" w:line="250" w:lineRule="auto"/>
            </w:pPr>
            <w:r>
              <w:rPr>
                <w:color w:val="000000"/>
                <w:sz w:val="21"/>
              </w:rPr>
              <w:t>初次不改，修改须重新验证时序与重复请求</w:t>
            </w:r>
          </w:p>
        </w:tc>
      </w:tr>
      <w:tr w14:paraId="044E7F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CD07AB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无线频率、速率、功率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C0E028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src/dc_radio.c</w:t>
            </w:r>
            <w:r>
              <w:rPr>
                <w:color w:val="000000"/>
                <w:sz w:val="21"/>
              </w:rPr>
              <w:t xml:space="preserve"> 中的 profile 和功率配置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ABD364">
            <w:pPr>
              <w:spacing w:after="0" w:line="250" w:lineRule="auto"/>
            </w:pPr>
            <w:r>
              <w:rPr>
                <w:color w:val="000000"/>
                <w:sz w:val="21"/>
              </w:rPr>
              <w:t>两端必须匹配；先核对模块、寄存器计算及测试要求</w:t>
            </w:r>
          </w:p>
        </w:tc>
      </w:tr>
      <w:tr w14:paraId="74162E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6787CD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模拟遥测值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FB3691">
            <w:pPr>
              <w:spacing w:after="0" w:line="250" w:lineRule="auto"/>
            </w:pPr>
            <w:r>
              <w:rPr>
                <w:rFonts w:ascii="Consolas" w:hAnsi="Consolas"/>
                <w:color w:val="000000"/>
                <w:sz w:val="19"/>
              </w:rPr>
              <w:t>src/dc_node.c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3B69C34">
            <w:pPr>
              <w:spacing w:after="0" w:line="250" w:lineRule="auto"/>
            </w:pPr>
            <w:r>
              <w:rPr>
                <w:color w:val="000000"/>
                <w:sz w:val="21"/>
              </w:rPr>
              <w:t>修改数值不等于接入真实传感器</w:t>
            </w:r>
          </w:p>
        </w:tc>
      </w:tr>
    </w:tbl>
    <w:p w14:paraId="7A117547">
      <w:pPr>
        <w:spacing w:before="0" w:after="40" w:line="240" w:lineRule="auto"/>
      </w:pPr>
    </w:p>
    <w:p w14:paraId="554B4D1D">
      <w:r>
        <w:rPr>
          <w:color w:val="000000"/>
        </w:rPr>
        <w:t xml:space="preserve">STM32 板级文件是 </w:t>
      </w:r>
      <w:r>
        <w:rPr>
          <w:rFonts w:ascii="Consolas" w:hAnsi="Consolas"/>
          <w:color w:val="000000"/>
          <w:sz w:val="20"/>
        </w:rPr>
        <w:t>platforms/stm32/common/board_config.h</w:t>
      </w:r>
      <w:r>
        <w:rPr>
          <w:color w:val="000000"/>
        </w:rPr>
        <w:t xml:space="preserve"> 和同目录的 </w:t>
      </w:r>
      <w:r>
        <w:rPr>
          <w:rFonts w:ascii="Consolas" w:hAnsi="Consolas"/>
          <w:color w:val="000000"/>
          <w:sz w:val="20"/>
        </w:rPr>
        <w:t>board_peripherals.c</w:t>
      </w:r>
      <w:r>
        <w:rPr>
          <w:color w:val="000000"/>
        </w:rPr>
        <w:t xml:space="preserve">；Zynq 板级文件是 </w:t>
      </w:r>
      <w:r>
        <w:rPr>
          <w:rFonts w:ascii="Consolas" w:hAnsi="Consolas"/>
          <w:color w:val="000000"/>
          <w:sz w:val="20"/>
        </w:rPr>
        <w:t>platforms/zynq/board_config.h</w:t>
      </w:r>
      <w:r>
        <w:rPr>
          <w:color w:val="000000"/>
        </w:rPr>
        <w:t>。这些同名文件不能相互替代。</w:t>
      </w:r>
    </w:p>
    <w:p w14:paraId="353BB530">
      <w:r>
        <w:rPr>
          <w:b/>
          <w:color w:val="000000"/>
        </w:rPr>
        <w:t>CubeMX 什么时候用。</w:t>
      </w:r>
      <w:r>
        <w:rPr>
          <w:color w:val="000000"/>
        </w:rPr>
        <w:t xml:space="preserve">以后换引脚时，可在 CubeMX 中 File → Open Project 打开真正 </w:t>
      </w:r>
      <w:r>
        <w:rPr>
          <w:rFonts w:ascii="Consolas" w:hAnsi="Consolas"/>
          <w:color w:val="000000"/>
          <w:sz w:val="20"/>
        </w:rPr>
        <w:t>.ioc</w:t>
      </w:r>
      <w:r>
        <w:rPr>
          <w:color w:val="000000"/>
        </w:rPr>
        <w:t>，检查 Pinout &amp; Configuration、Clock Configuration、Project Manager，再生成到独立副本。当前通信程序使用手动 HAL 初始化，不能直接覆盖 main、MSP、IRQ；需要固件同学合并，避免出现两套同名函数。</w:t>
      </w:r>
    </w:p>
    <w:p w14:paraId="65D1F522">
      <w:pPr>
        <w:pStyle w:val="3"/>
      </w:pPr>
      <w:bookmarkStart w:id="15" w:name="_Toc4520"/>
      <w:r>
        <w:t>16 常见问题按这个顺序排查</w:t>
      </w:r>
      <w:bookmarkEnd w:id="15"/>
    </w:p>
    <w:p w14:paraId="0E1B7E2E">
      <w:r>
        <w:rPr>
          <w:b/>
          <w:color w:val="000000"/>
        </w:rPr>
        <w:t>Keil 找不到头文件或源码。</w:t>
      </w:r>
      <w:r>
        <w:rPr>
          <w:color w:val="000000"/>
        </w:rPr>
        <w:t xml:space="preserve">确认整个包已经解压，工程在完整目录结构内。不要把 </w:t>
      </w:r>
      <w:r>
        <w:rPr>
          <w:rFonts w:ascii="Consolas" w:hAnsi="Consolas"/>
          <w:color w:val="000000"/>
          <w:sz w:val="20"/>
        </w:rPr>
        <w:t>.uvprojx</w:t>
      </w:r>
      <w:r>
        <w:rPr>
          <w:color w:val="000000"/>
        </w:rPr>
        <w:t xml:space="preserve"> 单独搬到桌面。再检查设备包和 </w:t>
      </w:r>
      <w:r>
        <w:rPr>
          <w:rFonts w:ascii="Consolas" w:hAnsi="Consolas"/>
          <w:color w:val="000000"/>
          <w:sz w:val="20"/>
        </w:rPr>
        <w:t>deps</w:t>
      </w:r>
      <w:r>
        <w:rPr>
          <w:color w:val="000000"/>
        </w:rPr>
        <w:t xml:space="preserve"> 是否齐全。</w:t>
      </w:r>
    </w:p>
    <w:p w14:paraId="1A30E812">
      <w:r>
        <w:rPr>
          <w:b/>
          <w:color w:val="000000"/>
        </w:rPr>
        <w:t>提示找不到编译器或许可证。</w:t>
      </w:r>
      <w:r>
        <w:rPr>
          <w:color w:val="000000"/>
        </w:rPr>
        <w:t>核对 Arm Compiler 6.22 的真实安装位置及合法可用授权，保存完整错误。不要通过改成 ARM Compiler 5 或删除编译选项碰运气。</w:t>
      </w:r>
    </w:p>
    <w:p w14:paraId="12075F14">
      <w:r>
        <w:rPr>
          <w:b/>
          <w:color w:val="000000"/>
        </w:rPr>
        <w:t>No ST-Link detected。</w:t>
      </w:r>
      <w:r>
        <w:rPr>
          <w:color w:val="000000"/>
        </w:rPr>
        <w:t>先检查 USB 数据线、USB 口和驱动，再检查设备管理器；此错误发生在电脑到下载器之间，还没轮到排查业务程序。</w:t>
      </w:r>
    </w:p>
    <w:p w14:paraId="07D60C55">
      <w:r>
        <w:rPr>
          <w:b/>
          <w:color w:val="000000"/>
        </w:rPr>
        <w:t>检测到 ST-Link 但 No target connected。</w:t>
      </w:r>
      <w:r>
        <w:rPr>
          <w:color w:val="000000"/>
        </w:rPr>
        <w:t>检查目标板供电、共地、SWDIO/SWCLK、目标电压参考和 NRST；降低 SWD 时钟。必要时在 ST-Link 设置中尝试 Connect under Reset，并确认 NRST 已连接。不要启用读保护或执行解除保护来试错。</w:t>
      </w:r>
    </w:p>
    <w:p w14:paraId="272CBF1D">
      <w:r>
        <w:rPr>
          <w:b/>
          <w:color w:val="000000"/>
        </w:rPr>
        <w:t>Flash Download failed。</w:t>
      </w:r>
      <w:r>
        <w:rPr>
          <w:color w:val="000000"/>
        </w:rPr>
        <w:t>先看是否选对 Device、ST-Link 驱动和 Flash 算法，再检查当前 AXF 是否刚编译成功、容量是否匹配。保存首条下载错误，不能只截“失败”弹窗。</w:t>
      </w:r>
    </w:p>
    <w:p w14:paraId="02AC3733">
      <w:r>
        <w:rPr>
          <w:b/>
          <w:color w:val="000000"/>
        </w:rPr>
        <w:t>下载成功但 dc_startup_status 为 1。</w:t>
      </w:r>
      <w:r>
        <w:rPr>
          <w:color w:val="000000"/>
        </w:rPr>
        <w:t>先核对实际编译命令的 READY=1，然后排查 HSE 和时钟初始化。为 2 时检查通信初始化，HUB 还要查 RNG；为 3 但不联通时检查线和另一端程序。</w:t>
      </w:r>
    </w:p>
    <w:p w14:paraId="5FAC2592">
      <w:r>
        <w:rPr>
          <w:b/>
          <w:color w:val="000000"/>
        </w:rPr>
        <w:t>SDK 下载 ELF 后 DDR 写入失败或程序跑飞。</w:t>
      </w:r>
      <w:r>
        <w:rPr>
          <w:color w:val="000000"/>
        </w:rPr>
        <w:t>确认是本次 HDF/BSP，先复位并执行配套 ps7_init 和 ps7_post_config，再下载。不要直接更改链接地址来绕过 DDR 初始化问题。</w:t>
      </w:r>
    </w:p>
    <w:p w14:paraId="1307997F">
      <w:r>
        <w:rPr>
          <w:b/>
          <w:color w:val="000000"/>
        </w:rPr>
        <w:t>SDK 主程序运行后退出。</w:t>
      </w:r>
      <w:r>
        <w:rPr>
          <w:color w:val="000000"/>
        </w:rPr>
        <w:t>默认 READY=0 会导致启动失败返回；还要查 GIC、UART0、IRQ 和 BSP stdin/stdout 设置。Console 没有文字是本方案正常现象，去看 RAM 日志。</w:t>
      </w:r>
    </w:p>
    <w:p w14:paraId="6CE106AB">
      <w:r>
        <w:rPr>
          <w:b/>
          <w:color w:val="000000"/>
        </w:rPr>
        <w:t>串口有乱码。</w:t>
      </w:r>
      <w:r>
        <w:rPr>
          <w:color w:val="000000"/>
        </w:rPr>
        <w:t>这是二进制协议，先检查解码方式而不是改成别的波特率。确认两端均为 115200 或均为 460800，8N1，共地，TX/RX 交叉，且没有混入 printf 输出。</w:t>
      </w:r>
    </w:p>
    <w:p w14:paraId="5A736D08">
      <w:r>
        <w:rPr>
          <w:b/>
          <w:color w:val="000000"/>
        </w:rPr>
        <w:t>E07 一直失败。</w:t>
      </w:r>
      <w:r>
        <w:rPr>
          <w:color w:val="000000"/>
        </w:rPr>
        <w:t xml:space="preserve">核对供电、SPI、CSN、GDO0、天线和双端配置，并查看 </w:t>
      </w:r>
      <w:r>
        <w:rPr>
          <w:rFonts w:ascii="Consolas" w:hAnsi="Consolas"/>
          <w:color w:val="000000"/>
          <w:sz w:val="20"/>
        </w:rPr>
        <w:t>app.rf_reinit_failures</w:t>
      </w:r>
      <w:r>
        <w:rPr>
          <w:color w:val="000000"/>
        </w:rPr>
        <w:t xml:space="preserve"> 是否增长。读到整组 00 或 FF 不能证明 SPI 成功；PARTNUM 预期为 00，VERSION 应既非 00 也非 FF。初始化成功后仍需进入接收就绪并完成双端收发。</w:t>
      </w:r>
    </w:p>
    <w:p w14:paraId="4CEFA756">
      <w:r>
        <w:rPr>
          <w:b/>
          <w:color w:val="000000"/>
        </w:rPr>
        <w:t>刚看完变量就出现超时。</w:t>
      </w:r>
      <w:r>
        <w:rPr>
          <w:color w:val="000000"/>
        </w:rPr>
        <w:t>先恢复所有调试器 Run/Resume，等待重新握手，再观察。暂停中的程序不收发数据，这不是正常运行条件。</w:t>
      </w:r>
    </w:p>
    <w:p w14:paraId="255D0DFA">
      <w:pPr>
        <w:pStyle w:val="3"/>
      </w:pPr>
      <w:bookmarkStart w:id="16" w:name="_Toc9282"/>
      <w:r>
        <w:t>17 SD 启动和 YOLO 到哪一步</w:t>
      </w:r>
      <w:bookmarkEnd w:id="16"/>
    </w:p>
    <w:p w14:paraId="590AEBFD">
      <w:r>
        <w:rPr>
          <w:b/>
          <w:color w:val="000000"/>
        </w:rPr>
        <w:t>Zynq 的 SD 卡自动启动尚未交付。</w:t>
      </w:r>
      <w:r>
        <w:rPr>
          <w:color w:val="000000"/>
        </w:rPr>
        <w:t xml:space="preserve">当前没有最终 FSBL、BOOT.bin 或实板验证过的启动包。第一轮使用第 10 至 12 节的 JTAG 路径；不要把 </w:t>
      </w:r>
      <w:r>
        <w:rPr>
          <w:rFonts w:ascii="Consolas" w:hAnsi="Consolas"/>
          <w:color w:val="000000"/>
          <w:sz w:val="20"/>
        </w:rPr>
        <w:t>.elf</w:t>
      </w:r>
      <w:r>
        <w:rPr>
          <w:color w:val="000000"/>
        </w:rPr>
        <w:t xml:space="preserve"> 改名为 </w:t>
      </w:r>
      <w:r>
        <w:rPr>
          <w:rFonts w:ascii="Consolas" w:hAnsi="Consolas"/>
          <w:color w:val="000000"/>
          <w:sz w:val="20"/>
        </w:rPr>
        <w:t>BOOT.bin</w:t>
      </w:r>
      <w:r>
        <w:rPr>
          <w:color w:val="000000"/>
        </w:rPr>
        <w:t>，也不要拿旧工程镜像替代。</w:t>
      </w:r>
    </w:p>
    <w:p w14:paraId="19273AFE">
      <w:r>
        <w:rPr>
          <w:color w:val="000000"/>
        </w:rPr>
        <w:t>以后做 SD 启动时，工程负责人需要先准备匹配硬件的 FSBL，检查其全部日志路径不会向协议 UART0 发送文本，使用 SDK 的 Create Boot Image 按 FSBL、必要时的 bitstream、应用 ELF 的顺序生成镜像，再按厂家要求准备 SD 卡和启动拨码。完成断电重启、协议纯净性和异常恢复实测后，才发布可直接照做的 SD 烧录包。当前不应让初学者凭本段独立拼装最终启动镜像。</w:t>
      </w:r>
    </w:p>
    <w:p w14:paraId="1CC6425E">
      <w:r>
        <w:rPr>
          <w:b/>
          <w:color w:val="000000"/>
        </w:rPr>
        <w:t>YOLO 是另一条工作线。</w:t>
      </w:r>
      <w:r>
        <w:rPr>
          <w:color w:val="000000"/>
        </w:rPr>
        <w:t xml:space="preserve">本地 </w:t>
      </w:r>
      <w:r>
        <w:rPr>
          <w:rFonts w:ascii="Consolas" w:hAnsi="Consolas"/>
          <w:color w:val="000000"/>
          <w:sz w:val="20"/>
        </w:rPr>
        <w:t>yolo_prep</w:t>
      </w:r>
      <w:r>
        <w:rPr>
          <w:color w:val="000000"/>
        </w:rPr>
        <w:t xml:space="preserve"> 和 </w:t>
      </w:r>
      <w:r>
        <w:rPr>
          <w:rFonts w:ascii="Consolas" w:hAnsi="Consolas"/>
          <w:color w:val="000000"/>
          <w:sz w:val="20"/>
        </w:rPr>
        <w:t>yolo_accel</w:t>
      </w:r>
      <w:r>
        <w:rPr>
          <w:color w:val="000000"/>
        </w:rPr>
        <w:t xml:space="preserve"> 保存模型准备、参数处理和卷积原型。已有 PC 逐层比较，以及单个卷积核的 HLS C 仿真、综合和 RTL 协同仿真。它们尚未形成完整 YOLO 网络的 FPGA 加速系统。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888"/>
        <w:gridCol w:w="4032"/>
      </w:tblGrid>
      <w:tr w14:paraId="3BB965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15AB66">
            <w:pPr>
              <w:spacing w:after="0" w:line="250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3888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BD955F0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当前状态</w:t>
            </w:r>
          </w:p>
        </w:tc>
        <w:tc>
          <w:tcPr>
            <w:tcW w:w="4032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042D4D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你现在能做什么</w:t>
            </w:r>
          </w:p>
        </w:tc>
      </w:tr>
      <w:tr w14:paraId="198A1D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45D9A3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通信源码和工具链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4C9467">
            <w:pPr>
              <w:spacing w:after="0" w:line="250" w:lineRule="auto"/>
            </w:pPr>
            <w:r>
              <w:rPr>
                <w:color w:val="000000"/>
                <w:sz w:val="21"/>
              </w:rPr>
              <w:t>PC 已验证，已编译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3BEDA83">
            <w:pPr>
              <w:spacing w:after="0" w:line="250" w:lineRule="auto"/>
            </w:pPr>
            <w:r>
              <w:rPr>
                <w:color w:val="000000"/>
                <w:sz w:val="21"/>
              </w:rPr>
              <w:t>按本手册做首次实板联调</w:t>
            </w:r>
          </w:p>
        </w:tc>
      </w:tr>
      <w:tr w14:paraId="245322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C9DE84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E07 与串口硬件通信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BBC1B5">
            <w:pPr>
              <w:spacing w:after="0" w:line="250" w:lineRule="auto"/>
            </w:pPr>
            <w:r>
              <w:rPr>
                <w:color w:val="000000"/>
                <w:sz w:val="21"/>
              </w:rPr>
              <w:t>尚未实板验收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00A7B5">
            <w:pPr>
              <w:spacing w:after="0" w:line="250" w:lineRule="auto"/>
            </w:pPr>
            <w:r>
              <w:rPr>
                <w:color w:val="000000"/>
                <w:sz w:val="21"/>
              </w:rPr>
              <w:t>接线、测波形、记录联调结果</w:t>
            </w:r>
          </w:p>
        </w:tc>
      </w:tr>
      <w:tr w14:paraId="348835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4928C5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Zynq 模拟视频状态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DB325E">
            <w:pPr>
              <w:spacing w:after="0" w:line="250" w:lineRule="auto"/>
            </w:pPr>
            <w:r>
              <w:rPr>
                <w:color w:val="000000"/>
                <w:sz w:val="21"/>
              </w:rPr>
              <w:t>软件已实现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9B0F59">
            <w:pPr>
              <w:spacing w:after="0" w:line="250" w:lineRule="auto"/>
            </w:pPr>
            <w:r>
              <w:rPr>
                <w:color w:val="000000"/>
                <w:sz w:val="21"/>
              </w:rPr>
              <w:t>观察状态计数，保留模拟标志</w:t>
            </w:r>
          </w:p>
        </w:tc>
      </w:tr>
      <w:tr w14:paraId="311484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897729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完整 YOLO 上板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03CE646">
            <w:pPr>
              <w:spacing w:after="0" w:line="250" w:lineRule="auto"/>
            </w:pPr>
            <w:r>
              <w:rPr>
                <w:color w:val="000000"/>
                <w:sz w:val="21"/>
              </w:rPr>
              <w:t>尚未完成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16F704">
            <w:pPr>
              <w:spacing w:after="0" w:line="250" w:lineRule="auto"/>
            </w:pPr>
            <w:r>
              <w:rPr>
                <w:color w:val="000000"/>
                <w:sz w:val="21"/>
              </w:rPr>
              <w:t>不在通信包中寻找 YOLO 烧录文件</w:t>
            </w:r>
          </w:p>
        </w:tc>
      </w:tr>
      <w:tr w14:paraId="768C46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B3E0E3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摄像头实时图像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75F940">
            <w:pPr>
              <w:spacing w:after="0" w:line="250" w:lineRule="auto"/>
            </w:pPr>
            <w:r>
              <w:rPr>
                <w:color w:val="000000"/>
                <w:sz w:val="21"/>
              </w:rPr>
              <w:t>尚未接入当前通信应用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9713B6">
            <w:pPr>
              <w:spacing w:after="0" w:line="250" w:lineRule="auto"/>
            </w:pPr>
            <w:r>
              <w:rPr>
                <w:color w:val="000000"/>
                <w:sz w:val="21"/>
              </w:rPr>
              <w:t>后续确定采集、缓存与算法接口</w:t>
            </w:r>
          </w:p>
        </w:tc>
      </w:tr>
      <w:tr w14:paraId="204A8F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505659">
            <w:pPr>
              <w:spacing w:after="0" w:line="250" w:lineRule="auto"/>
              <w:jc w:val="center"/>
            </w:pPr>
            <w:r>
              <w:rPr>
                <w:color w:val="000000"/>
                <w:sz w:val="21"/>
              </w:rPr>
              <w:t>飞控与电机输出</w:t>
            </w:r>
          </w:p>
        </w:tc>
        <w:tc>
          <w:tcPr>
            <w:tcW w:w="38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C2A673">
            <w:pPr>
              <w:spacing w:after="0" w:line="250" w:lineRule="auto"/>
            </w:pPr>
            <w:r>
              <w:rPr>
                <w:color w:val="000000"/>
                <w:sz w:val="21"/>
              </w:rPr>
              <w:t>不属于本轮通信测试</w:t>
            </w:r>
          </w:p>
        </w:tc>
        <w:tc>
          <w:tcPr>
            <w:tcW w:w="403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4757AE">
            <w:pPr>
              <w:spacing w:after="0" w:line="250" w:lineRule="auto"/>
            </w:pPr>
            <w:r>
              <w:rPr>
                <w:color w:val="000000"/>
                <w:sz w:val="21"/>
              </w:rPr>
              <w:t>不把本程序用于实际飞行</w:t>
            </w:r>
          </w:p>
        </w:tc>
      </w:tr>
    </w:tbl>
    <w:p w14:paraId="194C8964">
      <w:pPr>
        <w:spacing w:before="0" w:after="40" w:line="240" w:lineRule="auto"/>
      </w:pPr>
    </w:p>
    <w:p w14:paraId="6893B510">
      <w:r>
        <w:rPr>
          <w:color w:val="000000"/>
        </w:rPr>
        <w:t xml:space="preserve">原有 </w:t>
      </w:r>
      <w:r>
        <w:rPr>
          <w:rFonts w:ascii="Consolas" w:hAnsi="Consolas"/>
          <w:color w:val="000000"/>
          <w:sz w:val="20"/>
        </w:rPr>
        <w:t>D:\FPGA\zynq_yolo</w:t>
      </w:r>
      <w:r>
        <w:rPr>
          <w:color w:val="000000"/>
        </w:rPr>
        <w:t xml:space="preserve"> 工程继续保留。不要为了通信串口测试，直接覆盖它的工程、约束或 bitstream。未来仍以 PL 承担主要视觉计算为目标；本手册不会把“模拟视频状态成功”计作“YOLO 已上板”。</w:t>
      </w:r>
    </w:p>
    <w:p w14:paraId="1D25D249">
      <w:pPr>
        <w:pStyle w:val="3"/>
      </w:pPr>
      <w:bookmarkStart w:id="17" w:name="_Toc13009"/>
      <w:r>
        <w:t>18 每次测试应留下什么记录</w:t>
      </w:r>
      <w:bookmarkEnd w:id="17"/>
    </w:p>
    <w:p w14:paraId="25FD8073">
      <w:r>
        <w:rPr>
          <w:color w:val="000000"/>
        </w:rPr>
        <w:t xml:space="preserve">把下面项目复制到本次 </w:t>
      </w:r>
      <w:r>
        <w:rPr>
          <w:rFonts w:ascii="Consolas" w:hAnsi="Consolas"/>
          <w:color w:val="000000"/>
          <w:sz w:val="20"/>
        </w:rPr>
        <w:t>my_board_records</w:t>
      </w:r>
      <w:r>
        <w:rPr>
          <w:color w:val="000000"/>
        </w:rPr>
        <w:t xml:space="preserve"> 中。结果只用“未执行”“失败”“通过”三种明确状态；软件测试、编译通过和实板通过分开记录。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6840"/>
      </w:tblGrid>
      <w:tr w14:paraId="3E870D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84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E9916BF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记录项</w:t>
            </w:r>
          </w:p>
        </w:tc>
        <w:tc>
          <w:tcPr>
            <w:tcW w:w="6840" w:type="dxa"/>
            <w:shd w:val="clear" w:color="auto" w:fill="E7EDF3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DEC6A7">
            <w:pPr>
              <w:spacing w:after="0" w:line="250" w:lineRule="auto"/>
            </w:pPr>
            <w:r>
              <w:rPr>
                <w:b/>
                <w:color w:val="000000"/>
                <w:sz w:val="21"/>
              </w:rPr>
              <w:t>本次填写</w:t>
            </w:r>
          </w:p>
        </w:tc>
      </w:tr>
      <w:tr w14:paraId="151973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3B01122">
            <w:pPr>
              <w:spacing w:after="0" w:line="250" w:lineRule="auto"/>
            </w:pPr>
            <w:r>
              <w:rPr>
                <w:color w:val="000000"/>
                <w:sz w:val="21"/>
              </w:rPr>
              <w:t>操作者和日期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379162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6BA051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99633D">
            <w:pPr>
              <w:spacing w:after="0" w:line="250" w:lineRule="auto"/>
            </w:pPr>
            <w:r>
              <w:rPr>
                <w:color w:val="000000"/>
                <w:sz w:val="21"/>
              </w:rPr>
              <w:t>源码提交或原始 ZIP 名称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9D1064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7C93A7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AD0336">
            <w:pPr>
              <w:spacing w:after="0" w:line="250" w:lineRule="auto"/>
            </w:pPr>
            <w:r>
              <w:rPr>
                <w:color w:val="000000"/>
                <w:sz w:val="21"/>
              </w:rPr>
              <w:t>板角色、板版本、芯片丝印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96158E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22ECFD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23FBE5">
            <w:pPr>
              <w:spacing w:after="0" w:line="250" w:lineRule="auto"/>
            </w:pPr>
            <w:r>
              <w:rPr>
                <w:color w:val="000000"/>
                <w:sz w:val="21"/>
              </w:rPr>
              <w:t>跳帽状态与接线照片文件名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C6CFF2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48D120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0A509C">
            <w:pPr>
              <w:spacing w:after="0" w:line="250" w:lineRule="auto"/>
            </w:pPr>
            <w:r>
              <w:rPr>
                <w:color w:val="000000"/>
                <w:sz w:val="21"/>
              </w:rPr>
              <w:t>电源电压、信号电平和共同 GND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665CBE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3059B0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9BB309">
            <w:pPr>
              <w:spacing w:after="0" w:line="250" w:lineRule="auto"/>
            </w:pPr>
            <w:r>
              <w:rPr>
                <w:color w:val="000000"/>
                <w:sz w:val="21"/>
              </w:rPr>
              <w:t>软件与编译器版本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4FAA7C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18FA3D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B8AFD9">
            <w:pPr>
              <w:spacing w:after="0" w:line="250" w:lineRule="auto"/>
            </w:pPr>
            <w:r>
              <w:rPr>
                <w:color w:val="000000"/>
                <w:sz w:val="21"/>
              </w:rPr>
              <w:t>READY 宏、波特率、无线配置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B3F9E2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68BD63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3E1B66">
            <w:pPr>
              <w:spacing w:after="0" w:line="250" w:lineRule="auto"/>
            </w:pPr>
            <w:r>
              <w:rPr>
                <w:color w:val="000000"/>
                <w:sz w:val="21"/>
              </w:rPr>
              <w:t>AXF 或 ELF 路径及构建时间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2D465CF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335886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3BEC3C">
            <w:pPr>
              <w:spacing w:after="0" w:line="250" w:lineRule="auto"/>
            </w:pPr>
            <w:r>
              <w:rPr>
                <w:color w:val="000000"/>
                <w:sz w:val="21"/>
              </w:rPr>
              <w:t>Zynq HDF、BSP、PS 初始化来源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5C6FC6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173F9F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781712">
            <w:pPr>
              <w:spacing w:after="0" w:line="250" w:lineRule="auto"/>
            </w:pPr>
            <w:r>
              <w:rPr>
                <w:color w:val="000000"/>
                <w:sz w:val="21"/>
              </w:rPr>
              <w:t>下载校验与启动状态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E2B022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69073C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AFF7A6">
            <w:pPr>
              <w:spacing w:after="0" w:line="250" w:lineRule="auto"/>
            </w:pPr>
            <w:r>
              <w:rPr>
                <w:color w:val="000000"/>
                <w:sz w:val="21"/>
              </w:rPr>
              <w:t>60 秒前后遥测和视频计数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890866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3C1861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3F37E4D">
            <w:pPr>
              <w:spacing w:after="0" w:line="250" w:lineRule="auto"/>
            </w:pPr>
            <w:r>
              <w:rPr>
                <w:color w:val="000000"/>
                <w:sz w:val="21"/>
              </w:rPr>
              <w:t>超时、恢复、错误计数变化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FD9484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165A11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72EE71">
            <w:pPr>
              <w:spacing w:after="0" w:line="250" w:lineRule="auto"/>
            </w:pPr>
            <w:r>
              <w:rPr>
                <w:color w:val="000000"/>
                <w:sz w:val="21"/>
              </w:rPr>
              <w:t>断线、重启测试与波形文件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896C29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  <w:tr w14:paraId="69515A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7DD9DB">
            <w:pPr>
              <w:spacing w:after="0" w:line="250" w:lineRule="auto"/>
            </w:pPr>
            <w:r>
              <w:rPr>
                <w:color w:val="000000"/>
                <w:sz w:val="21"/>
              </w:rPr>
              <w:t>最终结论与尚未完成项目</w:t>
            </w:r>
          </w:p>
        </w:tc>
        <w:tc>
          <w:tcPr>
            <w:tcW w:w="684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7D0D83">
            <w:pPr>
              <w:spacing w:after="0" w:line="250" w:lineRule="auto"/>
            </w:pPr>
            <w:r>
              <w:rPr>
                <w:color w:val="000000"/>
                <w:sz w:val="21"/>
              </w:rPr>
              <w:t>________________________</w:t>
            </w:r>
          </w:p>
        </w:tc>
      </w:tr>
    </w:tbl>
    <w:p w14:paraId="1DE47BA2">
      <w:pPr>
        <w:spacing w:before="0" w:after="40" w:line="240" w:lineRule="auto"/>
      </w:pPr>
    </w:p>
    <w:p w14:paraId="48CEB642">
      <w:r>
        <w:rPr>
          <w:b/>
          <w:color w:val="000000"/>
        </w:rPr>
        <w:t>向队友反馈故障时。</w:t>
      </w:r>
      <w:r>
        <w:rPr>
          <w:color w:val="000000"/>
        </w:rPr>
        <w:t>同时提供板角色、源码版本、完整第一条错误、接线照片和复现步骤。描述例如“地面 F407，115200，READY=1，启动状态 3，peer 2 一直 false”，比“烧不进去”更容易定位。</w:t>
      </w:r>
    </w:p>
    <w:p w14:paraId="56C603D5">
      <w:r>
        <w:rPr>
          <w:b/>
          <w:color w:val="000000"/>
        </w:rPr>
        <w:t>第一次应完成的最小结果。</w:t>
      </w:r>
      <w:r>
        <w:rPr>
          <w:color w:val="000000"/>
        </w:rPr>
        <w:t>三块 STM32 均能明确下载并进入状态 3；Zynq 能经匹配的 PS 初始化加载 ELF；地面 F407 能看到 F103 和 Zynq 握手；E07 双端接好后模拟遥测增长；Zynq 停止时无线仍继续。每一项完成后留下证据，未完成的保留待测。</w:t>
      </w:r>
    </w:p>
    <w:p w14:paraId="6ED45F6C">
      <w:r>
        <w:rPr>
          <w:color w:val="000000"/>
        </w:rPr>
        <w:t xml:space="preserve">进一步资料均在工程 </w:t>
      </w:r>
      <w:r>
        <w:rPr>
          <w:rFonts w:ascii="Consolas" w:hAnsi="Consolas"/>
          <w:color w:val="000000"/>
          <w:sz w:val="20"/>
        </w:rPr>
        <w:t>docs</w:t>
      </w:r>
      <w:r>
        <w:rPr>
          <w:color w:val="000000"/>
        </w:rPr>
        <w:t xml:space="preserve"> 目录：接线查 </w:t>
      </w:r>
      <w:r>
        <w:rPr>
          <w:rFonts w:ascii="Consolas" w:hAnsi="Consolas"/>
          <w:color w:val="000000"/>
          <w:sz w:val="20"/>
        </w:rPr>
        <w:t>proposed_wiring.md</w:t>
      </w:r>
      <w:r>
        <w:rPr>
          <w:color w:val="000000"/>
        </w:rPr>
        <w:t xml:space="preserve">，详细验收查 </w:t>
      </w:r>
      <w:r>
        <w:rPr>
          <w:rFonts w:ascii="Consolas" w:hAnsi="Consolas"/>
          <w:color w:val="000000"/>
          <w:sz w:val="20"/>
        </w:rPr>
        <w:t>bring_up.md</w:t>
      </w:r>
      <w:r>
        <w:rPr>
          <w:color w:val="000000"/>
        </w:rPr>
        <w:t xml:space="preserve">，软件版本查 </w:t>
      </w:r>
      <w:r>
        <w:rPr>
          <w:rFonts w:ascii="Consolas" w:hAnsi="Consolas"/>
          <w:color w:val="000000"/>
          <w:sz w:val="20"/>
        </w:rPr>
        <w:t>toolchain.md</w:t>
      </w:r>
      <w:r>
        <w:rPr>
          <w:color w:val="000000"/>
        </w:rPr>
        <w:t xml:space="preserve">，协议查 </w:t>
      </w:r>
      <w:r>
        <w:rPr>
          <w:rFonts w:ascii="Consolas" w:hAnsi="Consolas"/>
          <w:color w:val="000000"/>
          <w:sz w:val="20"/>
        </w:rPr>
        <w:t>protocol.md</w:t>
      </w:r>
      <w:r>
        <w:rPr>
          <w:color w:val="000000"/>
        </w:rPr>
        <w:t xml:space="preserve">，最新复查查 </w:t>
      </w:r>
      <w:r>
        <w:rPr>
          <w:rFonts w:ascii="Consolas" w:hAnsi="Consolas"/>
          <w:color w:val="000000"/>
          <w:sz w:val="20"/>
        </w:rPr>
        <w:t>deep_review_20261006.md</w:t>
      </w:r>
      <w:r>
        <w:rPr>
          <w:color w:val="000000"/>
        </w:rPr>
        <w:t>。新手首次操作以本手册顺序为主，遇到实物与资料不一致时记录差异，再更正对应配置。</w:t>
      </w:r>
    </w:p>
    <w:sectPr>
      <w:headerReference r:id="rId5" w:type="default"/>
      <w:footerReference r:id="rId6" w:type="default"/>
      <w:pgSz w:w="12240" w:h="15840"/>
      <w:pgMar w:top="1008" w:right="1008" w:bottom="936" w:left="1008" w:header="403" w:footer="40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C2133">
    <w:pPr>
      <w:pStyle w:val="24"/>
      <w:jc w:val="right"/>
    </w:pPr>
    <w:r>
      <w:t xml:space="preserve">版本 1.0   ·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1A7B9">
    <w:pPr>
      <w:pStyle w:val="25"/>
      <w:spacing w:after="0"/>
    </w:pPr>
    <w:r>
      <w:t>无人机通信工程  |  零基础操作手册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F5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40" w:line="274" w:lineRule="auto"/>
    </w:pPr>
    <w:rPr>
      <w:rFonts w:ascii="Calibri" w:hAnsi="Calibri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pageBreakBefore/>
      <w:spacing w:before="80" w:after="28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140" w:line="240" w:lineRule="auto"/>
    </w:pPr>
    <w:rPr>
      <w:rFonts w:ascii="Calibri" w:hAnsi="Calibri" w:eastAsia="宋体"/>
      <w:color w:val="000000"/>
      <w:sz w:val="18"/>
    </w:r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140" w:line="240" w:lineRule="auto"/>
    </w:pPr>
    <w:rPr>
      <w:rFonts w:ascii="Calibri" w:hAnsi="Calibri" w:eastAsia="微软雅黑"/>
      <w:color w:val="000000"/>
      <w:sz w:val="18"/>
    </w:r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spacing w:before="600" w:after="3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spacing w:after="140"/>
      <w:outlineLvl w:val="9"/>
    </w:pPr>
    <w:rPr>
      <w:rFonts w:ascii="Calibri" w:hAnsi="Calibri" w:eastAsia="微软雅黑"/>
      <w:color w:val="000000"/>
      <w:sz w:val="34"/>
    </w:rPr>
  </w:style>
  <w:style w:type="paragraph" w:customStyle="1" w:styleId="165">
    <w:name w:val="TOC 1"/>
    <w:uiPriority w:val="0"/>
    <w:pPr>
      <w:spacing w:after="140" w:line="276" w:lineRule="auto"/>
    </w:pPr>
    <w:rPr>
      <w:rFonts w:ascii="Calibri" w:hAnsi="Calibri" w:eastAsia="宋体" w:cstheme="minorBidi"/>
      <w:color w:val="000000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drone-comm 项目</dc:creator>
  <dc:description>软件基线 601482189d42ceda024b9aca52912b8569b47c03；实板步骤待执行。</dc:description>
  <cp:keywords>drone-comm, STM32, Zynq, E07, 操作手册</cp:keywords>
  <cp:lastModifiedBy>drone-comm 项目</cp:lastModifiedBy>
  <dcterms:modified xsi:type="dcterms:W3CDTF">2026-10-06T11:29:15Z</dcterms:modified>
  <dc:subject>STM32 Keil 下载与 Zynq SDK JTAG 首次联调</dc:subject>
  <dc:title>无人机通信工程零基础操作手册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422C60C21255451E8EB8856F84278703_12</vt:lpwstr>
  </property>
</Properties>
</file>