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8728E" w14:textId="77777777" w:rsidR="00ED695C" w:rsidRDefault="000D1BF7">
      <w:pPr>
        <w:spacing w:after="0" w:line="259" w:lineRule="auto"/>
        <w:ind w:left="10" w:right="116" w:hanging="10"/>
        <w:jc w:val="righ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EA96B62" wp14:editId="64894B5E">
            <wp:extent cx="3219450" cy="1186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6DAE" w14:textId="77777777" w:rsidR="00ED695C" w:rsidRDefault="00ED695C">
      <w:pPr>
        <w:spacing w:after="0" w:line="259" w:lineRule="auto"/>
        <w:ind w:left="10" w:right="116" w:hanging="10"/>
        <w:jc w:val="left"/>
        <w:rPr>
          <w:b/>
          <w:sz w:val="32"/>
          <w:szCs w:val="32"/>
        </w:rPr>
      </w:pPr>
    </w:p>
    <w:tbl>
      <w:tblPr>
        <w:tblStyle w:val="a8"/>
        <w:tblW w:w="9624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2"/>
        <w:gridCol w:w="4692"/>
      </w:tblGrid>
      <w:tr w:rsidR="00ED695C" w14:paraId="272C33DE" w14:textId="77777777" w:rsidTr="0004707B">
        <w:tc>
          <w:tcPr>
            <w:tcW w:w="4932" w:type="dxa"/>
            <w:shd w:val="clear" w:color="auto" w:fill="auto"/>
          </w:tcPr>
          <w:p w14:paraId="0F1F799D" w14:textId="77777777" w:rsidR="00ED695C" w:rsidRDefault="000D1BF7">
            <w:pPr>
              <w:spacing w:after="0" w:line="259" w:lineRule="auto"/>
              <w:ind w:left="10" w:right="116" w:hanging="10"/>
              <w:jc w:val="left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«</w:t>
            </w:r>
            <w:r>
              <w:rPr>
                <w:szCs w:val="28"/>
              </w:rPr>
              <w:t>Согласовано»</w:t>
            </w:r>
          </w:p>
          <w:p w14:paraId="458947DD" w14:textId="77777777" w:rsidR="00ED695C" w:rsidRDefault="000D1BF7">
            <w:pPr>
              <w:spacing w:after="0" w:line="259" w:lineRule="auto"/>
              <w:ind w:left="10" w:right="116" w:hanging="10"/>
              <w:jc w:val="left"/>
              <w:rPr>
                <w:szCs w:val="28"/>
              </w:rPr>
            </w:pPr>
            <w:r>
              <w:rPr>
                <w:szCs w:val="28"/>
              </w:rPr>
              <w:t>Глава администрации поселения</w:t>
            </w:r>
          </w:p>
          <w:p w14:paraId="3E96BC3B" w14:textId="77777777" w:rsidR="00ED695C" w:rsidRDefault="000D1BF7">
            <w:pPr>
              <w:spacing w:after="0" w:line="259" w:lineRule="auto"/>
              <w:ind w:left="10" w:right="116" w:hanging="10"/>
              <w:jc w:val="left"/>
              <w:rPr>
                <w:szCs w:val="28"/>
              </w:rPr>
            </w:pPr>
            <w:r>
              <w:rPr>
                <w:szCs w:val="28"/>
              </w:rPr>
              <w:t>Краснопахарское в городе Москве</w:t>
            </w:r>
          </w:p>
          <w:p w14:paraId="37C00032" w14:textId="77777777" w:rsidR="00ED695C" w:rsidRDefault="000D1BF7">
            <w:pPr>
              <w:spacing w:after="0" w:line="259" w:lineRule="auto"/>
              <w:ind w:left="0" w:right="116" w:firstLine="0"/>
              <w:jc w:val="left"/>
              <w:rPr>
                <w:b/>
                <w:sz w:val="32"/>
                <w:szCs w:val="32"/>
              </w:rPr>
            </w:pPr>
            <w:r>
              <w:rPr>
                <w:szCs w:val="28"/>
              </w:rPr>
              <w:t xml:space="preserve">____________________Ю. Н. </w:t>
            </w:r>
            <w:proofErr w:type="spellStart"/>
            <w:r>
              <w:rPr>
                <w:szCs w:val="28"/>
              </w:rPr>
              <w:t>Няньчур</w:t>
            </w:r>
            <w:proofErr w:type="spellEnd"/>
            <w:r>
              <w:rPr>
                <w:szCs w:val="28"/>
              </w:rPr>
              <w:t xml:space="preserve">  </w:t>
            </w:r>
          </w:p>
        </w:tc>
        <w:tc>
          <w:tcPr>
            <w:tcW w:w="4692" w:type="dxa"/>
            <w:shd w:val="clear" w:color="auto" w:fill="auto"/>
          </w:tcPr>
          <w:p w14:paraId="5BD4530E" w14:textId="77777777" w:rsidR="00ED695C" w:rsidRDefault="00ED695C">
            <w:pPr>
              <w:spacing w:after="0" w:line="259" w:lineRule="auto"/>
              <w:ind w:left="0" w:right="116" w:firstLine="0"/>
              <w:jc w:val="right"/>
              <w:rPr>
                <w:szCs w:val="28"/>
              </w:rPr>
            </w:pPr>
          </w:p>
          <w:p w14:paraId="7B833891" w14:textId="77777777" w:rsidR="00ED695C" w:rsidRDefault="000D1BF7">
            <w:pPr>
              <w:spacing w:after="0" w:line="259" w:lineRule="auto"/>
              <w:ind w:left="0" w:right="116" w:firstLine="0"/>
              <w:jc w:val="right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14:paraId="741E15DF" w14:textId="77777777" w:rsidR="00ED695C" w:rsidRDefault="000D1BF7">
            <w:pPr>
              <w:spacing w:after="0" w:line="259" w:lineRule="auto"/>
              <w:ind w:left="0" w:right="116" w:firstLine="0"/>
              <w:jc w:val="right"/>
              <w:rPr>
                <w:sz w:val="32"/>
                <w:szCs w:val="32"/>
              </w:rPr>
            </w:pPr>
            <w:r>
              <w:rPr>
                <w:szCs w:val="28"/>
              </w:rPr>
              <w:t>Директор МБУК «ДК «Звёздный</w:t>
            </w:r>
            <w:r>
              <w:rPr>
                <w:sz w:val="32"/>
                <w:szCs w:val="32"/>
              </w:rPr>
              <w:t>»</w:t>
            </w:r>
          </w:p>
          <w:p w14:paraId="413A0E50" w14:textId="77777777" w:rsidR="00ED695C" w:rsidRDefault="000D1BF7">
            <w:pPr>
              <w:spacing w:after="0" w:line="259" w:lineRule="auto"/>
              <w:ind w:left="0" w:right="116" w:firstLine="0"/>
              <w:jc w:val="right"/>
              <w:rPr>
                <w:szCs w:val="28"/>
              </w:rPr>
            </w:pPr>
            <w:r>
              <w:rPr>
                <w:szCs w:val="28"/>
              </w:rPr>
              <w:t>______________Н.В. Матвеева</w:t>
            </w:r>
          </w:p>
          <w:p w14:paraId="6B43E81B" w14:textId="77777777" w:rsidR="00ED695C" w:rsidRDefault="00ED695C">
            <w:pPr>
              <w:spacing w:after="0" w:line="259" w:lineRule="auto"/>
              <w:ind w:left="0" w:right="116" w:firstLine="0"/>
              <w:jc w:val="right"/>
              <w:rPr>
                <w:sz w:val="32"/>
                <w:szCs w:val="32"/>
              </w:rPr>
            </w:pPr>
          </w:p>
        </w:tc>
        <w:bookmarkStart w:id="0" w:name="_GoBack"/>
        <w:bookmarkEnd w:id="0"/>
      </w:tr>
    </w:tbl>
    <w:p w14:paraId="65CEA064" w14:textId="77777777" w:rsidR="00ED695C" w:rsidRDefault="00ED695C">
      <w:pPr>
        <w:spacing w:after="0" w:line="259" w:lineRule="auto"/>
        <w:ind w:left="10" w:right="116" w:hanging="10"/>
        <w:jc w:val="left"/>
        <w:rPr>
          <w:b/>
          <w:sz w:val="32"/>
          <w:szCs w:val="32"/>
        </w:rPr>
      </w:pPr>
    </w:p>
    <w:p w14:paraId="42EC06E0" w14:textId="77777777" w:rsidR="00ED695C" w:rsidRDefault="000D1BF7">
      <w:pPr>
        <w:spacing w:after="0" w:line="259" w:lineRule="auto"/>
        <w:ind w:left="10" w:right="116" w:hanging="10"/>
        <w:jc w:val="right"/>
        <w:rPr>
          <w:szCs w:val="28"/>
        </w:rPr>
      </w:pPr>
      <w:r>
        <w:rPr>
          <w:szCs w:val="28"/>
        </w:rPr>
        <w:t xml:space="preserve"> </w:t>
      </w:r>
    </w:p>
    <w:p w14:paraId="73D0A473" w14:textId="77777777" w:rsidR="00ED695C" w:rsidRPr="00AF317D" w:rsidRDefault="00ED695C">
      <w:pPr>
        <w:spacing w:after="0" w:line="259" w:lineRule="auto"/>
        <w:ind w:left="0" w:right="116" w:firstLine="0"/>
        <w:rPr>
          <w:b/>
          <w:color w:val="auto"/>
          <w:sz w:val="32"/>
          <w:szCs w:val="32"/>
        </w:rPr>
      </w:pPr>
    </w:p>
    <w:p w14:paraId="2641D141" w14:textId="77777777" w:rsidR="00ED695C" w:rsidRPr="00AF317D" w:rsidRDefault="000D1BF7">
      <w:pPr>
        <w:spacing w:after="0" w:line="259" w:lineRule="auto"/>
        <w:ind w:left="10" w:right="116" w:hanging="10"/>
        <w:jc w:val="center"/>
        <w:rPr>
          <w:color w:val="auto"/>
        </w:rPr>
      </w:pPr>
      <w:proofErr w:type="gramStart"/>
      <w:r w:rsidRPr="00AF317D">
        <w:rPr>
          <w:b/>
          <w:color w:val="auto"/>
          <w:sz w:val="32"/>
          <w:szCs w:val="32"/>
        </w:rPr>
        <w:t>Положение  о</w:t>
      </w:r>
      <w:proofErr w:type="gramEnd"/>
    </w:p>
    <w:p w14:paraId="46057FA8" w14:textId="77777777" w:rsidR="00ED695C" w:rsidRPr="00AF317D" w:rsidRDefault="000D1BF7">
      <w:pPr>
        <w:spacing w:after="0" w:line="259" w:lineRule="auto"/>
        <w:ind w:left="10" w:right="116" w:hanging="10"/>
        <w:jc w:val="center"/>
        <w:rPr>
          <w:color w:val="auto"/>
        </w:rPr>
      </w:pPr>
      <w:r w:rsidRPr="00AF317D">
        <w:rPr>
          <w:b/>
          <w:color w:val="auto"/>
          <w:sz w:val="32"/>
          <w:szCs w:val="32"/>
        </w:rPr>
        <w:t xml:space="preserve">музыкальном проекте </w:t>
      </w:r>
    </w:p>
    <w:p w14:paraId="5BFF3017" w14:textId="77777777" w:rsidR="00ED695C" w:rsidRPr="00AF317D" w:rsidRDefault="000D1BF7">
      <w:pPr>
        <w:spacing w:after="0" w:line="259" w:lineRule="auto"/>
        <w:ind w:left="10" w:right="117" w:hanging="10"/>
        <w:jc w:val="center"/>
        <w:rPr>
          <w:color w:val="auto"/>
          <w:sz w:val="32"/>
          <w:szCs w:val="32"/>
        </w:rPr>
      </w:pPr>
      <w:r w:rsidRPr="00AF317D">
        <w:rPr>
          <w:b/>
          <w:color w:val="auto"/>
          <w:sz w:val="32"/>
          <w:szCs w:val="32"/>
        </w:rPr>
        <w:t xml:space="preserve">«Голоса Новой Москвы» </w:t>
      </w:r>
    </w:p>
    <w:p w14:paraId="67E4B6F3" w14:textId="77777777" w:rsidR="00ED695C" w:rsidRPr="00AF317D" w:rsidRDefault="00ED695C">
      <w:pPr>
        <w:spacing w:after="0" w:line="240" w:lineRule="auto"/>
        <w:ind w:left="0" w:right="0" w:firstLine="0"/>
        <w:jc w:val="center"/>
        <w:rPr>
          <w:b/>
          <w:color w:val="auto"/>
          <w:sz w:val="22"/>
        </w:rPr>
      </w:pPr>
    </w:p>
    <w:p w14:paraId="4C4B64E3" w14:textId="77777777" w:rsidR="00ED695C" w:rsidRPr="00AF317D" w:rsidRDefault="000D1BF7">
      <w:pPr>
        <w:spacing w:after="0" w:line="240" w:lineRule="auto"/>
        <w:ind w:left="0" w:right="0" w:firstLine="0"/>
        <w:jc w:val="center"/>
        <w:rPr>
          <w:b/>
          <w:color w:val="auto"/>
          <w:szCs w:val="28"/>
        </w:rPr>
      </w:pPr>
      <w:r w:rsidRPr="00AF317D">
        <w:rPr>
          <w:b/>
          <w:color w:val="auto"/>
          <w:szCs w:val="28"/>
        </w:rPr>
        <w:t>1. Общие положения</w:t>
      </w:r>
    </w:p>
    <w:p w14:paraId="036A45CA" w14:textId="77777777" w:rsidR="00ED695C" w:rsidRPr="00AF317D" w:rsidRDefault="00ED695C">
      <w:pPr>
        <w:spacing w:after="0" w:line="240" w:lineRule="auto"/>
        <w:ind w:left="0" w:right="0" w:firstLine="0"/>
        <w:jc w:val="center"/>
        <w:rPr>
          <w:b/>
          <w:color w:val="auto"/>
          <w:szCs w:val="28"/>
        </w:rPr>
      </w:pPr>
    </w:p>
    <w:p w14:paraId="1F040A63" w14:textId="77777777" w:rsidR="00ED695C" w:rsidRPr="00AF317D" w:rsidRDefault="000D1BF7">
      <w:pPr>
        <w:spacing w:after="0" w:line="360" w:lineRule="auto"/>
        <w:ind w:left="0" w:right="0" w:firstLine="0"/>
        <w:rPr>
          <w:color w:val="auto"/>
        </w:rPr>
      </w:pPr>
      <w:r w:rsidRPr="00AF317D">
        <w:rPr>
          <w:color w:val="auto"/>
          <w:szCs w:val="28"/>
        </w:rPr>
        <w:t xml:space="preserve">1.1. В цикле мероприятий, посвященных празднованию 10-летия Троицкого и </w:t>
      </w:r>
      <w:proofErr w:type="spellStart"/>
      <w:r w:rsidRPr="00AF317D">
        <w:rPr>
          <w:color w:val="auto"/>
          <w:szCs w:val="28"/>
        </w:rPr>
        <w:t>Новомосковского</w:t>
      </w:r>
      <w:proofErr w:type="spellEnd"/>
      <w:r w:rsidRPr="00AF317D">
        <w:rPr>
          <w:color w:val="auto"/>
          <w:szCs w:val="28"/>
        </w:rPr>
        <w:t xml:space="preserve"> административных округов города Москвы на территории поселения </w:t>
      </w:r>
      <w:proofErr w:type="spellStart"/>
      <w:r w:rsidRPr="00AF317D">
        <w:rPr>
          <w:color w:val="auto"/>
          <w:szCs w:val="28"/>
        </w:rPr>
        <w:t>Краснопахорское</w:t>
      </w:r>
      <w:proofErr w:type="spellEnd"/>
      <w:r w:rsidRPr="00AF317D">
        <w:rPr>
          <w:color w:val="auto"/>
          <w:szCs w:val="28"/>
        </w:rPr>
        <w:t xml:space="preserve"> объявляется музыкальный проект «Голоса Новой Москвы» (далее - Проект).</w:t>
      </w:r>
    </w:p>
    <w:p w14:paraId="790F2DAF" w14:textId="77777777" w:rsidR="00ED695C" w:rsidRPr="00AF317D" w:rsidRDefault="000D1BF7">
      <w:pPr>
        <w:spacing w:after="0" w:line="360" w:lineRule="auto"/>
        <w:ind w:left="0" w:right="0" w:firstLine="0"/>
        <w:rPr>
          <w:color w:val="auto"/>
          <w:szCs w:val="28"/>
        </w:rPr>
      </w:pPr>
      <w:r w:rsidRPr="00AF317D">
        <w:rPr>
          <w:color w:val="auto"/>
          <w:szCs w:val="28"/>
        </w:rPr>
        <w:t>1.2. Настоящее положение определяет организацию, порядок проведения и подведения итогов Проекта</w:t>
      </w:r>
    </w:p>
    <w:p w14:paraId="56589BD8" w14:textId="77777777" w:rsidR="00ED695C" w:rsidRPr="00AF317D" w:rsidRDefault="000D1BF7">
      <w:pPr>
        <w:spacing w:after="0" w:line="360" w:lineRule="auto"/>
        <w:ind w:left="0" w:right="0" w:firstLine="0"/>
        <w:rPr>
          <w:color w:val="auto"/>
          <w:szCs w:val="28"/>
        </w:rPr>
      </w:pPr>
      <w:r w:rsidRPr="00AF317D">
        <w:rPr>
          <w:color w:val="auto"/>
          <w:szCs w:val="28"/>
        </w:rPr>
        <w:t>1.3. Учредитель Проекта:</w:t>
      </w:r>
    </w:p>
    <w:p w14:paraId="205F7E52" w14:textId="77777777" w:rsidR="00ED695C" w:rsidRPr="00AF317D" w:rsidRDefault="000D1BF7">
      <w:pPr>
        <w:spacing w:after="43" w:line="360" w:lineRule="auto"/>
        <w:ind w:left="0" w:right="1139" w:firstLine="0"/>
        <w:rPr>
          <w:color w:val="auto"/>
        </w:rPr>
      </w:pPr>
      <w:r w:rsidRPr="00AF317D">
        <w:rPr>
          <w:color w:val="auto"/>
          <w:szCs w:val="28"/>
        </w:rPr>
        <w:t xml:space="preserve">Администрация поселения </w:t>
      </w:r>
      <w:proofErr w:type="spellStart"/>
      <w:r w:rsidRPr="00AF317D">
        <w:rPr>
          <w:color w:val="auto"/>
          <w:szCs w:val="28"/>
        </w:rPr>
        <w:t>Краснопахорское</w:t>
      </w:r>
      <w:proofErr w:type="spellEnd"/>
      <w:r w:rsidRPr="00AF317D">
        <w:rPr>
          <w:color w:val="auto"/>
          <w:szCs w:val="28"/>
        </w:rPr>
        <w:t xml:space="preserve"> в городе Москве</w:t>
      </w:r>
      <w:r w:rsidRPr="00AF317D">
        <w:rPr>
          <w:rFonts w:eastAsia="Calibri"/>
          <w:color w:val="auto"/>
        </w:rPr>
        <w:t>.</w:t>
      </w:r>
    </w:p>
    <w:p w14:paraId="0A7DC2E5" w14:textId="77777777" w:rsidR="00ED695C" w:rsidRPr="00AF317D" w:rsidRDefault="000D1BF7">
      <w:pPr>
        <w:spacing w:after="43" w:line="360" w:lineRule="auto"/>
        <w:ind w:left="0" w:right="1139" w:firstLine="0"/>
        <w:rPr>
          <w:rFonts w:eastAsia="Calibri"/>
          <w:color w:val="auto"/>
        </w:rPr>
      </w:pPr>
      <w:r w:rsidRPr="00AF317D">
        <w:rPr>
          <w:rFonts w:eastAsia="Calibri"/>
          <w:color w:val="auto"/>
        </w:rPr>
        <w:t xml:space="preserve">Учредитель утверждает Положение о проведении Проекта, а также оргкомитет Проекта. </w:t>
      </w:r>
    </w:p>
    <w:p w14:paraId="15AA7A06" w14:textId="77777777" w:rsidR="00ED695C" w:rsidRPr="00AF317D" w:rsidRDefault="000D1BF7">
      <w:pPr>
        <w:spacing w:after="0" w:line="360" w:lineRule="auto"/>
        <w:ind w:left="0" w:right="0" w:firstLine="0"/>
        <w:rPr>
          <w:color w:val="auto"/>
          <w:szCs w:val="28"/>
        </w:rPr>
      </w:pPr>
      <w:r w:rsidRPr="00AF317D">
        <w:rPr>
          <w:color w:val="auto"/>
          <w:szCs w:val="28"/>
        </w:rPr>
        <w:t>1.4. Организаторы Проекта:</w:t>
      </w:r>
    </w:p>
    <w:p w14:paraId="4817FFD0" w14:textId="77777777" w:rsidR="00ED695C" w:rsidRPr="00AF317D" w:rsidRDefault="000D1BF7">
      <w:pPr>
        <w:spacing w:after="0" w:line="360" w:lineRule="auto"/>
        <w:ind w:left="0" w:right="0" w:firstLine="0"/>
        <w:rPr>
          <w:color w:val="auto"/>
          <w:szCs w:val="28"/>
        </w:rPr>
      </w:pPr>
      <w:r w:rsidRPr="00AF317D">
        <w:rPr>
          <w:color w:val="auto"/>
          <w:szCs w:val="28"/>
        </w:rPr>
        <w:t xml:space="preserve">Муниципальное бюджетное учреждение культуры «Дом Культуры «Звездный» при поддержке администрации поселения </w:t>
      </w:r>
      <w:proofErr w:type="spellStart"/>
      <w:r w:rsidRPr="00AF317D">
        <w:rPr>
          <w:color w:val="auto"/>
          <w:szCs w:val="28"/>
        </w:rPr>
        <w:t>Краснопахорское</w:t>
      </w:r>
      <w:proofErr w:type="spellEnd"/>
      <w:r w:rsidRPr="00AF317D">
        <w:rPr>
          <w:color w:val="auto"/>
          <w:szCs w:val="28"/>
        </w:rPr>
        <w:t xml:space="preserve"> в городе Москве.</w:t>
      </w:r>
    </w:p>
    <w:p w14:paraId="5BBD9AEA" w14:textId="77777777" w:rsidR="00ED695C" w:rsidRPr="00AF317D" w:rsidRDefault="000D1BF7">
      <w:pPr>
        <w:spacing w:after="0" w:line="360" w:lineRule="auto"/>
        <w:ind w:left="0" w:right="0" w:firstLine="0"/>
        <w:jc w:val="center"/>
        <w:rPr>
          <w:b/>
          <w:color w:val="auto"/>
          <w:szCs w:val="28"/>
        </w:rPr>
      </w:pPr>
      <w:r w:rsidRPr="00AF317D">
        <w:rPr>
          <w:b/>
          <w:color w:val="auto"/>
          <w:szCs w:val="28"/>
        </w:rPr>
        <w:t>2. Цели задачи Проекта:</w:t>
      </w:r>
    </w:p>
    <w:p w14:paraId="13ECE05F" w14:textId="77777777" w:rsidR="00ED695C" w:rsidRDefault="00ED695C">
      <w:pPr>
        <w:spacing w:after="0" w:line="360" w:lineRule="auto"/>
        <w:ind w:left="0" w:right="0" w:firstLine="0"/>
        <w:jc w:val="center"/>
        <w:rPr>
          <w:b/>
          <w:color w:val="auto"/>
          <w:szCs w:val="28"/>
        </w:rPr>
      </w:pPr>
    </w:p>
    <w:p w14:paraId="01685C6E" w14:textId="77777777" w:rsidR="00ED695C" w:rsidRDefault="000D1BF7">
      <w:pPr>
        <w:spacing w:after="0" w:line="360" w:lineRule="auto"/>
        <w:ind w:left="0" w:right="72" w:firstLine="0"/>
        <w:rPr>
          <w:rFonts w:eastAsia="Calibri"/>
        </w:rPr>
      </w:pPr>
      <w:r>
        <w:rPr>
          <w:color w:val="auto"/>
          <w:szCs w:val="28"/>
        </w:rPr>
        <w:t>2.1.</w:t>
      </w:r>
      <w:r>
        <w:rPr>
          <w:color w:val="auto"/>
          <w:szCs w:val="28"/>
        </w:rPr>
        <w:tab/>
      </w:r>
      <w:r>
        <w:rPr>
          <w:rFonts w:eastAsia="Calibri"/>
        </w:rPr>
        <w:t xml:space="preserve">Выявление наиболее талантливых, одаренных и ярких исполнителей в жанре эстрадной песни. </w:t>
      </w:r>
    </w:p>
    <w:p w14:paraId="1BAE991E" w14:textId="77777777" w:rsidR="00ED695C" w:rsidRDefault="000D1BF7">
      <w:pPr>
        <w:spacing w:after="0" w:line="360" w:lineRule="auto"/>
        <w:ind w:left="0" w:right="0" w:firstLine="0"/>
        <w:rPr>
          <w:color w:val="auto"/>
          <w:szCs w:val="28"/>
        </w:rPr>
      </w:pPr>
      <w:r>
        <w:rPr>
          <w:color w:val="auto"/>
          <w:szCs w:val="28"/>
        </w:rPr>
        <w:t>2.2.</w:t>
      </w:r>
      <w:r>
        <w:rPr>
          <w:color w:val="auto"/>
          <w:szCs w:val="28"/>
        </w:rPr>
        <w:tab/>
        <w:t>Привлечение общественности к творческой деятельности и активному участию в праздновании юбилея.</w:t>
      </w:r>
    </w:p>
    <w:p w14:paraId="1434CD5F" w14:textId="77777777" w:rsidR="00ED695C" w:rsidRDefault="000D1BF7">
      <w:pPr>
        <w:spacing w:after="0" w:line="360" w:lineRule="auto"/>
        <w:ind w:left="8" w:right="0" w:firstLine="0"/>
        <w:jc w:val="center"/>
        <w:rPr>
          <w:b/>
        </w:rPr>
      </w:pPr>
      <w:r>
        <w:rPr>
          <w:b/>
        </w:rPr>
        <w:t>3. Задачи Проекта</w:t>
      </w:r>
    </w:p>
    <w:p w14:paraId="48B780B4" w14:textId="77777777" w:rsidR="00ED695C" w:rsidRDefault="000D1BF7">
      <w:pPr>
        <w:tabs>
          <w:tab w:val="center" w:pos="706"/>
          <w:tab w:val="center" w:pos="5090"/>
        </w:tabs>
        <w:spacing w:after="112" w:line="360" w:lineRule="auto"/>
        <w:ind w:left="0" w:right="0" w:firstLine="0"/>
        <w:rPr>
          <w:rFonts w:eastAsia="Calibri"/>
        </w:rPr>
      </w:pPr>
      <w:r>
        <w:rPr>
          <w:rFonts w:eastAsia="Calibri"/>
        </w:rPr>
        <w:t>- Повышение уровня эстрадного вокала;</w:t>
      </w:r>
    </w:p>
    <w:p w14:paraId="42D14AA7" w14:textId="77777777" w:rsidR="00ED695C" w:rsidRDefault="000D1BF7">
      <w:pPr>
        <w:tabs>
          <w:tab w:val="center" w:pos="706"/>
          <w:tab w:val="center" w:pos="5090"/>
        </w:tabs>
        <w:spacing w:after="112" w:line="360" w:lineRule="auto"/>
        <w:ind w:left="0" w:right="0" w:firstLine="0"/>
        <w:rPr>
          <w:rFonts w:eastAsia="Calibri"/>
        </w:rPr>
      </w:pPr>
      <w:r>
        <w:rPr>
          <w:rFonts w:eastAsia="Calibri"/>
        </w:rPr>
        <w:t xml:space="preserve">- Популяризация вокального искусства; </w:t>
      </w:r>
    </w:p>
    <w:p w14:paraId="7229AEF3" w14:textId="77777777" w:rsidR="00ED695C" w:rsidRDefault="000D1BF7">
      <w:pPr>
        <w:tabs>
          <w:tab w:val="center" w:pos="706"/>
          <w:tab w:val="center" w:pos="5090"/>
        </w:tabs>
        <w:spacing w:after="112" w:line="360" w:lineRule="auto"/>
        <w:ind w:left="0" w:right="0" w:firstLine="0"/>
      </w:pPr>
      <w:r>
        <w:rPr>
          <w:rFonts w:eastAsia="Calibri"/>
        </w:rPr>
        <w:t>- Расширение творческих контактов руководителей, преподавателей вокальных и музыкальных коллективов культурно</w:t>
      </w:r>
      <w:r>
        <w:rPr>
          <w:rFonts w:eastAsia="Calibri"/>
          <w:color w:val="FF0000"/>
        </w:rPr>
        <w:t>-</w:t>
      </w:r>
      <w:r>
        <w:rPr>
          <w:rFonts w:eastAsia="Calibri"/>
        </w:rPr>
        <w:t xml:space="preserve">досуговых учреждений Троицкого и </w:t>
      </w:r>
      <w:proofErr w:type="spellStart"/>
      <w:r>
        <w:rPr>
          <w:rFonts w:eastAsia="Calibri"/>
        </w:rPr>
        <w:t>Новомосковского</w:t>
      </w:r>
      <w:proofErr w:type="spellEnd"/>
      <w:r>
        <w:rPr>
          <w:rFonts w:eastAsia="Calibri"/>
        </w:rPr>
        <w:t xml:space="preserve"> окр</w:t>
      </w:r>
      <w:r w:rsidRPr="00AF317D">
        <w:rPr>
          <w:rFonts w:eastAsia="Calibri"/>
          <w:color w:val="auto"/>
        </w:rPr>
        <w:t xml:space="preserve">угов </w:t>
      </w:r>
      <w:r>
        <w:rPr>
          <w:rFonts w:eastAsia="Calibri"/>
        </w:rPr>
        <w:t>города Москвы;</w:t>
      </w:r>
    </w:p>
    <w:p w14:paraId="442988A7" w14:textId="77777777" w:rsidR="00ED695C" w:rsidRDefault="000D1BF7">
      <w:pPr>
        <w:tabs>
          <w:tab w:val="center" w:pos="706"/>
          <w:tab w:val="center" w:pos="5090"/>
        </w:tabs>
        <w:spacing w:after="112" w:line="360" w:lineRule="auto"/>
        <w:ind w:left="0" w:right="0" w:firstLine="0"/>
        <w:rPr>
          <w:rFonts w:eastAsia="Calibri"/>
        </w:rPr>
      </w:pPr>
      <w:r>
        <w:rPr>
          <w:rFonts w:eastAsia="Calibri"/>
        </w:rPr>
        <w:t>- Выявление молодых талантливых исполнителей;</w:t>
      </w:r>
    </w:p>
    <w:p w14:paraId="086C498F" w14:textId="77777777" w:rsidR="00ED695C" w:rsidRDefault="000D1BF7">
      <w:pPr>
        <w:tabs>
          <w:tab w:val="center" w:pos="706"/>
          <w:tab w:val="center" w:pos="5090"/>
        </w:tabs>
        <w:spacing w:after="112" w:line="360" w:lineRule="auto"/>
        <w:ind w:left="0" w:right="0" w:firstLine="0"/>
        <w:rPr>
          <w:rFonts w:eastAsia="Calibri"/>
        </w:rPr>
      </w:pPr>
      <w:r>
        <w:rPr>
          <w:rFonts w:eastAsia="Calibri"/>
        </w:rPr>
        <w:t xml:space="preserve">- </w:t>
      </w:r>
      <w:r>
        <w:rPr>
          <w:rFonts w:eastAsia="Calibri"/>
        </w:rPr>
        <w:tab/>
        <w:t>Формирование творческого потенциала подрастающего поколения;</w:t>
      </w:r>
    </w:p>
    <w:p w14:paraId="3D4EB317" w14:textId="77777777" w:rsidR="00ED695C" w:rsidRDefault="000D1BF7">
      <w:pPr>
        <w:tabs>
          <w:tab w:val="center" w:pos="706"/>
          <w:tab w:val="center" w:pos="5090"/>
        </w:tabs>
        <w:spacing w:after="112" w:line="360" w:lineRule="auto"/>
        <w:ind w:left="0" w:right="0" w:firstLine="0"/>
        <w:rPr>
          <w:rFonts w:eastAsia="Calibri"/>
        </w:rPr>
      </w:pPr>
      <w:r>
        <w:rPr>
          <w:rFonts w:eastAsia="Calibri"/>
        </w:rPr>
        <w:t>- Совершенствование вокальной культуры и певческих навыков молодых исполнителей;</w:t>
      </w:r>
    </w:p>
    <w:p w14:paraId="0F393F6B" w14:textId="77777777" w:rsidR="00ED695C" w:rsidRDefault="000D1BF7">
      <w:pPr>
        <w:tabs>
          <w:tab w:val="center" w:pos="706"/>
          <w:tab w:val="center" w:pos="5090"/>
        </w:tabs>
        <w:spacing w:after="112" w:line="360" w:lineRule="auto"/>
        <w:ind w:left="0" w:right="0" w:firstLine="0"/>
      </w:pPr>
      <w:r w:rsidRPr="00AF317D">
        <w:rPr>
          <w:rFonts w:ascii="Calibri" w:eastAsia="Calibri" w:hAnsi="Calibri" w:cs="Calibri"/>
          <w:color w:val="auto"/>
        </w:rPr>
        <w:t>- П</w:t>
      </w:r>
      <w:r w:rsidRPr="00AF317D">
        <w:rPr>
          <w:rFonts w:eastAsia="Calibri"/>
          <w:color w:val="auto"/>
        </w:rPr>
        <w:t xml:space="preserve">атриотическое воспитание молодого </w:t>
      </w:r>
      <w:r>
        <w:rPr>
          <w:rFonts w:eastAsia="Calibri"/>
        </w:rPr>
        <w:t>поколения;</w:t>
      </w:r>
    </w:p>
    <w:p w14:paraId="224298FB" w14:textId="77777777" w:rsidR="00ED695C" w:rsidRDefault="000D1BF7">
      <w:pPr>
        <w:spacing w:after="43" w:line="360" w:lineRule="auto"/>
        <w:ind w:left="0" w:right="72" w:firstLine="0"/>
        <w:rPr>
          <w:rFonts w:eastAsia="Calibri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eastAsia="Calibri"/>
        </w:rPr>
        <w:t xml:space="preserve">Популяризация творчества современных зарубежных и российских композиторов и исполнителей, работающих в жанре эстрадной песни; </w:t>
      </w:r>
    </w:p>
    <w:p w14:paraId="6FF395FE" w14:textId="77777777" w:rsidR="00ED695C" w:rsidRDefault="000D1BF7">
      <w:pPr>
        <w:spacing w:after="1" w:line="360" w:lineRule="auto"/>
        <w:ind w:right="72"/>
      </w:pPr>
      <w:r>
        <w:rPr>
          <w:rFonts w:eastAsia="Calibri"/>
        </w:rPr>
        <w:t xml:space="preserve">- Привлечение к сотрудничеству с творческими коллективами ведущих специалистов в области культуры, искусства и шоу-бизнеса. </w:t>
      </w:r>
    </w:p>
    <w:p w14:paraId="6ECE360B" w14:textId="77777777" w:rsidR="00ED695C" w:rsidRDefault="000D1BF7">
      <w:pPr>
        <w:spacing w:after="0" w:line="360" w:lineRule="auto"/>
        <w:ind w:left="682" w:right="38" w:hanging="10"/>
        <w:jc w:val="center"/>
        <w:rPr>
          <w:b/>
        </w:rPr>
      </w:pPr>
      <w:r>
        <w:rPr>
          <w:b/>
          <w:sz w:val="30"/>
        </w:rPr>
        <w:t>4. Информационная поддержка Проекта</w:t>
      </w:r>
    </w:p>
    <w:p w14:paraId="77FC3F1A" w14:textId="77777777" w:rsidR="00ED695C" w:rsidRDefault="000D1BF7">
      <w:pPr>
        <w:spacing w:after="0" w:line="360" w:lineRule="auto"/>
        <w:ind w:left="62" w:right="91" w:firstLine="80"/>
        <w:jc w:val="left"/>
      </w:pPr>
      <w:r>
        <w:t>4.1. Информационная поддержка Проекта осуществляется посредством:</w:t>
      </w:r>
    </w:p>
    <w:p w14:paraId="230DB312" w14:textId="77777777" w:rsidR="00ED695C" w:rsidRDefault="000D1BF7">
      <w:pPr>
        <w:spacing w:after="0" w:line="360" w:lineRule="auto"/>
        <w:ind w:left="14" w:right="14" w:firstLine="80"/>
        <w:jc w:val="left"/>
        <w:rPr>
          <w:u w:val="single" w:color="000000"/>
        </w:rPr>
      </w:pPr>
      <w:r>
        <w:t xml:space="preserve">4.1.1. Официального сайта МБУК «ДК «Звёздный» </w:t>
      </w:r>
    </w:p>
    <w:p w14:paraId="5F9B7F4C" w14:textId="77777777" w:rsidR="00ED695C" w:rsidRDefault="000D1BF7">
      <w:pPr>
        <w:spacing w:after="0" w:line="360" w:lineRule="auto"/>
        <w:ind w:left="14" w:right="14" w:firstLine="80"/>
        <w:jc w:val="left"/>
      </w:pPr>
      <w:r>
        <w:t>4.1.2. Официальных страниц в социальных сетях МБУК «ДК «Звёздный»</w:t>
      </w:r>
    </w:p>
    <w:p w14:paraId="6B6F6491" w14:textId="77777777" w:rsidR="00ED695C" w:rsidRDefault="000D1BF7">
      <w:pPr>
        <w:spacing w:after="0" w:line="360" w:lineRule="auto"/>
        <w:ind w:left="14" w:right="14" w:firstLine="80"/>
        <w:jc w:val="center"/>
        <w:rPr>
          <w:b/>
        </w:rPr>
      </w:pPr>
      <w:r>
        <w:rPr>
          <w:b/>
        </w:rPr>
        <w:t>5. Участники Проекта</w:t>
      </w:r>
    </w:p>
    <w:p w14:paraId="2B720656" w14:textId="77777777" w:rsidR="00ED695C" w:rsidRPr="00AF317D" w:rsidRDefault="000D1BF7">
      <w:pPr>
        <w:spacing w:after="0" w:line="360" w:lineRule="auto"/>
        <w:ind w:left="14" w:right="14" w:firstLine="80"/>
        <w:rPr>
          <w:color w:val="auto"/>
        </w:rPr>
      </w:pPr>
      <w:r>
        <w:t xml:space="preserve">5.1. В Проекте принимают участие отдельные исполнители, участники вокальных и музыкальных коллективов эстрадного </w:t>
      </w:r>
      <w:r w:rsidRPr="00AF317D">
        <w:rPr>
          <w:color w:val="auto"/>
        </w:rPr>
        <w:t xml:space="preserve">направления, представители государственных, муниципальных учреждений культуры и образования, </w:t>
      </w:r>
      <w:r w:rsidRPr="00AF317D">
        <w:rPr>
          <w:color w:val="auto"/>
        </w:rPr>
        <w:lastRenderedPageBreak/>
        <w:t xml:space="preserve">коммерческие и некоммерческие организации, частные лица, ведущие свою деятельность на территории Троицкого и </w:t>
      </w:r>
      <w:proofErr w:type="spellStart"/>
      <w:r w:rsidRPr="00AF317D">
        <w:rPr>
          <w:color w:val="auto"/>
        </w:rPr>
        <w:t>Новомосковского</w:t>
      </w:r>
      <w:proofErr w:type="spellEnd"/>
      <w:r w:rsidRPr="00AF317D">
        <w:rPr>
          <w:color w:val="auto"/>
        </w:rPr>
        <w:t xml:space="preserve"> административных округов города Москвы.</w:t>
      </w:r>
    </w:p>
    <w:p w14:paraId="5069EE3A" w14:textId="77777777" w:rsidR="00ED695C" w:rsidRPr="00AF317D" w:rsidRDefault="000D1BF7">
      <w:pPr>
        <w:spacing w:after="0" w:line="360" w:lineRule="auto"/>
        <w:ind w:left="14" w:right="14" w:firstLine="80"/>
        <w:rPr>
          <w:color w:val="auto"/>
        </w:rPr>
      </w:pPr>
      <w:r w:rsidRPr="00AF317D">
        <w:rPr>
          <w:color w:val="auto"/>
        </w:rPr>
        <w:t>5.2. В Проекте участвуют исполнители в одной номинации ЭСТРАДНЫЙ ВОКАЛ (сольное пение)</w:t>
      </w:r>
    </w:p>
    <w:p w14:paraId="0AE510DF" w14:textId="77777777" w:rsidR="00ED695C" w:rsidRDefault="000D1BF7">
      <w:pPr>
        <w:spacing w:after="0" w:line="360" w:lineRule="auto"/>
        <w:ind w:left="14" w:right="14" w:firstLine="80"/>
      </w:pPr>
      <w:r>
        <w:t>5.3. Возрастные категории участников:</w:t>
      </w:r>
    </w:p>
    <w:p w14:paraId="10C500C6" w14:textId="77777777" w:rsidR="00ED695C" w:rsidRDefault="000D1BF7">
      <w:pPr>
        <w:spacing w:after="0" w:line="360" w:lineRule="auto"/>
        <w:ind w:left="14" w:right="14" w:firstLine="80"/>
      </w:pPr>
      <w:r>
        <w:t>Младшая — от 6 до 9 лет;</w:t>
      </w:r>
    </w:p>
    <w:p w14:paraId="70BB6386" w14:textId="77777777" w:rsidR="00ED695C" w:rsidRDefault="000D1BF7">
      <w:pPr>
        <w:spacing w:after="0" w:line="360" w:lineRule="auto"/>
        <w:ind w:left="14" w:right="14" w:firstLine="80"/>
      </w:pPr>
      <w:r>
        <w:t>Детская — от 10 до 13 лет;</w:t>
      </w:r>
    </w:p>
    <w:p w14:paraId="5FE60357" w14:textId="77777777" w:rsidR="00ED695C" w:rsidRDefault="000D1BF7">
      <w:pPr>
        <w:spacing w:after="0" w:line="360" w:lineRule="auto"/>
        <w:ind w:left="14" w:right="14" w:firstLine="80"/>
      </w:pPr>
      <w:r>
        <w:t>Средняя — от 14 до 16 лет;</w:t>
      </w:r>
    </w:p>
    <w:p w14:paraId="161AFD98" w14:textId="77777777" w:rsidR="00ED695C" w:rsidRDefault="000D1BF7">
      <w:pPr>
        <w:spacing w:after="0" w:line="360" w:lineRule="auto"/>
        <w:ind w:left="14" w:right="14" w:firstLine="80"/>
      </w:pPr>
      <w:r>
        <w:t>Юношеская — от 16 до 18 лет.</w:t>
      </w:r>
    </w:p>
    <w:p w14:paraId="247F73A8" w14:textId="77777777" w:rsidR="00ED695C" w:rsidRDefault="000D1BF7">
      <w:pPr>
        <w:spacing w:after="0" w:line="360" w:lineRule="auto"/>
        <w:ind w:left="14" w:right="14" w:firstLine="0"/>
      </w:pPr>
      <w:r>
        <w:t>Возраст участника должен соответствовать указанной категории на момент проведения Проекта. Все участники должны иметь при себе документ, подтверждающий свой возраст.</w:t>
      </w:r>
    </w:p>
    <w:p w14:paraId="4884B9CA" w14:textId="77777777" w:rsidR="00ED695C" w:rsidRDefault="000D1BF7">
      <w:pPr>
        <w:keepNext/>
        <w:keepLines/>
        <w:spacing w:after="0" w:line="360" w:lineRule="auto"/>
        <w:ind w:left="1174" w:right="704" w:firstLine="953"/>
        <w:outlineLvl w:val="0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6. Сроки проведения Проекта</w:t>
      </w:r>
    </w:p>
    <w:p w14:paraId="26D85858" w14:textId="77777777" w:rsidR="00ED695C" w:rsidRDefault="000D1BF7">
      <w:pPr>
        <w:keepNext/>
        <w:keepLines/>
        <w:spacing w:after="0" w:line="360" w:lineRule="auto"/>
        <w:ind w:right="50"/>
        <w:outlineLvl w:val="0"/>
        <w:rPr>
          <w:rFonts w:eastAsia="Calibri"/>
          <w:szCs w:val="28"/>
        </w:rPr>
      </w:pPr>
      <w:r>
        <w:rPr>
          <w:rFonts w:eastAsia="Calibri"/>
          <w:szCs w:val="28"/>
        </w:rPr>
        <w:t>6.1. Отборочный тур проекта проходит с 21 марта по 17 апреля 2022 года в формате онлайн.</w:t>
      </w:r>
    </w:p>
    <w:p w14:paraId="54C1F944" w14:textId="77777777" w:rsidR="00ED695C" w:rsidRDefault="000D1BF7">
      <w:pPr>
        <w:keepNext/>
        <w:keepLines/>
        <w:spacing w:after="0" w:line="360" w:lineRule="auto"/>
        <w:ind w:right="50"/>
        <w:outlineLvl w:val="0"/>
        <w:rPr>
          <w:rFonts w:eastAsia="Calibri"/>
          <w:szCs w:val="28"/>
        </w:rPr>
      </w:pPr>
      <w:r>
        <w:rPr>
          <w:rFonts w:eastAsia="Calibri"/>
          <w:szCs w:val="28"/>
        </w:rPr>
        <w:t>6.2. Для победителей отборочного тура будет организован очный просмотр. Дата очного просмотра будет объявлена победителям дополнительно.</w:t>
      </w:r>
    </w:p>
    <w:p w14:paraId="3084829E" w14:textId="77777777" w:rsidR="00ED695C" w:rsidRDefault="000D1BF7">
      <w:pPr>
        <w:keepNext/>
        <w:keepLines/>
        <w:spacing w:after="0" w:line="360" w:lineRule="auto"/>
        <w:ind w:right="704"/>
        <w:outlineLvl w:val="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6.3. Финал Проекта пройдет 22 мая 2022 года. </w:t>
      </w:r>
    </w:p>
    <w:p w14:paraId="6693A3DD" w14:textId="77777777" w:rsidR="00ED695C" w:rsidRDefault="000D1BF7">
      <w:pPr>
        <w:keepNext/>
        <w:keepLines/>
        <w:spacing w:after="0" w:line="360" w:lineRule="auto"/>
        <w:ind w:right="50"/>
        <w:outlineLvl w:val="0"/>
        <w:rPr>
          <w:rFonts w:eastAsia="Calibri"/>
          <w:szCs w:val="28"/>
        </w:rPr>
      </w:pPr>
      <w:r>
        <w:rPr>
          <w:rFonts w:eastAsia="Calibri"/>
          <w:szCs w:val="28"/>
        </w:rPr>
        <w:t>6.4. Организаторы Проекта оставляют за собой право на изменение сроков проведения Проекта, а также на досрочное окончание приёма заявок.</w:t>
      </w:r>
    </w:p>
    <w:p w14:paraId="49024587" w14:textId="77777777" w:rsidR="00ED695C" w:rsidRDefault="000D1BF7">
      <w:pPr>
        <w:keepNext/>
        <w:keepLines/>
        <w:spacing w:after="0" w:line="360" w:lineRule="auto"/>
        <w:ind w:right="704"/>
        <w:jc w:val="center"/>
        <w:outlineLvl w:val="0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7. Место проведения финала Проекта.</w:t>
      </w:r>
    </w:p>
    <w:p w14:paraId="773229A0" w14:textId="77777777" w:rsidR="00ED695C" w:rsidRDefault="000D1BF7">
      <w:pPr>
        <w:keepNext/>
        <w:keepLines/>
        <w:spacing w:after="0" w:line="360" w:lineRule="auto"/>
        <w:ind w:right="50"/>
        <w:outlineLvl w:val="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7.1. Муниципальное бюджетное учреждение культуры «Дом культуры «Звёздный», г. Москва п. </w:t>
      </w:r>
      <w:proofErr w:type="spellStart"/>
      <w:r>
        <w:rPr>
          <w:rFonts w:eastAsia="Calibri"/>
          <w:szCs w:val="28"/>
        </w:rPr>
        <w:t>Краснопахорское</w:t>
      </w:r>
      <w:proofErr w:type="spellEnd"/>
      <w:r>
        <w:rPr>
          <w:rFonts w:eastAsia="Calibri"/>
          <w:szCs w:val="28"/>
        </w:rPr>
        <w:t xml:space="preserve"> с. Красная Пахра ул. Заводская д.20</w:t>
      </w:r>
    </w:p>
    <w:p w14:paraId="5A73DA4E" w14:textId="77777777" w:rsidR="00ED695C" w:rsidRDefault="000D1BF7">
      <w:pPr>
        <w:spacing w:after="0" w:line="360" w:lineRule="auto"/>
        <w:ind w:left="550" w:right="72" w:hanging="10"/>
        <w:jc w:val="center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8. Общие условия участия в отборочных турах Проекта.</w:t>
      </w:r>
    </w:p>
    <w:p w14:paraId="298AD3DB" w14:textId="77777777" w:rsidR="00ED695C" w:rsidRDefault="000D1BF7">
      <w:pPr>
        <w:spacing w:after="0" w:line="360" w:lineRule="auto"/>
        <w:ind w:left="0" w:right="72" w:firstLine="0"/>
      </w:pPr>
      <w:r>
        <w:rPr>
          <w:rFonts w:eastAsia="Calibri"/>
          <w:szCs w:val="28"/>
        </w:rPr>
        <w:t xml:space="preserve">8.1. Каждый участник должен подать заявку по форме, </w:t>
      </w:r>
      <w:r w:rsidRPr="00AF317D">
        <w:rPr>
          <w:rFonts w:eastAsia="Calibri"/>
          <w:color w:val="auto"/>
          <w:szCs w:val="28"/>
        </w:rPr>
        <w:t>установленной в Приложении, на электр</w:t>
      </w:r>
      <w:r>
        <w:rPr>
          <w:rFonts w:eastAsia="Calibri"/>
          <w:szCs w:val="28"/>
        </w:rPr>
        <w:t xml:space="preserve">онную почту </w:t>
      </w:r>
      <w:proofErr w:type="spellStart"/>
      <w:r>
        <w:rPr>
          <w:rFonts w:eastAsia="Calibri"/>
          <w:szCs w:val="28"/>
          <w:lang w:val="en-US"/>
        </w:rPr>
        <w:t>dkmetodist</w:t>
      </w:r>
      <w:proofErr w:type="spellEnd"/>
      <w:r>
        <w:rPr>
          <w:rFonts w:eastAsia="Calibri"/>
          <w:szCs w:val="28"/>
        </w:rPr>
        <w:t>@</w:t>
      </w:r>
      <w:proofErr w:type="spellStart"/>
      <w:r>
        <w:rPr>
          <w:rFonts w:eastAsia="Calibri"/>
          <w:szCs w:val="28"/>
          <w:lang w:val="en-US"/>
        </w:rPr>
        <w:t>yandex</w:t>
      </w:r>
      <w:proofErr w:type="spellEnd"/>
      <w:r>
        <w:rPr>
          <w:rFonts w:eastAsia="Calibri"/>
          <w:szCs w:val="28"/>
        </w:rPr>
        <w:t>.</w:t>
      </w:r>
      <w:proofErr w:type="spellStart"/>
      <w:r>
        <w:rPr>
          <w:rFonts w:eastAsia="Calibri"/>
          <w:szCs w:val="28"/>
          <w:lang w:val="en-US"/>
        </w:rPr>
        <w:t>ru</w:t>
      </w:r>
      <w:proofErr w:type="spellEnd"/>
      <w:r>
        <w:rPr>
          <w:rFonts w:eastAsia="Calibri"/>
          <w:szCs w:val="28"/>
        </w:rPr>
        <w:t xml:space="preserve"> не позднее 18 марта 2022 года, в теме письма указать - Проект «Голоса Новой Москвы». Документы, представленные частично</w:t>
      </w:r>
      <w:r>
        <w:rPr>
          <w:rFonts w:eastAsia="Calibri"/>
          <w:color w:val="FF0000"/>
          <w:szCs w:val="28"/>
        </w:rPr>
        <w:t xml:space="preserve">, </w:t>
      </w:r>
      <w:r>
        <w:rPr>
          <w:rFonts w:eastAsia="Calibri"/>
          <w:szCs w:val="28"/>
        </w:rPr>
        <w:t>либо имеющие нарушения регламента и требований данного Положения (неточно заполненную Заявку)</w:t>
      </w:r>
      <w:r>
        <w:rPr>
          <w:rFonts w:eastAsia="Calibri"/>
          <w:color w:val="FF0000"/>
          <w:szCs w:val="28"/>
        </w:rPr>
        <w:t>,</w:t>
      </w:r>
      <w:r>
        <w:rPr>
          <w:rFonts w:eastAsia="Calibri"/>
          <w:szCs w:val="28"/>
        </w:rPr>
        <w:t xml:space="preserve"> рассматриваться не будут</w:t>
      </w:r>
      <w:r>
        <w:rPr>
          <w:rFonts w:eastAsia="Calibri"/>
          <w:color w:val="FF0000"/>
          <w:szCs w:val="28"/>
        </w:rPr>
        <w:t>.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lastRenderedPageBreak/>
        <w:t>К заявке прикладывается видеозапись выступления в хорошем качестве в виде файла размером до 2 ГБ</w:t>
      </w:r>
      <w:r>
        <w:rPr>
          <w:rFonts w:eastAsia="Calibri"/>
          <w:color w:val="FF0000"/>
          <w:szCs w:val="28"/>
        </w:rPr>
        <w:t>,</w:t>
      </w:r>
      <w:r>
        <w:rPr>
          <w:rFonts w:eastAsia="Calibri"/>
          <w:szCs w:val="28"/>
        </w:rPr>
        <w:t xml:space="preserve"> либо ссылки на видеозапись, размещённую в интернете.</w:t>
      </w:r>
    </w:p>
    <w:p w14:paraId="4DEE3327" w14:textId="77777777" w:rsidR="00ED695C" w:rsidRDefault="000D1BF7">
      <w:pPr>
        <w:spacing w:after="0" w:line="360" w:lineRule="auto"/>
        <w:ind w:left="9" w:right="72" w:firstLine="0"/>
      </w:pPr>
      <w:r>
        <w:rPr>
          <w:rFonts w:eastAsia="Calibri"/>
          <w:szCs w:val="28"/>
        </w:rPr>
        <w:t>8.2. Для участия в очном просмотре в качестве музыкального сопровождения используется фонограмма-минус. Фонограммы должны быть хорошего качества, подписаны (пример: Иванова Маша - Желтые ботинки). Фоно</w:t>
      </w:r>
      <w:r w:rsidRPr="00AF317D">
        <w:rPr>
          <w:rFonts w:eastAsia="Calibri"/>
          <w:color w:val="auto"/>
          <w:szCs w:val="28"/>
        </w:rPr>
        <w:t xml:space="preserve">грамму </w:t>
      </w:r>
      <w:r>
        <w:rPr>
          <w:rFonts w:eastAsia="Calibri"/>
          <w:szCs w:val="28"/>
        </w:rPr>
        <w:t xml:space="preserve">необходимо принести в день отборочного тура Проекта на USB </w:t>
      </w:r>
      <w:proofErr w:type="spellStart"/>
      <w:r>
        <w:rPr>
          <w:rFonts w:eastAsia="Calibri"/>
          <w:szCs w:val="28"/>
        </w:rPr>
        <w:t>FlashCard</w:t>
      </w:r>
      <w:proofErr w:type="spellEnd"/>
      <w:r>
        <w:rPr>
          <w:rFonts w:eastAsia="Calibri"/>
          <w:szCs w:val="28"/>
        </w:rPr>
        <w:t xml:space="preserve">-носителе, на котором не должно быть других файлов, кроме произведения, исполняемого в Проекте. </w:t>
      </w:r>
    </w:p>
    <w:p w14:paraId="462D3AA8" w14:textId="77777777" w:rsidR="00ED695C" w:rsidRDefault="000D1BF7">
      <w:pPr>
        <w:spacing w:after="0" w:line="360" w:lineRule="auto"/>
        <w:ind w:left="9" w:right="72" w:firstLine="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8.3. Запрещается использовать для выступления участников фонограмму «плюс», фонограмму с прописанной мелодией (караоке), </w:t>
      </w:r>
      <w:proofErr w:type="spellStart"/>
      <w:r>
        <w:rPr>
          <w:rFonts w:eastAsia="Calibri"/>
          <w:szCs w:val="28"/>
        </w:rPr>
        <w:t>Double</w:t>
      </w:r>
      <w:proofErr w:type="spellEnd"/>
      <w:r>
        <w:rPr>
          <w:rFonts w:eastAsia="Calibri"/>
          <w:szCs w:val="28"/>
        </w:rPr>
        <w:t xml:space="preserve"> </w:t>
      </w:r>
      <w:proofErr w:type="spellStart"/>
      <w:r>
        <w:rPr>
          <w:rFonts w:eastAsia="Calibri"/>
          <w:szCs w:val="28"/>
        </w:rPr>
        <w:t>tracking</w:t>
      </w:r>
      <w:proofErr w:type="spellEnd"/>
      <w:r>
        <w:rPr>
          <w:rFonts w:eastAsia="Calibri"/>
          <w:szCs w:val="28"/>
        </w:rPr>
        <w:t xml:space="preserve">, а также с </w:t>
      </w:r>
      <w:proofErr w:type="spellStart"/>
      <w:r>
        <w:rPr>
          <w:rFonts w:eastAsia="Calibri"/>
          <w:szCs w:val="28"/>
        </w:rPr>
        <w:t>бэк</w:t>
      </w:r>
      <w:proofErr w:type="spellEnd"/>
      <w:r>
        <w:rPr>
          <w:rFonts w:eastAsia="Calibri"/>
          <w:szCs w:val="28"/>
        </w:rPr>
        <w:t xml:space="preserve">-вокалом, дублирующим основную партию. </w:t>
      </w:r>
    </w:p>
    <w:p w14:paraId="5030108D" w14:textId="77777777" w:rsidR="00ED695C" w:rsidRDefault="000D1BF7">
      <w:pPr>
        <w:spacing w:after="0" w:line="360" w:lineRule="auto"/>
        <w:ind w:left="9" w:right="72" w:firstLine="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8.4. Участники исполняют одно произведение продолжительностью не более 4-х минут. В случае преувеличения времени звучания трека выступление участника будет прервано. </w:t>
      </w:r>
    </w:p>
    <w:p w14:paraId="5EF7E30A" w14:textId="77777777" w:rsidR="00ED695C" w:rsidRDefault="000D1BF7">
      <w:pPr>
        <w:spacing w:after="0" w:line="360" w:lineRule="auto"/>
        <w:ind w:left="9" w:right="72" w:firstLine="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8.5. Репертуар исполнителя должен соответствовать его возрасту и вокальным данным. </w:t>
      </w:r>
    </w:p>
    <w:p w14:paraId="66CDCD19" w14:textId="77777777" w:rsidR="00ED695C" w:rsidRDefault="000D1BF7">
      <w:pPr>
        <w:spacing w:after="0" w:line="360" w:lineRule="auto"/>
        <w:ind w:left="9" w:right="72" w:firstLine="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8.6. Замена произведения в программе Проекта после подтверждения заявки запрещена. </w:t>
      </w:r>
    </w:p>
    <w:p w14:paraId="00422974" w14:textId="77777777" w:rsidR="00ED695C" w:rsidRDefault="000D1BF7">
      <w:pPr>
        <w:spacing w:after="0" w:line="360" w:lineRule="auto"/>
        <w:ind w:left="9" w:right="72" w:firstLine="0"/>
        <w:rPr>
          <w:rFonts w:eastAsia="Calibri"/>
          <w:szCs w:val="28"/>
        </w:rPr>
      </w:pPr>
      <w:r>
        <w:rPr>
          <w:rFonts w:eastAsia="Calibri"/>
          <w:szCs w:val="28"/>
        </w:rPr>
        <w:t>8.7. Участник, использующий костюм или произведение, противоречащие морально-этическим нормам будет дисквалифицирован.</w:t>
      </w:r>
    </w:p>
    <w:p w14:paraId="053CF3CD" w14:textId="77777777" w:rsidR="00ED695C" w:rsidRDefault="000D1BF7">
      <w:pPr>
        <w:spacing w:after="0" w:line="360" w:lineRule="auto"/>
        <w:ind w:left="9" w:right="72" w:firstLine="0"/>
      </w:pPr>
      <w:r>
        <w:rPr>
          <w:rFonts w:eastAsia="Calibri"/>
          <w:szCs w:val="28"/>
        </w:rPr>
        <w:t xml:space="preserve">8.8. Организаторы вправе исключить из Проекте </w:t>
      </w:r>
      <w:proofErr w:type="gramStart"/>
      <w:r>
        <w:rPr>
          <w:rFonts w:eastAsia="Calibri"/>
          <w:szCs w:val="28"/>
        </w:rPr>
        <w:t>участника</w:t>
      </w:r>
      <w:r>
        <w:rPr>
          <w:rFonts w:eastAsia="Calibri"/>
          <w:color w:val="FF0000"/>
          <w:szCs w:val="28"/>
        </w:rPr>
        <w:t>,</w:t>
      </w:r>
      <w:r>
        <w:rPr>
          <w:rFonts w:eastAsia="Calibri"/>
          <w:szCs w:val="28"/>
        </w:rPr>
        <w:t xml:space="preserve">  если</w:t>
      </w:r>
      <w:proofErr w:type="gramEnd"/>
      <w:r>
        <w:rPr>
          <w:rFonts w:eastAsia="Calibri"/>
          <w:szCs w:val="28"/>
        </w:rPr>
        <w:t xml:space="preserve"> он или его законный представитель, а также руководитель</w:t>
      </w:r>
      <w:r>
        <w:rPr>
          <w:rFonts w:eastAsia="Calibri"/>
          <w:color w:val="FF0000"/>
          <w:szCs w:val="28"/>
        </w:rPr>
        <w:t xml:space="preserve">, </w:t>
      </w:r>
      <w:r>
        <w:rPr>
          <w:rFonts w:eastAsia="Calibri"/>
          <w:szCs w:val="28"/>
        </w:rPr>
        <w:t>подавший заявку для участия в Проекте</w:t>
      </w:r>
      <w:r>
        <w:rPr>
          <w:rFonts w:eastAsia="Calibri"/>
          <w:color w:val="FF0000"/>
          <w:szCs w:val="28"/>
        </w:rPr>
        <w:t>,</w:t>
      </w:r>
      <w:r>
        <w:rPr>
          <w:rFonts w:eastAsia="Calibri"/>
          <w:szCs w:val="28"/>
        </w:rPr>
        <w:t xml:space="preserve"> вступают в спор с организаторами и членами жюри Проекта, не </w:t>
      </w:r>
      <w:r w:rsidRPr="00AF317D">
        <w:rPr>
          <w:rFonts w:eastAsia="Calibri"/>
          <w:color w:val="auto"/>
          <w:szCs w:val="28"/>
        </w:rPr>
        <w:t xml:space="preserve">соблюдают правила и нарушают общепринятую </w:t>
      </w:r>
      <w:r>
        <w:rPr>
          <w:rFonts w:eastAsia="Calibri"/>
          <w:szCs w:val="28"/>
        </w:rPr>
        <w:t>культуру поведения.</w:t>
      </w:r>
    </w:p>
    <w:p w14:paraId="0E61BCD8" w14:textId="77777777" w:rsidR="00ED695C" w:rsidRDefault="000D1BF7">
      <w:pPr>
        <w:spacing w:after="0" w:line="360" w:lineRule="auto"/>
        <w:ind w:left="9" w:right="72" w:firstLine="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8.9. Расписание регистрации и выступлений участников будет отправлено по электронной почте за 4 дня до начала очного просмотра. </w:t>
      </w:r>
    </w:p>
    <w:p w14:paraId="56966340" w14:textId="4AFBCE3B" w:rsidR="00ED695C" w:rsidRPr="00AF317D" w:rsidRDefault="000D1BF7">
      <w:pPr>
        <w:spacing w:after="0" w:line="360" w:lineRule="auto"/>
        <w:ind w:left="9" w:right="72" w:firstLine="0"/>
        <w:rPr>
          <w:color w:val="auto"/>
        </w:rPr>
      </w:pPr>
      <w:r>
        <w:rPr>
          <w:rFonts w:eastAsia="Calibri"/>
          <w:szCs w:val="28"/>
        </w:rPr>
        <w:t>8.10</w:t>
      </w:r>
      <w:r w:rsidRPr="00AF317D">
        <w:rPr>
          <w:rFonts w:eastAsia="Calibri"/>
          <w:color w:val="auto"/>
          <w:szCs w:val="28"/>
        </w:rPr>
        <w:t xml:space="preserve">. Участники, не явившиеся на официальную регистрацию, а также опоздавшие к своему времени выступления, к участию в очном просмотре не допускаются. На другое время или другой день выступление не переносится. </w:t>
      </w:r>
    </w:p>
    <w:p w14:paraId="626A6B6C" w14:textId="77777777" w:rsidR="00ED695C" w:rsidRDefault="000D1BF7">
      <w:pPr>
        <w:pStyle w:val="a6"/>
        <w:ind w:left="9" w:firstLine="0"/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 xml:space="preserve">8.11. Проезд, проживание и питание участников, руководителей и сопровождающих лиц — за счёт направляющей стороны. Оргкомитет не несёт ответственности за проживание и питание участников Проекта. </w:t>
      </w:r>
    </w:p>
    <w:p w14:paraId="27A7F63D" w14:textId="77777777" w:rsidR="00ED695C" w:rsidRDefault="000D1BF7">
      <w:pPr>
        <w:pStyle w:val="a6"/>
        <w:ind w:left="9" w:firstLine="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8.12. Организаторы Проекта не несут ответственности за использование участниками Проекта произведений во время выступлений на отборочных турах и финале Проекта. Все имущественные претензии, в том числе авторов и обладателей смежных прав, могут быть адресованы только участнику Проекта. </w:t>
      </w:r>
    </w:p>
    <w:p w14:paraId="719E3A21" w14:textId="77777777" w:rsidR="00ED695C" w:rsidRPr="00AF317D" w:rsidRDefault="000D1BF7">
      <w:pPr>
        <w:pStyle w:val="a6"/>
        <w:ind w:left="9" w:firstLine="0"/>
        <w:rPr>
          <w:color w:val="auto"/>
        </w:rPr>
      </w:pPr>
      <w:r>
        <w:rPr>
          <w:rFonts w:eastAsia="Calibri"/>
          <w:szCs w:val="28"/>
        </w:rPr>
        <w:t xml:space="preserve">8.13. Оргкомитет имеет право </w:t>
      </w:r>
      <w:r w:rsidRPr="00AF317D">
        <w:rPr>
          <w:rFonts w:eastAsia="Calibri"/>
          <w:color w:val="auto"/>
          <w:szCs w:val="28"/>
        </w:rPr>
        <w:t>использовать и распространять (без выплат гонорара участникам и гостям Проекта) аудио- и видеозаписи, печатн</w:t>
      </w:r>
      <w:r w:rsidRPr="00AF317D">
        <w:rPr>
          <w:rFonts w:eastAsia="Calibri"/>
          <w:color w:val="auto"/>
          <w:szCs w:val="28"/>
          <w:highlight w:val="white"/>
        </w:rPr>
        <w:t xml:space="preserve">ую </w:t>
      </w:r>
      <w:r w:rsidRPr="00AF317D">
        <w:rPr>
          <w:rFonts w:eastAsia="Calibri"/>
          <w:color w:val="auto"/>
          <w:szCs w:val="28"/>
        </w:rPr>
        <w:t>и иного рода продукцию, произведённые во время мероприятий Проекта и по его итогам.</w:t>
      </w:r>
    </w:p>
    <w:p w14:paraId="5E28F820" w14:textId="77777777" w:rsidR="00ED695C" w:rsidRPr="00AF317D" w:rsidRDefault="000D1BF7">
      <w:pPr>
        <w:pStyle w:val="a6"/>
        <w:ind w:left="9" w:firstLine="0"/>
        <w:rPr>
          <w:rFonts w:eastAsia="Calibri"/>
          <w:color w:val="auto"/>
          <w:szCs w:val="28"/>
        </w:rPr>
      </w:pPr>
      <w:r w:rsidRPr="00AF317D">
        <w:rPr>
          <w:rFonts w:eastAsia="Calibri"/>
          <w:color w:val="auto"/>
          <w:szCs w:val="28"/>
        </w:rPr>
        <w:t>8.14. В проведении Проекта могут принять участие спонсоры и меценаты. Условия их участия согласовываются с Оргкомитетом дополнительно</w:t>
      </w:r>
    </w:p>
    <w:p w14:paraId="64C3D271" w14:textId="77777777" w:rsidR="00ED695C" w:rsidRDefault="000D1BF7">
      <w:pPr>
        <w:pStyle w:val="a6"/>
        <w:ind w:left="9" w:firstLine="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8.15. Участие в Проекте подразумевает безусловное согласие участников со всеми пунктами данного положения, а также означает согласие участника на обработку, хранение и использование личной информации (ФИО, возраст, место работы, место учебы, город проживания, личное изображение гражданина, адрес электронной почты) в технической документации Проекта на бумажных и электронных носителях, а также согласие на публикацию указанной информации в сети Интернет на ресурсах, принадлежащих МБУК «ДК «Звёздный» и администрации поселения </w:t>
      </w:r>
      <w:proofErr w:type="spellStart"/>
      <w:r>
        <w:rPr>
          <w:rFonts w:eastAsia="Calibri"/>
          <w:szCs w:val="28"/>
        </w:rPr>
        <w:t>Краснопахорское</w:t>
      </w:r>
      <w:proofErr w:type="spellEnd"/>
      <w:r>
        <w:rPr>
          <w:rFonts w:eastAsia="Calibri"/>
          <w:szCs w:val="28"/>
        </w:rPr>
        <w:t xml:space="preserve"> в городе Москве.</w:t>
      </w:r>
    </w:p>
    <w:p w14:paraId="476D2BB1" w14:textId="77777777" w:rsidR="00ED695C" w:rsidRDefault="000D1BF7">
      <w:pPr>
        <w:keepNext/>
        <w:keepLines/>
        <w:spacing w:after="0" w:line="360" w:lineRule="auto"/>
        <w:ind w:left="1174" w:right="708" w:hanging="10"/>
        <w:jc w:val="center"/>
        <w:outlineLvl w:val="0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9. Жюри и критерии оценки</w:t>
      </w:r>
    </w:p>
    <w:p w14:paraId="4231FBB1" w14:textId="77777777" w:rsidR="00ED695C" w:rsidRDefault="000D1BF7">
      <w:pPr>
        <w:spacing w:after="0" w:line="360" w:lineRule="auto"/>
        <w:ind w:left="0" w:right="72" w:hanging="10"/>
      </w:pPr>
      <w:r>
        <w:rPr>
          <w:rFonts w:eastAsia="Calibri"/>
          <w:szCs w:val="28"/>
        </w:rPr>
        <w:t xml:space="preserve">9.1. В состав жюри Проекта входят высококвалифицированные специалисты, деятели культуры и искусств Российской Федерации, педагоги по эстрадному вокалу из </w:t>
      </w:r>
      <w:r w:rsidRPr="00AF317D">
        <w:rPr>
          <w:rFonts w:eastAsia="Calibri"/>
          <w:color w:val="auto"/>
          <w:szCs w:val="28"/>
        </w:rPr>
        <w:t>ведущих вузов г. Москвы</w:t>
      </w:r>
      <w:r>
        <w:rPr>
          <w:rFonts w:eastAsia="Calibri"/>
          <w:szCs w:val="28"/>
        </w:rPr>
        <w:t xml:space="preserve">, продюсеры, композиторы, педагоги студий вокального искусства. </w:t>
      </w:r>
    </w:p>
    <w:p w14:paraId="12919FB4" w14:textId="77777777" w:rsidR="00ED695C" w:rsidRDefault="000D1BF7">
      <w:pPr>
        <w:spacing w:after="0" w:line="360" w:lineRule="auto"/>
        <w:ind w:left="0" w:right="72" w:hanging="10"/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>9.1.1. Председатель жюри в праве остановить выступление участника, которое не соответствует требованиям настоящего положения. Жюри имеет право не присуждать, а также дублировать отдельные места по своему усмотрению.</w:t>
      </w:r>
    </w:p>
    <w:p w14:paraId="77A86D2A" w14:textId="77777777" w:rsidR="00ED695C" w:rsidRDefault="000D1BF7">
      <w:pPr>
        <w:spacing w:after="0" w:line="360" w:lineRule="auto"/>
        <w:ind w:left="0" w:right="234" w:hanging="1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9.1.2. Решение жюри не разглашается до официального подведения итогов Проекта. Решение жюри является окончательным, и обсуждению не подлежит. </w:t>
      </w:r>
    </w:p>
    <w:p w14:paraId="1370EDFB" w14:textId="77777777" w:rsidR="00ED695C" w:rsidRDefault="000D1BF7">
      <w:pPr>
        <w:spacing w:after="0" w:line="360" w:lineRule="auto"/>
        <w:ind w:left="0" w:right="72" w:hanging="1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9.2. Критерии оценки: </w:t>
      </w:r>
    </w:p>
    <w:p w14:paraId="6E666443" w14:textId="77777777" w:rsidR="00ED695C" w:rsidRDefault="000D1BF7">
      <w:pPr>
        <w:numPr>
          <w:ilvl w:val="0"/>
          <w:numId w:val="1"/>
        </w:numPr>
        <w:spacing w:after="0" w:line="360" w:lineRule="auto"/>
        <w:ind w:left="41" w:right="72" w:firstLine="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чистота интонации и качество звучания голоса; </w:t>
      </w:r>
    </w:p>
    <w:p w14:paraId="69215360" w14:textId="77777777" w:rsidR="00ED695C" w:rsidRDefault="000D1BF7">
      <w:pPr>
        <w:numPr>
          <w:ilvl w:val="0"/>
          <w:numId w:val="1"/>
        </w:numPr>
        <w:spacing w:after="0" w:line="360" w:lineRule="auto"/>
        <w:ind w:left="41" w:right="72" w:firstLine="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красота и тембр голоса; </w:t>
      </w:r>
    </w:p>
    <w:p w14:paraId="3E887F96" w14:textId="77777777" w:rsidR="00ED695C" w:rsidRDefault="000D1BF7">
      <w:pPr>
        <w:numPr>
          <w:ilvl w:val="0"/>
          <w:numId w:val="1"/>
        </w:numPr>
        <w:spacing w:after="0" w:line="360" w:lineRule="auto"/>
        <w:ind w:left="41" w:right="72" w:firstLine="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соответствие репертуара возрастной категории и возможностям исполнителя; </w:t>
      </w:r>
    </w:p>
    <w:p w14:paraId="1593850C" w14:textId="77777777" w:rsidR="00ED695C" w:rsidRDefault="000D1BF7">
      <w:pPr>
        <w:numPr>
          <w:ilvl w:val="0"/>
          <w:numId w:val="1"/>
        </w:numPr>
        <w:spacing w:after="0" w:line="360" w:lineRule="auto"/>
        <w:ind w:left="41" w:right="72" w:firstLine="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артистичность и зрелищность; </w:t>
      </w:r>
    </w:p>
    <w:p w14:paraId="5763D1E2" w14:textId="77777777" w:rsidR="00ED695C" w:rsidRDefault="000D1BF7">
      <w:pPr>
        <w:numPr>
          <w:ilvl w:val="0"/>
          <w:numId w:val="1"/>
        </w:numPr>
        <w:spacing w:after="0" w:line="360" w:lineRule="auto"/>
        <w:ind w:left="41" w:right="72" w:firstLine="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сценическая культура; </w:t>
      </w:r>
    </w:p>
    <w:p w14:paraId="2B77B19B" w14:textId="77777777" w:rsidR="00ED695C" w:rsidRDefault="000D1BF7">
      <w:pPr>
        <w:numPr>
          <w:ilvl w:val="0"/>
          <w:numId w:val="1"/>
        </w:numPr>
        <w:spacing w:after="0" w:line="360" w:lineRule="auto"/>
        <w:ind w:left="41" w:right="72" w:firstLine="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костюм; </w:t>
      </w:r>
    </w:p>
    <w:p w14:paraId="29E54D5E" w14:textId="77777777" w:rsidR="00ED695C" w:rsidRDefault="000D1BF7">
      <w:pPr>
        <w:numPr>
          <w:ilvl w:val="0"/>
          <w:numId w:val="1"/>
        </w:numPr>
        <w:spacing w:after="0" w:line="360" w:lineRule="auto"/>
        <w:ind w:left="41" w:right="72" w:firstLine="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постановка номера; </w:t>
      </w:r>
    </w:p>
    <w:p w14:paraId="5CD5E29E" w14:textId="77777777" w:rsidR="00ED695C" w:rsidRDefault="000D1BF7">
      <w:pPr>
        <w:numPr>
          <w:ilvl w:val="0"/>
          <w:numId w:val="1"/>
        </w:numPr>
        <w:spacing w:after="0" w:line="360" w:lineRule="auto"/>
        <w:ind w:left="41" w:right="72" w:firstLine="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исполнительское мастерство, оригинальность исполнения, раскрытие образа. </w:t>
      </w:r>
    </w:p>
    <w:p w14:paraId="1463AE94" w14:textId="77777777" w:rsidR="00ED695C" w:rsidRDefault="000D1BF7">
      <w:pPr>
        <w:spacing w:after="0" w:line="360" w:lineRule="auto"/>
        <w:ind w:left="0" w:right="0" w:firstLine="0"/>
        <w:jc w:val="center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10. Награждение.</w:t>
      </w:r>
    </w:p>
    <w:p w14:paraId="4F2D1BD0" w14:textId="77777777" w:rsidR="00ED695C" w:rsidRPr="00AF317D" w:rsidRDefault="000D1BF7">
      <w:pPr>
        <w:spacing w:after="0" w:line="360" w:lineRule="auto"/>
        <w:ind w:left="0" w:right="72" w:firstLine="360"/>
        <w:rPr>
          <w:rFonts w:eastAsia="Calibri"/>
          <w:color w:val="auto"/>
          <w:szCs w:val="28"/>
        </w:rPr>
      </w:pPr>
      <w:r>
        <w:rPr>
          <w:rFonts w:eastAsia="Calibri"/>
          <w:szCs w:val="28"/>
        </w:rPr>
        <w:t>Итоги Проекта подводятся на основании оценки жюри по каждой возрастной категории отдельно.</w:t>
      </w:r>
    </w:p>
    <w:p w14:paraId="1090CF4F" w14:textId="77777777" w:rsidR="00ED695C" w:rsidRPr="00AF317D" w:rsidRDefault="000D1BF7">
      <w:pPr>
        <w:spacing w:after="0" w:line="360" w:lineRule="auto"/>
        <w:ind w:left="0" w:right="72" w:firstLine="360"/>
        <w:rPr>
          <w:color w:val="auto"/>
        </w:rPr>
      </w:pPr>
      <w:r w:rsidRPr="00AF317D">
        <w:rPr>
          <w:rFonts w:eastAsia="Calibri"/>
          <w:color w:val="auto"/>
          <w:szCs w:val="28"/>
        </w:rPr>
        <w:t>Все участники проекта получают памятные дипломы, финалисты проекта получают памятный диплом и кубок.</w:t>
      </w:r>
    </w:p>
    <w:p w14:paraId="1E6DCDE3" w14:textId="77777777" w:rsidR="00ED695C" w:rsidRPr="00AF317D" w:rsidRDefault="000D1BF7">
      <w:pPr>
        <w:spacing w:after="0" w:line="360" w:lineRule="auto"/>
        <w:ind w:left="0" w:right="72" w:firstLine="360"/>
        <w:rPr>
          <w:color w:val="auto"/>
        </w:rPr>
      </w:pPr>
      <w:r w:rsidRPr="00AF317D">
        <w:rPr>
          <w:rFonts w:eastAsia="Calibri"/>
          <w:color w:val="auto"/>
          <w:szCs w:val="28"/>
        </w:rPr>
        <w:t xml:space="preserve">В финале проекта выбираются победители Проекта. </w:t>
      </w:r>
    </w:p>
    <w:p w14:paraId="75803C2D" w14:textId="77777777" w:rsidR="00ED695C" w:rsidRDefault="00ED695C">
      <w:pPr>
        <w:spacing w:after="0" w:line="360" w:lineRule="auto"/>
        <w:ind w:left="0" w:right="72" w:firstLine="360"/>
        <w:rPr>
          <w:rFonts w:ascii="Calibri" w:eastAsia="Calibri" w:hAnsi="Calibri" w:cs="Calibri"/>
        </w:rPr>
      </w:pPr>
    </w:p>
    <w:p w14:paraId="53918BD3" w14:textId="46F7CF50" w:rsidR="00ED695C" w:rsidRDefault="00ED695C">
      <w:pPr>
        <w:spacing w:after="0" w:line="360" w:lineRule="auto"/>
        <w:ind w:left="0" w:right="72" w:firstLine="360"/>
        <w:rPr>
          <w:rFonts w:ascii="Calibri" w:eastAsia="Calibri" w:hAnsi="Calibri" w:cs="Calibri"/>
        </w:rPr>
      </w:pPr>
    </w:p>
    <w:p w14:paraId="2BD8F9F1" w14:textId="77777777" w:rsidR="00AF317D" w:rsidRDefault="00AF317D">
      <w:pPr>
        <w:spacing w:after="0" w:line="360" w:lineRule="auto"/>
        <w:ind w:left="0" w:right="72" w:firstLine="360"/>
        <w:rPr>
          <w:rFonts w:ascii="Calibri" w:eastAsia="Calibri" w:hAnsi="Calibri" w:cs="Calibri"/>
        </w:rPr>
      </w:pPr>
    </w:p>
    <w:p w14:paraId="11ADF2B3" w14:textId="77777777" w:rsidR="00ED695C" w:rsidRPr="00AF317D" w:rsidRDefault="000D1BF7">
      <w:pPr>
        <w:pStyle w:val="1"/>
        <w:spacing w:after="0"/>
        <w:ind w:left="0" w:right="113" w:firstLine="0"/>
        <w:jc w:val="right"/>
        <w:rPr>
          <w:b w:val="0"/>
          <w:i/>
          <w:szCs w:val="28"/>
        </w:rPr>
      </w:pPr>
      <w:r w:rsidRPr="00AF317D">
        <w:rPr>
          <w:b w:val="0"/>
          <w:i/>
          <w:szCs w:val="28"/>
        </w:rPr>
        <w:lastRenderedPageBreak/>
        <w:t>Приложение</w:t>
      </w:r>
    </w:p>
    <w:p w14:paraId="594476B9" w14:textId="77777777" w:rsidR="00ED695C" w:rsidRPr="00AF317D" w:rsidRDefault="000D1BF7">
      <w:pPr>
        <w:keepNext/>
        <w:keepLines/>
        <w:spacing w:after="0" w:line="259" w:lineRule="auto"/>
        <w:ind w:left="0" w:right="0" w:firstLine="0"/>
        <w:jc w:val="center"/>
        <w:outlineLvl w:val="0"/>
        <w:rPr>
          <w:b/>
          <w:szCs w:val="28"/>
        </w:rPr>
      </w:pPr>
      <w:r w:rsidRPr="00AF317D">
        <w:rPr>
          <w:b/>
          <w:szCs w:val="28"/>
        </w:rPr>
        <w:t xml:space="preserve">Заявка на участие в музыкальном проекте </w:t>
      </w:r>
    </w:p>
    <w:p w14:paraId="328B6BCD" w14:textId="77777777" w:rsidR="00ED695C" w:rsidRPr="00AF317D" w:rsidRDefault="000D1BF7">
      <w:pPr>
        <w:keepNext/>
        <w:keepLines/>
        <w:spacing w:after="0" w:line="259" w:lineRule="auto"/>
        <w:ind w:left="0" w:right="0" w:firstLine="0"/>
        <w:jc w:val="center"/>
        <w:outlineLvl w:val="0"/>
        <w:rPr>
          <w:b/>
          <w:szCs w:val="28"/>
        </w:rPr>
      </w:pPr>
      <w:r w:rsidRPr="00AF317D">
        <w:rPr>
          <w:b/>
          <w:szCs w:val="28"/>
        </w:rPr>
        <w:t>«Голоса Новой Москвы»</w:t>
      </w:r>
    </w:p>
    <w:tbl>
      <w:tblPr>
        <w:tblStyle w:val="TableGrid"/>
        <w:tblW w:w="9379" w:type="dxa"/>
        <w:tblInd w:w="116" w:type="dxa"/>
        <w:tblCellMar>
          <w:top w:w="67" w:type="dxa"/>
          <w:left w:w="108" w:type="dxa"/>
          <w:right w:w="448" w:type="dxa"/>
        </w:tblCellMar>
        <w:tblLook w:val="04A0" w:firstRow="1" w:lastRow="0" w:firstColumn="1" w:lastColumn="0" w:noHBand="0" w:noVBand="1"/>
      </w:tblPr>
      <w:tblGrid>
        <w:gridCol w:w="845"/>
        <w:gridCol w:w="4431"/>
        <w:gridCol w:w="4103"/>
      </w:tblGrid>
      <w:tr w:rsidR="00ED695C" w14:paraId="762C89A9" w14:textId="77777777">
        <w:trPr>
          <w:trHeight w:val="1283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B37416" w14:textId="77777777" w:rsidR="00ED695C" w:rsidRPr="00AF317D" w:rsidRDefault="000D1BF7">
            <w:pPr>
              <w:spacing w:after="0" w:line="240" w:lineRule="auto"/>
              <w:ind w:left="0" w:right="0" w:firstLine="10"/>
              <w:rPr>
                <w:szCs w:val="28"/>
              </w:rPr>
            </w:pPr>
            <w:r w:rsidRPr="00AF317D">
              <w:rPr>
                <w:szCs w:val="28"/>
              </w:rPr>
              <w:t>1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7936F3" w14:textId="77777777" w:rsidR="00ED695C" w:rsidRPr="00AF317D" w:rsidRDefault="000D1BF7">
            <w:pPr>
              <w:spacing w:after="0" w:line="240" w:lineRule="auto"/>
              <w:ind w:left="0" w:right="0" w:firstLine="10"/>
              <w:rPr>
                <w:szCs w:val="28"/>
              </w:rPr>
            </w:pPr>
            <w:r w:rsidRPr="00AF317D">
              <w:rPr>
                <w:szCs w:val="28"/>
              </w:rPr>
              <w:t>Наименование организации, учебного учреждения (полное наименование, адрес, телефон/</w:t>
            </w:r>
            <w:r w:rsidRPr="00AF317D">
              <w:rPr>
                <w:szCs w:val="28"/>
                <w:lang w:val="en-US"/>
              </w:rPr>
              <w:t>e</w:t>
            </w:r>
            <w:r w:rsidRPr="00AF317D">
              <w:rPr>
                <w:szCs w:val="28"/>
              </w:rPr>
              <w:t>-</w:t>
            </w:r>
            <w:r w:rsidRPr="00AF317D">
              <w:rPr>
                <w:szCs w:val="28"/>
                <w:lang w:val="en-US"/>
              </w:rPr>
              <w:t>mail</w:t>
            </w:r>
            <w:r w:rsidRPr="00AF317D">
              <w:rPr>
                <w:szCs w:val="28"/>
              </w:rPr>
              <w:t>)</w:t>
            </w:r>
          </w:p>
        </w:tc>
        <w:tc>
          <w:tcPr>
            <w:tcW w:w="4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3DE2A5" w14:textId="77777777" w:rsidR="00ED695C" w:rsidRPr="00AF317D" w:rsidRDefault="00ED695C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ED695C" w14:paraId="76E4271F" w14:textId="77777777">
        <w:trPr>
          <w:trHeight w:val="820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AA21AA" w14:textId="77777777" w:rsidR="00ED695C" w:rsidRPr="00AF317D" w:rsidRDefault="000D1BF7">
            <w:pPr>
              <w:spacing w:after="0" w:line="240" w:lineRule="auto"/>
              <w:ind w:left="0" w:right="0" w:hanging="10"/>
              <w:rPr>
                <w:szCs w:val="28"/>
              </w:rPr>
            </w:pPr>
            <w:r w:rsidRPr="00AF317D">
              <w:rPr>
                <w:szCs w:val="28"/>
              </w:rPr>
              <w:t>2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DA479C" w14:textId="77777777" w:rsidR="00ED695C" w:rsidRPr="00AF317D" w:rsidRDefault="000D1BF7">
            <w:pPr>
              <w:spacing w:after="0" w:line="240" w:lineRule="auto"/>
              <w:ind w:left="0" w:right="0" w:hanging="10"/>
              <w:rPr>
                <w:szCs w:val="28"/>
              </w:rPr>
            </w:pPr>
            <w:r w:rsidRPr="00AF317D">
              <w:rPr>
                <w:szCs w:val="28"/>
              </w:rPr>
              <w:t>ФИО участника проекта (полностью), дата рождения</w:t>
            </w:r>
          </w:p>
        </w:tc>
        <w:tc>
          <w:tcPr>
            <w:tcW w:w="4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F9DEC5" w14:textId="77777777" w:rsidR="00ED695C" w:rsidRPr="00AF317D" w:rsidRDefault="00ED695C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ED695C" w14:paraId="27F6DEBF" w14:textId="77777777">
        <w:trPr>
          <w:trHeight w:val="77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BDBE55" w14:textId="77777777" w:rsidR="00ED695C" w:rsidRPr="00AF317D" w:rsidRDefault="000D1BF7">
            <w:pPr>
              <w:spacing w:after="0" w:line="240" w:lineRule="auto"/>
              <w:ind w:left="0" w:right="0" w:hanging="10"/>
              <w:rPr>
                <w:szCs w:val="28"/>
              </w:rPr>
            </w:pPr>
            <w:r w:rsidRPr="00AF317D">
              <w:rPr>
                <w:szCs w:val="28"/>
              </w:rPr>
              <w:t>3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3B9646" w14:textId="77777777" w:rsidR="00ED695C" w:rsidRPr="00AF317D" w:rsidRDefault="000D1BF7">
            <w:pPr>
              <w:spacing w:after="0" w:line="240" w:lineRule="auto"/>
              <w:ind w:left="0" w:right="0" w:hanging="10"/>
              <w:rPr>
                <w:szCs w:val="28"/>
              </w:rPr>
            </w:pPr>
            <w:r w:rsidRPr="00AF317D">
              <w:rPr>
                <w:szCs w:val="28"/>
              </w:rPr>
              <w:t>Адрес прописки/проживания участника проекта</w:t>
            </w:r>
          </w:p>
        </w:tc>
        <w:tc>
          <w:tcPr>
            <w:tcW w:w="4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00DBA3" w14:textId="77777777" w:rsidR="00ED695C" w:rsidRPr="00AF317D" w:rsidRDefault="00ED695C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ED695C" w14:paraId="2A9A48EF" w14:textId="77777777">
        <w:trPr>
          <w:trHeight w:val="774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CC19C2" w14:textId="77777777" w:rsidR="00ED695C" w:rsidRPr="00AF317D" w:rsidRDefault="000D1BF7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F317D">
              <w:rPr>
                <w:szCs w:val="28"/>
              </w:rPr>
              <w:t>4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04EF2E" w14:textId="77777777" w:rsidR="00ED695C" w:rsidRPr="00AF317D" w:rsidRDefault="000D1BF7">
            <w:pPr>
              <w:spacing w:after="0" w:line="240" w:lineRule="auto"/>
              <w:ind w:left="0" w:right="0"/>
              <w:rPr>
                <w:szCs w:val="28"/>
              </w:rPr>
            </w:pPr>
            <w:r w:rsidRPr="00AF317D">
              <w:rPr>
                <w:szCs w:val="28"/>
              </w:rPr>
              <w:t>Возрастная категория</w:t>
            </w:r>
          </w:p>
        </w:tc>
        <w:tc>
          <w:tcPr>
            <w:tcW w:w="4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58B166" w14:textId="77777777" w:rsidR="00ED695C" w:rsidRPr="00AF317D" w:rsidRDefault="00ED695C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ED695C" w14:paraId="49B63A8D" w14:textId="77777777">
        <w:trPr>
          <w:trHeight w:val="78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ECB91C" w14:textId="77777777" w:rsidR="00ED695C" w:rsidRPr="00AF317D" w:rsidRDefault="000D1BF7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F317D">
              <w:rPr>
                <w:szCs w:val="28"/>
              </w:rPr>
              <w:t>5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866188" w14:textId="77777777" w:rsidR="00ED695C" w:rsidRPr="00AF317D" w:rsidRDefault="000D1BF7">
            <w:pPr>
              <w:spacing w:after="0" w:line="240" w:lineRule="auto"/>
              <w:ind w:left="0" w:right="0" w:firstLine="0"/>
              <w:rPr>
                <w:szCs w:val="28"/>
              </w:rPr>
            </w:pPr>
            <w:r w:rsidRPr="00AF317D">
              <w:rPr>
                <w:szCs w:val="28"/>
              </w:rPr>
              <w:t>ФИО руководителя постановщика, концертмейстера, педагога</w:t>
            </w:r>
          </w:p>
          <w:p w14:paraId="155869B6" w14:textId="77777777" w:rsidR="00ED695C" w:rsidRPr="00AF317D" w:rsidRDefault="000D1BF7">
            <w:pPr>
              <w:spacing w:after="0" w:line="240" w:lineRule="auto"/>
              <w:ind w:left="0" w:right="0" w:firstLine="0"/>
              <w:rPr>
                <w:szCs w:val="28"/>
              </w:rPr>
            </w:pPr>
            <w:r w:rsidRPr="00AF317D">
              <w:rPr>
                <w:szCs w:val="28"/>
              </w:rPr>
              <w:t>(полностью для указания в дипломе)</w:t>
            </w:r>
          </w:p>
        </w:tc>
        <w:tc>
          <w:tcPr>
            <w:tcW w:w="4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DC33A5" w14:textId="77777777" w:rsidR="00ED695C" w:rsidRPr="00AF317D" w:rsidRDefault="00ED695C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ED695C" w14:paraId="1F1A1BA5" w14:textId="77777777">
        <w:trPr>
          <w:trHeight w:val="78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F10591" w14:textId="77777777" w:rsidR="00ED695C" w:rsidRPr="00AF317D" w:rsidRDefault="000D1BF7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F317D">
              <w:rPr>
                <w:szCs w:val="28"/>
              </w:rPr>
              <w:t>6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6F7D6B" w14:textId="77777777" w:rsidR="00ED695C" w:rsidRPr="00AF317D" w:rsidRDefault="000D1BF7">
            <w:pPr>
              <w:spacing w:after="0" w:line="240" w:lineRule="auto"/>
              <w:ind w:left="0" w:right="0" w:firstLine="0"/>
              <w:rPr>
                <w:szCs w:val="28"/>
              </w:rPr>
            </w:pPr>
            <w:r w:rsidRPr="00AF317D">
              <w:rPr>
                <w:szCs w:val="28"/>
              </w:rPr>
              <w:t xml:space="preserve">Контактная информация руководителя </w:t>
            </w:r>
          </w:p>
          <w:p w14:paraId="632B4185" w14:textId="77777777" w:rsidR="00ED695C" w:rsidRPr="00AF317D" w:rsidRDefault="000D1BF7">
            <w:pPr>
              <w:spacing w:after="0" w:line="240" w:lineRule="auto"/>
              <w:ind w:left="0" w:right="0" w:firstLine="0"/>
              <w:rPr>
                <w:szCs w:val="28"/>
              </w:rPr>
            </w:pPr>
            <w:r w:rsidRPr="00AF317D">
              <w:rPr>
                <w:szCs w:val="28"/>
              </w:rPr>
              <w:t>(телефон и e-</w:t>
            </w:r>
            <w:proofErr w:type="spellStart"/>
            <w:r w:rsidRPr="00AF317D">
              <w:rPr>
                <w:szCs w:val="28"/>
              </w:rPr>
              <w:t>mail</w:t>
            </w:r>
            <w:proofErr w:type="spellEnd"/>
            <w:r w:rsidRPr="00AF317D">
              <w:rPr>
                <w:szCs w:val="28"/>
              </w:rPr>
              <w:t xml:space="preserve"> обязательно)</w:t>
            </w:r>
          </w:p>
        </w:tc>
        <w:tc>
          <w:tcPr>
            <w:tcW w:w="4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7D6861" w14:textId="77777777" w:rsidR="00ED695C" w:rsidRPr="00AF317D" w:rsidRDefault="00ED695C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ED695C" w14:paraId="03193804" w14:textId="77777777">
        <w:trPr>
          <w:trHeight w:val="12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A34A94" w14:textId="77777777" w:rsidR="00ED695C" w:rsidRPr="00AF317D" w:rsidRDefault="000D1BF7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F317D">
              <w:rPr>
                <w:szCs w:val="28"/>
              </w:rPr>
              <w:t>7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70EE19" w14:textId="77777777" w:rsidR="00ED695C" w:rsidRPr="00AF317D" w:rsidRDefault="000D1BF7">
            <w:pPr>
              <w:spacing w:after="0" w:line="240" w:lineRule="auto"/>
              <w:ind w:left="0" w:right="0" w:firstLine="0"/>
              <w:rPr>
                <w:szCs w:val="28"/>
              </w:rPr>
            </w:pPr>
            <w:r w:rsidRPr="00AF317D">
              <w:rPr>
                <w:szCs w:val="28"/>
              </w:rPr>
              <w:t>Название вокального коллекти</w:t>
            </w:r>
            <w:r w:rsidRPr="00AF317D">
              <w:rPr>
                <w:color w:val="1C1C1C"/>
                <w:szCs w:val="28"/>
              </w:rPr>
              <w:t>ва</w:t>
            </w:r>
            <w:r w:rsidRPr="00AF317D">
              <w:rPr>
                <w:color w:val="FF0000"/>
                <w:szCs w:val="28"/>
              </w:rPr>
              <w:t>,</w:t>
            </w:r>
            <w:r w:rsidRPr="00AF317D">
              <w:rPr>
                <w:szCs w:val="28"/>
              </w:rPr>
              <w:t xml:space="preserve"> который представляет участник (при наличии)</w:t>
            </w:r>
          </w:p>
        </w:tc>
        <w:tc>
          <w:tcPr>
            <w:tcW w:w="4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6B2939" w14:textId="77777777" w:rsidR="00ED695C" w:rsidRPr="00AF317D" w:rsidRDefault="00ED695C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ED695C" w14:paraId="67E7AFF0" w14:textId="77777777">
        <w:trPr>
          <w:trHeight w:val="1031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86AFCA" w14:textId="77777777" w:rsidR="00ED695C" w:rsidRPr="00AF317D" w:rsidRDefault="000D1BF7">
            <w:pPr>
              <w:spacing w:after="0" w:line="240" w:lineRule="auto"/>
              <w:ind w:left="0" w:right="0" w:hanging="19"/>
              <w:rPr>
                <w:szCs w:val="28"/>
              </w:rPr>
            </w:pPr>
            <w:r w:rsidRPr="00AF317D">
              <w:rPr>
                <w:szCs w:val="28"/>
              </w:rPr>
              <w:t>8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12DD62" w14:textId="77777777" w:rsidR="00ED695C" w:rsidRPr="00AF317D" w:rsidRDefault="000D1BF7">
            <w:pPr>
              <w:spacing w:after="0" w:line="240" w:lineRule="auto"/>
              <w:ind w:left="0" w:right="0" w:firstLine="0"/>
              <w:rPr>
                <w:szCs w:val="28"/>
              </w:rPr>
            </w:pPr>
            <w:r w:rsidRPr="00AF317D">
              <w:rPr>
                <w:szCs w:val="28"/>
              </w:rPr>
              <w:t>Название композиции (с указанием автора</w:t>
            </w:r>
          </w:p>
          <w:p w14:paraId="51C3D2E4" w14:textId="77777777" w:rsidR="00ED695C" w:rsidRPr="00AF317D" w:rsidRDefault="000D1BF7">
            <w:pPr>
              <w:spacing w:after="0" w:line="240" w:lineRule="auto"/>
              <w:ind w:left="0" w:right="0" w:firstLine="0"/>
              <w:rPr>
                <w:szCs w:val="28"/>
              </w:rPr>
            </w:pPr>
            <w:r w:rsidRPr="00AF317D">
              <w:rPr>
                <w:szCs w:val="28"/>
              </w:rPr>
              <w:t>музыки и слов)</w:t>
            </w:r>
          </w:p>
        </w:tc>
        <w:tc>
          <w:tcPr>
            <w:tcW w:w="4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7E49F2" w14:textId="77777777" w:rsidR="00ED695C" w:rsidRPr="00AF317D" w:rsidRDefault="00ED695C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ED695C" w14:paraId="061FE636" w14:textId="77777777">
        <w:trPr>
          <w:trHeight w:val="480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558106" w14:textId="77777777" w:rsidR="00ED695C" w:rsidRPr="00AF317D" w:rsidRDefault="000D1BF7">
            <w:pPr>
              <w:spacing w:after="0" w:line="240" w:lineRule="auto"/>
              <w:ind w:left="0" w:right="0"/>
              <w:rPr>
                <w:szCs w:val="28"/>
              </w:rPr>
            </w:pPr>
            <w:r w:rsidRPr="00AF317D">
              <w:rPr>
                <w:szCs w:val="28"/>
              </w:rPr>
              <w:t>9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43A02A" w14:textId="77777777" w:rsidR="00ED695C" w:rsidRPr="00AF317D" w:rsidRDefault="000D1BF7">
            <w:pPr>
              <w:spacing w:after="0" w:line="240" w:lineRule="auto"/>
              <w:ind w:left="0" w:right="0" w:hanging="19"/>
              <w:rPr>
                <w:szCs w:val="28"/>
              </w:rPr>
            </w:pPr>
            <w:r w:rsidRPr="00AF317D">
              <w:rPr>
                <w:szCs w:val="28"/>
              </w:rPr>
              <w:t>Продолжительность композиции</w:t>
            </w:r>
          </w:p>
        </w:tc>
        <w:tc>
          <w:tcPr>
            <w:tcW w:w="4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64550E" w14:textId="77777777" w:rsidR="00ED695C" w:rsidRPr="00AF317D" w:rsidRDefault="00ED695C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ED695C" w14:paraId="2202F897" w14:textId="77777777">
        <w:trPr>
          <w:trHeight w:val="927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CF5D38" w14:textId="77777777" w:rsidR="00ED695C" w:rsidRPr="00AF317D" w:rsidRDefault="000D1BF7">
            <w:pPr>
              <w:spacing w:after="0" w:line="240" w:lineRule="auto"/>
              <w:ind w:left="0" w:right="0"/>
              <w:rPr>
                <w:szCs w:val="28"/>
              </w:rPr>
            </w:pPr>
            <w:r w:rsidRPr="00AF317D">
              <w:rPr>
                <w:szCs w:val="28"/>
              </w:rPr>
              <w:t>10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37D846" w14:textId="77777777" w:rsidR="00ED695C" w:rsidRPr="00AF317D" w:rsidRDefault="000D1BF7">
            <w:pPr>
              <w:spacing w:after="0" w:line="240" w:lineRule="auto"/>
              <w:ind w:left="0" w:right="0"/>
              <w:rPr>
                <w:szCs w:val="28"/>
              </w:rPr>
            </w:pPr>
            <w:r w:rsidRPr="00AF317D">
              <w:rPr>
                <w:szCs w:val="28"/>
              </w:rPr>
              <w:t>Условия включения фонограммы (до или после</w:t>
            </w:r>
          </w:p>
          <w:p w14:paraId="3F70F8B4" w14:textId="77777777" w:rsidR="00ED695C" w:rsidRPr="00AF317D" w:rsidRDefault="000D1BF7">
            <w:pPr>
              <w:spacing w:after="0" w:line="240" w:lineRule="auto"/>
              <w:ind w:left="0" w:right="0"/>
              <w:rPr>
                <w:szCs w:val="28"/>
              </w:rPr>
            </w:pPr>
            <w:r w:rsidRPr="00AF317D">
              <w:rPr>
                <w:szCs w:val="28"/>
              </w:rPr>
              <w:t>выхода участников)</w:t>
            </w:r>
          </w:p>
        </w:tc>
        <w:tc>
          <w:tcPr>
            <w:tcW w:w="4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01F438" w14:textId="77777777" w:rsidR="00ED695C" w:rsidRPr="00AF317D" w:rsidRDefault="00ED695C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ED695C" w14:paraId="1E5542D5" w14:textId="77777777">
        <w:trPr>
          <w:trHeight w:val="12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07703A" w14:textId="77777777" w:rsidR="00ED695C" w:rsidRPr="00AF317D" w:rsidRDefault="000D1BF7">
            <w:pPr>
              <w:spacing w:after="0" w:line="240" w:lineRule="auto"/>
              <w:ind w:left="0" w:right="0"/>
              <w:rPr>
                <w:szCs w:val="28"/>
              </w:rPr>
            </w:pPr>
            <w:r w:rsidRPr="00AF317D">
              <w:rPr>
                <w:szCs w:val="28"/>
              </w:rPr>
              <w:t>11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6943D4" w14:textId="77777777" w:rsidR="00ED695C" w:rsidRPr="00AF317D" w:rsidRDefault="000D1BF7">
            <w:pPr>
              <w:spacing w:after="0" w:line="240" w:lineRule="auto"/>
              <w:ind w:left="0" w:right="0"/>
              <w:rPr>
                <w:szCs w:val="28"/>
              </w:rPr>
            </w:pPr>
            <w:r w:rsidRPr="00AF317D">
              <w:rPr>
                <w:szCs w:val="28"/>
              </w:rPr>
              <w:t xml:space="preserve">Технические условия (количество </w:t>
            </w:r>
          </w:p>
          <w:p w14:paraId="185BDEEE" w14:textId="77777777" w:rsidR="00ED695C" w:rsidRPr="00AF317D" w:rsidRDefault="000D1BF7">
            <w:pPr>
              <w:spacing w:after="0" w:line="240" w:lineRule="auto"/>
              <w:ind w:left="0" w:right="0"/>
              <w:rPr>
                <w:szCs w:val="28"/>
              </w:rPr>
            </w:pPr>
            <w:r w:rsidRPr="00AF317D">
              <w:rPr>
                <w:szCs w:val="28"/>
              </w:rPr>
              <w:t>стоек, указать прочие особенности конкурсной</w:t>
            </w:r>
          </w:p>
          <w:p w14:paraId="17840BCF" w14:textId="77777777" w:rsidR="00ED695C" w:rsidRPr="00AF317D" w:rsidRDefault="000D1BF7">
            <w:pPr>
              <w:spacing w:after="0" w:line="240" w:lineRule="auto"/>
              <w:ind w:left="0" w:right="0"/>
              <w:rPr>
                <w:szCs w:val="28"/>
              </w:rPr>
            </w:pPr>
            <w:r w:rsidRPr="00AF317D">
              <w:rPr>
                <w:szCs w:val="28"/>
              </w:rPr>
              <w:t>программы, если есть)</w:t>
            </w:r>
          </w:p>
        </w:tc>
        <w:tc>
          <w:tcPr>
            <w:tcW w:w="4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C5B248" w14:textId="77777777" w:rsidR="00ED695C" w:rsidRPr="00AF317D" w:rsidRDefault="00ED695C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</w:p>
        </w:tc>
      </w:tr>
    </w:tbl>
    <w:p w14:paraId="254FC389" w14:textId="77777777" w:rsidR="00AF317D" w:rsidRDefault="00AF317D">
      <w:pPr>
        <w:spacing w:after="0" w:line="240" w:lineRule="auto"/>
        <w:ind w:left="0" w:right="0" w:firstLine="0"/>
      </w:pPr>
    </w:p>
    <w:p w14:paraId="47F1B494" w14:textId="000D29ED" w:rsidR="00ED695C" w:rsidRDefault="000D1BF7">
      <w:pPr>
        <w:spacing w:after="0" w:line="240" w:lineRule="auto"/>
        <w:ind w:left="0" w:right="0" w:firstLine="0"/>
      </w:pPr>
      <w:r>
        <w:t xml:space="preserve">ФИО </w:t>
      </w:r>
      <w:proofErr w:type="gramStart"/>
      <w:r>
        <w:t>( подавшего</w:t>
      </w:r>
      <w:proofErr w:type="gramEnd"/>
      <w:r>
        <w:t xml:space="preserve"> заявку)                                                                           подпись</w:t>
      </w:r>
    </w:p>
    <w:sectPr w:rsidR="00ED695C">
      <w:headerReference w:type="default" r:id="rId8"/>
      <w:headerReference w:type="first" r:id="rId9"/>
      <w:pgSz w:w="11906" w:h="16838"/>
      <w:pgMar w:top="1141" w:right="691" w:bottom="1161" w:left="1661" w:header="720" w:footer="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24A72" w14:textId="77777777" w:rsidR="008F624F" w:rsidRDefault="008F624F">
      <w:pPr>
        <w:spacing w:after="0" w:line="240" w:lineRule="auto"/>
      </w:pPr>
      <w:r>
        <w:separator/>
      </w:r>
    </w:p>
  </w:endnote>
  <w:endnote w:type="continuationSeparator" w:id="0">
    <w:p w14:paraId="38322968" w14:textId="77777777" w:rsidR="008F624F" w:rsidRDefault="008F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9438C" w14:textId="77777777" w:rsidR="008F624F" w:rsidRDefault="008F624F">
      <w:pPr>
        <w:spacing w:after="0" w:line="240" w:lineRule="auto"/>
      </w:pPr>
      <w:r>
        <w:separator/>
      </w:r>
    </w:p>
  </w:footnote>
  <w:footnote w:type="continuationSeparator" w:id="0">
    <w:p w14:paraId="0EF28608" w14:textId="77777777" w:rsidR="008F624F" w:rsidRDefault="008F6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4BFAC" w14:textId="23692C30" w:rsidR="00ED695C" w:rsidRDefault="000D1BF7">
    <w:pPr>
      <w:tabs>
        <w:tab w:val="right" w:pos="9548"/>
      </w:tabs>
      <w:spacing w:after="0" w:line="259" w:lineRule="auto"/>
      <w:ind w:left="0" w:right="0" w:firstLine="0"/>
      <w:jc w:val="left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sz w:val="20"/>
      </w:rPr>
      <w:fldChar w:fldCharType="begin"/>
    </w:r>
    <w:r>
      <w:rPr>
        <w:rFonts w:ascii="Arial" w:eastAsia="Arial" w:hAnsi="Arial" w:cs="Arial"/>
        <w:sz w:val="20"/>
      </w:rPr>
      <w:instrText>PAGE</w:instrText>
    </w:r>
    <w:r>
      <w:rPr>
        <w:rFonts w:ascii="Arial" w:eastAsia="Arial" w:hAnsi="Arial" w:cs="Arial"/>
        <w:sz w:val="20"/>
      </w:rPr>
      <w:fldChar w:fldCharType="separate"/>
    </w:r>
    <w:r w:rsidR="0004707B">
      <w:rPr>
        <w:rFonts w:ascii="Arial" w:eastAsia="Arial" w:hAnsi="Arial" w:cs="Arial"/>
        <w:noProof/>
        <w:sz w:val="20"/>
      </w:rPr>
      <w:t>7</w:t>
    </w:r>
    <w:r>
      <w:rPr>
        <w:rFonts w:ascii="Arial" w:eastAsia="Arial" w:hAnsi="Arial" w:cs="Arial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0D747" w14:textId="77777777" w:rsidR="00ED695C" w:rsidRDefault="00ED695C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563B1"/>
    <w:multiLevelType w:val="multilevel"/>
    <w:tmpl w:val="B4186F72"/>
    <w:lvl w:ilvl="0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207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927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1647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2367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3087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3807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4527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5247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</w:abstractNum>
  <w:abstractNum w:abstractNumId="1" w15:restartNumberingAfterBreak="0">
    <w:nsid w:val="7DA90492"/>
    <w:multiLevelType w:val="multilevel"/>
    <w:tmpl w:val="2BB04F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5C"/>
    <w:rsid w:val="0004707B"/>
    <w:rsid w:val="000D1BF7"/>
    <w:rsid w:val="008F624F"/>
    <w:rsid w:val="00AF317D"/>
    <w:rsid w:val="00ED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E2E27"/>
  <w15:docId w15:val="{717492DA-B409-4966-95FE-4EB1BE36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364" w:lineRule="auto"/>
      <w:ind w:left="41" w:right="150" w:firstLine="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uiPriority w:val="9"/>
    <w:unhideWhenUsed/>
    <w:qFormat/>
    <w:pPr>
      <w:keepNext/>
      <w:keepLines/>
      <w:spacing w:after="140" w:line="259" w:lineRule="auto"/>
      <w:ind w:left="10" w:right="11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ListLabel1">
    <w:name w:val="ListLabel 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0">
    <w:name w:val="ListLabel 10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1">
    <w:name w:val="ListLabel 1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2">
    <w:name w:val="ListLabel 1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3">
    <w:name w:val="ListLabel 13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">
    <w:name w:val="ListLabel 1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5">
    <w:name w:val="ListLabel 1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6">
    <w:name w:val="ListLabel 16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7">
    <w:name w:val="ListLabel 1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8">
    <w:name w:val="ListLabel 1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9">
    <w:name w:val="ListLabel 19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0">
    <w:name w:val="ListLabel 2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1">
    <w:name w:val="ListLabel 2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2">
    <w:name w:val="ListLabel 22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3">
    <w:name w:val="ListLabel 2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4">
    <w:name w:val="ListLabel 2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5">
    <w:name w:val="ListLabel 25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6">
    <w:name w:val="ListLabel 2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7">
    <w:name w:val="ListLabel 2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8">
    <w:name w:val="ListLabel 28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9">
    <w:name w:val="ListLabel 29"/>
    <w:qFormat/>
    <w:rPr>
      <w:rFonts w:eastAsia="Calibri" w:cs="Calibri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0">
    <w:name w:val="ListLabel 30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1">
    <w:name w:val="ListLabel 31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2">
    <w:name w:val="ListLabel 3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3">
    <w:name w:val="ListLabel 3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4">
    <w:name w:val="ListLabel 34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5">
    <w:name w:val="ListLabel 3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6">
    <w:name w:val="ListLabel 3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7">
    <w:name w:val="ListLabel 37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8">
    <w:name w:val="ListLabel 3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9">
    <w:name w:val="ListLabel 3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0">
    <w:name w:val="ListLabel 40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1">
    <w:name w:val="ListLabel 4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2">
    <w:name w:val="ListLabel 4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3">
    <w:name w:val="ListLabel 43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4">
    <w:name w:val="ListLabel 4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5">
    <w:name w:val="ListLabel 4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6">
    <w:name w:val="ListLabel 46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7">
    <w:name w:val="ListLabel 4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8">
    <w:name w:val="ListLabel 4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9">
    <w:name w:val="ListLabel 49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0">
    <w:name w:val="ListLabel 5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1">
    <w:name w:val="ListLabel 5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2">
    <w:name w:val="ListLabel 52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3">
    <w:name w:val="ListLabel 5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4">
    <w:name w:val="ListLabel 5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5">
    <w:name w:val="ListLabel 55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6">
    <w:name w:val="ListLabel 5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7">
    <w:name w:val="ListLabel 5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8">
    <w:name w:val="ListLabel 58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9">
    <w:name w:val="ListLabel 5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0">
    <w:name w:val="ListLabel 6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1">
    <w:name w:val="ListLabel 61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2">
    <w:name w:val="ListLabel 6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3">
    <w:name w:val="ListLabel 6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4">
    <w:name w:val="ListLabel 6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5">
    <w:name w:val="ListLabel 6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6">
    <w:name w:val="ListLabel 6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7">
    <w:name w:val="ListLabel 6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8">
    <w:name w:val="ListLabel 6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9">
    <w:name w:val="ListLabel 6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0">
    <w:name w:val="ListLabel 7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1">
    <w:name w:val="ListLabel 7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2">
    <w:name w:val="ListLabel 7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3">
    <w:name w:val="ListLabel 7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4">
    <w:name w:val="ListLabel 7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5">
    <w:name w:val="ListLabel 7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6">
    <w:name w:val="ListLabel 7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7">
    <w:name w:val="ListLabel 7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8">
    <w:name w:val="ListLabel 7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9">
    <w:name w:val="ListLabel 7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0">
    <w:name w:val="ListLabel 8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1">
    <w:name w:val="ListLabel 8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2">
    <w:name w:val="ListLabel 8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3">
    <w:name w:val="ListLabel 8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4">
    <w:name w:val="ListLabel 8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5">
    <w:name w:val="ListLabel 85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6">
    <w:name w:val="ListLabel 8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7">
    <w:name w:val="ListLabel 8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8">
    <w:name w:val="ListLabel 88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9">
    <w:name w:val="ListLabel 8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0">
    <w:name w:val="ListLabel 9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1">
    <w:name w:val="ListLabel 9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2">
    <w:name w:val="ListLabel 9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3">
    <w:name w:val="ListLabel 9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4">
    <w:name w:val="ListLabel 94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5">
    <w:name w:val="ListLabel 9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6">
    <w:name w:val="ListLabel 9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7">
    <w:name w:val="ListLabel 97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8">
    <w:name w:val="ListLabel 9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9">
    <w:name w:val="ListLabel 9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Microsoft YaHei" w:hAnsi="Arial" w:cs="Arial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6">
    <w:name w:val="List Paragraph"/>
    <w:basedOn w:val="a"/>
    <w:uiPriority w:val="34"/>
    <w:qFormat/>
    <w:rsid w:val="003F589F"/>
    <w:pPr>
      <w:ind w:left="720"/>
      <w:contextualSpacing/>
    </w:pPr>
  </w:style>
  <w:style w:type="paragraph" w:styleId="a7">
    <w:name w:val="header"/>
    <w:basedOn w:val="a"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295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1385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&lt;4D6963726F736F667420576F7264202D20C4CCD820E32E20CFEEEAE0F7E820EFF0EEE5EAF22020205FCC2EC82ECAE0EBE0F7E5E2E05F&gt;</dc:title>
  <dc:subject/>
  <dc:creator>User</dc:creator>
  <dc:description/>
  <cp:lastModifiedBy>Директор</cp:lastModifiedBy>
  <cp:revision>14</cp:revision>
  <dcterms:created xsi:type="dcterms:W3CDTF">2021-11-16T07:30:00Z</dcterms:created>
  <dcterms:modified xsi:type="dcterms:W3CDTF">2022-03-11T08:21:00Z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