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ED5" w:rsidRDefault="008A6143">
      <w:r>
        <w:rPr>
          <w:rFonts w:hint="eastAsia"/>
        </w:rPr>
        <w:t>ARTICLE4:COST AND MANUFACTURING EVENT(</w:t>
      </w:r>
      <w:r>
        <w:rPr>
          <w:rFonts w:hint="eastAsia"/>
        </w:rPr>
        <w:t>コスト審査</w:t>
      </w:r>
      <w:r>
        <w:rPr>
          <w:rFonts w:hint="eastAsia"/>
        </w:rPr>
        <w:t>)</w:t>
      </w:r>
    </w:p>
    <w:p w:rsidR="008A6143" w:rsidRDefault="008A6143">
      <w:r>
        <w:rPr>
          <w:rFonts w:hint="eastAsia"/>
        </w:rPr>
        <w:t>重要な通知</w:t>
      </w:r>
      <w:r>
        <w:rPr>
          <w:rFonts w:hint="eastAsia"/>
        </w:rPr>
        <w:t>:</w:t>
      </w:r>
      <w:r>
        <w:rPr>
          <w:rFonts w:hint="eastAsia"/>
        </w:rPr>
        <w:t>これはアメリカで行われる</w:t>
      </w:r>
      <w:r>
        <w:rPr>
          <w:rFonts w:hint="eastAsia"/>
        </w:rPr>
        <w:t>FSAE</w:t>
      </w:r>
      <w:r>
        <w:rPr>
          <w:rFonts w:hint="eastAsia"/>
        </w:rPr>
        <w:t>大会向けです。コストレポートの提出は変更される場合があります。</w:t>
      </w:r>
      <w:r>
        <w:t>W</w:t>
      </w:r>
      <w:r>
        <w:rPr>
          <w:rFonts w:hint="eastAsia"/>
        </w:rPr>
        <w:t>ebsite</w:t>
      </w:r>
      <w:r>
        <w:rPr>
          <w:rFonts w:hint="eastAsia"/>
        </w:rPr>
        <w:t>の追加のアナウンスと情報を確認して下さい</w:t>
      </w:r>
    </w:p>
    <w:p w:rsidR="008A6143" w:rsidRDefault="008A6143">
      <w:r>
        <w:rPr>
          <w:rFonts w:hint="eastAsia"/>
        </w:rPr>
        <w:t>ノート</w:t>
      </w:r>
      <w:r>
        <w:rPr>
          <w:rFonts w:hint="eastAsia"/>
        </w:rPr>
        <w:t>:</w:t>
      </w:r>
      <w:r>
        <w:rPr>
          <w:rFonts w:hint="eastAsia"/>
        </w:rPr>
        <w:t>コスト審査のコストテーブルと他の情報は</w:t>
      </w:r>
      <w:hyperlink r:id="rId7" w:history="1">
        <w:r w:rsidRPr="00D82024">
          <w:rPr>
            <w:rStyle w:val="a3"/>
            <w:rFonts w:hint="eastAsia"/>
          </w:rPr>
          <w:t>www.fsaeonline</w:t>
        </w:r>
      </w:hyperlink>
      <w:r>
        <w:rPr>
          <w:rFonts w:hint="eastAsia"/>
        </w:rPr>
        <w:t>から手に入れる事ができ、このサイトは</w:t>
      </w:r>
      <w:r>
        <w:rPr>
          <w:rFonts w:hint="eastAsia"/>
        </w:rPr>
        <w:t>FSAE Rule</w:t>
      </w:r>
      <w:r>
        <w:rPr>
          <w:rFonts w:hint="eastAsia"/>
        </w:rPr>
        <w:t>と重要な文書のページにアクセスできます</w:t>
      </w:r>
      <w:r>
        <w:rPr>
          <w:rFonts w:hint="eastAsia"/>
        </w:rPr>
        <w:t>.</w:t>
      </w:r>
    </w:p>
    <w:p w:rsidR="008A6143" w:rsidRDefault="008A6143"/>
    <w:p w:rsidR="008A6143" w:rsidRPr="005341D2" w:rsidRDefault="008A6143">
      <w:pPr>
        <w:rPr>
          <w:color w:val="808080" w:themeColor="background1" w:themeShade="80"/>
        </w:rPr>
      </w:pPr>
      <w:r w:rsidRPr="005341D2">
        <w:rPr>
          <w:rFonts w:hint="eastAsia"/>
          <w:color w:val="808080" w:themeColor="background1" w:themeShade="80"/>
        </w:rPr>
        <w:t>S4.1</w:t>
      </w:r>
      <w:r w:rsidRPr="005341D2">
        <w:rPr>
          <w:rFonts w:hint="eastAsia"/>
          <w:color w:val="808080" w:themeColor="background1" w:themeShade="80"/>
        </w:rPr>
        <w:t>イベントの目的</w:t>
      </w:r>
    </w:p>
    <w:p w:rsidR="008A6143" w:rsidRPr="005341D2" w:rsidRDefault="008A6143">
      <w:pPr>
        <w:rPr>
          <w:color w:val="808080" w:themeColor="background1" w:themeShade="80"/>
        </w:rPr>
      </w:pPr>
      <w:r w:rsidRPr="005341D2">
        <w:rPr>
          <w:rFonts w:hint="eastAsia"/>
          <w:color w:val="808080" w:themeColor="background1" w:themeShade="80"/>
        </w:rPr>
        <w:t>コスト審査の目的は</w:t>
      </w:r>
      <w:r w:rsidR="005341D2" w:rsidRPr="005341D2">
        <w:rPr>
          <w:rFonts w:hint="eastAsia"/>
          <w:color w:val="808080" w:themeColor="background1" w:themeShade="80"/>
        </w:rPr>
        <w:t>;</w:t>
      </w:r>
    </w:p>
    <w:p w:rsidR="008A6143" w:rsidRPr="005341D2" w:rsidRDefault="008A6143">
      <w:pPr>
        <w:rPr>
          <w:color w:val="808080" w:themeColor="background1" w:themeShade="80"/>
        </w:rPr>
      </w:pPr>
      <w:r w:rsidRPr="005341D2">
        <w:rPr>
          <w:rFonts w:hint="eastAsia"/>
          <w:color w:val="808080" w:themeColor="background1" w:themeShade="80"/>
        </w:rPr>
        <w:t>1</w:t>
      </w:r>
      <w:r w:rsidR="00D576F2" w:rsidRPr="005341D2">
        <w:rPr>
          <w:rFonts w:hint="eastAsia"/>
          <w:color w:val="808080" w:themeColor="background1" w:themeShade="80"/>
        </w:rPr>
        <w:t>工学の実習の中で経費と予算は考える必要が</w:t>
      </w:r>
      <w:r w:rsidR="00CB5D0B" w:rsidRPr="005341D2">
        <w:rPr>
          <w:rFonts w:hint="eastAsia"/>
          <w:color w:val="808080" w:themeColor="background1" w:themeShade="80"/>
        </w:rPr>
        <w:t>ある重要な要素だと参加者に教育する事</w:t>
      </w:r>
      <w:r w:rsidR="005341D2" w:rsidRPr="005341D2">
        <w:rPr>
          <w:rFonts w:hint="eastAsia"/>
          <w:color w:val="808080" w:themeColor="background1" w:themeShade="80"/>
        </w:rPr>
        <w:t>.</w:t>
      </w:r>
    </w:p>
    <w:p w:rsidR="00CB5D0B" w:rsidRPr="005341D2" w:rsidRDefault="00CB5D0B">
      <w:pPr>
        <w:rPr>
          <w:color w:val="808080" w:themeColor="background1" w:themeShade="80"/>
        </w:rPr>
      </w:pPr>
      <w:r w:rsidRPr="005341D2">
        <w:rPr>
          <w:rFonts w:hint="eastAsia"/>
          <w:color w:val="808080" w:themeColor="background1" w:themeShade="80"/>
        </w:rPr>
        <w:t>2</w:t>
      </w:r>
      <w:r w:rsidR="004E024A" w:rsidRPr="005341D2">
        <w:rPr>
          <w:rFonts w:hint="eastAsia"/>
          <w:color w:val="808080" w:themeColor="background1" w:themeShade="80"/>
        </w:rPr>
        <w:t>チームに対し</w:t>
      </w:r>
      <w:r w:rsidR="005341D2" w:rsidRPr="005341D2">
        <w:rPr>
          <w:rFonts w:hint="eastAsia"/>
          <w:color w:val="808080" w:themeColor="background1" w:themeShade="80"/>
        </w:rPr>
        <w:t>。</w:t>
      </w:r>
      <w:r w:rsidR="0099554B" w:rsidRPr="005341D2">
        <w:rPr>
          <w:rFonts w:hint="eastAsia"/>
          <w:color w:val="808080" w:themeColor="background1" w:themeShade="80"/>
        </w:rPr>
        <w:t>パーツ</w:t>
      </w:r>
      <w:r w:rsidR="005341D2" w:rsidRPr="005341D2">
        <w:rPr>
          <w:rFonts w:hint="eastAsia"/>
          <w:color w:val="808080" w:themeColor="background1" w:themeShade="80"/>
        </w:rPr>
        <w:t>とアッセンブリのそれぞれに、内容とコストに基づいた優れた性能の</w:t>
      </w:r>
      <w:r w:rsidR="004E024A" w:rsidRPr="005341D2">
        <w:rPr>
          <w:rFonts w:hint="eastAsia"/>
          <w:color w:val="808080" w:themeColor="background1" w:themeShade="80"/>
        </w:rPr>
        <w:t>トレードオフの決定をさせる</w:t>
      </w:r>
      <w:r w:rsidR="005341D2" w:rsidRPr="005341D2">
        <w:rPr>
          <w:rFonts w:hint="eastAsia"/>
          <w:color w:val="808080" w:themeColor="background1" w:themeShade="80"/>
        </w:rPr>
        <w:t>.</w:t>
      </w:r>
    </w:p>
    <w:p w:rsidR="0099554B" w:rsidRPr="005341D2" w:rsidRDefault="0099554B" w:rsidP="0099554B">
      <w:pPr>
        <w:rPr>
          <w:color w:val="808080" w:themeColor="background1" w:themeShade="80"/>
        </w:rPr>
      </w:pPr>
      <w:r w:rsidRPr="005341D2">
        <w:rPr>
          <w:rFonts w:hint="eastAsia"/>
          <w:color w:val="808080" w:themeColor="background1" w:themeShade="80"/>
        </w:rPr>
        <w:t>3 BOM</w:t>
      </w:r>
      <w:r w:rsidRPr="005341D2">
        <w:rPr>
          <w:rFonts w:hint="eastAsia"/>
          <w:color w:val="808080" w:themeColor="background1" w:themeShade="80"/>
        </w:rPr>
        <w:t>の製作と維持の経験を与えること</w:t>
      </w:r>
    </w:p>
    <w:p w:rsidR="0099554B" w:rsidRPr="005341D2" w:rsidRDefault="0099554B" w:rsidP="0099554B">
      <w:pPr>
        <w:rPr>
          <w:color w:val="808080" w:themeColor="background1" w:themeShade="80"/>
        </w:rPr>
      </w:pPr>
      <w:r w:rsidRPr="005341D2">
        <w:rPr>
          <w:rFonts w:hint="eastAsia"/>
          <w:color w:val="808080" w:themeColor="background1" w:themeShade="80"/>
        </w:rPr>
        <w:t xml:space="preserve">4 </w:t>
      </w:r>
      <w:r w:rsidR="00BB20E1" w:rsidRPr="005341D2">
        <w:rPr>
          <w:rFonts w:hint="eastAsia"/>
          <w:color w:val="808080" w:themeColor="background1" w:themeShade="80"/>
        </w:rPr>
        <w:t>参加者は生産とアッセンブリの主要な設計を学び、理解すること</w:t>
      </w:r>
    </w:p>
    <w:p w:rsidR="00BB20E1" w:rsidRDefault="00BB20E1" w:rsidP="0099554B"/>
    <w:p w:rsidR="00BB20E1" w:rsidRPr="005341D2" w:rsidRDefault="00BB20E1" w:rsidP="0099554B">
      <w:pPr>
        <w:rPr>
          <w:color w:val="808080" w:themeColor="background1" w:themeShade="80"/>
        </w:rPr>
      </w:pPr>
      <w:r w:rsidRPr="005341D2">
        <w:rPr>
          <w:rFonts w:hint="eastAsia"/>
          <w:color w:val="808080" w:themeColor="background1" w:themeShade="80"/>
        </w:rPr>
        <w:t>S4.2</w:t>
      </w:r>
      <w:r w:rsidRPr="005341D2">
        <w:rPr>
          <w:rFonts w:hint="eastAsia"/>
          <w:color w:val="808080" w:themeColor="background1" w:themeShade="80"/>
        </w:rPr>
        <w:t>ルールの目的</w:t>
      </w:r>
    </w:p>
    <w:p w:rsidR="00BB20E1" w:rsidRPr="005341D2" w:rsidRDefault="00BB20E1" w:rsidP="0099554B">
      <w:pPr>
        <w:rPr>
          <w:color w:val="808080" w:themeColor="background1" w:themeShade="80"/>
        </w:rPr>
      </w:pPr>
      <w:r w:rsidRPr="005341D2">
        <w:rPr>
          <w:rFonts w:hint="eastAsia"/>
          <w:color w:val="808080" w:themeColor="background1" w:themeShade="80"/>
        </w:rPr>
        <w:t>コスト審査</w:t>
      </w:r>
      <w:r w:rsidR="00E36E94" w:rsidRPr="005341D2">
        <w:rPr>
          <w:rFonts w:hint="eastAsia"/>
          <w:color w:val="808080" w:themeColor="background1" w:themeShade="80"/>
        </w:rPr>
        <w:t>のルール</w:t>
      </w:r>
      <w:r w:rsidRPr="005341D2">
        <w:rPr>
          <w:rFonts w:hint="eastAsia"/>
          <w:color w:val="808080" w:themeColor="background1" w:themeShade="80"/>
        </w:rPr>
        <w:t>の目的は</w:t>
      </w:r>
    </w:p>
    <w:p w:rsidR="00E36E94" w:rsidRPr="005341D2" w:rsidRDefault="00E36E94" w:rsidP="00E36E94">
      <w:pPr>
        <w:pStyle w:val="a4"/>
        <w:numPr>
          <w:ilvl w:val="0"/>
          <w:numId w:val="1"/>
        </w:numPr>
        <w:ind w:leftChars="0"/>
        <w:rPr>
          <w:color w:val="808080" w:themeColor="background1" w:themeShade="80"/>
        </w:rPr>
      </w:pPr>
      <w:r w:rsidRPr="005341D2">
        <w:rPr>
          <w:rFonts w:hint="eastAsia"/>
          <w:color w:val="808080" w:themeColor="background1" w:themeShade="80"/>
        </w:rPr>
        <w:t>論理的思考を与えるために、イベントの目的を学生に可能にさせるため</w:t>
      </w:r>
      <w:r w:rsidR="00BB20E1" w:rsidRPr="005341D2">
        <w:rPr>
          <w:rFonts w:hint="eastAsia"/>
          <w:color w:val="808080" w:themeColor="background1" w:themeShade="80"/>
        </w:rPr>
        <w:t>シンプルで時間効率</w:t>
      </w:r>
      <w:r w:rsidRPr="005341D2">
        <w:rPr>
          <w:rFonts w:hint="eastAsia"/>
          <w:color w:val="808080" w:themeColor="background1" w:themeShade="80"/>
        </w:rPr>
        <w:t>の良いルールを決めた。</w:t>
      </w:r>
    </w:p>
    <w:p w:rsidR="00BB20E1" w:rsidRPr="005341D2" w:rsidRDefault="00E36E94" w:rsidP="0099554B">
      <w:pPr>
        <w:pStyle w:val="a4"/>
        <w:numPr>
          <w:ilvl w:val="0"/>
          <w:numId w:val="1"/>
        </w:numPr>
        <w:ind w:leftChars="0"/>
        <w:rPr>
          <w:color w:val="808080" w:themeColor="background1" w:themeShade="80"/>
        </w:rPr>
      </w:pPr>
      <w:r w:rsidRPr="005341D2">
        <w:rPr>
          <w:rFonts w:hint="eastAsia"/>
          <w:color w:val="808080" w:themeColor="background1" w:themeShade="80"/>
        </w:rPr>
        <w:t>公平さの改善のために、</w:t>
      </w:r>
      <w:r w:rsidR="00CE7113" w:rsidRPr="005341D2">
        <w:rPr>
          <w:rFonts w:hint="eastAsia"/>
          <w:color w:val="808080" w:themeColor="background1" w:themeShade="80"/>
        </w:rPr>
        <w:t>基準となるコストテーブルを用いることによってチームの地理の差でも</w:t>
      </w:r>
      <w:r w:rsidRPr="005341D2">
        <w:rPr>
          <w:rFonts w:hint="eastAsia"/>
          <w:color w:val="808080" w:themeColor="background1" w:themeShade="80"/>
        </w:rPr>
        <w:t>矛盾のない価格設定のガイドライン</w:t>
      </w:r>
      <w:r w:rsidR="00CE7113" w:rsidRPr="005341D2">
        <w:rPr>
          <w:rFonts w:hint="eastAsia"/>
          <w:color w:val="808080" w:themeColor="background1" w:themeShade="80"/>
        </w:rPr>
        <w:t>を与える。</w:t>
      </w:r>
    </w:p>
    <w:p w:rsidR="00BB20E1" w:rsidRPr="005341D2" w:rsidRDefault="00CE7113" w:rsidP="00CE7113">
      <w:pPr>
        <w:pStyle w:val="a4"/>
        <w:numPr>
          <w:ilvl w:val="0"/>
          <w:numId w:val="1"/>
        </w:numPr>
        <w:ind w:leftChars="0"/>
        <w:rPr>
          <w:color w:val="808080" w:themeColor="background1" w:themeShade="80"/>
        </w:rPr>
      </w:pPr>
      <w:r w:rsidRPr="005341D2">
        <w:rPr>
          <w:rFonts w:hint="eastAsia"/>
          <w:color w:val="808080" w:themeColor="background1" w:themeShade="80"/>
        </w:rPr>
        <w:t>領収書やカタログのページなどの文書によって最小の負担を要求すること。しかし設計の情報をコスト審査員に伝達するために文書</w:t>
      </w:r>
      <w:r w:rsidRPr="005341D2">
        <w:rPr>
          <w:rFonts w:hint="eastAsia"/>
          <w:color w:val="808080" w:themeColor="background1" w:themeShade="80"/>
        </w:rPr>
        <w:t>(</w:t>
      </w:r>
      <w:r w:rsidRPr="005341D2">
        <w:rPr>
          <w:rFonts w:hint="eastAsia"/>
          <w:color w:val="808080" w:themeColor="background1" w:themeShade="80"/>
        </w:rPr>
        <w:t>図面、作業の描写、など</w:t>
      </w:r>
      <w:r w:rsidRPr="005341D2">
        <w:rPr>
          <w:rFonts w:hint="eastAsia"/>
          <w:color w:val="808080" w:themeColor="background1" w:themeShade="80"/>
        </w:rPr>
        <w:t>)</w:t>
      </w:r>
      <w:r w:rsidRPr="005341D2">
        <w:rPr>
          <w:rFonts w:hint="eastAsia"/>
          <w:color w:val="808080" w:themeColor="background1" w:themeShade="80"/>
        </w:rPr>
        <w:t>が要求される。</w:t>
      </w:r>
    </w:p>
    <w:p w:rsidR="00BB20E1" w:rsidRPr="00D14796" w:rsidRDefault="00BB20E1" w:rsidP="0099554B"/>
    <w:p w:rsidR="00BB20E1" w:rsidRDefault="00CE7113" w:rsidP="0099554B">
      <w:r>
        <w:rPr>
          <w:rFonts w:hint="eastAsia"/>
        </w:rPr>
        <w:t>S4.3</w:t>
      </w:r>
      <w:r>
        <w:rPr>
          <w:rFonts w:hint="eastAsia"/>
        </w:rPr>
        <w:t>イベントの要求</w:t>
      </w:r>
    </w:p>
    <w:p w:rsidR="00CE7113" w:rsidRDefault="00CE7113" w:rsidP="0099554B">
      <w:r>
        <w:rPr>
          <w:rFonts w:hint="eastAsia"/>
        </w:rPr>
        <w:t>このイベントは</w:t>
      </w:r>
      <w:r w:rsidR="005861EB">
        <w:rPr>
          <w:rFonts w:hint="eastAsia"/>
        </w:rPr>
        <w:t>3</w:t>
      </w:r>
      <w:r w:rsidR="005861EB">
        <w:rPr>
          <w:rFonts w:hint="eastAsia"/>
        </w:rPr>
        <w:t>つのパートからなる</w:t>
      </w:r>
      <w:r w:rsidR="00062898">
        <w:rPr>
          <w:rFonts w:hint="eastAsia"/>
        </w:rPr>
        <w:t>。</w:t>
      </w:r>
    </w:p>
    <w:p w:rsidR="005861EB" w:rsidRDefault="005861EB" w:rsidP="0099554B"/>
    <w:p w:rsidR="005861EB" w:rsidRDefault="005861EB" w:rsidP="0099554B">
      <w:r>
        <w:rPr>
          <w:rFonts w:hint="eastAsia"/>
        </w:rPr>
        <w:t>S4.3.1</w:t>
      </w:r>
    </w:p>
    <w:p w:rsidR="005861EB" w:rsidRDefault="005861EB" w:rsidP="0099554B">
      <w:r>
        <w:rPr>
          <w:rFonts w:hint="eastAsia"/>
        </w:rPr>
        <w:t>パート</w:t>
      </w:r>
      <w:r>
        <w:rPr>
          <w:rFonts w:hint="eastAsia"/>
        </w:rPr>
        <w:t xml:space="preserve">1 </w:t>
      </w:r>
      <w:r>
        <w:rPr>
          <w:rFonts w:hint="eastAsia"/>
        </w:rPr>
        <w:t>コストレポート</w:t>
      </w:r>
    </w:p>
    <w:p w:rsidR="005861EB" w:rsidRDefault="005861EB" w:rsidP="0099554B">
      <w:r>
        <w:rPr>
          <w:rFonts w:hint="eastAsia"/>
        </w:rPr>
        <w:t>コストレポートを作成し送信すること、これは大会当日より前にコスト審査員に送信される。</w:t>
      </w:r>
    </w:p>
    <w:p w:rsidR="005861EB" w:rsidRDefault="005861EB" w:rsidP="0099554B"/>
    <w:p w:rsidR="005861EB" w:rsidRDefault="005861EB" w:rsidP="0099554B">
      <w:r>
        <w:rPr>
          <w:rFonts w:hint="eastAsia"/>
        </w:rPr>
        <w:t>S4.3.2</w:t>
      </w:r>
    </w:p>
    <w:p w:rsidR="005861EB" w:rsidRDefault="005861EB" w:rsidP="0099554B">
      <w:r>
        <w:rPr>
          <w:rFonts w:hint="eastAsia"/>
        </w:rPr>
        <w:t>パート</w:t>
      </w:r>
      <w:r>
        <w:rPr>
          <w:rFonts w:hint="eastAsia"/>
        </w:rPr>
        <w:t xml:space="preserve">2 </w:t>
      </w:r>
      <w:r>
        <w:rPr>
          <w:rFonts w:hint="eastAsia"/>
        </w:rPr>
        <w:t>ディスカッション</w:t>
      </w:r>
    </w:p>
    <w:p w:rsidR="005861EB" w:rsidRDefault="005861EB" w:rsidP="0099554B">
      <w:r>
        <w:rPr>
          <w:rFonts w:hint="eastAsia"/>
        </w:rPr>
        <w:t>大会当日にチームの車両の周りでコスト審査員とディスカッションを行う。車両のコストの評価だけでなく、チームの工学技術と生産の見積もりの能力の正確さも評価する。</w:t>
      </w:r>
    </w:p>
    <w:p w:rsidR="005861EB" w:rsidRDefault="005861EB" w:rsidP="0099554B"/>
    <w:p w:rsidR="005861EB" w:rsidRDefault="005861EB" w:rsidP="0099554B">
      <w:r>
        <w:rPr>
          <w:rFonts w:hint="eastAsia"/>
        </w:rPr>
        <w:lastRenderedPageBreak/>
        <w:t>S4.3.3</w:t>
      </w:r>
    </w:p>
    <w:p w:rsidR="005861EB" w:rsidRDefault="005861EB" w:rsidP="0099554B">
      <w:r>
        <w:rPr>
          <w:rFonts w:hint="eastAsia"/>
        </w:rPr>
        <w:t>パート</w:t>
      </w:r>
      <w:r>
        <w:rPr>
          <w:rFonts w:hint="eastAsia"/>
        </w:rPr>
        <w:t xml:space="preserve"> 3 </w:t>
      </w:r>
      <w:r>
        <w:rPr>
          <w:rFonts w:hint="eastAsia"/>
        </w:rPr>
        <w:t>リアルケース</w:t>
      </w:r>
    </w:p>
    <w:p w:rsidR="005861EB" w:rsidRDefault="005861EB" w:rsidP="0099554B">
      <w:r>
        <w:rPr>
          <w:rFonts w:hint="eastAsia"/>
        </w:rPr>
        <w:t>リアルケースシナリオ</w:t>
      </w:r>
      <w:r w:rsidR="0097630E">
        <w:rPr>
          <w:rFonts w:hint="eastAsia"/>
        </w:rPr>
        <w:t>とは、学生が車両のコストまたは生産に関して挑戦させること</w:t>
      </w:r>
    </w:p>
    <w:p w:rsidR="0097630E" w:rsidRDefault="0097630E" w:rsidP="0099554B"/>
    <w:p w:rsidR="0097630E" w:rsidRPr="00062898" w:rsidRDefault="0097630E" w:rsidP="0099554B">
      <w:pPr>
        <w:rPr>
          <w:color w:val="A6A6A6" w:themeColor="background1" w:themeShade="A6"/>
        </w:rPr>
      </w:pPr>
      <w:r w:rsidRPr="00062898">
        <w:rPr>
          <w:rFonts w:hint="eastAsia"/>
          <w:color w:val="A6A6A6" w:themeColor="background1" w:themeShade="A6"/>
        </w:rPr>
        <w:t>S4.4</w:t>
      </w:r>
      <w:r w:rsidRPr="00062898">
        <w:rPr>
          <w:rFonts w:hint="eastAsia"/>
          <w:color w:val="A6A6A6" w:themeColor="background1" w:themeShade="A6"/>
        </w:rPr>
        <w:t xml:space="preserve">　ミシガン大会とリンカーン大会のコストレポートについて</w:t>
      </w:r>
    </w:p>
    <w:p w:rsidR="0097630E" w:rsidRDefault="0097630E" w:rsidP="0099554B"/>
    <w:p w:rsidR="0097630E" w:rsidRDefault="0097630E" w:rsidP="0099554B"/>
    <w:p w:rsidR="0097630E" w:rsidRDefault="0097630E" w:rsidP="0099554B">
      <w:r>
        <w:rPr>
          <w:rFonts w:hint="eastAsia"/>
        </w:rPr>
        <w:t>S4,5</w:t>
      </w:r>
      <w:r w:rsidR="00A0743A">
        <w:rPr>
          <w:rFonts w:hint="eastAsia"/>
        </w:rPr>
        <w:t>公共</w:t>
      </w:r>
      <w:r>
        <w:rPr>
          <w:rFonts w:hint="eastAsia"/>
        </w:rPr>
        <w:t>のコストレポート</w:t>
      </w:r>
    </w:p>
    <w:p w:rsidR="0097630E" w:rsidRDefault="0097630E" w:rsidP="0099554B">
      <w:r>
        <w:rPr>
          <w:rFonts w:hint="eastAsia"/>
        </w:rPr>
        <w:t>審査のために大会団体に</w:t>
      </w:r>
      <w:r w:rsidR="00A0743A">
        <w:rPr>
          <w:rFonts w:hint="eastAsia"/>
        </w:rPr>
        <w:t>コストレポートを送信することによって、</w:t>
      </w:r>
      <w:r>
        <w:rPr>
          <w:rFonts w:hint="eastAsia"/>
        </w:rPr>
        <w:t>あなたとあなたのチームが作ったコストレポートは</w:t>
      </w:r>
      <w:r w:rsidR="00A0743A">
        <w:rPr>
          <w:rFonts w:hint="eastAsia"/>
        </w:rPr>
        <w:t>、完全な状態でも編集されたコストレポートでも媒体と方式によらず、大会団体によって</w:t>
      </w:r>
      <w:r>
        <w:rPr>
          <w:rFonts w:hint="eastAsia"/>
        </w:rPr>
        <w:t>複写され</w:t>
      </w:r>
      <w:r w:rsidR="00A0743A">
        <w:rPr>
          <w:rFonts w:hint="eastAsia"/>
        </w:rPr>
        <w:t>配布され</w:t>
      </w:r>
      <w:r>
        <w:rPr>
          <w:rFonts w:hint="eastAsia"/>
        </w:rPr>
        <w:t>る</w:t>
      </w:r>
      <w:r w:rsidR="00A0743A">
        <w:rPr>
          <w:rFonts w:hint="eastAsia"/>
        </w:rPr>
        <w:t>可能性がある</w:t>
      </w:r>
      <w:r>
        <w:rPr>
          <w:rFonts w:hint="eastAsia"/>
        </w:rPr>
        <w:t>こと</w:t>
      </w:r>
      <w:r w:rsidR="00A0743A">
        <w:rPr>
          <w:rFonts w:hint="eastAsia"/>
        </w:rPr>
        <w:t>を同意する。</w:t>
      </w:r>
    </w:p>
    <w:p w:rsidR="00A0743A" w:rsidRDefault="00A0743A" w:rsidP="0099554B"/>
    <w:p w:rsidR="00A0743A" w:rsidRDefault="00A0743A" w:rsidP="0099554B">
      <w:r>
        <w:rPr>
          <w:rFonts w:hint="eastAsia"/>
        </w:rPr>
        <w:t xml:space="preserve">S4.6 </w:t>
      </w:r>
      <w:r>
        <w:rPr>
          <w:rFonts w:hint="eastAsia"/>
        </w:rPr>
        <w:t>定義</w:t>
      </w:r>
    </w:p>
    <w:p w:rsidR="00A0743A" w:rsidRDefault="00A0743A" w:rsidP="0099554B">
      <w:r>
        <w:rPr>
          <w:rFonts w:hint="eastAsia"/>
        </w:rPr>
        <w:t>下記の定義はコスト審査を通して適用する。</w:t>
      </w:r>
    </w:p>
    <w:p w:rsidR="00A0743A" w:rsidRDefault="00A0743A" w:rsidP="0099554B"/>
    <w:p w:rsidR="00A0743A" w:rsidRDefault="00A0743A" w:rsidP="0099554B">
      <w:r>
        <w:rPr>
          <w:rFonts w:hint="eastAsia"/>
        </w:rPr>
        <w:t>S4.6.1 Adjusted Cost(</w:t>
      </w:r>
      <w:r>
        <w:rPr>
          <w:rFonts w:hint="eastAsia"/>
        </w:rPr>
        <w:t>調整されたコスト</w:t>
      </w:r>
      <w:r>
        <w:rPr>
          <w:rFonts w:hint="eastAsia"/>
        </w:rPr>
        <w:t>)</w:t>
      </w:r>
      <w:r w:rsidR="00E37B3C">
        <w:rPr>
          <w:rFonts w:hint="eastAsia"/>
        </w:rPr>
        <w:t>---</w:t>
      </w:r>
      <w:r>
        <w:rPr>
          <w:rFonts w:hint="eastAsia"/>
        </w:rPr>
        <w:t>ペナルティを加えた最終的なコスト</w:t>
      </w:r>
    </w:p>
    <w:p w:rsidR="00A0743A" w:rsidRPr="00A0743A" w:rsidRDefault="00A0743A" w:rsidP="0099554B"/>
    <w:p w:rsidR="00A0743A" w:rsidRDefault="00A0743A" w:rsidP="0099554B">
      <w:r>
        <w:rPr>
          <w:rFonts w:hint="eastAsia"/>
        </w:rPr>
        <w:t>S4.6.2 Amended Cost(</w:t>
      </w:r>
      <w:r>
        <w:rPr>
          <w:rFonts w:hint="eastAsia"/>
        </w:rPr>
        <w:t>修正されたコスト</w:t>
      </w:r>
      <w:r>
        <w:rPr>
          <w:rFonts w:hint="eastAsia"/>
        </w:rPr>
        <w:t>)</w:t>
      </w:r>
      <w:r w:rsidR="00E37B3C">
        <w:rPr>
          <w:rFonts w:hint="eastAsia"/>
        </w:rPr>
        <w:t>---</w:t>
      </w:r>
      <w:r w:rsidR="00E37B3C">
        <w:rPr>
          <w:rFonts w:hint="eastAsia"/>
        </w:rPr>
        <w:t>大会の追補によって修正されたコスト</w:t>
      </w:r>
    </w:p>
    <w:p w:rsidR="00E37B3C" w:rsidRDefault="00E37B3C" w:rsidP="0099554B"/>
    <w:p w:rsidR="00E37B3C" w:rsidRPr="005341D2" w:rsidRDefault="00E37B3C" w:rsidP="0099554B">
      <w:pPr>
        <w:rPr>
          <w:color w:val="808080" w:themeColor="background1" w:themeShade="80"/>
        </w:rPr>
      </w:pPr>
      <w:r>
        <w:rPr>
          <w:rFonts w:hint="eastAsia"/>
        </w:rPr>
        <w:t>S4.6.3 Bill of Material(BOM)---</w:t>
      </w:r>
      <w:r>
        <w:rPr>
          <w:rFonts w:hint="eastAsia"/>
        </w:rPr>
        <w:t>車両の全てのパーツの階層的なリスト。</w:t>
      </w:r>
      <w:r>
        <w:rPr>
          <w:rFonts w:hint="eastAsia"/>
        </w:rPr>
        <w:t>BOM</w:t>
      </w:r>
      <w:r>
        <w:rPr>
          <w:rFonts w:hint="eastAsia"/>
        </w:rPr>
        <w:t>にはすべてのパーツに加え、それらの関係</w:t>
      </w:r>
      <w:r>
        <w:rPr>
          <w:rFonts w:hint="eastAsia"/>
        </w:rPr>
        <w:t>(</w:t>
      </w:r>
      <w:r>
        <w:rPr>
          <w:rFonts w:hint="eastAsia"/>
        </w:rPr>
        <w:t>パーツを作るときのアッセンブリなど</w:t>
      </w:r>
      <w:r>
        <w:rPr>
          <w:rFonts w:hint="eastAsia"/>
        </w:rPr>
        <w:t>)</w:t>
      </w:r>
      <w:r>
        <w:rPr>
          <w:rFonts w:hint="eastAsia"/>
        </w:rPr>
        <w:t>も書かなければならない。</w:t>
      </w:r>
      <w:r w:rsidRPr="005341D2">
        <w:rPr>
          <w:rFonts w:hint="eastAsia"/>
          <w:color w:val="808080" w:themeColor="background1" w:themeShade="80"/>
        </w:rPr>
        <w:t>Co</w:t>
      </w:r>
      <w:r w:rsidR="003852BA" w:rsidRPr="005341D2">
        <w:rPr>
          <w:rFonts w:hint="eastAsia"/>
          <w:color w:val="808080" w:themeColor="background1" w:themeShade="80"/>
        </w:rPr>
        <w:t>st Bill of Material(CBOM)</w:t>
      </w:r>
      <w:r w:rsidR="003852BA" w:rsidRPr="005341D2">
        <w:rPr>
          <w:rFonts w:hint="eastAsia"/>
          <w:color w:val="808080" w:themeColor="background1" w:themeShade="80"/>
        </w:rPr>
        <w:t>とは標準的な</w:t>
      </w:r>
      <w:r w:rsidR="003852BA" w:rsidRPr="005341D2">
        <w:rPr>
          <w:rFonts w:hint="eastAsia"/>
          <w:color w:val="808080" w:themeColor="background1" w:themeShade="80"/>
        </w:rPr>
        <w:t>BOM</w:t>
      </w:r>
      <w:r w:rsidR="003852BA" w:rsidRPr="005341D2">
        <w:rPr>
          <w:rFonts w:hint="eastAsia"/>
          <w:color w:val="808080" w:themeColor="background1" w:themeShade="80"/>
        </w:rPr>
        <w:t>で、車両を生産するためのパーツの購入、原材料、加工を含んだコストの情報を含むもの。</w:t>
      </w:r>
    </w:p>
    <w:p w:rsidR="003852BA" w:rsidRDefault="003852BA" w:rsidP="0099554B"/>
    <w:p w:rsidR="003852BA" w:rsidRDefault="003852BA" w:rsidP="0099554B">
      <w:r>
        <w:rPr>
          <w:rFonts w:hint="eastAsia"/>
        </w:rPr>
        <w:t>S4.6.4 Category</w:t>
      </w:r>
      <w:r w:rsidR="00D81DF7">
        <w:rPr>
          <w:rFonts w:hint="eastAsia"/>
        </w:rPr>
        <w:t xml:space="preserve"> </w:t>
      </w:r>
      <w:r w:rsidR="00D81DF7">
        <w:rPr>
          <w:rFonts w:hint="eastAsia"/>
        </w:rPr>
        <w:t>それぞれの表には多数の階級表現の記入がある。たとえば様々なホースクランプと様々なコストをもつ。ホースクランプのカテゴリは耐熱や耐圧性などによって異なる。</w:t>
      </w:r>
    </w:p>
    <w:p w:rsidR="00D81DF7" w:rsidRDefault="00D81DF7" w:rsidP="0099554B"/>
    <w:p w:rsidR="00D81DF7" w:rsidRDefault="00607694" w:rsidP="0099554B">
      <w:r>
        <w:rPr>
          <w:rFonts w:hint="eastAsia"/>
        </w:rPr>
        <w:t>S4.6.5 Cost---</w:t>
      </w:r>
      <w:r>
        <w:rPr>
          <w:rFonts w:hint="eastAsia"/>
        </w:rPr>
        <w:t>材料を単価と個数で単純に掛けた部品それぞれのコスト。</w:t>
      </w:r>
    </w:p>
    <w:p w:rsidR="00607694" w:rsidRDefault="00607694" w:rsidP="0099554B"/>
    <w:p w:rsidR="00607694" w:rsidRDefault="00AD72C7" w:rsidP="0099554B">
      <w:r>
        <w:rPr>
          <w:rFonts w:hint="eastAsia"/>
        </w:rPr>
        <w:t>S.4.6.6</w:t>
      </w:r>
      <w:r w:rsidR="00DD31F4">
        <w:rPr>
          <w:rFonts w:hint="eastAsia"/>
        </w:rPr>
        <w:t xml:space="preserve"> Cost Report---</w:t>
      </w:r>
      <w:r w:rsidR="00DD31F4">
        <w:rPr>
          <w:rFonts w:hint="eastAsia"/>
        </w:rPr>
        <w:t>すべての材料を審査のために電子デバイス</w:t>
      </w:r>
      <w:r w:rsidR="00060740">
        <w:rPr>
          <w:rFonts w:hint="eastAsia"/>
        </w:rPr>
        <w:t>と</w:t>
      </w:r>
      <w:r w:rsidR="00DD31F4">
        <w:rPr>
          <w:rFonts w:hint="eastAsia"/>
        </w:rPr>
        <w:t>ハードコピーに入れたもの</w:t>
      </w:r>
    </w:p>
    <w:p w:rsidR="00A0743A" w:rsidRDefault="00A0743A" w:rsidP="0099554B"/>
    <w:p w:rsidR="00DD31F4" w:rsidRDefault="00060740" w:rsidP="0099554B">
      <w:r>
        <w:rPr>
          <w:rFonts w:hint="eastAsia"/>
        </w:rPr>
        <w:t>S4.6.7 Cost Score---</w:t>
      </w:r>
      <w:r>
        <w:rPr>
          <w:rFonts w:hint="eastAsia"/>
        </w:rPr>
        <w:t>コスト審査にて合計</w:t>
      </w:r>
      <w:r>
        <w:rPr>
          <w:rFonts w:hint="eastAsia"/>
        </w:rPr>
        <w:t>100</w:t>
      </w:r>
      <w:r>
        <w:rPr>
          <w:rFonts w:hint="eastAsia"/>
        </w:rPr>
        <w:t>点のうち獲得した点数</w:t>
      </w:r>
    </w:p>
    <w:p w:rsidR="00060740" w:rsidRDefault="00060740" w:rsidP="0099554B"/>
    <w:p w:rsidR="00060740" w:rsidRDefault="00060740" w:rsidP="0099554B">
      <w:r>
        <w:rPr>
          <w:rFonts w:hint="eastAsia"/>
        </w:rPr>
        <w:t>S4.6.8 Cost Tables---</w:t>
      </w:r>
      <w:r>
        <w:rPr>
          <w:rFonts w:hint="eastAsia"/>
        </w:rPr>
        <w:t>材料と工法の全てのコストについての表</w:t>
      </w:r>
    </w:p>
    <w:p w:rsidR="00060740" w:rsidRDefault="00060740" w:rsidP="0099554B">
      <w:r>
        <w:rPr>
          <w:rFonts w:hint="eastAsia"/>
        </w:rPr>
        <w:lastRenderedPageBreak/>
        <w:t>S4.6.9 Design for Manufacture and Assembly</w:t>
      </w:r>
      <w:r w:rsidR="003048AD">
        <w:rPr>
          <w:rFonts w:hint="eastAsia"/>
        </w:rPr>
        <w:t>(DMFA)---</w:t>
      </w:r>
      <w:r w:rsidR="003048AD">
        <w:rPr>
          <w:rFonts w:hint="eastAsia"/>
        </w:rPr>
        <w:t>部品の生産と組み立てを容易にするために設計された方法で、コストを削減する。</w:t>
      </w:r>
    </w:p>
    <w:p w:rsidR="003048AD" w:rsidRDefault="003048AD" w:rsidP="0099554B"/>
    <w:p w:rsidR="003048AD" w:rsidRDefault="003048AD" w:rsidP="0099554B">
      <w:r>
        <w:rPr>
          <w:rFonts w:hint="eastAsia"/>
        </w:rPr>
        <w:t>S4.6.10 Fasteners Table---</w:t>
      </w:r>
      <w:r>
        <w:rPr>
          <w:rFonts w:hint="eastAsia"/>
        </w:rPr>
        <w:t>ボルトやナット、リベット</w:t>
      </w:r>
      <w:r w:rsidR="0082203C">
        <w:rPr>
          <w:rFonts w:hint="eastAsia"/>
        </w:rPr>
        <w:t>のような伝統的な留め具だけでなく接着剤やホースクランプ、留め輪などからなるコストテーブル。</w:t>
      </w:r>
    </w:p>
    <w:p w:rsidR="0082203C" w:rsidRDefault="0082203C" w:rsidP="0099554B"/>
    <w:p w:rsidR="0082203C" w:rsidRDefault="0082203C" w:rsidP="0099554B">
      <w:r>
        <w:rPr>
          <w:rFonts w:hint="eastAsia"/>
        </w:rPr>
        <w:t>S4.6.11 Fixed Cost---</w:t>
      </w:r>
      <w:r>
        <w:rPr>
          <w:rFonts w:hint="eastAsia"/>
        </w:rPr>
        <w:t>生成量に依存しない生産に関連するコスト。例えば、ツールなどはコストレポートに可変コストに切り替えられます。</w:t>
      </w:r>
    </w:p>
    <w:p w:rsidR="0082203C" w:rsidRDefault="0082203C" w:rsidP="0099554B"/>
    <w:p w:rsidR="0082203C" w:rsidRDefault="0082203C" w:rsidP="0099554B">
      <w:r>
        <w:rPr>
          <w:rFonts w:hint="eastAsia"/>
        </w:rPr>
        <w:t xml:space="preserve">S4.6.12 </w:t>
      </w:r>
      <w:r w:rsidR="00A156F2">
        <w:rPr>
          <w:rFonts w:hint="eastAsia"/>
        </w:rPr>
        <w:t>Initial Cost---</w:t>
      </w:r>
      <w:r w:rsidR="00A156F2">
        <w:rPr>
          <w:rFonts w:hint="eastAsia"/>
        </w:rPr>
        <w:t>コストレポートで最初の審査のために提出された車両のコスト。</w:t>
      </w:r>
    </w:p>
    <w:p w:rsidR="00A156F2" w:rsidRDefault="00A156F2" w:rsidP="0099554B"/>
    <w:p w:rsidR="00A156F2" w:rsidRPr="00745F04" w:rsidRDefault="00A156F2" w:rsidP="0099554B">
      <w:pPr>
        <w:rPr>
          <w:color w:val="808080" w:themeColor="background1" w:themeShade="80"/>
        </w:rPr>
      </w:pPr>
      <w:r w:rsidRPr="00745F04">
        <w:rPr>
          <w:rFonts w:hint="eastAsia"/>
          <w:color w:val="808080" w:themeColor="background1" w:themeShade="80"/>
        </w:rPr>
        <w:t>S4.6.13 Lean Manufacture---</w:t>
      </w:r>
      <w:r w:rsidRPr="00745F04">
        <w:rPr>
          <w:rFonts w:hint="eastAsia"/>
          <w:color w:val="808080" w:themeColor="background1" w:themeShade="80"/>
        </w:rPr>
        <w:t>商品のコストと品質を最適化することを目標として、廃棄物の削減とプロセスフローの改善を重視した商品の生産方法論。</w:t>
      </w:r>
    </w:p>
    <w:p w:rsidR="00A156F2" w:rsidRDefault="00A156F2" w:rsidP="0099554B"/>
    <w:p w:rsidR="00A156F2" w:rsidRDefault="00A156F2" w:rsidP="0099554B">
      <w:r>
        <w:rPr>
          <w:rFonts w:hint="eastAsia"/>
        </w:rPr>
        <w:t>S4.6.14 Materials Table---</w:t>
      </w:r>
      <w:r w:rsidR="00202D88">
        <w:rPr>
          <w:rFonts w:hint="eastAsia"/>
        </w:rPr>
        <w:t>チームによって製作される</w:t>
      </w:r>
      <w:r>
        <w:rPr>
          <w:rFonts w:hint="eastAsia"/>
        </w:rPr>
        <w:t>パーツの生産に使われる</w:t>
      </w:r>
      <w:r w:rsidR="00202D88">
        <w:rPr>
          <w:rFonts w:hint="eastAsia"/>
        </w:rPr>
        <w:t>原</w:t>
      </w:r>
      <w:r>
        <w:rPr>
          <w:rFonts w:hint="eastAsia"/>
        </w:rPr>
        <w:t>材料</w:t>
      </w:r>
      <w:r w:rsidR="00202D88">
        <w:rPr>
          <w:rFonts w:hint="eastAsia"/>
        </w:rPr>
        <w:t>とチームが完成された部品</w:t>
      </w:r>
      <w:r>
        <w:rPr>
          <w:rFonts w:hint="eastAsia"/>
        </w:rPr>
        <w:t>を購入</w:t>
      </w:r>
      <w:r w:rsidR="00202D88">
        <w:rPr>
          <w:rFonts w:hint="eastAsia"/>
        </w:rPr>
        <w:t>すること</w:t>
      </w:r>
      <w:r>
        <w:rPr>
          <w:rFonts w:hint="eastAsia"/>
        </w:rPr>
        <w:t>に対するコストの表</w:t>
      </w:r>
      <w:r w:rsidR="00202D88">
        <w:rPr>
          <w:rFonts w:hint="eastAsia"/>
        </w:rPr>
        <w:t>。</w:t>
      </w:r>
    </w:p>
    <w:p w:rsidR="00202D88" w:rsidRDefault="00202D88" w:rsidP="0099554B"/>
    <w:p w:rsidR="00202D88" w:rsidRPr="00745F04" w:rsidRDefault="00202D88" w:rsidP="00C25A93">
      <w:pPr>
        <w:rPr>
          <w:color w:val="808080" w:themeColor="background1" w:themeShade="80"/>
        </w:rPr>
      </w:pPr>
      <w:r w:rsidRPr="00745F04">
        <w:rPr>
          <w:rFonts w:hint="eastAsia"/>
          <w:color w:val="808080" w:themeColor="background1" w:themeShade="80"/>
        </w:rPr>
        <w:t>S4.6.15 Minimum Constraint Design(MCD)---</w:t>
      </w:r>
      <w:r w:rsidR="00316A64" w:rsidRPr="00745F04">
        <w:rPr>
          <w:rFonts w:hint="eastAsia"/>
          <w:color w:val="808080" w:themeColor="background1" w:themeShade="80"/>
        </w:rPr>
        <w:t>部品の取り付けのなかで余分な制約を削除するような設計</w:t>
      </w:r>
      <w:r w:rsidR="00C25A93" w:rsidRPr="00745F04">
        <w:rPr>
          <w:rFonts w:hint="eastAsia"/>
          <w:color w:val="808080" w:themeColor="background1" w:themeShade="80"/>
        </w:rPr>
        <w:t>手法。各部分は</w:t>
      </w:r>
      <w:r w:rsidR="00C25A93" w:rsidRPr="00745F04">
        <w:rPr>
          <w:rFonts w:hint="eastAsia"/>
          <w:color w:val="808080" w:themeColor="background1" w:themeShade="80"/>
        </w:rPr>
        <w:t>6</w:t>
      </w:r>
      <w:r w:rsidR="00C25A93" w:rsidRPr="00745F04">
        <w:rPr>
          <w:rFonts w:hint="eastAsia"/>
          <w:color w:val="808080" w:themeColor="background1" w:themeShade="80"/>
        </w:rPr>
        <w:t>自由度の制約を必要とし、追加の制約は、組み立てを困難にし、許容誤差を厳しくし、製造物品のコストを増加させる可能性がある。</w:t>
      </w:r>
    </w:p>
    <w:p w:rsidR="001977DD" w:rsidRDefault="001977DD" w:rsidP="00C25A93"/>
    <w:p w:rsidR="001977DD" w:rsidRDefault="004A0603" w:rsidP="004A0603">
      <w:r>
        <w:rPr>
          <w:rFonts w:hint="eastAsia"/>
        </w:rPr>
        <w:t>S4.6.16 Parameter---</w:t>
      </w:r>
      <w:r>
        <w:rPr>
          <w:rFonts w:hint="eastAsia"/>
        </w:rPr>
        <w:t>いくつかの関数としてオブジェクトのコストを記述する式を作成するために使用されます。そのオブジェクトの特性。</w:t>
      </w:r>
      <w:r>
        <w:rPr>
          <w:rFonts w:hint="eastAsia"/>
        </w:rPr>
        <w:t xml:space="preserve"> </w:t>
      </w:r>
      <w:r>
        <w:rPr>
          <w:rFonts w:hint="eastAsia"/>
        </w:rPr>
        <w:t>例えば、鋼のコストは、鋼の質量（または体積）に比例する。</w:t>
      </w:r>
      <w:r>
        <w:rPr>
          <w:rFonts w:hint="eastAsia"/>
        </w:rPr>
        <w:t xml:space="preserve"> </w:t>
      </w:r>
      <w:r>
        <w:rPr>
          <w:rFonts w:hint="eastAsia"/>
        </w:rPr>
        <w:t>この場合、鋼は質量によってパラメータ化されている。ゴムホースは直径によってパラメータ化することができます。方程式は線形または非線形であり、必要に応じて第</w:t>
      </w:r>
      <w:r>
        <w:rPr>
          <w:rFonts w:hint="eastAsia"/>
        </w:rPr>
        <w:t>1</w:t>
      </w:r>
      <w:r>
        <w:rPr>
          <w:rFonts w:hint="eastAsia"/>
        </w:rPr>
        <w:t>次および第</w:t>
      </w:r>
      <w:r>
        <w:rPr>
          <w:rFonts w:hint="eastAsia"/>
        </w:rPr>
        <w:t>2</w:t>
      </w:r>
      <w:r>
        <w:rPr>
          <w:rFonts w:hint="eastAsia"/>
        </w:rPr>
        <w:t>次方程式を使用してコストテーブルを作成します。</w:t>
      </w:r>
    </w:p>
    <w:p w:rsidR="004A0603" w:rsidRDefault="004A0603" w:rsidP="004A0603"/>
    <w:p w:rsidR="004A0603" w:rsidRDefault="004A0603" w:rsidP="004A0603">
      <w:pPr>
        <w:rPr>
          <w:rFonts w:ascii="Times New Roman" w:hAnsi="Times New Roman" w:cs="Times New Roman"/>
          <w:kern w:val="0"/>
          <w:sz w:val="22"/>
        </w:rPr>
      </w:pPr>
      <w:r>
        <w:rPr>
          <w:rFonts w:hint="eastAsia"/>
        </w:rPr>
        <w:t xml:space="preserve">S4.6.17 </w:t>
      </w:r>
      <w:r>
        <w:rPr>
          <w:rFonts w:ascii="Times New Roman" w:hAnsi="Times New Roman" w:cs="Times New Roman"/>
          <w:kern w:val="0"/>
          <w:sz w:val="22"/>
        </w:rPr>
        <w:t>Process Multipliers</w:t>
      </w:r>
      <w:r>
        <w:rPr>
          <w:rFonts w:ascii="Times New Roman" w:hAnsi="Times New Roman" w:cs="Times New Roman" w:hint="eastAsia"/>
          <w:kern w:val="0"/>
          <w:sz w:val="22"/>
        </w:rPr>
        <w:t>---</w:t>
      </w:r>
      <w:r w:rsidRPr="004A0603">
        <w:rPr>
          <w:rFonts w:ascii="Times New Roman" w:hAnsi="Times New Roman" w:cs="Times New Roman" w:hint="eastAsia"/>
          <w:kern w:val="0"/>
          <w:sz w:val="22"/>
        </w:rPr>
        <w:t>部品の材質</w:t>
      </w:r>
      <w:r>
        <w:rPr>
          <w:rFonts w:ascii="Times New Roman" w:hAnsi="Times New Roman" w:cs="Times New Roman" w:hint="eastAsia"/>
          <w:kern w:val="0"/>
          <w:sz w:val="22"/>
        </w:rPr>
        <w:t>および幾何学的違いを考慮して、異なる操作の標準原価を変更する。</w:t>
      </w:r>
    </w:p>
    <w:p w:rsidR="004A0603" w:rsidRDefault="004A0603" w:rsidP="004A0603">
      <w:pPr>
        <w:rPr>
          <w:rFonts w:ascii="Times New Roman" w:hAnsi="Times New Roman" w:cs="Times New Roman"/>
          <w:kern w:val="0"/>
          <w:sz w:val="22"/>
        </w:rPr>
      </w:pPr>
    </w:p>
    <w:p w:rsidR="008F2F17" w:rsidRDefault="008F2F17" w:rsidP="004A0603">
      <w:pPr>
        <w:rPr>
          <w:rFonts w:ascii="Times New Roman" w:hAnsi="Times New Roman" w:cs="Times New Roman"/>
          <w:kern w:val="0"/>
          <w:sz w:val="22"/>
        </w:rPr>
      </w:pPr>
    </w:p>
    <w:p w:rsidR="008F2F17" w:rsidRDefault="008F2F17" w:rsidP="004A0603">
      <w:pPr>
        <w:rPr>
          <w:rFonts w:ascii="Times New Roman" w:hAnsi="Times New Roman" w:cs="Times New Roman"/>
          <w:kern w:val="0"/>
          <w:sz w:val="22"/>
        </w:rPr>
      </w:pPr>
    </w:p>
    <w:p w:rsidR="008F2F17" w:rsidRDefault="008F2F17" w:rsidP="004A0603">
      <w:pPr>
        <w:rPr>
          <w:rFonts w:ascii="Times New Roman" w:hAnsi="Times New Roman" w:cs="Times New Roman"/>
          <w:kern w:val="0"/>
          <w:sz w:val="22"/>
        </w:rPr>
      </w:pPr>
    </w:p>
    <w:p w:rsidR="008F2F17" w:rsidRDefault="008F2F17" w:rsidP="004A0603">
      <w:pPr>
        <w:rPr>
          <w:rFonts w:ascii="Times New Roman" w:hAnsi="Times New Roman" w:cs="Times New Roman"/>
          <w:kern w:val="0"/>
          <w:sz w:val="22"/>
        </w:rPr>
      </w:pPr>
    </w:p>
    <w:p w:rsidR="008F2F17" w:rsidRDefault="008F2F17" w:rsidP="004A0603">
      <w:pPr>
        <w:rPr>
          <w:rFonts w:ascii="Times New Roman" w:hAnsi="Times New Roman" w:cs="Times New Roman"/>
          <w:kern w:val="0"/>
          <w:sz w:val="22"/>
        </w:rPr>
      </w:pPr>
    </w:p>
    <w:p w:rsidR="008F2F17" w:rsidRDefault="008F2F17" w:rsidP="004A0603">
      <w:pPr>
        <w:rPr>
          <w:rFonts w:ascii="Times New Roman" w:hAnsi="Times New Roman" w:cs="Times New Roman"/>
          <w:kern w:val="0"/>
          <w:sz w:val="22"/>
        </w:rPr>
      </w:pPr>
    </w:p>
    <w:p w:rsidR="008F2F17" w:rsidRPr="008F2F17" w:rsidRDefault="004A0603" w:rsidP="008F2F17">
      <w:pPr>
        <w:rPr>
          <w:rFonts w:ascii="Times New Roman" w:hAnsi="Times New Roman" w:cs="Times New Roman"/>
          <w:kern w:val="0"/>
          <w:sz w:val="22"/>
        </w:rPr>
      </w:pPr>
      <w:r>
        <w:rPr>
          <w:rFonts w:ascii="Times New Roman" w:hAnsi="Times New Roman" w:cs="Times New Roman" w:hint="eastAsia"/>
          <w:kern w:val="0"/>
          <w:sz w:val="22"/>
        </w:rPr>
        <w:lastRenderedPageBreak/>
        <w:t xml:space="preserve">S4.6.18 </w:t>
      </w:r>
      <w:r>
        <w:rPr>
          <w:rFonts w:ascii="Times New Roman" w:hAnsi="Times New Roman" w:cs="Times New Roman"/>
          <w:kern w:val="0"/>
          <w:sz w:val="22"/>
        </w:rPr>
        <w:t>Purchased Parts</w:t>
      </w:r>
      <w:r>
        <w:rPr>
          <w:rFonts w:ascii="Times New Roman" w:hAnsi="Times New Roman" w:cs="Times New Roman" w:hint="eastAsia"/>
          <w:kern w:val="0"/>
          <w:sz w:val="22"/>
        </w:rPr>
        <w:t>---</w:t>
      </w:r>
      <w:r>
        <w:rPr>
          <w:rFonts w:ascii="Times New Roman" w:hAnsi="Times New Roman" w:cs="Times New Roman" w:hint="eastAsia"/>
          <w:kern w:val="0"/>
          <w:sz w:val="22"/>
        </w:rPr>
        <w:t>購入部品と呼ばれる。</w:t>
      </w:r>
      <w:r w:rsidR="008F2F17" w:rsidRPr="008F2F17">
        <w:rPr>
          <w:rFonts w:ascii="Times New Roman" w:hAnsi="Times New Roman" w:cs="Times New Roman" w:hint="eastAsia"/>
          <w:kern w:val="0"/>
          <w:sz w:val="22"/>
        </w:rPr>
        <w:t>これらの</w:t>
      </w:r>
      <w:r w:rsidR="008F2F17">
        <w:rPr>
          <w:rFonts w:ascii="Times New Roman" w:hAnsi="Times New Roman" w:cs="Times New Roman" w:hint="eastAsia"/>
          <w:kern w:val="0"/>
          <w:sz w:val="22"/>
        </w:rPr>
        <w:t>品目は、インストールされた状態に近いコストテーブルに表示される</w:t>
      </w:r>
      <w:r w:rsidR="008F2F17" w:rsidRPr="008F2F17">
        <w:rPr>
          <w:rFonts w:ascii="Times New Roman" w:hAnsi="Times New Roman" w:cs="Times New Roman" w:hint="eastAsia"/>
          <w:kern w:val="0"/>
          <w:sz w:val="22"/>
        </w:rPr>
        <w:t>。</w:t>
      </w:r>
    </w:p>
    <w:p w:rsidR="008F2F17" w:rsidRPr="008F2F17" w:rsidRDefault="008F2F17" w:rsidP="008F2F17">
      <w:pPr>
        <w:rPr>
          <w:rFonts w:ascii="Times New Roman" w:hAnsi="Times New Roman" w:cs="Times New Roman"/>
          <w:kern w:val="0"/>
          <w:sz w:val="22"/>
        </w:rPr>
      </w:pPr>
      <w:r>
        <w:rPr>
          <w:rFonts w:ascii="Times New Roman" w:hAnsi="Times New Roman" w:cs="Times New Roman" w:hint="eastAsia"/>
          <w:kern w:val="0"/>
          <w:sz w:val="22"/>
        </w:rPr>
        <w:t>たとえば、ホイール、エンジン、ターボチャージャーは購入部品である</w:t>
      </w:r>
      <w:r w:rsidRPr="008F2F17">
        <w:rPr>
          <w:rFonts w:ascii="Times New Roman" w:hAnsi="Times New Roman" w:cs="Times New Roman" w:hint="eastAsia"/>
          <w:kern w:val="0"/>
          <w:sz w:val="22"/>
        </w:rPr>
        <w:t>。</w:t>
      </w:r>
      <w:r w:rsidRPr="008F2F17">
        <w:rPr>
          <w:rFonts w:ascii="Times New Roman" w:hAnsi="Times New Roman" w:cs="Times New Roman" w:hint="eastAsia"/>
          <w:kern w:val="0"/>
          <w:sz w:val="22"/>
        </w:rPr>
        <w:t xml:space="preserve"> </w:t>
      </w:r>
      <w:r>
        <w:rPr>
          <w:rFonts w:ascii="Times New Roman" w:hAnsi="Times New Roman" w:cs="Times New Roman" w:hint="eastAsia"/>
          <w:kern w:val="0"/>
          <w:sz w:val="22"/>
        </w:rPr>
        <w:t>場合によって</w:t>
      </w:r>
      <w:r w:rsidRPr="008F2F17">
        <w:rPr>
          <w:rFonts w:ascii="Times New Roman" w:hAnsi="Times New Roman" w:cs="Times New Roman" w:hint="eastAsia"/>
          <w:kern w:val="0"/>
          <w:sz w:val="22"/>
        </w:rPr>
        <w:t>、車</w:t>
      </w:r>
      <w:r>
        <w:rPr>
          <w:rFonts w:ascii="Times New Roman" w:hAnsi="Times New Roman" w:cs="Times New Roman" w:hint="eastAsia"/>
          <w:kern w:val="0"/>
          <w:sz w:val="22"/>
        </w:rPr>
        <w:t>に組み立てる前に、購入した部品にさらに加工が必要な場合がある</w:t>
      </w:r>
      <w:r w:rsidRPr="008F2F17">
        <w:rPr>
          <w:rFonts w:ascii="Times New Roman" w:hAnsi="Times New Roman" w:cs="Times New Roman" w:hint="eastAsia"/>
          <w:kern w:val="0"/>
          <w:sz w:val="22"/>
        </w:rPr>
        <w:t>。</w:t>
      </w:r>
    </w:p>
    <w:p w:rsidR="004A0603" w:rsidRDefault="008F2F17" w:rsidP="008F2F17">
      <w:pPr>
        <w:rPr>
          <w:rFonts w:ascii="Times New Roman" w:hAnsi="Times New Roman" w:cs="Times New Roman"/>
          <w:kern w:val="0"/>
          <w:sz w:val="22"/>
        </w:rPr>
      </w:pPr>
      <w:r w:rsidRPr="008F2F17">
        <w:rPr>
          <w:rFonts w:ascii="Times New Roman" w:hAnsi="Times New Roman" w:cs="Times New Roman" w:hint="eastAsia"/>
          <w:kern w:val="0"/>
          <w:sz w:val="22"/>
        </w:rPr>
        <w:t>例えば、ホイールには、ハブに取り付け</w:t>
      </w:r>
      <w:r>
        <w:rPr>
          <w:rFonts w:ascii="Times New Roman" w:hAnsi="Times New Roman" w:cs="Times New Roman" w:hint="eastAsia"/>
          <w:kern w:val="0"/>
          <w:sz w:val="22"/>
        </w:rPr>
        <w:t>るための機械加工費</w:t>
      </w:r>
      <w:r w:rsidRPr="008F2F17">
        <w:rPr>
          <w:rFonts w:ascii="Times New Roman" w:hAnsi="Times New Roman" w:cs="Times New Roman" w:hint="eastAsia"/>
          <w:kern w:val="0"/>
          <w:sz w:val="22"/>
        </w:rPr>
        <w:t>は含まれていません。</w:t>
      </w:r>
      <w:r w:rsidRPr="008F2F17">
        <w:rPr>
          <w:rFonts w:ascii="Times New Roman" w:hAnsi="Times New Roman" w:cs="Times New Roman" w:hint="eastAsia"/>
          <w:kern w:val="0"/>
          <w:sz w:val="22"/>
        </w:rPr>
        <w:t xml:space="preserve"> </w:t>
      </w:r>
      <w:r w:rsidRPr="008F2F17">
        <w:rPr>
          <w:rFonts w:ascii="Times New Roman" w:hAnsi="Times New Roman" w:cs="Times New Roman" w:hint="eastAsia"/>
          <w:kern w:val="0"/>
          <w:sz w:val="22"/>
        </w:rPr>
        <w:t>購入したパーツには、コストテーブルに特に記載されていない限り、ファスナーは含まれていません。</w:t>
      </w:r>
    </w:p>
    <w:p w:rsidR="008F2F17" w:rsidRDefault="008F2F17" w:rsidP="008F2F17">
      <w:pPr>
        <w:rPr>
          <w:rFonts w:ascii="Times New Roman" w:hAnsi="Times New Roman" w:cs="Times New Roman"/>
          <w:kern w:val="0"/>
          <w:sz w:val="22"/>
        </w:rPr>
      </w:pPr>
    </w:p>
    <w:p w:rsidR="008F2F17" w:rsidRDefault="008F2F17" w:rsidP="008F2F17">
      <w:pPr>
        <w:rPr>
          <w:rFonts w:ascii="Times New Roman" w:hAnsi="Times New Roman" w:cs="Times New Roman"/>
          <w:kern w:val="0"/>
          <w:sz w:val="22"/>
        </w:rPr>
      </w:pPr>
      <w:r>
        <w:rPr>
          <w:rFonts w:ascii="Times New Roman" w:hAnsi="Times New Roman" w:cs="Times New Roman" w:hint="eastAsia"/>
          <w:kern w:val="0"/>
          <w:sz w:val="22"/>
        </w:rPr>
        <w:t>S4.6.19 Quantity---</w:t>
      </w:r>
      <w:r>
        <w:rPr>
          <w:rFonts w:ascii="Times New Roman" w:hAnsi="Times New Roman" w:cs="Times New Roman" w:hint="eastAsia"/>
          <w:kern w:val="0"/>
          <w:sz w:val="22"/>
        </w:rPr>
        <w:t>部品の個数。</w:t>
      </w:r>
    </w:p>
    <w:p w:rsidR="008F2F17" w:rsidRDefault="008F2F17" w:rsidP="008F2F17">
      <w:pPr>
        <w:rPr>
          <w:rFonts w:ascii="Times New Roman" w:hAnsi="Times New Roman" w:cs="Times New Roman"/>
          <w:kern w:val="0"/>
          <w:sz w:val="22"/>
        </w:rPr>
      </w:pPr>
    </w:p>
    <w:p w:rsidR="008F2F17" w:rsidRDefault="008F2F17" w:rsidP="008F2F17">
      <w:pPr>
        <w:rPr>
          <w:rFonts w:ascii="Times New Roman" w:hAnsi="Times New Roman" w:cs="Times New Roman"/>
          <w:kern w:val="0"/>
          <w:sz w:val="22"/>
        </w:rPr>
      </w:pPr>
      <w:r>
        <w:rPr>
          <w:rFonts w:ascii="Times New Roman" w:hAnsi="Times New Roman" w:cs="Times New Roman" w:hint="eastAsia"/>
          <w:kern w:val="0"/>
          <w:sz w:val="22"/>
        </w:rPr>
        <w:t>S4.6.20 Raw Materials---</w:t>
      </w:r>
      <w:r>
        <w:rPr>
          <w:rFonts w:ascii="Times New Roman" w:hAnsi="Times New Roman" w:cs="Times New Roman" w:hint="eastAsia"/>
          <w:kern w:val="0"/>
          <w:sz w:val="22"/>
        </w:rPr>
        <w:t>アルミニウム、鋼、ゴムホースのような機械部品に使われる材料。</w:t>
      </w:r>
    </w:p>
    <w:p w:rsidR="008F2F17" w:rsidRDefault="008F2F17" w:rsidP="008F2F17">
      <w:pPr>
        <w:rPr>
          <w:rFonts w:ascii="Times New Roman" w:hAnsi="Times New Roman" w:cs="Times New Roman"/>
          <w:kern w:val="0"/>
          <w:sz w:val="22"/>
        </w:rPr>
      </w:pPr>
    </w:p>
    <w:p w:rsidR="008A6EFC" w:rsidRPr="008A6EFC" w:rsidRDefault="008F2F17" w:rsidP="008A6EFC">
      <w:pPr>
        <w:rPr>
          <w:rFonts w:ascii="Times New Roman" w:hAnsi="Times New Roman" w:cs="Times New Roman"/>
          <w:kern w:val="0"/>
          <w:sz w:val="22"/>
        </w:rPr>
      </w:pPr>
      <w:r>
        <w:rPr>
          <w:rFonts w:ascii="Times New Roman" w:hAnsi="Times New Roman" w:cs="Times New Roman" w:hint="eastAsia"/>
          <w:kern w:val="0"/>
          <w:sz w:val="22"/>
        </w:rPr>
        <w:t>S4.6.21 Tools</w:t>
      </w:r>
      <w:r w:rsidR="008A6EFC">
        <w:rPr>
          <w:rFonts w:ascii="Times New Roman" w:hAnsi="Times New Roman" w:cs="Times New Roman" w:hint="eastAsia"/>
          <w:kern w:val="0"/>
          <w:sz w:val="22"/>
        </w:rPr>
        <w:t>---</w:t>
      </w:r>
      <w:r w:rsidR="008A6EFC" w:rsidRPr="008A6EFC">
        <w:rPr>
          <w:rFonts w:ascii="Times New Roman" w:hAnsi="Times New Roman" w:cs="Times New Roman" w:hint="eastAsia"/>
          <w:kern w:val="0"/>
          <w:sz w:val="22"/>
        </w:rPr>
        <w:t>ツールとは、車両の組み立てに使用される手工具や電動工具を指します。</w:t>
      </w:r>
    </w:p>
    <w:p w:rsidR="008A6EFC" w:rsidRPr="008A6EFC" w:rsidRDefault="008A6EFC" w:rsidP="008A6EFC">
      <w:pPr>
        <w:rPr>
          <w:rFonts w:ascii="Times New Roman" w:hAnsi="Times New Roman" w:cs="Times New Roman"/>
          <w:kern w:val="0"/>
          <w:sz w:val="22"/>
        </w:rPr>
      </w:pPr>
      <w:r w:rsidRPr="008A6EFC">
        <w:rPr>
          <w:rFonts w:ascii="Times New Roman" w:hAnsi="Times New Roman" w:cs="Times New Roman" w:hint="eastAsia"/>
          <w:kern w:val="0"/>
          <w:sz w:val="22"/>
        </w:rPr>
        <w:t>これらのツールのコストは、コストレポートには含まれません。</w:t>
      </w:r>
    </w:p>
    <w:p w:rsidR="008F2F17" w:rsidRDefault="008A6EFC" w:rsidP="008A6EFC">
      <w:pPr>
        <w:rPr>
          <w:rFonts w:ascii="Times New Roman" w:hAnsi="Times New Roman" w:cs="Times New Roman"/>
          <w:kern w:val="0"/>
          <w:sz w:val="22"/>
        </w:rPr>
      </w:pPr>
      <w:r w:rsidRPr="008A6EFC">
        <w:rPr>
          <w:rFonts w:ascii="Times New Roman" w:hAnsi="Times New Roman" w:cs="Times New Roman" w:hint="eastAsia"/>
          <w:kern w:val="0"/>
          <w:sz w:val="22"/>
        </w:rPr>
        <w:t>アセンブリに使用される工具の効果は、組立に使用される工具に基づいて異なるコストが与えられるため、作業用のプロセステーブルに取り込まれます。</w:t>
      </w:r>
    </w:p>
    <w:p w:rsidR="006B3426" w:rsidRDefault="006B3426" w:rsidP="008A6EFC">
      <w:pPr>
        <w:rPr>
          <w:rFonts w:ascii="Times New Roman" w:hAnsi="Times New Roman" w:cs="Times New Roman"/>
          <w:kern w:val="0"/>
          <w:sz w:val="22"/>
        </w:rPr>
      </w:pPr>
    </w:p>
    <w:p w:rsidR="00752798" w:rsidRPr="006B3426" w:rsidRDefault="006B3426" w:rsidP="006B3426">
      <w:pPr>
        <w:rPr>
          <w:rFonts w:ascii="Times New Roman" w:hAnsi="Times New Roman" w:cs="Times New Roman"/>
          <w:kern w:val="0"/>
          <w:sz w:val="22"/>
        </w:rPr>
      </w:pPr>
      <w:r>
        <w:rPr>
          <w:rFonts w:ascii="Times New Roman" w:hAnsi="Times New Roman" w:cs="Times New Roman" w:hint="eastAsia"/>
          <w:kern w:val="0"/>
          <w:sz w:val="22"/>
        </w:rPr>
        <w:t>S4.6.22 Tooling---</w:t>
      </w:r>
      <w:r w:rsidR="00752798">
        <w:rPr>
          <w:rFonts w:ascii="Times New Roman" w:hAnsi="Times New Roman" w:cs="Times New Roman" w:hint="eastAsia"/>
          <w:kern w:val="0"/>
          <w:sz w:val="22"/>
        </w:rPr>
        <w:t>ツーリングとは、部品ジオメトリに固有のプロセスに関連付けられています。</w:t>
      </w:r>
    </w:p>
    <w:p w:rsidR="006B3426" w:rsidRPr="006B3426" w:rsidRDefault="00752798" w:rsidP="006B3426">
      <w:pPr>
        <w:rPr>
          <w:rFonts w:ascii="Times New Roman" w:hAnsi="Times New Roman" w:cs="Times New Roman"/>
          <w:kern w:val="0"/>
          <w:sz w:val="22"/>
        </w:rPr>
      </w:pPr>
      <w:r>
        <w:rPr>
          <w:rFonts w:ascii="Times New Roman" w:hAnsi="Times New Roman" w:cs="Times New Roman" w:hint="eastAsia"/>
          <w:kern w:val="0"/>
          <w:sz w:val="22"/>
        </w:rPr>
        <w:t>ツールのコストは、コストレポートに含める必要がある</w:t>
      </w:r>
      <w:r w:rsidR="006B3426" w:rsidRPr="006B3426">
        <w:rPr>
          <w:rFonts w:ascii="Times New Roman" w:hAnsi="Times New Roman" w:cs="Times New Roman" w:hint="eastAsia"/>
          <w:kern w:val="0"/>
          <w:sz w:val="22"/>
        </w:rPr>
        <w:t>。</w:t>
      </w:r>
      <w:r w:rsidR="006B3426" w:rsidRPr="006B3426">
        <w:rPr>
          <w:rFonts w:ascii="Times New Roman" w:hAnsi="Times New Roman" w:cs="Times New Roman" w:hint="eastAsia"/>
          <w:kern w:val="0"/>
          <w:sz w:val="22"/>
        </w:rPr>
        <w:t xml:space="preserve"> </w:t>
      </w:r>
      <w:r>
        <w:rPr>
          <w:rFonts w:ascii="Times New Roman" w:hAnsi="Times New Roman" w:cs="Times New Roman" w:hint="eastAsia"/>
          <w:kern w:val="0"/>
          <w:sz w:val="22"/>
        </w:rPr>
        <w:t>例えば、フレームのブラケットを型抜きするための金型はツール</w:t>
      </w:r>
      <w:r w:rsidR="006B3426" w:rsidRPr="006B3426">
        <w:rPr>
          <w:rFonts w:ascii="Times New Roman" w:hAnsi="Times New Roman" w:cs="Times New Roman" w:hint="eastAsia"/>
          <w:kern w:val="0"/>
          <w:sz w:val="22"/>
        </w:rPr>
        <w:t>である。</w:t>
      </w:r>
    </w:p>
    <w:p w:rsidR="006B3426" w:rsidRDefault="006B3426" w:rsidP="006B3426">
      <w:pPr>
        <w:rPr>
          <w:rFonts w:ascii="Times New Roman" w:hAnsi="Times New Roman" w:cs="Times New Roman"/>
          <w:kern w:val="0"/>
          <w:sz w:val="22"/>
        </w:rPr>
      </w:pPr>
      <w:r w:rsidRPr="006B3426">
        <w:rPr>
          <w:rFonts w:ascii="Times New Roman" w:hAnsi="Times New Roman" w:cs="Times New Roman" w:hint="eastAsia"/>
          <w:kern w:val="0"/>
          <w:sz w:val="22"/>
        </w:rPr>
        <w:t>ブラケットをスタンプするために使用さ</w:t>
      </w:r>
      <w:r w:rsidR="00752798">
        <w:rPr>
          <w:rFonts w:ascii="Times New Roman" w:hAnsi="Times New Roman" w:cs="Times New Roman" w:hint="eastAsia"/>
          <w:kern w:val="0"/>
          <w:sz w:val="22"/>
        </w:rPr>
        <w:t>れるプレスは、コストではなく生産設備とみなされる</w:t>
      </w:r>
      <w:r w:rsidRPr="006B3426">
        <w:rPr>
          <w:rFonts w:ascii="Times New Roman" w:hAnsi="Times New Roman" w:cs="Times New Roman" w:hint="eastAsia"/>
          <w:kern w:val="0"/>
          <w:sz w:val="22"/>
        </w:rPr>
        <w:t>。</w:t>
      </w:r>
    </w:p>
    <w:p w:rsidR="006B3426" w:rsidRDefault="006B3426" w:rsidP="006B3426">
      <w:pPr>
        <w:rPr>
          <w:rFonts w:ascii="Times New Roman" w:hAnsi="Times New Roman" w:cs="Times New Roman"/>
          <w:kern w:val="0"/>
          <w:sz w:val="22"/>
        </w:rPr>
      </w:pPr>
    </w:p>
    <w:p w:rsidR="009C5217" w:rsidRPr="009C5217" w:rsidRDefault="006B3426" w:rsidP="009C5217">
      <w:pPr>
        <w:rPr>
          <w:rFonts w:ascii="Times New Roman" w:hAnsi="Times New Roman" w:cs="Times New Roman"/>
          <w:kern w:val="0"/>
          <w:sz w:val="22"/>
        </w:rPr>
      </w:pPr>
      <w:r>
        <w:rPr>
          <w:rFonts w:ascii="Times New Roman" w:hAnsi="Times New Roman" w:cs="Times New Roman" w:hint="eastAsia"/>
          <w:kern w:val="0"/>
          <w:sz w:val="22"/>
        </w:rPr>
        <w:t>S4.6.23 Unit---</w:t>
      </w:r>
      <w:r w:rsidR="00752798">
        <w:rPr>
          <w:rFonts w:ascii="Times New Roman" w:hAnsi="Times New Roman" w:cs="Times New Roman" w:hint="eastAsia"/>
          <w:kern w:val="0"/>
          <w:sz w:val="22"/>
        </w:rPr>
        <w:t>測定システムは、パラメータの量を定義するために使用されます</w:t>
      </w:r>
    </w:p>
    <w:p w:rsidR="009C5217" w:rsidRPr="009C5217" w:rsidRDefault="009C5217" w:rsidP="009C5217">
      <w:pPr>
        <w:rPr>
          <w:rFonts w:ascii="Times New Roman" w:hAnsi="Times New Roman" w:cs="Times New Roman"/>
          <w:kern w:val="0"/>
          <w:sz w:val="22"/>
        </w:rPr>
      </w:pPr>
      <w:r w:rsidRPr="009C5217">
        <w:rPr>
          <w:rFonts w:ascii="Times New Roman" w:hAnsi="Times New Roman" w:cs="Times New Roman" w:hint="eastAsia"/>
          <w:kern w:val="0"/>
          <w:sz w:val="22"/>
        </w:rPr>
        <w:t>例えば、ミリメートルとキログラムは単位です。</w:t>
      </w:r>
      <w:r w:rsidRPr="009C5217">
        <w:rPr>
          <w:rFonts w:ascii="Times New Roman" w:hAnsi="Times New Roman" w:cs="Times New Roman" w:hint="eastAsia"/>
          <w:kern w:val="0"/>
          <w:sz w:val="22"/>
        </w:rPr>
        <w:t xml:space="preserve"> </w:t>
      </w:r>
      <w:r w:rsidRPr="009C5217">
        <w:rPr>
          <w:rFonts w:ascii="Times New Roman" w:hAnsi="Times New Roman" w:cs="Times New Roman" w:hint="eastAsia"/>
          <w:kern w:val="0"/>
          <w:sz w:val="22"/>
        </w:rPr>
        <w:t>ホースクランプの直径単位は</w:t>
      </w:r>
      <w:r w:rsidRPr="009C5217">
        <w:rPr>
          <w:rFonts w:ascii="Times New Roman" w:hAnsi="Times New Roman" w:cs="Times New Roman" w:hint="eastAsia"/>
          <w:kern w:val="0"/>
          <w:sz w:val="22"/>
        </w:rPr>
        <w:t>mm</w:t>
      </w:r>
      <w:r w:rsidRPr="009C5217">
        <w:rPr>
          <w:rFonts w:ascii="Times New Roman" w:hAnsi="Times New Roman" w:cs="Times New Roman" w:hint="eastAsia"/>
          <w:kern w:val="0"/>
          <w:sz w:val="22"/>
        </w:rPr>
        <w:t>です。</w:t>
      </w:r>
    </w:p>
    <w:p w:rsidR="009C5217" w:rsidRPr="009C5217" w:rsidRDefault="009C5217" w:rsidP="009C5217">
      <w:pPr>
        <w:rPr>
          <w:rFonts w:ascii="Times New Roman" w:hAnsi="Times New Roman" w:cs="Times New Roman"/>
          <w:kern w:val="0"/>
          <w:sz w:val="22"/>
        </w:rPr>
      </w:pPr>
      <w:r w:rsidRPr="009C5217">
        <w:rPr>
          <w:rFonts w:ascii="Times New Roman" w:hAnsi="Times New Roman" w:cs="Times New Roman" w:hint="eastAsia"/>
          <w:kern w:val="0"/>
          <w:sz w:val="22"/>
        </w:rPr>
        <w:t>クランプのコストを計算する場合、チームが使用する測定単位は、表に指定された単位と一致する必要があります。</w:t>
      </w:r>
    </w:p>
    <w:p w:rsidR="009C5217" w:rsidRPr="009C5217" w:rsidRDefault="009C5217" w:rsidP="009C5217">
      <w:pPr>
        <w:rPr>
          <w:rFonts w:ascii="Times New Roman" w:hAnsi="Times New Roman" w:cs="Times New Roman"/>
          <w:kern w:val="0"/>
          <w:sz w:val="22"/>
        </w:rPr>
      </w:pPr>
      <w:r w:rsidRPr="009C5217">
        <w:rPr>
          <w:rFonts w:ascii="Times New Roman" w:hAnsi="Times New Roman" w:cs="Times New Roman" w:hint="eastAsia"/>
          <w:kern w:val="0"/>
          <w:sz w:val="22"/>
        </w:rPr>
        <w:t>例えば、米国のチームは、ラジエータホースの直径が</w:t>
      </w:r>
      <w:r w:rsidRPr="009C5217">
        <w:rPr>
          <w:rFonts w:ascii="Times New Roman" w:hAnsi="Times New Roman" w:cs="Times New Roman" w:hint="eastAsia"/>
          <w:kern w:val="0"/>
          <w:sz w:val="22"/>
        </w:rPr>
        <w:t>1</w:t>
      </w:r>
      <w:r w:rsidRPr="009C5217">
        <w:rPr>
          <w:rFonts w:ascii="Times New Roman" w:hAnsi="Times New Roman" w:cs="Times New Roman" w:hint="eastAsia"/>
          <w:kern w:val="0"/>
          <w:sz w:val="22"/>
        </w:rPr>
        <w:t>インチなので、直径</w:t>
      </w:r>
      <w:r w:rsidRPr="009C5217">
        <w:rPr>
          <w:rFonts w:ascii="Times New Roman" w:hAnsi="Times New Roman" w:cs="Times New Roman" w:hint="eastAsia"/>
          <w:kern w:val="0"/>
          <w:sz w:val="22"/>
        </w:rPr>
        <w:t>1</w:t>
      </w:r>
      <w:r w:rsidRPr="009C5217">
        <w:rPr>
          <w:rFonts w:ascii="Times New Roman" w:hAnsi="Times New Roman" w:cs="Times New Roman" w:hint="eastAsia"/>
          <w:kern w:val="0"/>
          <w:sz w:val="22"/>
        </w:rPr>
        <w:t>の式を使用してホースクランプのコストを誤って計算しています。</w:t>
      </w:r>
    </w:p>
    <w:p w:rsidR="009C5217" w:rsidRDefault="009C5217" w:rsidP="009C5217">
      <w:pPr>
        <w:rPr>
          <w:rFonts w:ascii="Times New Roman" w:hAnsi="Times New Roman" w:cs="Times New Roman"/>
          <w:kern w:val="0"/>
          <w:sz w:val="22"/>
        </w:rPr>
      </w:pPr>
      <w:r w:rsidRPr="009C5217">
        <w:rPr>
          <w:rFonts w:ascii="Times New Roman" w:hAnsi="Times New Roman" w:cs="Times New Roman" w:hint="eastAsia"/>
          <w:kern w:val="0"/>
          <w:sz w:val="22"/>
        </w:rPr>
        <w:t>彼らは直径のために</w:t>
      </w:r>
      <w:r w:rsidRPr="009C5217">
        <w:rPr>
          <w:rFonts w:ascii="Times New Roman" w:hAnsi="Times New Roman" w:cs="Times New Roman" w:hint="eastAsia"/>
          <w:kern w:val="0"/>
          <w:sz w:val="22"/>
        </w:rPr>
        <w:t>25.4</w:t>
      </w:r>
      <w:r w:rsidRPr="009C5217">
        <w:rPr>
          <w:rFonts w:ascii="Times New Roman" w:hAnsi="Times New Roman" w:cs="Times New Roman" w:hint="eastAsia"/>
          <w:kern w:val="0"/>
          <w:sz w:val="22"/>
        </w:rPr>
        <w:t>ミリメートルを使用していたはずであり、そのためにコストが間違っています。</w:t>
      </w:r>
      <w:r w:rsidRPr="009C5217">
        <w:rPr>
          <w:rFonts w:ascii="Times New Roman" w:hAnsi="Times New Roman" w:cs="Times New Roman" w:hint="eastAsia"/>
          <w:kern w:val="0"/>
          <w:sz w:val="22"/>
        </w:rPr>
        <w:t xml:space="preserve"> </w:t>
      </w:r>
      <w:r w:rsidRPr="009C5217">
        <w:rPr>
          <w:rFonts w:ascii="Times New Roman" w:hAnsi="Times New Roman" w:cs="Times New Roman" w:hint="eastAsia"/>
          <w:kern w:val="0"/>
          <w:sz w:val="22"/>
        </w:rPr>
        <w:t>このタイプのエラーに関連付けられている罰則について</w:t>
      </w:r>
      <w:r w:rsidRPr="009C5217">
        <w:rPr>
          <w:rFonts w:ascii="Times New Roman" w:hAnsi="Times New Roman" w:cs="Times New Roman" w:hint="eastAsia"/>
          <w:kern w:val="0"/>
          <w:sz w:val="22"/>
        </w:rPr>
        <w:t>S4.19</w:t>
      </w:r>
      <w:r w:rsidRPr="009C5217">
        <w:rPr>
          <w:rFonts w:ascii="Times New Roman" w:hAnsi="Times New Roman" w:cs="Times New Roman" w:hint="eastAsia"/>
          <w:kern w:val="0"/>
          <w:sz w:val="22"/>
        </w:rPr>
        <w:t>を参照してください</w:t>
      </w:r>
      <w:r>
        <w:rPr>
          <w:rFonts w:ascii="Times New Roman" w:hAnsi="Times New Roman" w:cs="Times New Roman" w:hint="eastAsia"/>
          <w:kern w:val="0"/>
          <w:sz w:val="22"/>
        </w:rPr>
        <w:t>。</w:t>
      </w:r>
    </w:p>
    <w:p w:rsidR="009C5217" w:rsidRDefault="009C5217" w:rsidP="009C5217">
      <w:pPr>
        <w:rPr>
          <w:rFonts w:ascii="Times New Roman" w:hAnsi="Times New Roman" w:cs="Times New Roman"/>
          <w:kern w:val="0"/>
          <w:sz w:val="22"/>
        </w:rPr>
      </w:pPr>
    </w:p>
    <w:p w:rsidR="009C5217" w:rsidRDefault="009C5217" w:rsidP="009C5217">
      <w:pPr>
        <w:rPr>
          <w:rFonts w:ascii="Times New Roman" w:hAnsi="Times New Roman" w:cs="Times New Roman"/>
          <w:kern w:val="0"/>
          <w:sz w:val="22"/>
        </w:rPr>
      </w:pPr>
      <w:r>
        <w:rPr>
          <w:rFonts w:ascii="Times New Roman" w:hAnsi="Times New Roman" w:cs="Times New Roman" w:hint="eastAsia"/>
          <w:kern w:val="0"/>
          <w:sz w:val="22"/>
        </w:rPr>
        <w:lastRenderedPageBreak/>
        <w:t>S4.6.24 Unit Cost---</w:t>
      </w:r>
      <w:r w:rsidR="003E2014" w:rsidRPr="003E2014">
        <w:rPr>
          <w:rFonts w:ascii="Times New Roman" w:hAnsi="Times New Roman" w:cs="Times New Roman" w:hint="eastAsia"/>
          <w:kern w:val="0"/>
          <w:sz w:val="22"/>
        </w:rPr>
        <w:t>アイテムの測定に使用されるユニットの数値（</w:t>
      </w:r>
      <w:r w:rsidR="003E2014" w:rsidRPr="003E2014">
        <w:rPr>
          <w:rFonts w:ascii="Times New Roman" w:hAnsi="Times New Roman" w:cs="Times New Roman" w:hint="eastAsia"/>
          <w:kern w:val="0"/>
          <w:sz w:val="22"/>
        </w:rPr>
        <w:t>1</w:t>
      </w:r>
      <w:r w:rsidR="003E2014" w:rsidRPr="003E2014">
        <w:rPr>
          <w:rFonts w:ascii="Times New Roman" w:hAnsi="Times New Roman" w:cs="Times New Roman" w:hint="eastAsia"/>
          <w:kern w:val="0"/>
          <w:sz w:val="22"/>
        </w:rPr>
        <w:t>）を想定して、何かのコストです。</w:t>
      </w:r>
      <w:r w:rsidR="003E2014">
        <w:rPr>
          <w:rFonts w:ascii="Times New Roman" w:hAnsi="Times New Roman" w:cs="Times New Roman" w:hint="eastAsia"/>
          <w:kern w:val="0"/>
          <w:sz w:val="22"/>
        </w:rPr>
        <w:t>コストは、アイテムの数量に</w:t>
      </w:r>
      <w:r w:rsidR="003E2014">
        <w:rPr>
          <w:rFonts w:ascii="Times New Roman" w:hAnsi="Times New Roman" w:cs="Times New Roman" w:hint="eastAsia"/>
          <w:kern w:val="0"/>
          <w:sz w:val="22"/>
        </w:rPr>
        <w:t>Unit Cost</w:t>
      </w:r>
      <w:r w:rsidR="003E2014" w:rsidRPr="003E2014">
        <w:rPr>
          <w:rFonts w:ascii="Times New Roman" w:hAnsi="Times New Roman" w:cs="Times New Roman" w:hint="eastAsia"/>
          <w:kern w:val="0"/>
          <w:sz w:val="22"/>
        </w:rPr>
        <w:t>を掛けたものです。</w:t>
      </w:r>
    </w:p>
    <w:p w:rsidR="003E2014" w:rsidRDefault="003E2014" w:rsidP="009C5217">
      <w:pPr>
        <w:rPr>
          <w:rFonts w:ascii="Times New Roman" w:hAnsi="Times New Roman" w:cs="Times New Roman"/>
          <w:kern w:val="0"/>
          <w:sz w:val="22"/>
        </w:rPr>
      </w:pPr>
    </w:p>
    <w:p w:rsidR="003E2014" w:rsidRPr="003E2014" w:rsidRDefault="003E2014" w:rsidP="003E2014">
      <w:pPr>
        <w:rPr>
          <w:rFonts w:ascii="Times New Roman" w:hAnsi="Times New Roman" w:cs="Times New Roman"/>
          <w:kern w:val="0"/>
          <w:sz w:val="22"/>
        </w:rPr>
      </w:pPr>
      <w:r>
        <w:rPr>
          <w:rFonts w:ascii="Times New Roman" w:hAnsi="Times New Roman" w:cs="Times New Roman" w:hint="eastAsia"/>
          <w:kern w:val="0"/>
          <w:sz w:val="22"/>
        </w:rPr>
        <w:t>S4.6.25</w:t>
      </w:r>
      <w:r>
        <w:rPr>
          <w:rFonts w:ascii="Times New Roman" w:hAnsi="Times New Roman" w:cs="Times New Roman"/>
          <w:kern w:val="0"/>
          <w:sz w:val="22"/>
        </w:rPr>
        <w:t>Variable Cost</w:t>
      </w:r>
      <w:r>
        <w:rPr>
          <w:rFonts w:ascii="Times New Roman" w:hAnsi="Times New Roman" w:cs="Times New Roman" w:hint="eastAsia"/>
          <w:kern w:val="0"/>
          <w:sz w:val="22"/>
        </w:rPr>
        <w:t>---</w:t>
      </w:r>
      <w:r w:rsidRPr="003E2014">
        <w:rPr>
          <w:rFonts w:ascii="Times New Roman" w:hAnsi="Times New Roman" w:cs="Times New Roman" w:hint="eastAsia"/>
          <w:kern w:val="0"/>
          <w:sz w:val="22"/>
        </w:rPr>
        <w:t>生産に伴うコストは車両の量に比例する</w:t>
      </w:r>
    </w:p>
    <w:p w:rsidR="003E2014" w:rsidRDefault="003E2014" w:rsidP="003E2014">
      <w:pPr>
        <w:rPr>
          <w:rFonts w:ascii="Times New Roman" w:hAnsi="Times New Roman" w:cs="Times New Roman"/>
          <w:kern w:val="0"/>
          <w:sz w:val="22"/>
        </w:rPr>
      </w:pPr>
      <w:r w:rsidRPr="003E2014">
        <w:rPr>
          <w:rFonts w:ascii="Times New Roman" w:hAnsi="Times New Roman" w:cs="Times New Roman" w:hint="eastAsia"/>
          <w:kern w:val="0"/>
          <w:sz w:val="22"/>
        </w:rPr>
        <w:t>生産された。</w:t>
      </w:r>
      <w:r w:rsidRPr="003E2014">
        <w:rPr>
          <w:rFonts w:ascii="Times New Roman" w:hAnsi="Times New Roman" w:cs="Times New Roman" w:hint="eastAsia"/>
          <w:kern w:val="0"/>
          <w:sz w:val="22"/>
        </w:rPr>
        <w:t xml:space="preserve"> </w:t>
      </w:r>
      <w:r w:rsidRPr="003E2014">
        <w:rPr>
          <w:rFonts w:ascii="Times New Roman" w:hAnsi="Times New Roman" w:cs="Times New Roman" w:hint="eastAsia"/>
          <w:kern w:val="0"/>
          <w:sz w:val="22"/>
        </w:rPr>
        <w:t>コストレポートとともに提出されるすべての費用は変動費となります。</w:t>
      </w:r>
    </w:p>
    <w:p w:rsidR="003E2014" w:rsidRDefault="003E2014" w:rsidP="003E2014">
      <w:pPr>
        <w:rPr>
          <w:rFonts w:ascii="Times New Roman" w:hAnsi="Times New Roman" w:cs="Times New Roman"/>
          <w:kern w:val="0"/>
          <w:sz w:val="22"/>
        </w:rPr>
      </w:pPr>
    </w:p>
    <w:p w:rsidR="00CF6D0F" w:rsidRDefault="00CF6D0F" w:rsidP="003E2014">
      <w:pPr>
        <w:rPr>
          <w:rFonts w:ascii="Times New Roman" w:hAnsi="Times New Roman" w:cs="Times New Roman"/>
          <w:kern w:val="0"/>
          <w:sz w:val="22"/>
        </w:rPr>
      </w:pPr>
      <w:r>
        <w:rPr>
          <w:rFonts w:ascii="Times New Roman" w:hAnsi="Times New Roman" w:cs="Times New Roman" w:hint="eastAsia"/>
          <w:kern w:val="0"/>
          <w:sz w:val="22"/>
        </w:rPr>
        <w:t>S</w:t>
      </w:r>
      <w:r w:rsidR="00065F9C">
        <w:rPr>
          <w:rFonts w:ascii="Times New Roman" w:hAnsi="Times New Roman" w:cs="Times New Roman" w:hint="eastAsia"/>
          <w:kern w:val="0"/>
          <w:sz w:val="22"/>
        </w:rPr>
        <w:t>4.7</w:t>
      </w:r>
      <w:r w:rsidR="004549EF">
        <w:rPr>
          <w:rFonts w:ascii="Times New Roman" w:hAnsi="Times New Roman" w:cs="Times New Roman" w:hint="eastAsia"/>
          <w:kern w:val="0"/>
          <w:sz w:val="22"/>
        </w:rPr>
        <w:t xml:space="preserve"> </w:t>
      </w:r>
      <w:r w:rsidR="004549EF">
        <w:rPr>
          <w:rFonts w:ascii="Times New Roman" w:hAnsi="Times New Roman" w:cs="Times New Roman" w:hint="eastAsia"/>
          <w:kern w:val="0"/>
          <w:sz w:val="22"/>
        </w:rPr>
        <w:t>一般要求事項</w:t>
      </w:r>
    </w:p>
    <w:p w:rsidR="004549EF" w:rsidRDefault="00065F9C" w:rsidP="003E2014">
      <w:pPr>
        <w:rPr>
          <w:rFonts w:ascii="Times New Roman" w:hAnsi="Times New Roman" w:cs="Times New Roman"/>
          <w:kern w:val="0"/>
          <w:sz w:val="22"/>
        </w:rPr>
      </w:pPr>
      <w:r>
        <w:rPr>
          <w:rFonts w:ascii="Times New Roman" w:hAnsi="Times New Roman" w:cs="Times New Roman" w:hint="eastAsia"/>
          <w:kern w:val="0"/>
          <w:sz w:val="22"/>
        </w:rPr>
        <w:t>S4.7.1</w:t>
      </w:r>
      <w:r w:rsidR="004549EF">
        <w:rPr>
          <w:rFonts w:ascii="Times New Roman" w:hAnsi="Times New Roman" w:cs="Times New Roman" w:hint="eastAsia"/>
          <w:kern w:val="0"/>
          <w:sz w:val="22"/>
        </w:rPr>
        <w:t xml:space="preserve">　コストレポートは以下を満たす必要がある。</w:t>
      </w:r>
    </w:p>
    <w:p w:rsidR="004549EF" w:rsidRDefault="004549EF" w:rsidP="003E2014">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kern w:val="0"/>
          <w:sz w:val="22"/>
        </w:rPr>
        <w:t xml:space="preserve">a </w:t>
      </w:r>
      <w:r>
        <w:rPr>
          <w:rFonts w:ascii="Times New Roman" w:hAnsi="Times New Roman" w:cs="Times New Roman" w:hint="eastAsia"/>
          <w:kern w:val="0"/>
          <w:sz w:val="22"/>
        </w:rPr>
        <w:t>年</w:t>
      </w:r>
      <w:r>
        <w:rPr>
          <w:rFonts w:ascii="Times New Roman" w:hAnsi="Times New Roman" w:cs="Times New Roman" w:hint="eastAsia"/>
          <w:kern w:val="0"/>
          <w:sz w:val="22"/>
        </w:rPr>
        <w:t>1000</w:t>
      </w:r>
      <w:r>
        <w:rPr>
          <w:rFonts w:ascii="Times New Roman" w:hAnsi="Times New Roman" w:cs="Times New Roman" w:hint="eastAsia"/>
          <w:kern w:val="0"/>
          <w:sz w:val="22"/>
        </w:rPr>
        <w:t>台</w:t>
      </w:r>
      <w:r w:rsidR="00E14C03">
        <w:rPr>
          <w:rFonts w:ascii="Times New Roman" w:hAnsi="Times New Roman" w:cs="Times New Roman" w:hint="eastAsia"/>
          <w:kern w:val="0"/>
          <w:sz w:val="22"/>
        </w:rPr>
        <w:t>の生産用の</w:t>
      </w:r>
      <w:r>
        <w:rPr>
          <w:rFonts w:ascii="Times New Roman" w:hAnsi="Times New Roman" w:cs="Times New Roman" w:hint="eastAsia"/>
          <w:kern w:val="0"/>
          <w:sz w:val="22"/>
        </w:rPr>
        <w:t>コストテーブルを使用すること。</w:t>
      </w:r>
    </w:p>
    <w:p w:rsidR="004549EF" w:rsidRDefault="004549EF" w:rsidP="00627E13">
      <w:pPr>
        <w:rPr>
          <w:rFonts w:ascii="Times New Roman" w:hAnsi="Times New Roman" w:cs="Times New Roman"/>
          <w:kern w:val="0"/>
          <w:sz w:val="22"/>
        </w:rPr>
      </w:pPr>
      <w:r>
        <w:rPr>
          <w:rFonts w:ascii="Times New Roman" w:hAnsi="Times New Roman" w:cs="Times New Roman" w:hint="eastAsia"/>
          <w:kern w:val="0"/>
          <w:sz w:val="22"/>
        </w:rPr>
        <w:tab/>
      </w:r>
      <w:r w:rsidR="00E14C03">
        <w:rPr>
          <w:rFonts w:ascii="Times New Roman" w:hAnsi="Times New Roman" w:cs="Times New Roman" w:hint="eastAsia"/>
          <w:kern w:val="0"/>
          <w:sz w:val="22"/>
        </w:rPr>
        <w:t xml:space="preserve">b </w:t>
      </w:r>
      <w:r>
        <w:rPr>
          <w:rFonts w:ascii="Times New Roman" w:hAnsi="Times New Roman" w:cs="Times New Roman" w:hint="eastAsia"/>
          <w:kern w:val="0"/>
          <w:sz w:val="22"/>
        </w:rPr>
        <w:t xml:space="preserve"> </w:t>
      </w:r>
      <w:r w:rsidR="00627E13" w:rsidRPr="00627E13">
        <w:rPr>
          <w:rFonts w:ascii="Times New Roman" w:hAnsi="Times New Roman" w:cs="Times New Roman" w:hint="eastAsia"/>
          <w:kern w:val="0"/>
          <w:sz w:val="22"/>
        </w:rPr>
        <w:t>プロトタイプの車両のすべての部品の一覧とコスト。これには、競技会中にいつでも車両に取り付けられたすべての機器が含まれます。</w:t>
      </w:r>
      <w:r w:rsidR="00627E13" w:rsidRPr="00627E13">
        <w:rPr>
          <w:rFonts w:ascii="Times New Roman" w:hAnsi="Times New Roman" w:cs="Times New Roman" w:hint="eastAsia"/>
          <w:kern w:val="0"/>
          <w:sz w:val="22"/>
        </w:rPr>
        <w:t xml:space="preserve"> </w:t>
      </w:r>
      <w:r w:rsidR="00627E13" w:rsidRPr="00627E13">
        <w:rPr>
          <w:rFonts w:ascii="Times New Roman" w:hAnsi="Times New Roman" w:cs="Times New Roman" w:hint="eastAsia"/>
          <w:kern w:val="0"/>
          <w:sz w:val="22"/>
        </w:rPr>
        <w:t>唯一の例外は、</w:t>
      </w:r>
      <w:r w:rsidR="00627E13" w:rsidRPr="00627E13">
        <w:rPr>
          <w:rFonts w:ascii="Times New Roman" w:hAnsi="Times New Roman" w:cs="Times New Roman" w:hint="eastAsia"/>
          <w:kern w:val="0"/>
          <w:sz w:val="22"/>
        </w:rPr>
        <w:t>S4.23</w:t>
      </w:r>
      <w:r w:rsidR="00627E13" w:rsidRPr="00627E13">
        <w:rPr>
          <w:rFonts w:ascii="Times New Roman" w:hAnsi="Times New Roman" w:cs="Times New Roman" w:hint="eastAsia"/>
          <w:kern w:val="0"/>
          <w:sz w:val="22"/>
        </w:rPr>
        <w:t>の「免除品目」、仕上げの費用、搭載された消火システム、レインタイヤ、ビデオまたはラジオのシステムは、コストレポートに含める必要はありません。</w:t>
      </w:r>
    </w:p>
    <w:p w:rsidR="00627E13" w:rsidRPr="00627E13" w:rsidRDefault="00627E13" w:rsidP="00627E13">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kern w:val="0"/>
          <w:sz w:val="22"/>
        </w:rPr>
        <w:t>c</w:t>
      </w:r>
      <w:r>
        <w:rPr>
          <w:rFonts w:ascii="Times New Roman" w:hAnsi="Times New Roman" w:cs="Times New Roman" w:hint="eastAsia"/>
          <w:kern w:val="0"/>
          <w:sz w:val="22"/>
        </w:rPr>
        <w:t xml:space="preserve"> </w:t>
      </w:r>
      <w:r w:rsidRPr="00627E13">
        <w:rPr>
          <w:rFonts w:ascii="Times New Roman" w:hAnsi="Times New Roman" w:cs="Times New Roman" w:hint="eastAsia"/>
          <w:kern w:val="0"/>
          <w:sz w:val="22"/>
        </w:rPr>
        <w:t>材料、製造、購入部品、および組立の推定コストに基づいています。</w:t>
      </w:r>
    </w:p>
    <w:p w:rsidR="00627E13" w:rsidRDefault="00627E13" w:rsidP="00627E13">
      <w:pPr>
        <w:rPr>
          <w:rFonts w:ascii="Times New Roman" w:hAnsi="Times New Roman" w:cs="Times New Roman"/>
          <w:kern w:val="0"/>
          <w:sz w:val="22"/>
        </w:rPr>
      </w:pPr>
      <w:r w:rsidRPr="00627E13">
        <w:rPr>
          <w:rFonts w:ascii="Times New Roman" w:hAnsi="Times New Roman" w:cs="Times New Roman" w:hint="eastAsia"/>
          <w:kern w:val="0"/>
          <w:sz w:val="22"/>
        </w:rPr>
        <w:t>費用は、これらのルールで定義されているとおりに計算する必要があります。</w:t>
      </w:r>
    </w:p>
    <w:p w:rsidR="00627E13" w:rsidRDefault="00627E13" w:rsidP="00627E13">
      <w:pPr>
        <w:rPr>
          <w:rFonts w:ascii="Times New Roman" w:hAnsi="Times New Roman" w:cs="Times New Roman"/>
          <w:kern w:val="0"/>
          <w:sz w:val="22"/>
        </w:rPr>
      </w:pPr>
      <w:r>
        <w:rPr>
          <w:rFonts w:ascii="Times New Roman" w:hAnsi="Times New Roman" w:cs="Times New Roman" w:hint="eastAsia"/>
          <w:kern w:val="0"/>
          <w:sz w:val="22"/>
        </w:rPr>
        <w:tab/>
        <w:t xml:space="preserve">d </w:t>
      </w:r>
      <w:r w:rsidRPr="00627E13">
        <w:rPr>
          <w:rFonts w:ascii="Times New Roman" w:hAnsi="Times New Roman" w:cs="Times New Roman" w:hint="eastAsia"/>
          <w:kern w:val="0"/>
          <w:sz w:val="22"/>
        </w:rPr>
        <w:t>試作品に使用されている実際の製造技術に基づいています。</w:t>
      </w:r>
      <w:r w:rsidRPr="00627E13">
        <w:rPr>
          <w:rFonts w:ascii="Times New Roman" w:hAnsi="Times New Roman" w:cs="Times New Roman" w:hint="eastAsia"/>
          <w:kern w:val="0"/>
          <w:sz w:val="22"/>
        </w:rPr>
        <w:t xml:space="preserve"> </w:t>
      </w:r>
      <w:r w:rsidRPr="00627E13">
        <w:rPr>
          <w:rFonts w:ascii="Times New Roman" w:hAnsi="Times New Roman" w:cs="Times New Roman" w:hint="eastAsia"/>
          <w:kern w:val="0"/>
          <w:sz w:val="22"/>
        </w:rPr>
        <w:t>試作品の鋳造部品は、鋳造時にコストを要し、製造時に製造された部品などでなければならない</w:t>
      </w:r>
    </w:p>
    <w:p w:rsidR="00627E13" w:rsidRDefault="00627E13" w:rsidP="00627E13">
      <w:pPr>
        <w:rPr>
          <w:rFonts w:ascii="Times New Roman" w:hAnsi="Times New Roman" w:cs="Times New Roman"/>
          <w:kern w:val="0"/>
          <w:sz w:val="22"/>
        </w:rPr>
      </w:pPr>
      <w:r>
        <w:rPr>
          <w:rFonts w:ascii="Times New Roman" w:hAnsi="Times New Roman" w:cs="Times New Roman" w:hint="eastAsia"/>
          <w:kern w:val="0"/>
          <w:sz w:val="22"/>
        </w:rPr>
        <w:tab/>
        <w:t xml:space="preserve">e </w:t>
      </w:r>
      <w:r w:rsidR="00A64735" w:rsidRPr="00A64735">
        <w:rPr>
          <w:rFonts w:ascii="Times New Roman" w:hAnsi="Times New Roman" w:cs="Times New Roman" w:hint="eastAsia"/>
          <w:kern w:val="0"/>
          <w:sz w:val="22"/>
        </w:rPr>
        <w:t>それを必要とするプロセスのためのツーリング（例えば、溶接ジグ、鋳型、パターンおよびダイ）を含む。</w:t>
      </w:r>
    </w:p>
    <w:p w:rsidR="00A64735" w:rsidRDefault="00A64735" w:rsidP="00627E13">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kern w:val="0"/>
          <w:sz w:val="22"/>
        </w:rPr>
        <w:t xml:space="preserve">f </w:t>
      </w:r>
      <w:r w:rsidRPr="00A64735">
        <w:rPr>
          <w:rFonts w:ascii="Times New Roman" w:hAnsi="Times New Roman" w:cs="Times New Roman" w:hint="eastAsia"/>
          <w:kern w:val="0"/>
          <w:sz w:val="22"/>
        </w:rPr>
        <w:t>研究開発費と設備投資（工場、機械、手工具、電動工具など）を除外する。</w:t>
      </w:r>
    </w:p>
    <w:p w:rsidR="00A64735" w:rsidRDefault="00A64735" w:rsidP="00627E13">
      <w:pPr>
        <w:rPr>
          <w:rFonts w:ascii="Times New Roman" w:hAnsi="Times New Roman" w:cs="Times New Roman"/>
          <w:kern w:val="0"/>
          <w:sz w:val="22"/>
        </w:rPr>
      </w:pPr>
    </w:p>
    <w:p w:rsidR="00CE56F3" w:rsidRDefault="00CE56F3" w:rsidP="00627E13">
      <w:pPr>
        <w:rPr>
          <w:rFonts w:ascii="Times New Roman" w:hAnsi="Times New Roman" w:cs="Times New Roman"/>
          <w:kern w:val="0"/>
          <w:sz w:val="22"/>
        </w:rPr>
      </w:pPr>
      <w:r w:rsidRPr="00CE56F3">
        <w:rPr>
          <w:rFonts w:ascii="Times New Roman" w:hAnsi="Times New Roman" w:cs="Times New Roman" w:hint="eastAsia"/>
          <w:kern w:val="0"/>
          <w:sz w:val="22"/>
        </w:rPr>
        <w:t>最大コストはありません。</w:t>
      </w:r>
      <w:r w:rsidRPr="00CE56F3">
        <w:rPr>
          <w:rFonts w:ascii="Times New Roman" w:hAnsi="Times New Roman" w:cs="Times New Roman" w:hint="eastAsia"/>
          <w:kern w:val="0"/>
          <w:sz w:val="22"/>
        </w:rPr>
        <w:t xml:space="preserve"> </w:t>
      </w:r>
      <w:r w:rsidRPr="00CE56F3">
        <w:rPr>
          <w:rFonts w:ascii="Times New Roman" w:hAnsi="Times New Roman" w:cs="Times New Roman" w:hint="eastAsia"/>
          <w:kern w:val="0"/>
          <w:sz w:val="22"/>
        </w:rPr>
        <w:t>領収書はどの商品にも必要ありません。</w:t>
      </w:r>
    </w:p>
    <w:p w:rsidR="00CE56F3" w:rsidRDefault="00CE56F3" w:rsidP="00627E13">
      <w:pPr>
        <w:rPr>
          <w:rFonts w:ascii="Times New Roman" w:hAnsi="Times New Roman" w:cs="Times New Roman"/>
          <w:kern w:val="0"/>
          <w:sz w:val="22"/>
        </w:rPr>
      </w:pPr>
    </w:p>
    <w:p w:rsidR="00CE56F3" w:rsidRDefault="00CE56F3" w:rsidP="00627E13">
      <w:pPr>
        <w:rPr>
          <w:rFonts w:ascii="Times New Roman" w:hAnsi="Times New Roman" w:cs="Times New Roman"/>
          <w:kern w:val="0"/>
          <w:sz w:val="22"/>
        </w:rPr>
      </w:pPr>
      <w:r>
        <w:rPr>
          <w:rFonts w:ascii="Times New Roman" w:hAnsi="Times New Roman" w:cs="Times New Roman" w:hint="eastAsia"/>
          <w:kern w:val="0"/>
          <w:sz w:val="22"/>
        </w:rPr>
        <w:t xml:space="preserve">S4.7.2 </w:t>
      </w:r>
      <w:r>
        <w:rPr>
          <w:rFonts w:ascii="Times New Roman" w:hAnsi="Times New Roman" w:cs="Times New Roman" w:hint="eastAsia"/>
          <w:kern w:val="0"/>
          <w:sz w:val="22"/>
        </w:rPr>
        <w:t>コストレポートは次の目的で設計されている。</w:t>
      </w:r>
    </w:p>
    <w:p w:rsidR="00CE56F3" w:rsidRPr="00CE56F3" w:rsidRDefault="00CE56F3" w:rsidP="00CE56F3">
      <w:pPr>
        <w:rPr>
          <w:rFonts w:ascii="Times New Roman" w:hAnsi="Times New Roman" w:cs="Times New Roman"/>
          <w:kern w:val="0"/>
          <w:sz w:val="22"/>
        </w:rPr>
      </w:pPr>
      <w:r>
        <w:rPr>
          <w:rFonts w:ascii="Times New Roman" w:hAnsi="Times New Roman" w:cs="Times New Roman" w:hint="eastAsia"/>
          <w:kern w:val="0"/>
          <w:sz w:val="22"/>
        </w:rPr>
        <w:tab/>
      </w:r>
      <w:r w:rsidRPr="00CE56F3">
        <w:rPr>
          <w:rFonts w:ascii="Times New Roman" w:hAnsi="Times New Roman" w:cs="Times New Roman" w:hint="eastAsia"/>
          <w:kern w:val="0"/>
          <w:sz w:val="22"/>
        </w:rPr>
        <w:t xml:space="preserve">a </w:t>
      </w:r>
      <w:r w:rsidRPr="00CE56F3">
        <w:rPr>
          <w:rFonts w:ascii="Times New Roman" w:hAnsi="Times New Roman" w:cs="Times New Roman" w:hint="eastAsia"/>
          <w:kern w:val="0"/>
          <w:sz w:val="22"/>
        </w:rPr>
        <w:t>イベントで検証可能。</w:t>
      </w:r>
      <w:r w:rsidRPr="00CE56F3">
        <w:rPr>
          <w:rFonts w:ascii="Times New Roman" w:hAnsi="Times New Roman" w:cs="Times New Roman" w:hint="eastAsia"/>
          <w:kern w:val="0"/>
          <w:sz w:val="22"/>
        </w:rPr>
        <w:t xml:space="preserve"> </w:t>
      </w:r>
      <w:r w:rsidRPr="00CE56F3">
        <w:rPr>
          <w:rFonts w:ascii="Times New Roman" w:hAnsi="Times New Roman" w:cs="Times New Roman" w:hint="eastAsia"/>
          <w:kern w:val="0"/>
          <w:sz w:val="22"/>
        </w:rPr>
        <w:t>異なる種類の材料を区別する（例えば、</w:t>
      </w:r>
    </w:p>
    <w:p w:rsidR="00CE56F3" w:rsidRPr="00CE56F3" w:rsidRDefault="00CE56F3" w:rsidP="00CE56F3">
      <w:pPr>
        <w:rPr>
          <w:rFonts w:ascii="Times New Roman" w:hAnsi="Times New Roman" w:cs="Times New Roman"/>
          <w:kern w:val="0"/>
          <w:sz w:val="22"/>
        </w:rPr>
      </w:pPr>
      <w:r w:rsidRPr="00CE56F3">
        <w:rPr>
          <w:rFonts w:ascii="Times New Roman" w:hAnsi="Times New Roman" w:cs="Times New Roman" w:hint="eastAsia"/>
          <w:kern w:val="0"/>
          <w:sz w:val="22"/>
        </w:rPr>
        <w:t>鉄鋼の異なる合金）は不可能であるので、テーブルコストの差別化は行われない。</w:t>
      </w:r>
    </w:p>
    <w:p w:rsidR="00CE56F3" w:rsidRPr="00CE56F3" w:rsidRDefault="00CE56F3" w:rsidP="00CE56F3">
      <w:pPr>
        <w:rPr>
          <w:rFonts w:ascii="Times New Roman" w:hAnsi="Times New Roman" w:cs="Times New Roman"/>
          <w:kern w:val="0"/>
          <w:sz w:val="22"/>
        </w:rPr>
      </w:pPr>
      <w:r>
        <w:rPr>
          <w:rFonts w:ascii="Times New Roman" w:hAnsi="Times New Roman" w:cs="Times New Roman" w:hint="eastAsia"/>
          <w:kern w:val="0"/>
          <w:sz w:val="22"/>
        </w:rPr>
        <w:tab/>
      </w:r>
      <w:r w:rsidRPr="00CE56F3">
        <w:rPr>
          <w:rFonts w:ascii="Times New Roman" w:hAnsi="Times New Roman" w:cs="Times New Roman" w:hint="eastAsia"/>
          <w:kern w:val="0"/>
          <w:sz w:val="22"/>
        </w:rPr>
        <w:t xml:space="preserve">b </w:t>
      </w:r>
      <w:r w:rsidRPr="00CE56F3">
        <w:rPr>
          <w:rFonts w:ascii="Times New Roman" w:hAnsi="Times New Roman" w:cs="Times New Roman" w:hint="eastAsia"/>
          <w:kern w:val="0"/>
          <w:sz w:val="22"/>
        </w:rPr>
        <w:t>安全装置の内容への影響を最小限に抑えます。</w:t>
      </w:r>
    </w:p>
    <w:p w:rsidR="00CE56F3" w:rsidRPr="00CE56F3" w:rsidRDefault="00CE56F3" w:rsidP="00CE56F3">
      <w:pPr>
        <w:rPr>
          <w:rFonts w:ascii="Times New Roman" w:hAnsi="Times New Roman" w:cs="Times New Roman"/>
          <w:kern w:val="0"/>
          <w:sz w:val="22"/>
        </w:rPr>
      </w:pPr>
      <w:r w:rsidRPr="00CE56F3">
        <w:rPr>
          <w:rFonts w:ascii="Times New Roman" w:hAnsi="Times New Roman" w:cs="Times New Roman" w:hint="eastAsia"/>
          <w:kern w:val="0"/>
          <w:sz w:val="22"/>
        </w:rPr>
        <w:t>たとえば、ドライバハーネスは選択されたスタイルに依存しないコストです。</w:t>
      </w:r>
    </w:p>
    <w:p w:rsidR="00CE56F3" w:rsidRDefault="00CE56F3" w:rsidP="00CE56F3">
      <w:pPr>
        <w:rPr>
          <w:rFonts w:ascii="Times New Roman" w:hAnsi="Times New Roman" w:cs="Times New Roman"/>
          <w:kern w:val="0"/>
          <w:sz w:val="22"/>
        </w:rPr>
      </w:pPr>
      <w:r>
        <w:rPr>
          <w:rFonts w:ascii="Times New Roman" w:hAnsi="Times New Roman" w:cs="Times New Roman" w:hint="eastAsia"/>
          <w:kern w:val="0"/>
          <w:sz w:val="22"/>
        </w:rPr>
        <w:tab/>
      </w:r>
      <w:r w:rsidRPr="00CE56F3">
        <w:rPr>
          <w:rFonts w:ascii="Times New Roman" w:hAnsi="Times New Roman" w:cs="Times New Roman" w:hint="eastAsia"/>
          <w:kern w:val="0"/>
          <w:sz w:val="22"/>
        </w:rPr>
        <w:t xml:space="preserve">c </w:t>
      </w:r>
      <w:r w:rsidRPr="00CE56F3">
        <w:rPr>
          <w:rFonts w:ascii="Times New Roman" w:hAnsi="Times New Roman" w:cs="Times New Roman" w:hint="eastAsia"/>
          <w:kern w:val="0"/>
          <w:sz w:val="22"/>
        </w:rPr>
        <w:t>一部の商品のコスト上昇は、実際に商品の高い価値を反映していなければなりません。</w:t>
      </w:r>
      <w:r w:rsidRPr="00CE56F3">
        <w:rPr>
          <w:rFonts w:ascii="Times New Roman" w:hAnsi="Times New Roman" w:cs="Times New Roman" w:hint="eastAsia"/>
          <w:kern w:val="0"/>
          <w:sz w:val="22"/>
        </w:rPr>
        <w:t xml:space="preserve"> </w:t>
      </w:r>
      <w:r w:rsidRPr="00CE56F3">
        <w:rPr>
          <w:rFonts w:ascii="Times New Roman" w:hAnsi="Times New Roman" w:cs="Times New Roman" w:hint="eastAsia"/>
          <w:kern w:val="0"/>
          <w:sz w:val="22"/>
        </w:rPr>
        <w:t>ただし、費用はチームの革新と車両の内容を考慮に入れて、コスト・スコアをいくらか削減する必要があります。</w:t>
      </w:r>
    </w:p>
    <w:p w:rsidR="00085FF9" w:rsidRDefault="00085FF9" w:rsidP="00CE56F3">
      <w:pPr>
        <w:rPr>
          <w:rFonts w:ascii="Times New Roman" w:hAnsi="Times New Roman" w:cs="Times New Roman"/>
          <w:kern w:val="0"/>
          <w:sz w:val="22"/>
        </w:rPr>
      </w:pPr>
    </w:p>
    <w:p w:rsidR="00085FF9" w:rsidRDefault="00085FF9" w:rsidP="00CE56F3">
      <w:pPr>
        <w:rPr>
          <w:rFonts w:ascii="Times New Roman" w:hAnsi="Times New Roman" w:cs="Times New Roman"/>
          <w:kern w:val="0"/>
          <w:sz w:val="22"/>
        </w:rPr>
      </w:pPr>
    </w:p>
    <w:p w:rsidR="00085FF9" w:rsidRDefault="00085FF9" w:rsidP="00CE56F3">
      <w:pPr>
        <w:rPr>
          <w:rFonts w:ascii="Times New Roman" w:hAnsi="Times New Roman" w:cs="Times New Roman"/>
          <w:kern w:val="0"/>
          <w:sz w:val="22"/>
        </w:rPr>
      </w:pPr>
    </w:p>
    <w:p w:rsidR="00085FF9" w:rsidRDefault="00085FF9" w:rsidP="00CE56F3">
      <w:pPr>
        <w:rPr>
          <w:rFonts w:ascii="Times New Roman" w:hAnsi="Times New Roman" w:cs="Times New Roman"/>
          <w:kern w:val="0"/>
          <w:sz w:val="22"/>
        </w:rPr>
      </w:pPr>
    </w:p>
    <w:p w:rsidR="00085FF9" w:rsidRDefault="00085FF9" w:rsidP="00CE56F3">
      <w:pPr>
        <w:rPr>
          <w:rFonts w:ascii="Times New Roman" w:hAnsi="Times New Roman" w:cs="Times New Roman"/>
          <w:kern w:val="0"/>
          <w:sz w:val="22"/>
        </w:rPr>
      </w:pPr>
    </w:p>
    <w:p w:rsidR="00CE56F3" w:rsidRDefault="00085FF9" w:rsidP="00CE56F3">
      <w:pPr>
        <w:rPr>
          <w:rFonts w:ascii="Times New Roman" w:hAnsi="Times New Roman" w:cs="Times New Roman"/>
          <w:kern w:val="0"/>
          <w:sz w:val="22"/>
        </w:rPr>
      </w:pPr>
      <w:r>
        <w:rPr>
          <w:rFonts w:ascii="Times New Roman" w:hAnsi="Times New Roman" w:cs="Times New Roman" w:hint="eastAsia"/>
          <w:kern w:val="0"/>
          <w:sz w:val="22"/>
        </w:rPr>
        <w:lastRenderedPageBreak/>
        <w:t xml:space="preserve">S4.8 </w:t>
      </w:r>
      <w:r>
        <w:rPr>
          <w:rFonts w:ascii="Times New Roman" w:hAnsi="Times New Roman" w:cs="Times New Roman" w:hint="eastAsia"/>
          <w:kern w:val="0"/>
          <w:sz w:val="22"/>
        </w:rPr>
        <w:t>スコア</w:t>
      </w:r>
      <w:r w:rsidR="00A1636E">
        <w:rPr>
          <w:rFonts w:ascii="Times New Roman" w:hAnsi="Times New Roman" w:cs="Times New Roman" w:hint="eastAsia"/>
          <w:kern w:val="0"/>
          <w:sz w:val="22"/>
        </w:rPr>
        <w:t xml:space="preserve"> </w:t>
      </w:r>
    </w:p>
    <w:p w:rsidR="00085FF9" w:rsidRDefault="00085FF9" w:rsidP="00CE56F3">
      <w:pPr>
        <w:rPr>
          <w:rFonts w:ascii="Times New Roman" w:hAnsi="Times New Roman" w:cs="Times New Roman"/>
          <w:kern w:val="0"/>
          <w:sz w:val="22"/>
        </w:rPr>
      </w:pPr>
      <w:r w:rsidRPr="00085FF9">
        <w:rPr>
          <w:rFonts w:ascii="Times New Roman" w:hAnsi="Times New Roman" w:cs="Times New Roman" w:hint="eastAsia"/>
          <w:kern w:val="0"/>
          <w:sz w:val="22"/>
        </w:rPr>
        <w:t>原価と製造イベントのポイントは次のように分類されます。</w:t>
      </w:r>
    </w:p>
    <w:tbl>
      <w:tblPr>
        <w:tblStyle w:val="a5"/>
        <w:tblW w:w="0" w:type="auto"/>
        <w:tblLook w:val="04A0" w:firstRow="1" w:lastRow="0" w:firstColumn="1" w:lastColumn="0" w:noHBand="0" w:noVBand="1"/>
      </w:tblPr>
      <w:tblGrid>
        <w:gridCol w:w="1951"/>
        <w:gridCol w:w="992"/>
        <w:gridCol w:w="5759"/>
      </w:tblGrid>
      <w:tr w:rsidR="00085FF9" w:rsidTr="005848A4">
        <w:tc>
          <w:tcPr>
            <w:tcW w:w="1951" w:type="dxa"/>
          </w:tcPr>
          <w:p w:rsidR="00085FF9" w:rsidRDefault="005848A4" w:rsidP="005848A4">
            <w:pPr>
              <w:rPr>
                <w:rFonts w:ascii="Times New Roman" w:hAnsi="Times New Roman" w:cs="Times New Roman"/>
                <w:kern w:val="0"/>
                <w:sz w:val="22"/>
              </w:rPr>
            </w:pPr>
            <m:oMathPara>
              <m:oMath>
                <m:r>
                  <m:rPr>
                    <m:sty m:val="p"/>
                  </m:rPr>
                  <w:rPr>
                    <w:rFonts w:ascii="Cambria Math" w:hAnsi="Cambria Math" w:cs="Times New Roman"/>
                    <w:kern w:val="0"/>
                    <w:sz w:val="22"/>
                  </w:rPr>
                  <m:t>40*</m:t>
                </m:r>
                <m:f>
                  <m:fPr>
                    <m:ctrlPr>
                      <w:rPr>
                        <w:rFonts w:ascii="Cambria Math" w:hAnsi="Cambria Math" w:cs="Times New Roman"/>
                        <w:kern w:val="0"/>
                        <w:sz w:val="22"/>
                      </w:rPr>
                    </m:ctrlPr>
                  </m:fPr>
                  <m:num>
                    <m:r>
                      <w:rPr>
                        <w:rFonts w:ascii="Cambria Math" w:hAnsi="Cambria Math" w:cs="Times New Roman"/>
                        <w:kern w:val="0"/>
                        <w:sz w:val="22"/>
                      </w:rPr>
                      <m:t>(</m:t>
                    </m:r>
                    <m:f>
                      <m:fPr>
                        <m:ctrlPr>
                          <w:rPr>
                            <w:rFonts w:ascii="Cambria Math" w:hAnsi="Cambria Math" w:cs="Times New Roman"/>
                            <w:i/>
                            <w:kern w:val="0"/>
                            <w:sz w:val="22"/>
                          </w:rPr>
                        </m:ctrlPr>
                      </m:fPr>
                      <m:num>
                        <m:r>
                          <w:rPr>
                            <w:rFonts w:ascii="Cambria Math" w:hAnsi="Cambria Math" w:cs="Times New Roman"/>
                            <w:kern w:val="0"/>
                            <w:sz w:val="22"/>
                          </w:rPr>
                          <m:t>Pmax</m:t>
                        </m:r>
                      </m:num>
                      <m:den>
                        <m:r>
                          <w:rPr>
                            <w:rFonts w:ascii="Cambria Math" w:hAnsi="Cambria Math" w:cs="Times New Roman"/>
                            <w:kern w:val="0"/>
                            <w:sz w:val="22"/>
                          </w:rPr>
                          <m:t>Pyour</m:t>
                        </m:r>
                      </m:den>
                    </m:f>
                    <m:r>
                      <w:rPr>
                        <w:rFonts w:ascii="Cambria Math" w:hAnsi="Cambria Math" w:cs="Times New Roman"/>
                        <w:kern w:val="0"/>
                        <w:sz w:val="22"/>
                      </w:rPr>
                      <m:t>-1)</m:t>
                    </m:r>
                  </m:num>
                  <m:den>
                    <m:r>
                      <w:rPr>
                        <w:rFonts w:ascii="Cambria Math" w:hAnsi="Cambria Math" w:cs="Times New Roman"/>
                        <w:kern w:val="0"/>
                        <w:sz w:val="22"/>
                      </w:rPr>
                      <m:t>(</m:t>
                    </m:r>
                    <m:f>
                      <m:fPr>
                        <m:ctrlPr>
                          <w:rPr>
                            <w:rFonts w:ascii="Cambria Math" w:hAnsi="Cambria Math" w:cs="Times New Roman"/>
                            <w:i/>
                            <w:kern w:val="0"/>
                            <w:sz w:val="22"/>
                          </w:rPr>
                        </m:ctrlPr>
                      </m:fPr>
                      <m:num>
                        <m:r>
                          <w:rPr>
                            <w:rFonts w:ascii="Cambria Math" w:hAnsi="Cambria Math" w:cs="Times New Roman"/>
                            <w:kern w:val="0"/>
                            <w:sz w:val="22"/>
                          </w:rPr>
                          <m:t>Pmax</m:t>
                        </m:r>
                      </m:num>
                      <m:den>
                        <m:r>
                          <w:rPr>
                            <w:rFonts w:ascii="Cambria Math" w:hAnsi="Cambria Math" w:cs="Times New Roman"/>
                            <w:kern w:val="0"/>
                            <w:sz w:val="22"/>
                          </w:rPr>
                          <m:t>Pmin</m:t>
                        </m:r>
                      </m:den>
                    </m:f>
                    <m:r>
                      <w:rPr>
                        <w:rFonts w:ascii="Cambria Math" w:hAnsi="Cambria Math" w:cs="Times New Roman"/>
                        <w:kern w:val="0"/>
                        <w:sz w:val="22"/>
                      </w:rPr>
                      <m:t>-1)</m:t>
                    </m:r>
                  </m:den>
                </m:f>
              </m:oMath>
            </m:oMathPara>
          </w:p>
        </w:tc>
        <w:tc>
          <w:tcPr>
            <w:tcW w:w="992" w:type="dxa"/>
          </w:tcPr>
          <w:p w:rsidR="005848A4" w:rsidRDefault="005848A4" w:rsidP="005848A4">
            <w:pPr>
              <w:jc w:val="center"/>
              <w:rPr>
                <w:rFonts w:ascii="Times New Roman" w:hAnsi="Times New Roman" w:cs="Times New Roman"/>
                <w:kern w:val="0"/>
                <w:sz w:val="22"/>
              </w:rPr>
            </w:pPr>
            <w:r>
              <w:rPr>
                <w:rFonts w:ascii="Times New Roman" w:hAnsi="Times New Roman" w:cs="Times New Roman" w:hint="eastAsia"/>
                <w:kern w:val="0"/>
                <w:sz w:val="22"/>
              </w:rPr>
              <w:t>40</w:t>
            </w:r>
            <w:r>
              <w:rPr>
                <w:rFonts w:ascii="Times New Roman" w:hAnsi="Times New Roman" w:cs="Times New Roman" w:hint="eastAsia"/>
                <w:kern w:val="0"/>
                <w:sz w:val="22"/>
              </w:rPr>
              <w:t>点</w:t>
            </w:r>
          </w:p>
        </w:tc>
        <w:tc>
          <w:tcPr>
            <w:tcW w:w="5759" w:type="dxa"/>
          </w:tcPr>
          <w:p w:rsidR="00085FF9" w:rsidRDefault="00085FF9" w:rsidP="00CE56F3">
            <w:pPr>
              <w:rPr>
                <w:rFonts w:ascii="Times New Roman" w:hAnsi="Times New Roman" w:cs="Times New Roman"/>
                <w:kern w:val="0"/>
                <w:sz w:val="22"/>
              </w:rPr>
            </w:pPr>
            <w:r>
              <w:rPr>
                <w:rFonts w:ascii="Times New Roman" w:hAnsi="Times New Roman" w:cs="Times New Roman" w:hint="eastAsia"/>
                <w:kern w:val="0"/>
                <w:sz w:val="22"/>
              </w:rPr>
              <w:t>コスト</w:t>
            </w:r>
          </w:p>
          <w:p w:rsidR="005848A4" w:rsidRDefault="005848A4" w:rsidP="00CE56F3">
            <w:pPr>
              <w:rPr>
                <w:rFonts w:ascii="Times New Roman" w:hAnsi="Times New Roman" w:cs="Times New Roman"/>
                <w:kern w:val="0"/>
                <w:sz w:val="22"/>
              </w:rPr>
            </w:pPr>
            <w:r w:rsidRPr="005848A4">
              <w:rPr>
                <w:rFonts w:ascii="Times New Roman" w:hAnsi="Times New Roman" w:cs="Times New Roman" w:hint="eastAsia"/>
                <w:kern w:val="0"/>
                <w:sz w:val="22"/>
              </w:rPr>
              <w:t>参加している各学校は、</w:t>
            </w:r>
            <w:r w:rsidRPr="005848A4">
              <w:rPr>
                <w:rFonts w:ascii="Times New Roman" w:hAnsi="Times New Roman" w:cs="Times New Roman"/>
                <w:kern w:val="0"/>
                <w:sz w:val="22"/>
              </w:rPr>
              <w:t>BOM</w:t>
            </w:r>
            <w:r w:rsidRPr="005848A4">
              <w:rPr>
                <w:rFonts w:ascii="Times New Roman" w:hAnsi="Times New Roman" w:cs="Times New Roman" w:hint="eastAsia"/>
                <w:kern w:val="0"/>
                <w:sz w:val="22"/>
              </w:rPr>
              <w:t>からの合計調整費用によってランク付けされ、左側の数式に基づいて</w:t>
            </w:r>
            <w:r w:rsidRPr="005848A4">
              <w:rPr>
                <w:rFonts w:ascii="Times New Roman" w:hAnsi="Times New Roman" w:cs="Times New Roman"/>
                <w:kern w:val="0"/>
                <w:sz w:val="22"/>
              </w:rPr>
              <w:t>0</w:t>
            </w:r>
            <w:r w:rsidRPr="005848A4">
              <w:rPr>
                <w:rFonts w:ascii="Times New Roman" w:hAnsi="Times New Roman" w:cs="Times New Roman" w:hint="eastAsia"/>
                <w:kern w:val="0"/>
                <w:sz w:val="22"/>
              </w:rPr>
              <w:t>〜</w:t>
            </w:r>
            <w:r w:rsidRPr="005848A4">
              <w:rPr>
                <w:rFonts w:ascii="Times New Roman" w:hAnsi="Times New Roman" w:cs="Times New Roman"/>
                <w:kern w:val="0"/>
                <w:sz w:val="22"/>
              </w:rPr>
              <w:t>40</w:t>
            </w:r>
            <w:r w:rsidRPr="005848A4">
              <w:rPr>
                <w:rFonts w:ascii="Times New Roman" w:hAnsi="Times New Roman" w:cs="Times New Roman" w:hint="eastAsia"/>
                <w:kern w:val="0"/>
                <w:sz w:val="22"/>
              </w:rPr>
              <w:t>ポイントが与えられます。</w:t>
            </w:r>
          </w:p>
        </w:tc>
      </w:tr>
      <w:tr w:rsidR="00085FF9" w:rsidTr="005848A4">
        <w:tc>
          <w:tcPr>
            <w:tcW w:w="1951" w:type="dxa"/>
          </w:tcPr>
          <w:p w:rsidR="00085FF9" w:rsidRDefault="00085FF9" w:rsidP="00CE56F3">
            <w:pPr>
              <w:rPr>
                <w:rFonts w:ascii="Times New Roman" w:hAnsi="Times New Roman" w:cs="Times New Roman"/>
                <w:kern w:val="0"/>
                <w:sz w:val="22"/>
              </w:rPr>
            </w:pPr>
          </w:p>
        </w:tc>
        <w:tc>
          <w:tcPr>
            <w:tcW w:w="992" w:type="dxa"/>
          </w:tcPr>
          <w:p w:rsidR="00085FF9" w:rsidRDefault="005848A4" w:rsidP="005848A4">
            <w:pPr>
              <w:jc w:val="center"/>
              <w:rPr>
                <w:rFonts w:ascii="Times New Roman" w:hAnsi="Times New Roman" w:cs="Times New Roman"/>
                <w:kern w:val="0"/>
                <w:sz w:val="22"/>
              </w:rPr>
            </w:pPr>
            <w:r>
              <w:rPr>
                <w:rFonts w:ascii="Times New Roman" w:hAnsi="Times New Roman" w:cs="Times New Roman" w:hint="eastAsia"/>
                <w:kern w:val="0"/>
                <w:sz w:val="22"/>
              </w:rPr>
              <w:t>40</w:t>
            </w:r>
            <w:r>
              <w:rPr>
                <w:rFonts w:ascii="Times New Roman" w:hAnsi="Times New Roman" w:cs="Times New Roman" w:hint="eastAsia"/>
                <w:kern w:val="0"/>
                <w:sz w:val="22"/>
              </w:rPr>
              <w:t>点</w:t>
            </w:r>
          </w:p>
        </w:tc>
        <w:tc>
          <w:tcPr>
            <w:tcW w:w="5759" w:type="dxa"/>
          </w:tcPr>
          <w:p w:rsidR="00261245" w:rsidRDefault="005848A4" w:rsidP="00261245">
            <w:pPr>
              <w:rPr>
                <w:rFonts w:ascii="Times New Roman" w:hAnsi="Times New Roman" w:cs="Times New Roman"/>
                <w:kern w:val="0"/>
                <w:sz w:val="22"/>
              </w:rPr>
            </w:pPr>
            <w:r>
              <w:rPr>
                <w:rFonts w:ascii="Times New Roman" w:hAnsi="Times New Roman" w:cs="Times New Roman" w:hint="eastAsia"/>
                <w:kern w:val="0"/>
                <w:sz w:val="22"/>
              </w:rPr>
              <w:t>アキュラシー</w:t>
            </w:r>
          </w:p>
          <w:p w:rsidR="00261245" w:rsidRPr="00261245" w:rsidRDefault="00261245" w:rsidP="00261245">
            <w:pPr>
              <w:rPr>
                <w:rFonts w:ascii="Times New Roman" w:hAnsi="Times New Roman" w:cs="Times New Roman"/>
                <w:kern w:val="0"/>
                <w:sz w:val="22"/>
              </w:rPr>
            </w:pPr>
            <w:r>
              <w:rPr>
                <w:rFonts w:ascii="Times New Roman" w:hAnsi="Times New Roman" w:cs="Times New Roman" w:hint="eastAsia"/>
                <w:kern w:val="0"/>
                <w:sz w:val="22"/>
              </w:rPr>
              <w:t>マシン</w:t>
            </w:r>
            <w:r w:rsidRPr="00261245">
              <w:rPr>
                <w:rFonts w:ascii="Times New Roman" w:hAnsi="Times New Roman" w:cs="Times New Roman" w:hint="eastAsia"/>
                <w:kern w:val="0"/>
                <w:sz w:val="22"/>
              </w:rPr>
              <w:t>は、部品内容、製造可能性およびコスト情報の正確性についてレビューされる。</w:t>
            </w:r>
          </w:p>
          <w:p w:rsidR="00261245" w:rsidRPr="00261245" w:rsidRDefault="00261245" w:rsidP="00261245">
            <w:pPr>
              <w:rPr>
                <w:rFonts w:ascii="Times New Roman" w:hAnsi="Times New Roman" w:cs="Times New Roman"/>
                <w:kern w:val="0"/>
                <w:sz w:val="22"/>
              </w:rPr>
            </w:pPr>
            <w:r>
              <w:rPr>
                <w:rFonts w:ascii="Times New Roman" w:hAnsi="Times New Roman" w:cs="Times New Roman" w:hint="eastAsia"/>
                <w:kern w:val="0"/>
                <w:sz w:val="22"/>
              </w:rPr>
              <w:t>裏付け資料</w:t>
            </w:r>
            <w:r w:rsidRPr="00261245">
              <w:rPr>
                <w:rFonts w:ascii="Times New Roman" w:hAnsi="Times New Roman" w:cs="Times New Roman" w:hint="eastAsia"/>
                <w:kern w:val="0"/>
                <w:sz w:val="22"/>
              </w:rPr>
              <w:t>は、その品質、精度、徹底性に基づいて評価されます。</w:t>
            </w:r>
          </w:p>
          <w:p w:rsidR="00085FF9" w:rsidRDefault="00261245" w:rsidP="00261245">
            <w:pPr>
              <w:rPr>
                <w:rFonts w:ascii="Times New Roman" w:hAnsi="Times New Roman" w:cs="Times New Roman"/>
                <w:kern w:val="0"/>
                <w:sz w:val="22"/>
              </w:rPr>
            </w:pPr>
            <w:r w:rsidRPr="00261245">
              <w:rPr>
                <w:rFonts w:ascii="Times New Roman" w:hAnsi="Times New Roman" w:cs="Times New Roman" w:hint="eastAsia"/>
                <w:kern w:val="0"/>
                <w:sz w:val="22"/>
              </w:rPr>
              <w:t>スコアの範囲は</w:t>
            </w:r>
            <w:r w:rsidRPr="00261245">
              <w:rPr>
                <w:rFonts w:ascii="Times New Roman" w:hAnsi="Times New Roman" w:cs="Times New Roman"/>
                <w:kern w:val="0"/>
                <w:sz w:val="22"/>
              </w:rPr>
              <w:t>0</w:t>
            </w:r>
            <w:r w:rsidRPr="00261245">
              <w:rPr>
                <w:rFonts w:ascii="Times New Roman" w:hAnsi="Times New Roman" w:cs="Times New Roman" w:hint="eastAsia"/>
                <w:kern w:val="0"/>
                <w:sz w:val="22"/>
              </w:rPr>
              <w:t>〜</w:t>
            </w:r>
            <w:r w:rsidRPr="00261245">
              <w:rPr>
                <w:rFonts w:ascii="Times New Roman" w:hAnsi="Times New Roman" w:cs="Times New Roman"/>
                <w:kern w:val="0"/>
                <w:sz w:val="22"/>
              </w:rPr>
              <w:t>40</w:t>
            </w:r>
            <w:r w:rsidRPr="00261245">
              <w:rPr>
                <w:rFonts w:ascii="Times New Roman" w:hAnsi="Times New Roman" w:cs="Times New Roman" w:hint="eastAsia"/>
                <w:kern w:val="0"/>
                <w:sz w:val="22"/>
              </w:rPr>
              <w:t>ポイントです。</w:t>
            </w:r>
          </w:p>
        </w:tc>
      </w:tr>
      <w:tr w:rsidR="00085FF9" w:rsidTr="005848A4">
        <w:tc>
          <w:tcPr>
            <w:tcW w:w="1951" w:type="dxa"/>
          </w:tcPr>
          <w:p w:rsidR="00085FF9" w:rsidRDefault="00085FF9" w:rsidP="00CE56F3">
            <w:pPr>
              <w:rPr>
                <w:rFonts w:ascii="Times New Roman" w:hAnsi="Times New Roman" w:cs="Times New Roman"/>
                <w:kern w:val="0"/>
                <w:sz w:val="22"/>
              </w:rPr>
            </w:pPr>
          </w:p>
        </w:tc>
        <w:tc>
          <w:tcPr>
            <w:tcW w:w="992" w:type="dxa"/>
          </w:tcPr>
          <w:p w:rsidR="00085FF9" w:rsidRDefault="005848A4" w:rsidP="005848A4">
            <w:pPr>
              <w:jc w:val="center"/>
              <w:rPr>
                <w:rFonts w:ascii="Times New Roman" w:hAnsi="Times New Roman" w:cs="Times New Roman"/>
                <w:kern w:val="0"/>
                <w:sz w:val="22"/>
              </w:rPr>
            </w:pPr>
            <w:r>
              <w:rPr>
                <w:rFonts w:ascii="Times New Roman" w:hAnsi="Times New Roman" w:cs="Times New Roman" w:hint="eastAsia"/>
                <w:kern w:val="0"/>
                <w:sz w:val="22"/>
              </w:rPr>
              <w:t>20</w:t>
            </w:r>
            <w:r>
              <w:rPr>
                <w:rFonts w:ascii="Times New Roman" w:hAnsi="Times New Roman" w:cs="Times New Roman" w:hint="eastAsia"/>
                <w:kern w:val="0"/>
                <w:sz w:val="22"/>
              </w:rPr>
              <w:t>点</w:t>
            </w:r>
          </w:p>
        </w:tc>
        <w:tc>
          <w:tcPr>
            <w:tcW w:w="5759" w:type="dxa"/>
          </w:tcPr>
          <w:p w:rsidR="00085FF9" w:rsidRDefault="00261245" w:rsidP="00CE56F3">
            <w:pPr>
              <w:rPr>
                <w:rFonts w:ascii="Times New Roman" w:hAnsi="Times New Roman" w:cs="Times New Roman"/>
                <w:kern w:val="0"/>
                <w:sz w:val="22"/>
              </w:rPr>
            </w:pPr>
            <w:r>
              <w:rPr>
                <w:rFonts w:ascii="Times New Roman" w:hAnsi="Times New Roman" w:cs="Times New Roman" w:hint="eastAsia"/>
                <w:kern w:val="0"/>
                <w:sz w:val="22"/>
              </w:rPr>
              <w:t>リアルケースシナリオ</w:t>
            </w:r>
          </w:p>
          <w:p w:rsidR="0052277E" w:rsidRPr="0052277E" w:rsidRDefault="0052277E" w:rsidP="0052277E">
            <w:pPr>
              <w:rPr>
                <w:rFonts w:ascii="Times New Roman" w:hAnsi="Times New Roman" w:cs="Times New Roman"/>
                <w:kern w:val="0"/>
                <w:sz w:val="22"/>
              </w:rPr>
            </w:pPr>
            <w:r w:rsidRPr="0052277E">
              <w:rPr>
                <w:rFonts w:ascii="Times New Roman" w:hAnsi="Times New Roman" w:cs="Times New Roman" w:hint="eastAsia"/>
                <w:kern w:val="0"/>
                <w:sz w:val="22"/>
              </w:rPr>
              <w:t>チームは、競技会に先立って配布されている「実際のケース」のシナリオを詳細に議論する用意が必要です。</w:t>
            </w:r>
          </w:p>
          <w:p w:rsidR="0052277E" w:rsidRPr="0052277E" w:rsidRDefault="00D16378" w:rsidP="0052277E">
            <w:pPr>
              <w:rPr>
                <w:rFonts w:ascii="Times New Roman" w:hAnsi="Times New Roman" w:cs="Times New Roman"/>
                <w:kern w:val="0"/>
                <w:sz w:val="22"/>
              </w:rPr>
            </w:pPr>
            <w:r>
              <w:rPr>
                <w:rFonts w:ascii="Times New Roman" w:hAnsi="Times New Roman" w:cs="Times New Roman" w:hint="eastAsia"/>
                <w:kern w:val="0"/>
                <w:sz w:val="22"/>
              </w:rPr>
              <w:t>この資料には、シナリオの目標と得点に関する詳細が含まれている</w:t>
            </w:r>
            <w:r w:rsidR="0052277E" w:rsidRPr="0052277E">
              <w:rPr>
                <w:rFonts w:ascii="Times New Roman" w:hAnsi="Times New Roman" w:cs="Times New Roman" w:hint="eastAsia"/>
                <w:kern w:val="0"/>
                <w:sz w:val="22"/>
              </w:rPr>
              <w:t>。</w:t>
            </w:r>
          </w:p>
          <w:p w:rsidR="0052277E" w:rsidRDefault="0052277E" w:rsidP="0052277E">
            <w:pPr>
              <w:rPr>
                <w:rFonts w:ascii="Times New Roman" w:hAnsi="Times New Roman" w:cs="Times New Roman"/>
                <w:kern w:val="0"/>
                <w:sz w:val="22"/>
              </w:rPr>
            </w:pPr>
            <w:r w:rsidRPr="0052277E">
              <w:rPr>
                <w:rFonts w:ascii="Times New Roman" w:hAnsi="Times New Roman" w:cs="Times New Roman" w:hint="eastAsia"/>
                <w:kern w:val="0"/>
                <w:sz w:val="22"/>
              </w:rPr>
              <w:t>スコアの範囲は</w:t>
            </w:r>
            <w:r w:rsidRPr="0052277E">
              <w:rPr>
                <w:rFonts w:ascii="Times New Roman" w:hAnsi="Times New Roman" w:cs="Times New Roman"/>
                <w:kern w:val="0"/>
                <w:sz w:val="22"/>
              </w:rPr>
              <w:t>0</w:t>
            </w:r>
            <w:r w:rsidRPr="0052277E">
              <w:rPr>
                <w:rFonts w:ascii="Times New Roman" w:hAnsi="Times New Roman" w:cs="Times New Roman" w:hint="eastAsia"/>
                <w:kern w:val="0"/>
                <w:sz w:val="22"/>
              </w:rPr>
              <w:t>〜</w:t>
            </w:r>
            <w:r w:rsidRPr="0052277E">
              <w:rPr>
                <w:rFonts w:ascii="Times New Roman" w:hAnsi="Times New Roman" w:cs="Times New Roman"/>
                <w:kern w:val="0"/>
                <w:sz w:val="22"/>
              </w:rPr>
              <w:t>20</w:t>
            </w:r>
            <w:r w:rsidRPr="0052277E">
              <w:rPr>
                <w:rFonts w:ascii="Times New Roman" w:hAnsi="Times New Roman" w:cs="Times New Roman" w:hint="eastAsia"/>
                <w:kern w:val="0"/>
                <w:sz w:val="22"/>
              </w:rPr>
              <w:t>ポイントです。</w:t>
            </w:r>
          </w:p>
        </w:tc>
      </w:tr>
      <w:tr w:rsidR="00085FF9" w:rsidTr="005848A4">
        <w:tc>
          <w:tcPr>
            <w:tcW w:w="1951" w:type="dxa"/>
          </w:tcPr>
          <w:p w:rsidR="00085FF9" w:rsidRDefault="005848A4" w:rsidP="00CE56F3">
            <w:pPr>
              <w:rPr>
                <w:rFonts w:ascii="Times New Roman" w:hAnsi="Times New Roman" w:cs="Times New Roman"/>
                <w:kern w:val="0"/>
                <w:sz w:val="22"/>
              </w:rPr>
            </w:pPr>
            <w:r>
              <w:rPr>
                <w:rFonts w:ascii="Times New Roman" w:hAnsi="Times New Roman" w:cs="Times New Roman" w:hint="eastAsia"/>
                <w:kern w:val="0"/>
                <w:sz w:val="22"/>
              </w:rPr>
              <w:t>合計</w:t>
            </w:r>
          </w:p>
        </w:tc>
        <w:tc>
          <w:tcPr>
            <w:tcW w:w="992" w:type="dxa"/>
          </w:tcPr>
          <w:p w:rsidR="00085FF9" w:rsidRDefault="005848A4" w:rsidP="005848A4">
            <w:pPr>
              <w:jc w:val="center"/>
              <w:rPr>
                <w:rFonts w:ascii="Times New Roman" w:hAnsi="Times New Roman" w:cs="Times New Roman"/>
                <w:kern w:val="0"/>
                <w:sz w:val="22"/>
              </w:rPr>
            </w:pPr>
            <w:r>
              <w:rPr>
                <w:rFonts w:ascii="Times New Roman" w:hAnsi="Times New Roman" w:cs="Times New Roman" w:hint="eastAsia"/>
                <w:kern w:val="0"/>
                <w:sz w:val="22"/>
              </w:rPr>
              <w:t>100</w:t>
            </w:r>
            <w:r>
              <w:rPr>
                <w:rFonts w:ascii="Times New Roman" w:hAnsi="Times New Roman" w:cs="Times New Roman" w:hint="eastAsia"/>
                <w:kern w:val="0"/>
                <w:sz w:val="22"/>
              </w:rPr>
              <w:t>点</w:t>
            </w:r>
          </w:p>
        </w:tc>
        <w:tc>
          <w:tcPr>
            <w:tcW w:w="5759" w:type="dxa"/>
          </w:tcPr>
          <w:p w:rsidR="00085FF9" w:rsidRDefault="00085FF9" w:rsidP="00CE56F3">
            <w:pPr>
              <w:rPr>
                <w:rFonts w:ascii="Times New Roman" w:hAnsi="Times New Roman" w:cs="Times New Roman"/>
                <w:kern w:val="0"/>
                <w:sz w:val="22"/>
              </w:rPr>
            </w:pPr>
          </w:p>
        </w:tc>
      </w:tr>
    </w:tbl>
    <w:p w:rsidR="00085FF9" w:rsidRDefault="00085FF9" w:rsidP="00CE56F3">
      <w:pPr>
        <w:rPr>
          <w:rFonts w:ascii="Times New Roman" w:hAnsi="Times New Roman" w:cs="Times New Roman"/>
          <w:kern w:val="0"/>
          <w:sz w:val="22"/>
        </w:rPr>
      </w:pPr>
    </w:p>
    <w:p w:rsidR="0052277E" w:rsidRDefault="0052277E" w:rsidP="00CE56F3">
      <w:pPr>
        <w:rPr>
          <w:rFonts w:ascii="Times New Roman" w:hAnsi="Times New Roman" w:cs="Times New Roman"/>
          <w:kern w:val="0"/>
          <w:sz w:val="22"/>
        </w:rPr>
      </w:pPr>
      <w:r>
        <w:rPr>
          <w:rFonts w:ascii="Times New Roman" w:hAnsi="Times New Roman" w:cs="Times New Roman" w:hint="eastAsia"/>
          <w:kern w:val="0"/>
          <w:sz w:val="22"/>
        </w:rPr>
        <w:t>補足</w:t>
      </w:r>
    </w:p>
    <w:p w:rsidR="0052277E" w:rsidRPr="0052277E" w:rsidRDefault="0052277E" w:rsidP="0052277E">
      <w:pPr>
        <w:rPr>
          <w:rFonts w:ascii="Times New Roman" w:hAnsi="Times New Roman" w:cs="Times New Roman"/>
          <w:kern w:val="0"/>
          <w:sz w:val="22"/>
        </w:rPr>
      </w:pPr>
      <w:r w:rsidRPr="0052277E">
        <w:rPr>
          <w:rFonts w:ascii="Times New Roman" w:hAnsi="Times New Roman" w:cs="Times New Roman" w:hint="eastAsia"/>
          <w:kern w:val="0"/>
          <w:sz w:val="22"/>
        </w:rPr>
        <w:t>Pyour</w:t>
      </w:r>
      <w:r w:rsidRPr="0052277E">
        <w:rPr>
          <w:rFonts w:ascii="Times New Roman" w:hAnsi="Times New Roman" w:cs="Times New Roman" w:hint="eastAsia"/>
          <w:kern w:val="0"/>
          <w:sz w:val="22"/>
        </w:rPr>
        <w:t>は、あなたの車の調整されたコスト（ペナルティ付き）をドルで表したものです。</w:t>
      </w:r>
    </w:p>
    <w:p w:rsidR="0052277E" w:rsidRPr="0052277E" w:rsidRDefault="0052277E" w:rsidP="0052277E">
      <w:pPr>
        <w:rPr>
          <w:rFonts w:ascii="Times New Roman" w:hAnsi="Times New Roman" w:cs="Times New Roman"/>
          <w:kern w:val="0"/>
          <w:sz w:val="22"/>
        </w:rPr>
      </w:pPr>
      <w:r w:rsidRPr="0052277E">
        <w:rPr>
          <w:rFonts w:ascii="Times New Roman" w:hAnsi="Times New Roman" w:cs="Times New Roman" w:hint="eastAsia"/>
          <w:kern w:val="0"/>
          <w:sz w:val="22"/>
        </w:rPr>
        <w:t>Pmin</w:t>
      </w:r>
      <w:r w:rsidRPr="0052277E">
        <w:rPr>
          <w:rFonts w:ascii="Times New Roman" w:hAnsi="Times New Roman" w:cs="Times New Roman" w:hint="eastAsia"/>
          <w:kern w:val="0"/>
          <w:sz w:val="22"/>
        </w:rPr>
        <w:t>は最低コスト車の調整されたコストです。</w:t>
      </w:r>
    </w:p>
    <w:p w:rsidR="0052277E" w:rsidRDefault="0052277E" w:rsidP="0052277E">
      <w:pPr>
        <w:rPr>
          <w:rFonts w:ascii="Times New Roman" w:hAnsi="Times New Roman" w:cs="Times New Roman"/>
          <w:kern w:val="0"/>
          <w:sz w:val="22"/>
        </w:rPr>
      </w:pPr>
      <w:r w:rsidRPr="0052277E">
        <w:rPr>
          <w:rFonts w:ascii="Times New Roman" w:hAnsi="Times New Roman" w:cs="Times New Roman" w:hint="eastAsia"/>
          <w:kern w:val="0"/>
          <w:sz w:val="22"/>
        </w:rPr>
        <w:t>Pmax</w:t>
      </w:r>
      <w:r w:rsidRPr="0052277E">
        <w:rPr>
          <w:rFonts w:ascii="Times New Roman" w:hAnsi="Times New Roman" w:cs="Times New Roman" w:hint="eastAsia"/>
          <w:kern w:val="0"/>
          <w:sz w:val="22"/>
        </w:rPr>
        <w:t>は最高コストカーのドルでのコストです。</w:t>
      </w:r>
    </w:p>
    <w:p w:rsidR="0052277E" w:rsidRDefault="0052277E" w:rsidP="0052277E">
      <w:pPr>
        <w:rPr>
          <w:rFonts w:ascii="Times New Roman" w:hAnsi="Times New Roman" w:cs="Times New Roman"/>
          <w:kern w:val="0"/>
          <w:sz w:val="22"/>
        </w:rPr>
      </w:pPr>
    </w:p>
    <w:p w:rsidR="0052277E" w:rsidRDefault="00B91215" w:rsidP="0052277E">
      <w:pPr>
        <w:rPr>
          <w:rFonts w:ascii="Times New Roman" w:hAnsi="Times New Roman" w:cs="Times New Roman"/>
          <w:kern w:val="0"/>
          <w:sz w:val="22"/>
        </w:rPr>
      </w:pPr>
      <w:r>
        <w:rPr>
          <w:rFonts w:ascii="Times New Roman" w:hAnsi="Times New Roman" w:cs="Times New Roman" w:hint="eastAsia"/>
          <w:kern w:val="0"/>
          <w:sz w:val="22"/>
        </w:rPr>
        <w:t>S</w:t>
      </w:r>
      <w:r w:rsidR="0052277E">
        <w:rPr>
          <w:rFonts w:ascii="Times New Roman" w:hAnsi="Times New Roman" w:cs="Times New Roman" w:hint="eastAsia"/>
          <w:kern w:val="0"/>
          <w:sz w:val="22"/>
        </w:rPr>
        <w:t xml:space="preserve">4.9 </w:t>
      </w:r>
      <w:r w:rsidR="0052277E">
        <w:rPr>
          <w:rFonts w:ascii="Times New Roman" w:hAnsi="Times New Roman" w:cs="Times New Roman" w:hint="eastAsia"/>
          <w:kern w:val="0"/>
          <w:sz w:val="22"/>
        </w:rPr>
        <w:t>コストレポート</w:t>
      </w:r>
    </w:p>
    <w:p w:rsidR="00CA4AC7" w:rsidRPr="00CA4AC7" w:rsidRDefault="0052277E" w:rsidP="00CA4AC7">
      <w:pPr>
        <w:rPr>
          <w:rFonts w:ascii="Times New Roman" w:hAnsi="Times New Roman" w:cs="Times New Roman"/>
          <w:kern w:val="0"/>
          <w:sz w:val="22"/>
        </w:rPr>
      </w:pPr>
      <w:r>
        <w:rPr>
          <w:rFonts w:ascii="Times New Roman" w:hAnsi="Times New Roman" w:cs="Times New Roman" w:hint="eastAsia"/>
          <w:kern w:val="0"/>
          <w:sz w:val="22"/>
        </w:rPr>
        <w:t xml:space="preserve">S4.9.1 </w:t>
      </w:r>
      <w:r w:rsidR="00CA4AC7">
        <w:rPr>
          <w:rFonts w:ascii="Times New Roman" w:hAnsi="Times New Roman" w:cs="Times New Roman" w:hint="eastAsia"/>
          <w:kern w:val="0"/>
          <w:sz w:val="22"/>
        </w:rPr>
        <w:t>コストレポートは、コストテーブルから導出されたコストシートを含む完全なマシンの</w:t>
      </w:r>
      <w:r w:rsidR="00CA4AC7" w:rsidRPr="00CA4AC7">
        <w:rPr>
          <w:rFonts w:ascii="Times New Roman" w:hAnsi="Times New Roman" w:cs="Times New Roman" w:hint="eastAsia"/>
          <w:kern w:val="0"/>
          <w:sz w:val="22"/>
        </w:rPr>
        <w:t>BOM</w:t>
      </w:r>
      <w:r w:rsidR="00CA4AC7">
        <w:rPr>
          <w:rFonts w:ascii="Times New Roman" w:hAnsi="Times New Roman" w:cs="Times New Roman" w:hint="eastAsia"/>
          <w:kern w:val="0"/>
          <w:sz w:val="22"/>
        </w:rPr>
        <w:t>と、裏付け資料</w:t>
      </w:r>
      <w:r w:rsidR="00CA4AC7" w:rsidRPr="00CA4AC7">
        <w:rPr>
          <w:rFonts w:ascii="Times New Roman" w:hAnsi="Times New Roman" w:cs="Times New Roman" w:hint="eastAsia"/>
          <w:kern w:val="0"/>
          <w:sz w:val="22"/>
        </w:rPr>
        <w:t>で構成されています。</w:t>
      </w:r>
    </w:p>
    <w:p w:rsid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原価計算書は、</w:t>
      </w:r>
      <w:r w:rsidRPr="00CA4AC7">
        <w:rPr>
          <w:rFonts w:ascii="Times New Roman" w:hAnsi="Times New Roman" w:cs="Times New Roman" w:hint="eastAsia"/>
          <w:kern w:val="0"/>
          <w:sz w:val="22"/>
        </w:rPr>
        <w:t>2</w:t>
      </w:r>
      <w:r w:rsidRPr="00CA4AC7">
        <w:rPr>
          <w:rFonts w:ascii="Times New Roman" w:hAnsi="Times New Roman" w:cs="Times New Roman" w:hint="eastAsia"/>
          <w:kern w:val="0"/>
          <w:sz w:val="22"/>
        </w:rPr>
        <w:t>つの形式で提出する必要があります。</w:t>
      </w:r>
    </w:p>
    <w:p w:rsidR="00062898" w:rsidRPr="00CA4AC7" w:rsidRDefault="00062898" w:rsidP="00CA4AC7">
      <w:pPr>
        <w:rPr>
          <w:rFonts w:ascii="Times New Roman" w:hAnsi="Times New Roman" w:cs="Times New Roman"/>
          <w:kern w:val="0"/>
          <w:sz w:val="22"/>
        </w:rPr>
      </w:pPr>
    </w:p>
    <w:p w:rsidR="00CA4AC7" w:rsidRDefault="00CA4AC7" w:rsidP="00CA4AC7">
      <w:pPr>
        <w:pStyle w:val="a4"/>
        <w:numPr>
          <w:ilvl w:val="0"/>
          <w:numId w:val="2"/>
        </w:numPr>
        <w:ind w:leftChars="0"/>
        <w:rPr>
          <w:rFonts w:ascii="Times New Roman" w:hAnsi="Times New Roman" w:cs="Times New Roman"/>
          <w:kern w:val="0"/>
          <w:sz w:val="22"/>
        </w:rPr>
      </w:pPr>
      <w:r w:rsidRPr="00CA4AC7">
        <w:rPr>
          <w:rFonts w:ascii="Times New Roman" w:hAnsi="Times New Roman" w:cs="Times New Roman" w:hint="eastAsia"/>
          <w:kern w:val="0"/>
          <w:sz w:val="22"/>
        </w:rPr>
        <w:t>電子版</w:t>
      </w:r>
      <w:r w:rsidRPr="00CA4AC7">
        <w:rPr>
          <w:rFonts w:ascii="Times New Roman" w:hAnsi="Times New Roman" w:cs="Times New Roman" w:hint="eastAsia"/>
          <w:kern w:val="0"/>
          <w:sz w:val="22"/>
        </w:rPr>
        <w:t xml:space="preserve"> - </w:t>
      </w:r>
      <w:r w:rsidRPr="00CA4AC7">
        <w:rPr>
          <w:rFonts w:ascii="Times New Roman" w:hAnsi="Times New Roman" w:cs="Times New Roman" w:hint="eastAsia"/>
          <w:kern w:val="0"/>
          <w:sz w:val="22"/>
        </w:rPr>
        <w:t>電子費レポートのアップロードは、次の手順で行う必要があります。</w:t>
      </w:r>
    </w:p>
    <w:p w:rsidR="00CA4AC7" w:rsidRPr="00CA4AC7" w:rsidRDefault="0028577B" w:rsidP="0028577B">
      <w:pPr>
        <w:pStyle w:val="a4"/>
        <w:ind w:leftChars="0" w:left="360"/>
        <w:rPr>
          <w:rFonts w:ascii="Times New Roman" w:hAnsi="Times New Roman" w:cs="Times New Roman"/>
          <w:kern w:val="0"/>
          <w:sz w:val="22"/>
        </w:rPr>
      </w:pPr>
      <w:r>
        <w:rPr>
          <w:rFonts w:ascii="Times New Roman" w:hAnsi="Times New Roman" w:cs="Times New Roman" w:hint="eastAsia"/>
          <w:kern w:val="0"/>
          <w:sz w:val="22"/>
        </w:rPr>
        <w:t>ⅰ</w:t>
      </w:r>
      <w:r>
        <w:rPr>
          <w:rFonts w:ascii="Times New Roman" w:hAnsi="Times New Roman" w:cs="Times New Roman" w:hint="eastAsia"/>
          <w:kern w:val="0"/>
          <w:sz w:val="22"/>
        </w:rPr>
        <w:t xml:space="preserve">. </w:t>
      </w:r>
      <w:r w:rsidR="00CA4AC7" w:rsidRPr="00CA4AC7">
        <w:rPr>
          <w:rFonts w:ascii="Times New Roman" w:hAnsi="Times New Roman" w:cs="Times New Roman" w:hint="eastAsia"/>
          <w:kern w:val="0"/>
          <w:sz w:val="22"/>
        </w:rPr>
        <w:t>Microsoft Excel®</w:t>
      </w:r>
      <w:r w:rsidR="00CA4AC7" w:rsidRPr="00CA4AC7">
        <w:rPr>
          <w:rFonts w:ascii="Times New Roman" w:hAnsi="Times New Roman" w:cs="Times New Roman" w:hint="eastAsia"/>
          <w:kern w:val="0"/>
          <w:sz w:val="22"/>
        </w:rPr>
        <w:t>ファイル（</w:t>
      </w:r>
      <w:r w:rsidR="00CA4AC7" w:rsidRPr="00CA4AC7">
        <w:rPr>
          <w:rFonts w:ascii="Times New Roman" w:hAnsi="Times New Roman" w:cs="Times New Roman" w:hint="eastAsia"/>
          <w:kern w:val="0"/>
          <w:sz w:val="22"/>
        </w:rPr>
        <w:t>.xls</w:t>
      </w:r>
      <w:r w:rsidR="00CA4AC7" w:rsidRPr="00CA4AC7">
        <w:rPr>
          <w:rFonts w:ascii="Times New Roman" w:hAnsi="Times New Roman" w:cs="Times New Roman" w:hint="eastAsia"/>
          <w:kern w:val="0"/>
          <w:sz w:val="22"/>
        </w:rPr>
        <w:t>または</w:t>
      </w:r>
      <w:r w:rsidR="00CA4AC7" w:rsidRPr="00CA4AC7">
        <w:rPr>
          <w:rFonts w:ascii="Times New Roman" w:hAnsi="Times New Roman" w:cs="Times New Roman" w:hint="eastAsia"/>
          <w:kern w:val="0"/>
          <w:sz w:val="22"/>
        </w:rPr>
        <w:t>.xlsx</w:t>
      </w:r>
      <w:r w:rsidR="00CA4AC7" w:rsidRPr="00CA4AC7">
        <w:rPr>
          <w:rFonts w:ascii="Times New Roman" w:hAnsi="Times New Roman" w:cs="Times New Roman" w:hint="eastAsia"/>
          <w:kern w:val="0"/>
          <w:sz w:val="22"/>
        </w:rPr>
        <w:t>）としての車両</w:t>
      </w:r>
      <w:r w:rsidR="00CA4AC7" w:rsidRPr="00CA4AC7">
        <w:rPr>
          <w:rFonts w:ascii="Times New Roman" w:hAnsi="Times New Roman" w:cs="Times New Roman" w:hint="eastAsia"/>
          <w:kern w:val="0"/>
          <w:sz w:val="22"/>
        </w:rPr>
        <w:t>BOM</w:t>
      </w:r>
      <w:r w:rsidR="00CA4AC7" w:rsidRPr="00CA4AC7">
        <w:rPr>
          <w:rFonts w:ascii="Times New Roman" w:hAnsi="Times New Roman" w:cs="Times New Roman" w:hint="eastAsia"/>
          <w:kern w:val="0"/>
          <w:sz w:val="22"/>
        </w:rPr>
        <w:t>のアップロード</w:t>
      </w:r>
      <w:r w:rsidR="00CA4AC7">
        <w:rPr>
          <w:rFonts w:ascii="Times New Roman" w:hAnsi="Times New Roman" w:cs="Times New Roman" w:hint="eastAsia"/>
          <w:kern w:val="0"/>
          <w:sz w:val="22"/>
        </w:rPr>
        <w:t>ⅱ</w:t>
      </w:r>
      <w:r w:rsidR="00CA4AC7">
        <w:rPr>
          <w:rFonts w:ascii="Times New Roman" w:hAnsi="Times New Roman" w:cs="Times New Roman" w:hint="eastAsia"/>
          <w:kern w:val="0"/>
          <w:sz w:val="22"/>
        </w:rPr>
        <w:t xml:space="preserve">. </w:t>
      </w:r>
      <w:r>
        <w:rPr>
          <w:rFonts w:ascii="Times New Roman" w:hAnsi="Times New Roman" w:cs="Times New Roman" w:hint="eastAsia"/>
          <w:kern w:val="0"/>
          <w:sz w:val="22"/>
        </w:rPr>
        <w:t>裏付け資料</w:t>
      </w:r>
      <w:r w:rsidR="00CA4AC7" w:rsidRPr="00CA4AC7">
        <w:rPr>
          <w:rFonts w:ascii="Times New Roman" w:hAnsi="Times New Roman" w:cs="Times New Roman" w:hint="eastAsia"/>
          <w:kern w:val="0"/>
          <w:sz w:val="22"/>
        </w:rPr>
        <w:t>を</w:t>
      </w:r>
      <w:r w:rsidR="00CA4AC7" w:rsidRPr="00CA4AC7">
        <w:rPr>
          <w:rFonts w:ascii="Times New Roman" w:hAnsi="Times New Roman" w:cs="Times New Roman" w:hint="eastAsia"/>
          <w:kern w:val="0"/>
          <w:sz w:val="22"/>
        </w:rPr>
        <w:t>PDF</w:t>
      </w:r>
      <w:r w:rsidR="00CA4AC7" w:rsidRPr="00CA4AC7">
        <w:rPr>
          <w:rFonts w:ascii="Times New Roman" w:hAnsi="Times New Roman" w:cs="Times New Roman" w:hint="eastAsia"/>
          <w:kern w:val="0"/>
          <w:sz w:val="22"/>
        </w:rPr>
        <w:t>ファイル（</w:t>
      </w:r>
      <w:r w:rsidR="00CA4AC7" w:rsidRPr="00CA4AC7">
        <w:rPr>
          <w:rFonts w:ascii="Times New Roman" w:hAnsi="Times New Roman" w:cs="Times New Roman" w:hint="eastAsia"/>
          <w:kern w:val="0"/>
          <w:sz w:val="22"/>
        </w:rPr>
        <w:t>.pdf</w:t>
      </w:r>
      <w:r w:rsidR="00CA4AC7" w:rsidRPr="00CA4AC7">
        <w:rPr>
          <w:rFonts w:ascii="Times New Roman" w:hAnsi="Times New Roman" w:cs="Times New Roman" w:hint="eastAsia"/>
          <w:kern w:val="0"/>
          <w:sz w:val="22"/>
        </w:rPr>
        <w:t>）としてアップロードする</w:t>
      </w: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2</w:t>
      </w:r>
      <w:r w:rsidRPr="00CA4AC7">
        <w:rPr>
          <w:rFonts w:ascii="Times New Roman" w:hAnsi="Times New Roman" w:cs="Times New Roman" w:hint="eastAsia"/>
          <w:kern w:val="0"/>
          <w:sz w:val="22"/>
        </w:rPr>
        <w:t>つのファイルの電子版を次のように識別する必要があります。</w:t>
      </w:r>
    </w:p>
    <w:p w:rsidR="0028577B" w:rsidRDefault="0028577B" w:rsidP="00CA4AC7">
      <w:pPr>
        <w:rPr>
          <w:rFonts w:ascii="Times New Roman" w:hAnsi="Times New Roman" w:cs="Times New Roman"/>
          <w:kern w:val="0"/>
          <w:sz w:val="22"/>
        </w:rPr>
      </w:pPr>
    </w:p>
    <w:p w:rsidR="0028577B" w:rsidRDefault="0028577B" w:rsidP="00CA4AC7">
      <w:pPr>
        <w:rPr>
          <w:rFonts w:ascii="Times New Roman" w:hAnsi="Times New Roman" w:cs="Times New Roman"/>
          <w:kern w:val="0"/>
          <w:sz w:val="22"/>
        </w:rPr>
      </w:pP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lastRenderedPageBreak/>
        <w:t>Carnumber_schoolname_competitioncode_CR_BOM.xls</w:t>
      </w:r>
      <w:r w:rsidRPr="00CA4AC7">
        <w:rPr>
          <w:rFonts w:ascii="Times New Roman" w:hAnsi="Times New Roman" w:cs="Times New Roman" w:hint="eastAsia"/>
          <w:kern w:val="0"/>
          <w:sz w:val="22"/>
        </w:rPr>
        <w:t>には、割り当てられた車両番号、学校の名前と競技規則のコードを使用します。</w:t>
      </w:r>
    </w:p>
    <w:p w:rsid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例：</w:t>
      </w:r>
      <w:r w:rsidRPr="00CA4AC7">
        <w:rPr>
          <w:rFonts w:ascii="Times New Roman" w:hAnsi="Times New Roman" w:cs="Times New Roman" w:hint="eastAsia"/>
          <w:kern w:val="0"/>
          <w:sz w:val="22"/>
        </w:rPr>
        <w:t>087_FSAE_FSAEM_CR_BOM.xls</w:t>
      </w:r>
    </w:p>
    <w:p w:rsidR="00062898" w:rsidRPr="00CA4AC7" w:rsidRDefault="00062898" w:rsidP="00CA4AC7">
      <w:pPr>
        <w:rPr>
          <w:rFonts w:ascii="Times New Roman" w:hAnsi="Times New Roman" w:cs="Times New Roman"/>
          <w:kern w:val="0"/>
          <w:sz w:val="22"/>
        </w:rPr>
      </w:pPr>
    </w:p>
    <w:p w:rsidR="0028577B" w:rsidRDefault="0028577B" w:rsidP="00CA4AC7">
      <w:pPr>
        <w:rPr>
          <w:rFonts w:ascii="Times New Roman" w:hAnsi="Times New Roman" w:cs="Times New Roman"/>
          <w:kern w:val="0"/>
          <w:sz w:val="22"/>
        </w:rPr>
      </w:pPr>
      <w:r w:rsidRPr="0028577B">
        <w:rPr>
          <w:rFonts w:ascii="Times New Roman" w:hAnsi="Times New Roman" w:cs="Times New Roman" w:hint="eastAsia"/>
          <w:kern w:val="0"/>
          <w:sz w:val="22"/>
        </w:rPr>
        <w:t>Carnumber_schoolname_competitioncode_CR_Supplement.pdf</w:t>
      </w:r>
      <w:r w:rsidRPr="0028577B">
        <w:rPr>
          <w:rFonts w:ascii="Times New Roman" w:hAnsi="Times New Roman" w:cs="Times New Roman" w:hint="eastAsia"/>
          <w:kern w:val="0"/>
          <w:sz w:val="22"/>
        </w:rPr>
        <w:t>には、割り当てられた自動車番号、完全な学校名、</w:t>
      </w:r>
      <w:r w:rsidRPr="0028577B">
        <w:rPr>
          <w:rFonts w:ascii="Times New Roman" w:hAnsi="Times New Roman" w:cs="Times New Roman" w:hint="eastAsia"/>
          <w:kern w:val="0"/>
          <w:sz w:val="22"/>
        </w:rPr>
        <w:t>BOM</w:t>
      </w:r>
      <w:r w:rsidRPr="0028577B">
        <w:rPr>
          <w:rFonts w:ascii="Times New Roman" w:hAnsi="Times New Roman" w:cs="Times New Roman" w:hint="eastAsia"/>
          <w:kern w:val="0"/>
          <w:sz w:val="22"/>
        </w:rPr>
        <w:t>の競技規則が記載されています。</w:t>
      </w: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例：</w:t>
      </w:r>
      <w:r w:rsidRPr="00CA4AC7">
        <w:rPr>
          <w:rFonts w:ascii="Times New Roman" w:hAnsi="Times New Roman" w:cs="Times New Roman" w:hint="eastAsia"/>
          <w:kern w:val="0"/>
          <w:sz w:val="22"/>
        </w:rPr>
        <w:t>087_University of FSAE_FSAEM_CR_Supplement.pdf</w:t>
      </w:r>
    </w:p>
    <w:p w:rsidR="00CA4AC7" w:rsidRDefault="00062898" w:rsidP="00CA4AC7">
      <w:pPr>
        <w:rPr>
          <w:rFonts w:ascii="Times New Roman" w:hAnsi="Times New Roman" w:cs="Times New Roman"/>
          <w:kern w:val="0"/>
          <w:sz w:val="22"/>
        </w:rPr>
      </w:pPr>
      <w:r>
        <w:rPr>
          <w:rFonts w:ascii="Times New Roman" w:hAnsi="Times New Roman" w:cs="Times New Roman" w:hint="eastAsia"/>
          <w:kern w:val="0"/>
          <w:sz w:val="22"/>
        </w:rPr>
        <w:t>競技コードは</w:t>
      </w:r>
      <w:r w:rsidR="00CA4AC7" w:rsidRPr="00CA4AC7">
        <w:rPr>
          <w:rFonts w:ascii="Times New Roman" w:hAnsi="Times New Roman" w:cs="Times New Roman" w:hint="eastAsia"/>
          <w:kern w:val="0"/>
          <w:sz w:val="22"/>
        </w:rPr>
        <w:t>A2.6</w:t>
      </w:r>
      <w:r w:rsidR="00CA4AC7" w:rsidRPr="00CA4AC7">
        <w:rPr>
          <w:rFonts w:ascii="Times New Roman" w:hAnsi="Times New Roman" w:cs="Times New Roman" w:hint="eastAsia"/>
          <w:kern w:val="0"/>
          <w:sz w:val="22"/>
        </w:rPr>
        <w:t>に掲げる</w:t>
      </w:r>
      <w:r>
        <w:rPr>
          <w:rFonts w:ascii="Times New Roman" w:hAnsi="Times New Roman" w:cs="Times New Roman" w:hint="eastAsia"/>
          <w:kern w:val="0"/>
          <w:sz w:val="22"/>
        </w:rPr>
        <w:t>。</w:t>
      </w:r>
    </w:p>
    <w:p w:rsidR="005341D2" w:rsidRDefault="005341D2" w:rsidP="00CA4AC7">
      <w:pPr>
        <w:rPr>
          <w:rFonts w:ascii="Times New Roman" w:hAnsi="Times New Roman" w:cs="Times New Roman"/>
          <w:kern w:val="0"/>
          <w:sz w:val="22"/>
        </w:rPr>
      </w:pPr>
    </w:p>
    <w:p w:rsidR="005341D2" w:rsidRDefault="005341D2" w:rsidP="00CA4AC7">
      <w:pPr>
        <w:rPr>
          <w:rFonts w:ascii="Times New Roman" w:hAnsi="Times New Roman" w:cs="Times New Roman"/>
          <w:kern w:val="0"/>
          <w:sz w:val="22"/>
        </w:rPr>
      </w:pPr>
      <w:r>
        <w:rPr>
          <w:rFonts w:ascii="Times New Roman" w:hAnsi="Times New Roman" w:cs="Times New Roman" w:hint="eastAsia"/>
          <w:kern w:val="0"/>
          <w:sz w:val="22"/>
        </w:rPr>
        <w:t xml:space="preserve">A2.6 </w:t>
      </w:r>
      <w:r>
        <w:rPr>
          <w:rFonts w:ascii="Times New Roman" w:hAnsi="Times New Roman" w:cs="Times New Roman" w:hint="eastAsia"/>
          <w:kern w:val="0"/>
          <w:sz w:val="22"/>
        </w:rPr>
        <w:t>競技コード</w:t>
      </w:r>
    </w:p>
    <w:p w:rsidR="005341D2" w:rsidRDefault="005341D2" w:rsidP="00CA4AC7">
      <w:pPr>
        <w:rPr>
          <w:rFonts w:ascii="Times New Roman" w:hAnsi="Times New Roman" w:cs="Times New Roman"/>
          <w:kern w:val="0"/>
          <w:sz w:val="22"/>
        </w:rPr>
      </w:pPr>
      <w:r>
        <w:rPr>
          <w:rFonts w:ascii="Times New Roman" w:hAnsi="Times New Roman" w:cs="Times New Roman" w:hint="eastAsia"/>
          <w:kern w:val="0"/>
          <w:sz w:val="22"/>
        </w:rPr>
        <w:t>競技コードは</w:t>
      </w:r>
      <w:r w:rsidR="00D03ADE">
        <w:rPr>
          <w:rFonts w:ascii="Times New Roman" w:hAnsi="Times New Roman" w:cs="Times New Roman" w:hint="eastAsia"/>
          <w:kern w:val="0"/>
          <w:sz w:val="22"/>
        </w:rPr>
        <w:t>書類提出時のファイルネームに使用され、以下の通りである。</w:t>
      </w:r>
    </w:p>
    <w:p w:rsidR="00D03ADE" w:rsidRDefault="00D03ADE" w:rsidP="00CA4AC7">
      <w:pPr>
        <w:rPr>
          <w:rFonts w:ascii="Times New Roman" w:hAnsi="Times New Roman" w:cs="Times New Roman"/>
          <w:kern w:val="0"/>
          <w:sz w:val="22"/>
        </w:rPr>
      </w:pPr>
      <w:r>
        <w:rPr>
          <w:rFonts w:ascii="Times New Roman" w:hAnsi="Times New Roman" w:cs="Times New Roman" w:hint="eastAsia"/>
          <w:kern w:val="0"/>
          <w:sz w:val="22"/>
        </w:rPr>
        <w:t>Student Formula Japan --SFJ</w:t>
      </w:r>
    </w:p>
    <w:p w:rsidR="00062898" w:rsidRPr="00CA4AC7" w:rsidRDefault="00062898" w:rsidP="00CA4AC7">
      <w:pPr>
        <w:rPr>
          <w:rFonts w:ascii="Times New Roman" w:hAnsi="Times New Roman" w:cs="Times New Roman"/>
          <w:kern w:val="0"/>
          <w:sz w:val="22"/>
        </w:rPr>
      </w:pP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b</w:t>
      </w:r>
      <w:r w:rsidR="0028577B">
        <w:rPr>
          <w:rFonts w:ascii="Times New Roman" w:hAnsi="Times New Roman" w:cs="Times New Roman" w:hint="eastAsia"/>
          <w:kern w:val="0"/>
          <w:sz w:val="22"/>
        </w:rPr>
        <w:t xml:space="preserve">. </w:t>
      </w:r>
      <w:r w:rsidRPr="00CA4AC7">
        <w:rPr>
          <w:rFonts w:ascii="Times New Roman" w:hAnsi="Times New Roman" w:cs="Times New Roman" w:hint="eastAsia"/>
          <w:kern w:val="0"/>
          <w:sz w:val="22"/>
        </w:rPr>
        <w:t>ハードコピー</w:t>
      </w:r>
      <w:r w:rsidRPr="00CA4AC7">
        <w:rPr>
          <w:rFonts w:ascii="Times New Roman" w:hAnsi="Times New Roman" w:cs="Times New Roman" w:hint="eastAsia"/>
          <w:kern w:val="0"/>
          <w:sz w:val="22"/>
        </w:rPr>
        <w:t xml:space="preserve"> - </w:t>
      </w:r>
      <w:r w:rsidRPr="00CA4AC7">
        <w:rPr>
          <w:rFonts w:ascii="Times New Roman" w:hAnsi="Times New Roman" w:cs="Times New Roman" w:hint="eastAsia"/>
          <w:kern w:val="0"/>
          <w:sz w:val="22"/>
        </w:rPr>
        <w:t>ハードコピーのコストレポートは、</w:t>
      </w:r>
      <w:r w:rsidRPr="005341D2">
        <w:rPr>
          <w:rFonts w:ascii="Times New Roman" w:hAnsi="Times New Roman" w:cs="Times New Roman" w:hint="eastAsia"/>
          <w:color w:val="808080" w:themeColor="background1" w:themeShade="80"/>
          <w:kern w:val="0"/>
          <w:sz w:val="22"/>
        </w:rPr>
        <w:t>8.5 "x 11"</w:t>
      </w:r>
      <w:r w:rsidRPr="005341D2">
        <w:rPr>
          <w:rFonts w:ascii="Times New Roman" w:hAnsi="Times New Roman" w:cs="Times New Roman" w:hint="eastAsia"/>
          <w:color w:val="808080" w:themeColor="background1" w:themeShade="80"/>
          <w:kern w:val="0"/>
          <w:sz w:val="22"/>
        </w:rPr>
        <w:t>または</w:t>
      </w:r>
      <w:r w:rsidRPr="00CA4AC7">
        <w:rPr>
          <w:rFonts w:ascii="Times New Roman" w:hAnsi="Times New Roman" w:cs="Times New Roman" w:hint="eastAsia"/>
          <w:kern w:val="0"/>
          <w:sz w:val="22"/>
        </w:rPr>
        <w:t>A4</w:t>
      </w:r>
      <w:r w:rsidR="00062898">
        <w:rPr>
          <w:rFonts w:ascii="Times New Roman" w:hAnsi="Times New Roman" w:cs="Times New Roman" w:hint="eastAsia"/>
          <w:kern w:val="0"/>
          <w:sz w:val="22"/>
        </w:rPr>
        <w:t>ページのバインダー内になければならない。</w:t>
      </w:r>
    </w:p>
    <w:p w:rsidR="00CA4AC7" w:rsidRPr="00CA4AC7" w:rsidRDefault="00062898" w:rsidP="00CA4AC7">
      <w:pPr>
        <w:rPr>
          <w:rFonts w:ascii="Times New Roman" w:hAnsi="Times New Roman" w:cs="Times New Roman"/>
          <w:kern w:val="0"/>
          <w:sz w:val="22"/>
        </w:rPr>
      </w:pPr>
      <w:r>
        <w:rPr>
          <w:rFonts w:ascii="Times New Roman" w:hAnsi="Times New Roman" w:cs="Times New Roman" w:hint="eastAsia"/>
          <w:kern w:val="0"/>
          <w:sz w:val="22"/>
        </w:rPr>
        <w:t>また、</w:t>
      </w:r>
      <w:r w:rsidR="00CA4AC7" w:rsidRPr="00CA4AC7">
        <w:rPr>
          <w:rFonts w:ascii="Times New Roman" w:hAnsi="Times New Roman" w:cs="Times New Roman" w:hint="eastAsia"/>
          <w:kern w:val="0"/>
          <w:sz w:val="22"/>
        </w:rPr>
        <w:t>BOM</w:t>
      </w:r>
      <w:r w:rsidR="00CA4AC7" w:rsidRPr="00CA4AC7">
        <w:rPr>
          <w:rFonts w:ascii="Times New Roman" w:hAnsi="Times New Roman" w:cs="Times New Roman" w:hint="eastAsia"/>
          <w:kern w:val="0"/>
          <w:sz w:val="22"/>
        </w:rPr>
        <w:t>と裏付文書（</w:t>
      </w:r>
      <w:r w:rsidR="00CA4AC7" w:rsidRPr="00CA4AC7">
        <w:rPr>
          <w:rFonts w:ascii="Times New Roman" w:hAnsi="Times New Roman" w:cs="Times New Roman" w:hint="eastAsia"/>
          <w:kern w:val="0"/>
          <w:sz w:val="22"/>
        </w:rPr>
        <w:t>Annex</w:t>
      </w:r>
      <w:r w:rsidR="00CA4AC7" w:rsidRPr="00CA4AC7">
        <w:rPr>
          <w:rFonts w:ascii="Times New Roman" w:hAnsi="Times New Roman" w:cs="Times New Roman" w:hint="eastAsia"/>
          <w:kern w:val="0"/>
          <w:sz w:val="22"/>
        </w:rPr>
        <w:t>）の両方を含む。</w:t>
      </w:r>
    </w:p>
    <w:p w:rsidR="00062898" w:rsidRDefault="00062898" w:rsidP="00CA4AC7">
      <w:pPr>
        <w:rPr>
          <w:rFonts w:ascii="Times New Roman" w:hAnsi="Times New Roman" w:cs="Times New Roman"/>
          <w:kern w:val="0"/>
          <w:sz w:val="22"/>
        </w:rPr>
      </w:pP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c</w:t>
      </w:r>
      <w:r w:rsidR="0028577B">
        <w:rPr>
          <w:rFonts w:ascii="Times New Roman" w:hAnsi="Times New Roman" w:cs="Times New Roman" w:hint="eastAsia"/>
          <w:kern w:val="0"/>
          <w:sz w:val="22"/>
        </w:rPr>
        <w:t xml:space="preserve">. </w:t>
      </w:r>
      <w:r w:rsidR="00062898">
        <w:rPr>
          <w:rFonts w:ascii="Times New Roman" w:hAnsi="Times New Roman" w:cs="Times New Roman" w:hint="eastAsia"/>
          <w:kern w:val="0"/>
          <w:sz w:val="22"/>
        </w:rPr>
        <w:t>完全な提出には、コスト</w:t>
      </w:r>
      <w:r w:rsidRPr="00CA4AC7">
        <w:rPr>
          <w:rFonts w:ascii="Times New Roman" w:hAnsi="Times New Roman" w:cs="Times New Roman" w:hint="eastAsia"/>
          <w:kern w:val="0"/>
          <w:sz w:val="22"/>
        </w:rPr>
        <w:t>レポートのすべての部分とハードコピー。コストレポートの電子版は、</w:t>
      </w:r>
      <w:r w:rsidRPr="00CA4AC7">
        <w:rPr>
          <w:rFonts w:ascii="Times New Roman" w:hAnsi="Times New Roman" w:cs="Times New Roman" w:hint="eastAsia"/>
          <w:kern w:val="0"/>
          <w:sz w:val="22"/>
        </w:rPr>
        <w:t>fsaeonline.com</w:t>
      </w:r>
      <w:r w:rsidR="005E0C31">
        <w:rPr>
          <w:rFonts w:ascii="Times New Roman" w:hAnsi="Times New Roman" w:cs="Times New Roman" w:hint="eastAsia"/>
          <w:kern w:val="0"/>
          <w:sz w:val="22"/>
        </w:rPr>
        <w:t>から提出する必要があります。</w:t>
      </w: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ハードコピーは、</w:t>
      </w:r>
      <w:r w:rsidRPr="00CA4AC7">
        <w:rPr>
          <w:rFonts w:ascii="Times New Roman" w:hAnsi="Times New Roman" w:cs="Times New Roman" w:hint="eastAsia"/>
          <w:kern w:val="0"/>
          <w:sz w:val="22"/>
        </w:rPr>
        <w:t>sae.org</w:t>
      </w:r>
      <w:r w:rsidR="00062898">
        <w:rPr>
          <w:rFonts w:ascii="Times New Roman" w:hAnsi="Times New Roman" w:cs="Times New Roman" w:hint="eastAsia"/>
          <w:kern w:val="0"/>
          <w:sz w:val="22"/>
        </w:rPr>
        <w:t>に掲載された住所に郵送する必要がある</w:t>
      </w:r>
      <w:r w:rsidRPr="00CA4AC7">
        <w:rPr>
          <w:rFonts w:ascii="Times New Roman" w:hAnsi="Times New Roman" w:cs="Times New Roman" w:hint="eastAsia"/>
          <w:kern w:val="0"/>
          <w:sz w:val="22"/>
        </w:rPr>
        <w:t>。ハードコピーには、メモリスティックまたは</w:t>
      </w:r>
      <w:r w:rsidRPr="00CA4AC7">
        <w:rPr>
          <w:rFonts w:ascii="Times New Roman" w:hAnsi="Times New Roman" w:cs="Times New Roman" w:hint="eastAsia"/>
          <w:kern w:val="0"/>
          <w:sz w:val="22"/>
        </w:rPr>
        <w:t>CD</w:t>
      </w:r>
      <w:r w:rsidR="00062898">
        <w:rPr>
          <w:rFonts w:ascii="Times New Roman" w:hAnsi="Times New Roman" w:cs="Times New Roman" w:hint="eastAsia"/>
          <w:kern w:val="0"/>
          <w:sz w:val="22"/>
        </w:rPr>
        <w:t>に電子ファイルのコピーが含まれている必要がある</w:t>
      </w:r>
      <w:r w:rsidRPr="00CA4AC7">
        <w:rPr>
          <w:rFonts w:ascii="Times New Roman" w:hAnsi="Times New Roman" w:cs="Times New Roman" w:hint="eastAsia"/>
          <w:kern w:val="0"/>
          <w:sz w:val="22"/>
        </w:rPr>
        <w:t>。</w:t>
      </w:r>
    </w:p>
    <w:p w:rsidR="00062898" w:rsidRDefault="00062898" w:rsidP="00CA4AC7">
      <w:pPr>
        <w:rPr>
          <w:rFonts w:ascii="Times New Roman" w:hAnsi="Times New Roman" w:cs="Times New Roman"/>
          <w:kern w:val="0"/>
          <w:sz w:val="22"/>
        </w:rPr>
      </w:pPr>
    </w:p>
    <w:p w:rsidR="00CA4AC7" w:rsidRPr="00CA4AC7"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注：競技会の中には、ハードコピー要件を免除するものもあ</w:t>
      </w:r>
      <w:r w:rsidR="00062898">
        <w:rPr>
          <w:rFonts w:ascii="Times New Roman" w:hAnsi="Times New Roman" w:cs="Times New Roman" w:hint="eastAsia"/>
          <w:kern w:val="0"/>
          <w:sz w:val="22"/>
        </w:rPr>
        <w:t>る</w:t>
      </w:r>
      <w:r w:rsidRPr="00CA4AC7">
        <w:rPr>
          <w:rFonts w:ascii="Times New Roman" w:hAnsi="Times New Roman" w:cs="Times New Roman" w:hint="eastAsia"/>
          <w:kern w:val="0"/>
          <w:sz w:val="22"/>
        </w:rPr>
        <w:t>。その場合、権利放棄は</w:t>
      </w:r>
      <w:r w:rsidRPr="00CA4AC7">
        <w:rPr>
          <w:rFonts w:ascii="Times New Roman" w:hAnsi="Times New Roman" w:cs="Times New Roman" w:hint="eastAsia"/>
          <w:kern w:val="0"/>
          <w:sz w:val="22"/>
        </w:rPr>
        <w:t>SAE</w:t>
      </w:r>
      <w:r w:rsidR="00062898">
        <w:rPr>
          <w:rFonts w:ascii="Times New Roman" w:hAnsi="Times New Roman" w:cs="Times New Roman" w:hint="eastAsia"/>
          <w:kern w:val="0"/>
          <w:sz w:val="22"/>
        </w:rPr>
        <w:t>ウェブサイトに掲載される</w:t>
      </w:r>
      <w:r w:rsidRPr="00CA4AC7">
        <w:rPr>
          <w:rFonts w:ascii="Times New Roman" w:hAnsi="Times New Roman" w:cs="Times New Roman" w:hint="eastAsia"/>
          <w:kern w:val="0"/>
          <w:sz w:val="22"/>
        </w:rPr>
        <w:t>。</w:t>
      </w:r>
    </w:p>
    <w:p w:rsidR="0052277E" w:rsidRDefault="00CA4AC7" w:rsidP="00CA4AC7">
      <w:pPr>
        <w:rPr>
          <w:rFonts w:ascii="Times New Roman" w:hAnsi="Times New Roman" w:cs="Times New Roman"/>
          <w:kern w:val="0"/>
          <w:sz w:val="22"/>
        </w:rPr>
      </w:pPr>
      <w:r w:rsidRPr="00CA4AC7">
        <w:rPr>
          <w:rFonts w:ascii="Times New Roman" w:hAnsi="Times New Roman" w:cs="Times New Roman" w:hint="eastAsia"/>
          <w:kern w:val="0"/>
          <w:sz w:val="22"/>
        </w:rPr>
        <w:t>また、提出書類を掲示することなく、</w:t>
      </w:r>
      <w:r w:rsidRPr="00CA4AC7">
        <w:rPr>
          <w:rFonts w:ascii="Times New Roman" w:hAnsi="Times New Roman" w:cs="Times New Roman" w:hint="eastAsia"/>
          <w:kern w:val="0"/>
          <w:sz w:val="22"/>
        </w:rPr>
        <w:t>BOM</w:t>
      </w:r>
      <w:r w:rsidRPr="00CA4AC7">
        <w:rPr>
          <w:rFonts w:ascii="Times New Roman" w:hAnsi="Times New Roman" w:cs="Times New Roman" w:hint="eastAsia"/>
          <w:kern w:val="0"/>
          <w:sz w:val="22"/>
        </w:rPr>
        <w:t>をルール</w:t>
      </w:r>
      <w:r w:rsidRPr="00CA4AC7">
        <w:rPr>
          <w:rFonts w:ascii="Times New Roman" w:hAnsi="Times New Roman" w:cs="Times New Roman" w:hint="eastAsia"/>
          <w:kern w:val="0"/>
          <w:sz w:val="22"/>
        </w:rPr>
        <w:t>S4.5</w:t>
      </w:r>
      <w:r w:rsidRPr="00CA4AC7">
        <w:rPr>
          <w:rFonts w:ascii="Times New Roman" w:hAnsi="Times New Roman" w:cs="Times New Roman" w:hint="eastAsia"/>
          <w:kern w:val="0"/>
          <w:sz w:val="22"/>
        </w:rPr>
        <w:t>に掲示するた</w:t>
      </w:r>
      <w:r w:rsidR="00062898">
        <w:rPr>
          <w:rFonts w:ascii="Times New Roman" w:hAnsi="Times New Roman" w:cs="Times New Roman" w:hint="eastAsia"/>
          <w:kern w:val="0"/>
          <w:sz w:val="22"/>
        </w:rPr>
        <w:t>めに電子申請が複数の部分に分割されていることにも注意せよ</w:t>
      </w:r>
      <w:r w:rsidRPr="00CA4AC7">
        <w:rPr>
          <w:rFonts w:ascii="Times New Roman" w:hAnsi="Times New Roman" w:cs="Times New Roman" w:hint="eastAsia"/>
          <w:kern w:val="0"/>
          <w:sz w:val="22"/>
        </w:rPr>
        <w:t>。</w:t>
      </w:r>
    </w:p>
    <w:p w:rsidR="00B91215" w:rsidRDefault="00B91215" w:rsidP="00CA4AC7">
      <w:pPr>
        <w:rPr>
          <w:rFonts w:ascii="Times New Roman" w:hAnsi="Times New Roman" w:cs="Times New Roman"/>
          <w:kern w:val="0"/>
          <w:sz w:val="22"/>
        </w:rPr>
      </w:pPr>
    </w:p>
    <w:p w:rsidR="00B91215" w:rsidRDefault="00B91215" w:rsidP="00CA4AC7">
      <w:pPr>
        <w:rPr>
          <w:rFonts w:ascii="Times New Roman" w:hAnsi="Times New Roman" w:cs="Times New Roman"/>
          <w:kern w:val="0"/>
          <w:sz w:val="22"/>
        </w:rPr>
      </w:pPr>
      <w:r>
        <w:rPr>
          <w:rFonts w:ascii="Times New Roman" w:hAnsi="Times New Roman" w:cs="Times New Roman" w:hint="eastAsia"/>
          <w:kern w:val="0"/>
          <w:sz w:val="22"/>
        </w:rPr>
        <w:t>S4.9.2</w:t>
      </w:r>
      <w:r w:rsidR="0099028E">
        <w:rPr>
          <w:rFonts w:ascii="Times New Roman" w:hAnsi="Times New Roman" w:cs="Times New Roman" w:hint="eastAsia"/>
          <w:kern w:val="0"/>
          <w:sz w:val="22"/>
        </w:rPr>
        <w:t xml:space="preserve"> </w:t>
      </w:r>
      <w:r w:rsidR="0099028E">
        <w:rPr>
          <w:rFonts w:ascii="Times New Roman" w:hAnsi="Times New Roman" w:cs="Times New Roman" w:hint="eastAsia"/>
          <w:kern w:val="0"/>
          <w:sz w:val="22"/>
        </w:rPr>
        <w:t>コストレポートの証明</w:t>
      </w:r>
    </w:p>
    <w:p w:rsidR="00062898" w:rsidRDefault="00D03ADE" w:rsidP="00062898">
      <w:pPr>
        <w:rPr>
          <w:rFonts w:ascii="Times New Roman" w:hAnsi="Times New Roman" w:cs="Times New Roman"/>
          <w:kern w:val="0"/>
          <w:sz w:val="22"/>
        </w:rPr>
      </w:pPr>
      <w:r>
        <w:rPr>
          <w:rFonts w:ascii="Times New Roman" w:hAnsi="Times New Roman" w:cs="Times New Roman" w:hint="eastAsia"/>
          <w:kern w:val="0"/>
          <w:sz w:val="22"/>
        </w:rPr>
        <w:t>コストレポートの表紙には以下の物が含まれている必要がある</w:t>
      </w:r>
      <w:r w:rsidR="00B7201A">
        <w:rPr>
          <w:rFonts w:ascii="Times New Roman" w:hAnsi="Times New Roman" w:cs="Times New Roman" w:hint="eastAsia"/>
          <w:kern w:val="0"/>
          <w:sz w:val="22"/>
        </w:rPr>
        <w:t>。</w:t>
      </w:r>
    </w:p>
    <w:p w:rsidR="00B7201A" w:rsidRPr="00B7201A" w:rsidRDefault="00062898" w:rsidP="00062898">
      <w:pPr>
        <w:rPr>
          <w:rFonts w:ascii="Times New Roman" w:hAnsi="Times New Roman" w:cs="Times New Roman"/>
          <w:kern w:val="0"/>
          <w:sz w:val="22"/>
        </w:rPr>
      </w:pPr>
      <w:r>
        <w:rPr>
          <w:rFonts w:ascii="Times New Roman" w:hAnsi="Times New Roman" w:cs="Times New Roman" w:hint="eastAsia"/>
          <w:kern w:val="0"/>
          <w:sz w:val="22"/>
        </w:rPr>
        <w:t>(a)</w:t>
      </w:r>
      <w:r w:rsidR="00B7201A" w:rsidRPr="00B7201A">
        <w:rPr>
          <w:rFonts w:ascii="Times New Roman" w:hAnsi="Times New Roman" w:cs="Times New Roman" w:hint="eastAsia"/>
          <w:kern w:val="0"/>
          <w:sz w:val="22"/>
        </w:rPr>
        <w:t>大学名</w:t>
      </w:r>
      <w:r w:rsidR="00B7201A" w:rsidRPr="00B7201A">
        <w:rPr>
          <w:rFonts w:ascii="Times New Roman" w:hAnsi="Times New Roman" w:cs="Times New Roman" w:hint="eastAsia"/>
          <w:kern w:val="0"/>
          <w:sz w:val="22"/>
        </w:rPr>
        <w:t>(b)</w:t>
      </w:r>
      <w:r w:rsidR="00B7201A" w:rsidRPr="00B7201A">
        <w:rPr>
          <w:rFonts w:ascii="Times New Roman" w:hAnsi="Times New Roman" w:cs="Times New Roman" w:hint="eastAsia"/>
          <w:kern w:val="0"/>
          <w:sz w:val="22"/>
        </w:rPr>
        <w:t>大会名</w:t>
      </w:r>
      <w:r w:rsidR="00B7201A" w:rsidRPr="00B7201A">
        <w:rPr>
          <w:rFonts w:ascii="Times New Roman" w:hAnsi="Times New Roman" w:cs="Times New Roman" w:hint="eastAsia"/>
          <w:kern w:val="0"/>
          <w:sz w:val="22"/>
        </w:rPr>
        <w:t>(c)</w:t>
      </w:r>
      <w:r w:rsidR="00B7201A" w:rsidRPr="00B7201A">
        <w:rPr>
          <w:rFonts w:ascii="Times New Roman" w:hAnsi="Times New Roman" w:cs="Times New Roman" w:hint="eastAsia"/>
          <w:kern w:val="0"/>
          <w:sz w:val="22"/>
        </w:rPr>
        <w:t>カーナンバー</w:t>
      </w:r>
    </w:p>
    <w:p w:rsidR="00B7201A" w:rsidRDefault="00B7201A" w:rsidP="00B7201A">
      <w:pPr>
        <w:rPr>
          <w:rFonts w:ascii="Times New Roman" w:hAnsi="Times New Roman" w:cs="Times New Roman"/>
          <w:kern w:val="0"/>
          <w:sz w:val="22"/>
        </w:rPr>
      </w:pPr>
    </w:p>
    <w:p w:rsidR="00B7201A" w:rsidRDefault="00B7201A" w:rsidP="00B7201A">
      <w:pPr>
        <w:rPr>
          <w:rFonts w:ascii="Times New Roman" w:hAnsi="Times New Roman" w:cs="Times New Roman"/>
          <w:kern w:val="0"/>
          <w:sz w:val="22"/>
        </w:rPr>
      </w:pPr>
      <w:r>
        <w:rPr>
          <w:rFonts w:ascii="Times New Roman" w:hAnsi="Times New Roman" w:cs="Times New Roman" w:hint="eastAsia"/>
          <w:kern w:val="0"/>
          <w:sz w:val="22"/>
        </w:rPr>
        <w:t>複数の大会に出場する場合、それぞれの大会名とカーナンバーを併記しなければならない。</w:t>
      </w:r>
    </w:p>
    <w:p w:rsidR="00B7201A" w:rsidRDefault="00B7201A" w:rsidP="00B7201A">
      <w:pPr>
        <w:rPr>
          <w:rFonts w:ascii="Times New Roman" w:hAnsi="Times New Roman" w:cs="Times New Roman"/>
          <w:kern w:val="0"/>
          <w:sz w:val="22"/>
        </w:rPr>
      </w:pPr>
    </w:p>
    <w:p w:rsidR="00062898" w:rsidRDefault="00062898" w:rsidP="00B7201A">
      <w:pPr>
        <w:rPr>
          <w:rFonts w:ascii="Times New Roman" w:hAnsi="Times New Roman" w:cs="Times New Roman"/>
          <w:kern w:val="0"/>
          <w:sz w:val="22"/>
        </w:rPr>
      </w:pPr>
    </w:p>
    <w:p w:rsidR="00062898" w:rsidRDefault="00062898" w:rsidP="00B7201A">
      <w:pPr>
        <w:rPr>
          <w:rFonts w:ascii="Times New Roman" w:hAnsi="Times New Roman" w:cs="Times New Roman"/>
          <w:kern w:val="0"/>
          <w:sz w:val="22"/>
        </w:rPr>
      </w:pPr>
    </w:p>
    <w:p w:rsidR="00B7201A" w:rsidRDefault="00B7201A" w:rsidP="00B7201A">
      <w:pPr>
        <w:rPr>
          <w:rFonts w:ascii="Times New Roman" w:hAnsi="Times New Roman" w:cs="Times New Roman"/>
          <w:kern w:val="0"/>
          <w:sz w:val="22"/>
        </w:rPr>
      </w:pPr>
      <w:r>
        <w:rPr>
          <w:rFonts w:ascii="Times New Roman" w:hAnsi="Times New Roman" w:cs="Times New Roman" w:hint="eastAsia"/>
          <w:kern w:val="0"/>
          <w:sz w:val="22"/>
        </w:rPr>
        <w:lastRenderedPageBreak/>
        <w:t xml:space="preserve">S4.9.3 </w:t>
      </w:r>
      <w:r>
        <w:rPr>
          <w:rFonts w:ascii="Times New Roman" w:hAnsi="Times New Roman" w:cs="Times New Roman" w:hint="eastAsia"/>
          <w:kern w:val="0"/>
          <w:sz w:val="22"/>
        </w:rPr>
        <w:t>コストレポートは以下の物から構成</w:t>
      </w:r>
      <w:r w:rsidR="002811A1">
        <w:rPr>
          <w:rFonts w:ascii="Times New Roman" w:hAnsi="Times New Roman" w:cs="Times New Roman" w:hint="eastAsia"/>
          <w:kern w:val="0"/>
          <w:sz w:val="22"/>
        </w:rPr>
        <w:t>され</w:t>
      </w:r>
      <w:r>
        <w:rPr>
          <w:rFonts w:ascii="Times New Roman" w:hAnsi="Times New Roman" w:cs="Times New Roman" w:hint="eastAsia"/>
          <w:kern w:val="0"/>
          <w:sz w:val="22"/>
        </w:rPr>
        <w:t>なければならない。</w:t>
      </w:r>
    </w:p>
    <w:p w:rsidR="00B7201A" w:rsidRDefault="00B7201A" w:rsidP="00B7201A">
      <w:pPr>
        <w:rPr>
          <w:rFonts w:ascii="Times New Roman" w:hAnsi="Times New Roman" w:cs="Times New Roman"/>
          <w:kern w:val="0"/>
          <w:sz w:val="22"/>
        </w:rPr>
      </w:pPr>
    </w:p>
    <w:p w:rsidR="00B7201A" w:rsidRPr="002811A1" w:rsidRDefault="002811A1" w:rsidP="00B7201A">
      <w:pPr>
        <w:rPr>
          <w:rFonts w:ascii="Times New Roman" w:hAnsi="Times New Roman" w:cs="Times New Roman"/>
          <w:kern w:val="0"/>
          <w:sz w:val="22"/>
        </w:rPr>
      </w:pPr>
      <w:r>
        <w:rPr>
          <w:rFonts w:ascii="Times New Roman" w:hAnsi="Times New Roman" w:cs="Times New Roman" w:hint="eastAsia"/>
          <w:kern w:val="0"/>
          <w:sz w:val="22"/>
        </w:rPr>
        <w:t>表紙</w:t>
      </w:r>
    </w:p>
    <w:p w:rsidR="00B7201A" w:rsidRDefault="00215977" w:rsidP="00B7201A">
      <w:pPr>
        <w:rPr>
          <w:rFonts w:ascii="Times New Roman" w:hAnsi="Times New Roman" w:cs="Times New Roman"/>
          <w:kern w:val="0"/>
          <w:sz w:val="22"/>
        </w:rPr>
      </w:pPr>
      <w:r>
        <w:rPr>
          <w:rFonts w:ascii="Times New Roman" w:hAnsi="Times New Roman" w:cs="Times New Roman" w:hint="eastAsia"/>
          <w:kern w:val="0"/>
          <w:sz w:val="22"/>
        </w:rPr>
        <w:t>目次</w:t>
      </w:r>
    </w:p>
    <w:p w:rsidR="003213B8" w:rsidRDefault="003213B8" w:rsidP="00B7201A">
      <w:pPr>
        <w:rPr>
          <w:rFonts w:ascii="Times New Roman" w:hAnsi="Times New Roman" w:cs="Times New Roman"/>
          <w:kern w:val="0"/>
          <w:sz w:val="22"/>
        </w:rPr>
      </w:pPr>
      <w:r>
        <w:rPr>
          <w:rFonts w:ascii="Times New Roman" w:hAnsi="Times New Roman" w:cs="Times New Roman" w:hint="eastAsia"/>
          <w:kern w:val="0"/>
          <w:sz w:val="22"/>
        </w:rPr>
        <w:t>各セクションのコスト及び総車両費用</w:t>
      </w:r>
    </w:p>
    <w:p w:rsidR="003213B8" w:rsidRDefault="003213B8" w:rsidP="00B7201A">
      <w:pPr>
        <w:rPr>
          <w:rFonts w:ascii="Times New Roman" w:hAnsi="Times New Roman" w:cs="Times New Roman"/>
          <w:kern w:val="0"/>
          <w:sz w:val="22"/>
        </w:rPr>
      </w:pPr>
      <w:r w:rsidRPr="003213B8">
        <w:rPr>
          <w:rFonts w:ascii="Times New Roman" w:hAnsi="Times New Roman" w:cs="Times New Roman" w:hint="eastAsia"/>
          <w:kern w:val="0"/>
          <w:sz w:val="22"/>
        </w:rPr>
        <w:t>付録</w:t>
      </w:r>
      <w:r w:rsidRPr="003213B8">
        <w:rPr>
          <w:rFonts w:ascii="Times New Roman" w:hAnsi="Times New Roman" w:cs="Times New Roman" w:hint="eastAsia"/>
          <w:kern w:val="0"/>
          <w:sz w:val="22"/>
        </w:rPr>
        <w:t>S-3</w:t>
      </w:r>
      <w:r w:rsidRPr="003213B8">
        <w:rPr>
          <w:rFonts w:ascii="Times New Roman" w:hAnsi="Times New Roman" w:cs="Times New Roman" w:hint="eastAsia"/>
          <w:kern w:val="0"/>
          <w:sz w:val="22"/>
        </w:rPr>
        <w:t>に規定されているように、セクションに配置された部品を含む</w:t>
      </w:r>
      <w:r w:rsidRPr="003213B8">
        <w:rPr>
          <w:rFonts w:ascii="Times New Roman" w:hAnsi="Times New Roman" w:cs="Times New Roman" w:hint="eastAsia"/>
          <w:kern w:val="0"/>
          <w:sz w:val="22"/>
        </w:rPr>
        <w:t>8</w:t>
      </w:r>
      <w:r w:rsidRPr="003213B8">
        <w:rPr>
          <w:rFonts w:ascii="Times New Roman" w:hAnsi="Times New Roman" w:cs="Times New Roman" w:hint="eastAsia"/>
          <w:kern w:val="0"/>
          <w:sz w:val="22"/>
        </w:rPr>
        <w:t>つの商品報告セクション。</w:t>
      </w:r>
    </w:p>
    <w:p w:rsidR="003213B8" w:rsidRDefault="003213B8" w:rsidP="00B7201A">
      <w:pPr>
        <w:rPr>
          <w:rFonts w:ascii="Times New Roman" w:hAnsi="Times New Roman" w:cs="Times New Roman"/>
          <w:kern w:val="0"/>
          <w:sz w:val="22"/>
        </w:rPr>
      </w:pPr>
      <w:r w:rsidRPr="003213B8">
        <w:rPr>
          <w:rFonts w:ascii="Times New Roman" w:hAnsi="Times New Roman" w:cs="Times New Roman" w:hint="eastAsia"/>
          <w:kern w:val="0"/>
          <w:sz w:val="22"/>
        </w:rPr>
        <w:t>各セクションのタブ</w:t>
      </w:r>
    </w:p>
    <w:p w:rsidR="00B7201A" w:rsidRDefault="00B7201A" w:rsidP="00B7201A">
      <w:pPr>
        <w:rPr>
          <w:rFonts w:ascii="Times New Roman" w:hAnsi="Times New Roman" w:cs="Times New Roman"/>
          <w:kern w:val="0"/>
          <w:sz w:val="22"/>
        </w:rPr>
      </w:pPr>
    </w:p>
    <w:p w:rsidR="003213B8" w:rsidRDefault="003213B8" w:rsidP="00B7201A">
      <w:pPr>
        <w:rPr>
          <w:rFonts w:ascii="Times New Roman" w:hAnsi="Times New Roman" w:cs="Times New Roman"/>
          <w:kern w:val="0"/>
          <w:sz w:val="22"/>
        </w:rPr>
      </w:pPr>
      <w:r>
        <w:rPr>
          <w:rFonts w:ascii="Times New Roman" w:hAnsi="Times New Roman" w:cs="Times New Roman" w:hint="eastAsia"/>
          <w:kern w:val="0"/>
          <w:sz w:val="22"/>
        </w:rPr>
        <w:t>S4.10 Bill of Materials (BOM)</w:t>
      </w:r>
    </w:p>
    <w:p w:rsidR="003213B8" w:rsidRDefault="00B95D8A" w:rsidP="00B7201A">
      <w:pPr>
        <w:rPr>
          <w:rFonts w:ascii="Times New Roman" w:hAnsi="Times New Roman" w:cs="Times New Roman"/>
          <w:kern w:val="0"/>
          <w:sz w:val="22"/>
        </w:rPr>
      </w:pPr>
      <w:r w:rsidRPr="00B95D8A">
        <w:rPr>
          <w:rFonts w:ascii="Times New Roman" w:hAnsi="Times New Roman" w:cs="Times New Roman" w:hint="eastAsia"/>
          <w:kern w:val="0"/>
          <w:sz w:val="22"/>
        </w:rPr>
        <w:t>BOM</w:t>
      </w:r>
      <w:r w:rsidRPr="00B95D8A">
        <w:rPr>
          <w:rFonts w:ascii="Times New Roman" w:hAnsi="Times New Roman" w:cs="Times New Roman" w:hint="eastAsia"/>
          <w:kern w:val="0"/>
          <w:sz w:val="22"/>
        </w:rPr>
        <w:t>はすべての車両部品の部品リストです。</w:t>
      </w:r>
      <w:r w:rsidRPr="00B95D8A">
        <w:rPr>
          <w:rFonts w:ascii="Times New Roman" w:hAnsi="Times New Roman" w:cs="Times New Roman" w:hint="eastAsia"/>
          <w:kern w:val="0"/>
          <w:sz w:val="22"/>
        </w:rPr>
        <w:t xml:space="preserve"> </w:t>
      </w:r>
      <w:r w:rsidRPr="00B95D8A">
        <w:rPr>
          <w:rFonts w:ascii="Times New Roman" w:hAnsi="Times New Roman" w:cs="Times New Roman" w:hint="eastAsia"/>
          <w:kern w:val="0"/>
          <w:sz w:val="22"/>
        </w:rPr>
        <w:t>また、項目間の関係も表示されます。</w:t>
      </w:r>
    </w:p>
    <w:p w:rsidR="00B95D8A" w:rsidRPr="00B95D8A" w:rsidRDefault="00B95D8A" w:rsidP="00B95D8A">
      <w:pPr>
        <w:rPr>
          <w:rFonts w:ascii="Times New Roman" w:hAnsi="Times New Roman" w:cs="Times New Roman"/>
          <w:kern w:val="0"/>
          <w:sz w:val="22"/>
        </w:rPr>
      </w:pPr>
      <w:r w:rsidRPr="00B95D8A">
        <w:rPr>
          <w:rFonts w:ascii="Times New Roman" w:hAnsi="Times New Roman" w:cs="Times New Roman" w:hint="eastAsia"/>
          <w:kern w:val="0"/>
          <w:sz w:val="22"/>
        </w:rPr>
        <w:t>BOM</w:t>
      </w:r>
      <w:r w:rsidRPr="00B95D8A">
        <w:rPr>
          <w:rFonts w:ascii="Times New Roman" w:hAnsi="Times New Roman" w:cs="Times New Roman" w:hint="eastAsia"/>
          <w:kern w:val="0"/>
          <w:sz w:val="22"/>
        </w:rPr>
        <w:t>を参照する場合、以下の用語が使用されます。</w:t>
      </w:r>
    </w:p>
    <w:p w:rsidR="00B95D8A" w:rsidRPr="00B95D8A" w:rsidRDefault="00B95D8A" w:rsidP="00B95D8A">
      <w:pPr>
        <w:rPr>
          <w:rFonts w:ascii="Times New Roman" w:hAnsi="Times New Roman" w:cs="Times New Roman"/>
          <w:kern w:val="0"/>
          <w:sz w:val="22"/>
        </w:rPr>
      </w:pPr>
      <w:r w:rsidRPr="00B95D8A">
        <w:rPr>
          <w:rFonts w:ascii="Times New Roman" w:hAnsi="Times New Roman" w:cs="Times New Roman" w:hint="eastAsia"/>
          <w:kern w:val="0"/>
          <w:sz w:val="22"/>
        </w:rPr>
        <w:t>全体的な車両は、付録</w:t>
      </w:r>
      <w:r w:rsidRPr="00B95D8A">
        <w:rPr>
          <w:rFonts w:ascii="Times New Roman" w:hAnsi="Times New Roman" w:cs="Times New Roman"/>
          <w:kern w:val="0"/>
          <w:sz w:val="22"/>
        </w:rPr>
        <w:t>S-3</w:t>
      </w:r>
      <w:r w:rsidRPr="00B95D8A">
        <w:rPr>
          <w:rFonts w:ascii="Times New Roman" w:hAnsi="Times New Roman" w:cs="Times New Roman" w:hint="eastAsia"/>
          <w:kern w:val="0"/>
          <w:sz w:val="22"/>
        </w:rPr>
        <w:t>で定義されている</w:t>
      </w:r>
      <w:r w:rsidRPr="00B95D8A">
        <w:rPr>
          <w:rFonts w:ascii="Times New Roman" w:hAnsi="Times New Roman" w:cs="Times New Roman"/>
          <w:kern w:val="0"/>
          <w:sz w:val="22"/>
        </w:rPr>
        <w:t>8</w:t>
      </w:r>
      <w:r w:rsidR="00062898">
        <w:rPr>
          <w:rFonts w:ascii="Times New Roman" w:hAnsi="Times New Roman" w:cs="Times New Roman" w:hint="eastAsia"/>
          <w:kern w:val="0"/>
          <w:sz w:val="22"/>
        </w:rPr>
        <w:t>つの</w:t>
      </w:r>
      <w:r w:rsidR="00062898">
        <w:rPr>
          <w:rFonts w:ascii="Times New Roman" w:hAnsi="Times New Roman" w:cs="Times New Roman" w:hint="eastAsia"/>
          <w:kern w:val="0"/>
          <w:sz w:val="22"/>
        </w:rPr>
        <w:t>System</w:t>
      </w:r>
      <w:r w:rsidRPr="00B95D8A">
        <w:rPr>
          <w:rFonts w:ascii="Times New Roman" w:hAnsi="Times New Roman" w:cs="Times New Roman" w:hint="eastAsia"/>
          <w:kern w:val="0"/>
          <w:sz w:val="22"/>
        </w:rPr>
        <w:t>に分類されています。</w:t>
      </w:r>
    </w:p>
    <w:p w:rsidR="00B95D8A" w:rsidRPr="00B95D8A" w:rsidRDefault="00062898" w:rsidP="00B95D8A">
      <w:pPr>
        <w:rPr>
          <w:rFonts w:ascii="Times New Roman" w:hAnsi="Times New Roman" w:cs="Times New Roman"/>
          <w:kern w:val="0"/>
          <w:sz w:val="22"/>
        </w:rPr>
      </w:pPr>
      <w:r>
        <w:rPr>
          <w:rFonts w:ascii="Times New Roman" w:hAnsi="Times New Roman" w:cs="Times New Roman" w:hint="eastAsia"/>
          <w:kern w:val="0"/>
          <w:sz w:val="22"/>
        </w:rPr>
        <w:t>System</w:t>
      </w:r>
      <w:r>
        <w:rPr>
          <w:rFonts w:ascii="Times New Roman" w:hAnsi="Times New Roman" w:cs="Times New Roman" w:hint="eastAsia"/>
          <w:kern w:val="0"/>
          <w:sz w:val="22"/>
        </w:rPr>
        <w:t>は</w:t>
      </w:r>
      <w:r>
        <w:rPr>
          <w:rFonts w:ascii="Times New Roman" w:hAnsi="Times New Roman" w:cs="Times New Roman" w:hint="eastAsia"/>
          <w:kern w:val="0"/>
          <w:sz w:val="22"/>
        </w:rPr>
        <w:t>Assembly</w:t>
      </w:r>
      <w:r w:rsidR="00B95D8A" w:rsidRPr="00B95D8A">
        <w:rPr>
          <w:rFonts w:ascii="Times New Roman" w:hAnsi="Times New Roman" w:cs="Times New Roman" w:hint="eastAsia"/>
          <w:kern w:val="0"/>
          <w:sz w:val="22"/>
        </w:rPr>
        <w:t>で構成されています。</w:t>
      </w:r>
    </w:p>
    <w:p w:rsidR="00062898" w:rsidRDefault="00062898" w:rsidP="00B95D8A">
      <w:pPr>
        <w:rPr>
          <w:rFonts w:ascii="Times New Roman" w:hAnsi="Times New Roman" w:cs="Times New Roman"/>
          <w:kern w:val="0"/>
          <w:sz w:val="22"/>
        </w:rPr>
      </w:pPr>
      <w:r>
        <w:rPr>
          <w:rFonts w:ascii="Times New Roman" w:hAnsi="Times New Roman" w:cs="Times New Roman" w:hint="eastAsia"/>
          <w:kern w:val="0"/>
          <w:sz w:val="22"/>
        </w:rPr>
        <w:t>Assembly</w:t>
      </w:r>
      <w:r>
        <w:rPr>
          <w:rFonts w:ascii="Times New Roman" w:hAnsi="Times New Roman" w:cs="Times New Roman" w:hint="eastAsia"/>
          <w:kern w:val="0"/>
          <w:sz w:val="22"/>
        </w:rPr>
        <w:t>は、</w:t>
      </w:r>
      <w:r>
        <w:rPr>
          <w:rFonts w:ascii="Times New Roman" w:hAnsi="Times New Roman" w:cs="Times New Roman" w:hint="eastAsia"/>
          <w:kern w:val="0"/>
          <w:sz w:val="22"/>
        </w:rPr>
        <w:t>Part</w:t>
      </w:r>
      <w:r w:rsidR="00B95D8A" w:rsidRPr="00B95D8A">
        <w:rPr>
          <w:rFonts w:ascii="Times New Roman" w:hAnsi="Times New Roman" w:cs="Times New Roman" w:hint="eastAsia"/>
          <w:kern w:val="0"/>
          <w:sz w:val="22"/>
        </w:rPr>
        <w:t>で構成されています。</w:t>
      </w:r>
    </w:p>
    <w:p w:rsidR="00B95D8A" w:rsidRPr="00B95D8A" w:rsidRDefault="00062898" w:rsidP="00B95D8A">
      <w:pPr>
        <w:rPr>
          <w:rFonts w:ascii="Times New Roman" w:hAnsi="Times New Roman" w:cs="Times New Roman"/>
          <w:kern w:val="0"/>
          <w:sz w:val="22"/>
        </w:rPr>
      </w:pPr>
      <w:r>
        <w:rPr>
          <w:rFonts w:ascii="Times New Roman" w:hAnsi="Times New Roman" w:cs="Times New Roman" w:hint="eastAsia"/>
          <w:kern w:val="0"/>
          <w:sz w:val="22"/>
        </w:rPr>
        <w:t>Part</w:t>
      </w:r>
      <w:r>
        <w:rPr>
          <w:rFonts w:ascii="Times New Roman" w:hAnsi="Times New Roman" w:cs="Times New Roman" w:hint="eastAsia"/>
          <w:kern w:val="0"/>
          <w:sz w:val="22"/>
        </w:rPr>
        <w:t>は、</w:t>
      </w:r>
      <w:r>
        <w:rPr>
          <w:rFonts w:ascii="Times New Roman" w:hAnsi="Times New Roman" w:cs="Times New Roman" w:hint="eastAsia"/>
          <w:kern w:val="0"/>
          <w:sz w:val="22"/>
        </w:rPr>
        <w:t>Material</w:t>
      </w:r>
      <w:r>
        <w:rPr>
          <w:rFonts w:ascii="Times New Roman" w:hAnsi="Times New Roman" w:cs="Times New Roman" w:hint="eastAsia"/>
          <w:kern w:val="0"/>
          <w:sz w:val="22"/>
        </w:rPr>
        <w:t>、</w:t>
      </w:r>
      <w:r>
        <w:rPr>
          <w:rFonts w:ascii="Times New Roman" w:hAnsi="Times New Roman" w:cs="Times New Roman" w:hint="eastAsia"/>
          <w:kern w:val="0"/>
          <w:sz w:val="22"/>
        </w:rPr>
        <w:t>Process</w:t>
      </w:r>
      <w:r>
        <w:rPr>
          <w:rFonts w:ascii="Times New Roman" w:hAnsi="Times New Roman" w:cs="Times New Roman" w:hint="eastAsia"/>
          <w:kern w:val="0"/>
          <w:sz w:val="22"/>
        </w:rPr>
        <w:t>、</w:t>
      </w:r>
      <w:r>
        <w:rPr>
          <w:rFonts w:ascii="Times New Roman" w:hAnsi="Times New Roman" w:cs="Times New Roman"/>
          <w:kern w:val="0"/>
          <w:sz w:val="22"/>
        </w:rPr>
        <w:t>Fastener</w:t>
      </w:r>
      <w:r w:rsidR="00B95D8A" w:rsidRPr="00B95D8A">
        <w:rPr>
          <w:rFonts w:ascii="Times New Roman" w:hAnsi="Times New Roman" w:cs="Times New Roman" w:hint="eastAsia"/>
          <w:kern w:val="0"/>
          <w:sz w:val="22"/>
        </w:rPr>
        <w:t>で構成されています。</w:t>
      </w:r>
    </w:p>
    <w:p w:rsidR="0099028E" w:rsidRDefault="00062898" w:rsidP="00B95D8A">
      <w:pPr>
        <w:rPr>
          <w:rFonts w:ascii="Times New Roman" w:hAnsi="Times New Roman" w:cs="Times New Roman"/>
          <w:kern w:val="0"/>
          <w:sz w:val="22"/>
        </w:rPr>
      </w:pPr>
      <w:r>
        <w:rPr>
          <w:rFonts w:ascii="Times New Roman" w:hAnsi="Times New Roman" w:cs="Times New Roman" w:hint="eastAsia"/>
          <w:kern w:val="0"/>
          <w:sz w:val="22"/>
        </w:rPr>
        <w:t>Tool</w:t>
      </w:r>
      <w:r w:rsidR="00B95D8A" w:rsidRPr="00B95D8A">
        <w:rPr>
          <w:rFonts w:ascii="Times New Roman" w:hAnsi="Times New Roman" w:cs="Times New Roman" w:hint="eastAsia"/>
          <w:kern w:val="0"/>
          <w:sz w:val="22"/>
        </w:rPr>
        <w:t>は、生産ツールを必要とする各プロセスに関連付けられています。</w:t>
      </w:r>
    </w:p>
    <w:p w:rsidR="00B95D8A" w:rsidRDefault="00B95D8A" w:rsidP="00B95D8A">
      <w:pPr>
        <w:rPr>
          <w:rFonts w:ascii="Times New Roman" w:hAnsi="Times New Roman" w:cs="Times New Roman"/>
          <w:kern w:val="0"/>
          <w:sz w:val="22"/>
        </w:rPr>
      </w:pPr>
    </w:p>
    <w:p w:rsidR="00B95D8A" w:rsidRPr="00B95D8A" w:rsidRDefault="00B95D8A" w:rsidP="00B95D8A">
      <w:pPr>
        <w:rPr>
          <w:rFonts w:ascii="Times New Roman" w:hAnsi="Times New Roman" w:cs="Times New Roman"/>
          <w:kern w:val="0"/>
          <w:sz w:val="22"/>
        </w:rPr>
      </w:pPr>
      <w:r w:rsidRPr="00B95D8A">
        <w:rPr>
          <w:rFonts w:ascii="Times New Roman" w:hAnsi="Times New Roman" w:cs="Times New Roman" w:hint="eastAsia"/>
          <w:kern w:val="0"/>
          <w:sz w:val="22"/>
        </w:rPr>
        <w:t>S4.10.2 BOM</w:t>
      </w:r>
      <w:r w:rsidR="00952E85">
        <w:rPr>
          <w:rFonts w:ascii="Times New Roman" w:hAnsi="Times New Roman" w:cs="Times New Roman" w:hint="eastAsia"/>
          <w:kern w:val="0"/>
          <w:sz w:val="22"/>
        </w:rPr>
        <w:t>構造の例を以下に示</w:t>
      </w:r>
      <w:r w:rsidRPr="00B95D8A">
        <w:rPr>
          <w:rFonts w:ascii="Times New Roman" w:hAnsi="Times New Roman" w:cs="Times New Roman" w:hint="eastAsia"/>
          <w:kern w:val="0"/>
          <w:sz w:val="22"/>
        </w:rPr>
        <w:t>す。</w:t>
      </w:r>
    </w:p>
    <w:p w:rsidR="00B95D8A" w:rsidRPr="00B95D8A" w:rsidRDefault="00752798" w:rsidP="00B95D8A">
      <w:pPr>
        <w:rPr>
          <w:rFonts w:ascii="Times New Roman" w:hAnsi="Times New Roman" w:cs="Times New Roman"/>
          <w:kern w:val="0"/>
          <w:sz w:val="22"/>
        </w:rPr>
      </w:pPr>
      <w:r>
        <w:rPr>
          <w:rFonts w:ascii="Times New Roman" w:hAnsi="Times New Roman" w:cs="Times New Roman" w:hint="eastAsia"/>
          <w:kern w:val="0"/>
          <w:sz w:val="22"/>
        </w:rPr>
        <w:t>・</w:t>
      </w:r>
      <w:r w:rsidR="00062898">
        <w:rPr>
          <w:rFonts w:ascii="Times New Roman" w:hAnsi="Times New Roman" w:cs="Times New Roman" w:hint="eastAsia"/>
          <w:kern w:val="0"/>
          <w:sz w:val="22"/>
        </w:rPr>
        <w:t>エンジン＆ドライブトレイ</w:t>
      </w:r>
      <w:r w:rsidR="00B95D8A" w:rsidRPr="00B95D8A">
        <w:rPr>
          <w:rFonts w:ascii="Times New Roman" w:hAnsi="Times New Roman" w:cs="Times New Roman" w:hint="eastAsia"/>
          <w:kern w:val="0"/>
          <w:sz w:val="22"/>
        </w:rPr>
        <w:t>ン</w:t>
      </w:r>
      <w:r>
        <w:rPr>
          <w:rFonts w:ascii="Times New Roman" w:hAnsi="Times New Roman" w:cs="Times New Roman" w:hint="eastAsia"/>
          <w:kern w:val="0"/>
          <w:sz w:val="22"/>
        </w:rPr>
        <w:t>---</w:t>
      </w:r>
      <w:r w:rsidR="009A1F50">
        <w:rPr>
          <w:rFonts w:ascii="Times New Roman" w:hAnsi="Times New Roman" w:cs="Times New Roman" w:hint="eastAsia"/>
          <w:kern w:val="0"/>
          <w:sz w:val="22"/>
        </w:rPr>
        <w:t>System</w:t>
      </w:r>
    </w:p>
    <w:p w:rsidR="00B95D8A" w:rsidRPr="00B95D8A" w:rsidRDefault="00752798"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エンジン</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w:t>
      </w:r>
      <w:r w:rsidR="009A1F50">
        <w:rPr>
          <w:rFonts w:ascii="Times New Roman" w:hAnsi="Times New Roman" w:cs="Times New Roman" w:hint="eastAsia"/>
          <w:kern w:val="0"/>
          <w:sz w:val="22"/>
        </w:rPr>
        <w:t>Assembly</w:t>
      </w:r>
    </w:p>
    <w:p w:rsidR="00B95D8A" w:rsidRPr="00B95D8A" w:rsidRDefault="00752798" w:rsidP="00B95D8A">
      <w:pPr>
        <w:rPr>
          <w:rFonts w:ascii="Times New Roman" w:hAnsi="Times New Roman" w:cs="Times New Roman"/>
          <w:kern w:val="0"/>
          <w:sz w:val="22"/>
        </w:rPr>
      </w:pPr>
      <w:r>
        <w:rPr>
          <w:rFonts w:ascii="Times New Roman" w:hAnsi="Times New Roman" w:cs="Times New Roman" w:hint="eastAsia"/>
          <w:kern w:val="0"/>
          <w:sz w:val="22"/>
        </w:rPr>
        <w:tab/>
      </w:r>
      <w:r w:rsidR="00062898">
        <w:rPr>
          <w:rFonts w:ascii="Times New Roman" w:hAnsi="Times New Roman" w:cs="Times New Roman" w:hint="eastAsia"/>
          <w:kern w:val="0"/>
          <w:sz w:val="22"/>
        </w:rPr>
        <w:t>デ</w:t>
      </w:r>
      <w:r w:rsidR="00B95D8A" w:rsidRPr="00B95D8A">
        <w:rPr>
          <w:rFonts w:ascii="Times New Roman" w:hAnsi="Times New Roman" w:cs="Times New Roman" w:hint="eastAsia"/>
          <w:kern w:val="0"/>
          <w:sz w:val="22"/>
        </w:rPr>
        <w:t>ファレンシャル</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sidR="00DE423F">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w:t>
      </w:r>
      <w:r w:rsidR="009A1F50">
        <w:rPr>
          <w:rFonts w:ascii="Times New Roman" w:hAnsi="Times New Roman" w:cs="Times New Roman"/>
          <w:kern w:val="0"/>
          <w:sz w:val="22"/>
        </w:rPr>
        <w:t>Assembly</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ハウジング</w:t>
      </w:r>
      <w:r>
        <w:rPr>
          <w:rFonts w:ascii="Times New Roman" w:hAnsi="Times New Roman" w:cs="Times New Roman" w:hint="eastAsia"/>
          <w:kern w:val="0"/>
          <w:sz w:val="22"/>
        </w:rPr>
        <w:t>---</w:t>
      </w:r>
      <w:r w:rsidR="009A1F50">
        <w:rPr>
          <w:rFonts w:ascii="Times New Roman" w:hAnsi="Times New Roman" w:cs="Times New Roman" w:hint="eastAsia"/>
          <w:kern w:val="0"/>
          <w:sz w:val="22"/>
        </w:rPr>
        <w:t>----------------Part</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アルミニウム</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-Material</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ニードルベアリング</w:t>
      </w:r>
      <w:r w:rsidR="009A1F50">
        <w:rPr>
          <w:rFonts w:ascii="Times New Roman" w:hAnsi="Times New Roman" w:cs="Times New Roman" w:hint="eastAsia"/>
          <w:kern w:val="0"/>
          <w:sz w:val="22"/>
        </w:rPr>
        <w:t>-</w:t>
      </w:r>
      <w:r>
        <w:rPr>
          <w:rFonts w:ascii="Times New Roman" w:hAnsi="Times New Roman" w:cs="Times New Roman" w:hint="eastAsia"/>
          <w:kern w:val="0"/>
          <w:sz w:val="22"/>
        </w:rPr>
        <w:t>-Material</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砂型鋳造</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Process</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ダイ</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-Tooling</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マシニング</w:t>
      </w:r>
      <w:r w:rsidR="00DE423F">
        <w:rPr>
          <w:rFonts w:ascii="Times New Roman" w:hAnsi="Times New Roman" w:cs="Times New Roman" w:hint="eastAsia"/>
          <w:kern w:val="0"/>
          <w:sz w:val="22"/>
        </w:rPr>
        <w:t>-------</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-Process</w:t>
      </w:r>
    </w:p>
    <w:p w:rsidR="00952E85"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溶接</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--P</w:t>
      </w:r>
      <w:r>
        <w:rPr>
          <w:rFonts w:ascii="Times New Roman" w:hAnsi="Times New Roman" w:cs="Times New Roman"/>
          <w:kern w:val="0"/>
          <w:sz w:val="22"/>
        </w:rPr>
        <w:t>rocess</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kern w:val="0"/>
          <w:sz w:val="22"/>
        </w:rPr>
        <w:t>M6</w:t>
      </w:r>
      <w:r>
        <w:rPr>
          <w:rFonts w:ascii="Times New Roman" w:hAnsi="Times New Roman" w:cs="Times New Roman" w:hint="eastAsia"/>
          <w:kern w:val="0"/>
          <w:sz w:val="22"/>
        </w:rPr>
        <w:t>×</w:t>
      </w:r>
      <w:r w:rsidR="00B95D8A" w:rsidRPr="00B95D8A">
        <w:rPr>
          <w:rFonts w:ascii="Times New Roman" w:hAnsi="Times New Roman" w:cs="Times New Roman"/>
          <w:kern w:val="0"/>
          <w:sz w:val="22"/>
        </w:rPr>
        <w:t>1.25</w:t>
      </w:r>
      <w:r w:rsidR="009A1F50">
        <w:rPr>
          <w:rFonts w:ascii="Times New Roman" w:hAnsi="Times New Roman" w:cs="Times New Roman" w:hint="eastAsia"/>
          <w:kern w:val="0"/>
          <w:sz w:val="22"/>
        </w:rPr>
        <w:t>grade</w:t>
      </w:r>
      <w:r>
        <w:rPr>
          <w:rFonts w:ascii="Times New Roman" w:hAnsi="Times New Roman" w:cs="Times New Roman"/>
          <w:kern w:val="0"/>
          <w:sz w:val="22"/>
        </w:rPr>
        <w:t>8.8</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Fastener</w:t>
      </w:r>
    </w:p>
    <w:p w:rsidR="00952E85"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内部部品</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-Part</w:t>
      </w:r>
    </w:p>
    <w:p w:rsidR="00B95D8A" w:rsidRPr="00B95D8A" w:rsidRDefault="00952E85" w:rsidP="00B95D8A">
      <w:pPr>
        <w:rPr>
          <w:rFonts w:ascii="Times New Roman" w:hAnsi="Times New Roman" w:cs="Times New Roman"/>
          <w:kern w:val="0"/>
          <w:sz w:val="22"/>
        </w:rPr>
      </w:pPr>
      <w:r>
        <w:rPr>
          <w:rFonts w:ascii="Times New Roman" w:hAnsi="Times New Roman" w:cs="Times New Roman" w:hint="eastAsia"/>
          <w:kern w:val="0"/>
          <w:sz w:val="22"/>
        </w:rPr>
        <w:tab/>
      </w:r>
      <w:r>
        <w:rPr>
          <w:rFonts w:ascii="Times New Roman" w:hAnsi="Times New Roman" w:cs="Times New Roman" w:hint="eastAsia"/>
          <w:kern w:val="0"/>
          <w:sz w:val="22"/>
        </w:rPr>
        <w:tab/>
      </w:r>
      <w:r>
        <w:rPr>
          <w:rFonts w:ascii="Times New Roman" w:hAnsi="Times New Roman" w:cs="Times New Roman" w:hint="eastAsia"/>
          <w:kern w:val="0"/>
          <w:sz w:val="22"/>
        </w:rPr>
        <w:t>エンドキャップ</w:t>
      </w:r>
      <w:r>
        <w:rPr>
          <w:rFonts w:ascii="Times New Roman" w:hAnsi="Times New Roman" w:cs="Times New Roman" w:hint="eastAsia"/>
          <w:kern w:val="0"/>
          <w:sz w:val="22"/>
        </w:rPr>
        <w:t>---</w:t>
      </w:r>
      <w:r w:rsidR="009A1F50">
        <w:rPr>
          <w:rFonts w:ascii="Times New Roman" w:hAnsi="Times New Roman" w:cs="Times New Roman" w:hint="eastAsia"/>
          <w:kern w:val="0"/>
          <w:sz w:val="22"/>
        </w:rPr>
        <w:t>----------</w:t>
      </w:r>
      <w:r>
        <w:rPr>
          <w:rFonts w:ascii="Times New Roman" w:hAnsi="Times New Roman" w:cs="Times New Roman" w:hint="eastAsia"/>
          <w:kern w:val="0"/>
          <w:sz w:val="22"/>
        </w:rPr>
        <w:t>Part</w:t>
      </w:r>
    </w:p>
    <w:p w:rsidR="00B95D8A" w:rsidRPr="00B95D8A" w:rsidRDefault="00B95D8A" w:rsidP="00B95D8A">
      <w:pPr>
        <w:rPr>
          <w:rFonts w:ascii="Times New Roman" w:hAnsi="Times New Roman" w:cs="Times New Roman"/>
          <w:kern w:val="0"/>
          <w:sz w:val="22"/>
        </w:rPr>
      </w:pPr>
      <w:r w:rsidRPr="00B95D8A">
        <w:rPr>
          <w:rFonts w:ascii="Times New Roman" w:hAnsi="Times New Roman" w:cs="Times New Roman" w:hint="eastAsia"/>
          <w:kern w:val="0"/>
          <w:sz w:val="22"/>
        </w:rPr>
        <w:t>BOM</w:t>
      </w:r>
      <w:r w:rsidR="00D72A08">
        <w:rPr>
          <w:rFonts w:ascii="Times New Roman" w:hAnsi="Times New Roman" w:cs="Times New Roman" w:hint="eastAsia"/>
          <w:kern w:val="0"/>
          <w:sz w:val="22"/>
        </w:rPr>
        <w:t>は上記のフォーマットに従わなければならない</w:t>
      </w:r>
      <w:r w:rsidRPr="00B95D8A">
        <w:rPr>
          <w:rFonts w:ascii="Times New Roman" w:hAnsi="Times New Roman" w:cs="Times New Roman" w:hint="eastAsia"/>
          <w:kern w:val="0"/>
          <w:sz w:val="22"/>
        </w:rPr>
        <w:t>。</w:t>
      </w:r>
      <w:r w:rsidRPr="00B95D8A">
        <w:rPr>
          <w:rFonts w:ascii="Times New Roman" w:hAnsi="Times New Roman" w:cs="Times New Roman" w:hint="eastAsia"/>
          <w:kern w:val="0"/>
          <w:sz w:val="22"/>
        </w:rPr>
        <w:t xml:space="preserve"> </w:t>
      </w:r>
      <w:r w:rsidRPr="00B95D8A">
        <w:rPr>
          <w:rFonts w:ascii="Times New Roman" w:hAnsi="Times New Roman" w:cs="Times New Roman" w:hint="eastAsia"/>
          <w:kern w:val="0"/>
          <w:sz w:val="22"/>
        </w:rPr>
        <w:t>他の</w:t>
      </w:r>
      <w:r w:rsidRPr="00B95D8A">
        <w:rPr>
          <w:rFonts w:ascii="Times New Roman" w:hAnsi="Times New Roman" w:cs="Times New Roman" w:hint="eastAsia"/>
          <w:kern w:val="0"/>
          <w:sz w:val="22"/>
        </w:rPr>
        <w:t>BOM</w:t>
      </w:r>
      <w:r w:rsidR="00D72A08">
        <w:rPr>
          <w:rFonts w:ascii="Times New Roman" w:hAnsi="Times New Roman" w:cs="Times New Roman" w:hint="eastAsia"/>
          <w:kern w:val="0"/>
          <w:sz w:val="22"/>
        </w:rPr>
        <w:t>の構造を</w:t>
      </w:r>
      <w:r w:rsidRPr="00B95D8A">
        <w:rPr>
          <w:rFonts w:ascii="Times New Roman" w:hAnsi="Times New Roman" w:cs="Times New Roman" w:hint="eastAsia"/>
          <w:kern w:val="0"/>
          <w:sz w:val="22"/>
        </w:rPr>
        <w:t>追加</w:t>
      </w:r>
      <w:r w:rsidR="00D72A08">
        <w:rPr>
          <w:rFonts w:ascii="Times New Roman" w:hAnsi="Times New Roman" w:cs="Times New Roman" w:hint="eastAsia"/>
          <w:kern w:val="0"/>
          <w:sz w:val="22"/>
        </w:rPr>
        <w:t>もしくは削除</w:t>
      </w:r>
      <w:r w:rsidR="005F4FD5">
        <w:rPr>
          <w:rFonts w:ascii="Times New Roman" w:hAnsi="Times New Roman" w:cs="Times New Roman" w:hint="eastAsia"/>
          <w:kern w:val="0"/>
          <w:sz w:val="22"/>
        </w:rPr>
        <w:t>をしてはならない</w:t>
      </w:r>
      <w:r w:rsidRPr="00B95D8A">
        <w:rPr>
          <w:rFonts w:ascii="Times New Roman" w:hAnsi="Times New Roman" w:cs="Times New Roman" w:hint="eastAsia"/>
          <w:kern w:val="0"/>
          <w:sz w:val="22"/>
        </w:rPr>
        <w:t>。</w:t>
      </w:r>
    </w:p>
    <w:p w:rsidR="00B95D8A" w:rsidRDefault="005F4FD5" w:rsidP="00B95D8A">
      <w:pPr>
        <w:rPr>
          <w:rFonts w:ascii="Times New Roman" w:hAnsi="Times New Roman" w:cs="Times New Roman"/>
          <w:kern w:val="0"/>
          <w:sz w:val="22"/>
        </w:rPr>
      </w:pPr>
      <w:r>
        <w:rPr>
          <w:rFonts w:ascii="Times New Roman" w:hAnsi="Times New Roman" w:cs="Times New Roman" w:hint="eastAsia"/>
          <w:kern w:val="0"/>
          <w:sz w:val="22"/>
        </w:rPr>
        <w:t>BOM</w:t>
      </w:r>
      <w:r>
        <w:rPr>
          <w:rFonts w:ascii="Times New Roman" w:hAnsi="Times New Roman" w:cs="Times New Roman" w:hint="eastAsia"/>
          <w:kern w:val="0"/>
          <w:sz w:val="22"/>
        </w:rPr>
        <w:t>構造からの逸脱は</w:t>
      </w:r>
      <w:r w:rsidR="00B95D8A" w:rsidRPr="00B95D8A">
        <w:rPr>
          <w:rFonts w:ascii="Times New Roman" w:hAnsi="Times New Roman" w:cs="Times New Roman" w:hint="eastAsia"/>
          <w:kern w:val="0"/>
          <w:sz w:val="22"/>
        </w:rPr>
        <w:t>S4.18</w:t>
      </w:r>
      <w:r>
        <w:rPr>
          <w:rFonts w:ascii="Times New Roman" w:hAnsi="Times New Roman" w:cs="Times New Roman" w:hint="eastAsia"/>
          <w:kern w:val="0"/>
          <w:sz w:val="22"/>
        </w:rPr>
        <w:t>によって</w:t>
      </w:r>
      <w:r w:rsidR="00B95D8A" w:rsidRPr="00B95D8A">
        <w:rPr>
          <w:rFonts w:ascii="Times New Roman" w:hAnsi="Times New Roman" w:cs="Times New Roman" w:hint="eastAsia"/>
          <w:kern w:val="0"/>
          <w:sz w:val="22"/>
        </w:rPr>
        <w:t>罰せられる。</w:t>
      </w:r>
    </w:p>
    <w:p w:rsidR="00AA09A9" w:rsidRDefault="00AA09A9" w:rsidP="00B95D8A">
      <w:pPr>
        <w:rPr>
          <w:rFonts w:ascii="Times New Roman" w:hAnsi="Times New Roman" w:cs="Times New Roman"/>
          <w:kern w:val="0"/>
          <w:sz w:val="22"/>
        </w:rPr>
      </w:pPr>
    </w:p>
    <w:p w:rsidR="00AA09A9" w:rsidRPr="00AA09A9" w:rsidRDefault="00AA09A9" w:rsidP="00AA09A9">
      <w:pPr>
        <w:rPr>
          <w:rFonts w:ascii="Times New Roman" w:hAnsi="Times New Roman" w:cs="Times New Roman"/>
          <w:kern w:val="0"/>
          <w:sz w:val="22"/>
        </w:rPr>
      </w:pPr>
      <w:r w:rsidRPr="00AA09A9">
        <w:rPr>
          <w:rFonts w:ascii="Times New Roman" w:hAnsi="Times New Roman" w:cs="Times New Roman" w:hint="eastAsia"/>
          <w:kern w:val="0"/>
          <w:sz w:val="22"/>
        </w:rPr>
        <w:lastRenderedPageBreak/>
        <w:t>S4.10.3 BOM</w:t>
      </w:r>
      <w:r w:rsidR="009A1F50">
        <w:rPr>
          <w:rFonts w:ascii="Times New Roman" w:hAnsi="Times New Roman" w:cs="Times New Roman" w:hint="eastAsia"/>
          <w:kern w:val="0"/>
          <w:sz w:val="22"/>
        </w:rPr>
        <w:t>内のすべてのアセンブリ、パート</w:t>
      </w:r>
      <w:r w:rsidRPr="00AA09A9">
        <w:rPr>
          <w:rFonts w:ascii="Times New Roman" w:hAnsi="Times New Roman" w:cs="Times New Roman" w:hint="eastAsia"/>
          <w:kern w:val="0"/>
          <w:sz w:val="22"/>
        </w:rPr>
        <w:t>およびファス</w:t>
      </w:r>
      <w:r w:rsidR="009A1F50">
        <w:rPr>
          <w:rFonts w:ascii="Times New Roman" w:hAnsi="Times New Roman" w:cs="Times New Roman" w:hint="eastAsia"/>
          <w:kern w:val="0"/>
          <w:sz w:val="22"/>
        </w:rPr>
        <w:t>ナーは付録</w:t>
      </w:r>
      <w:r w:rsidR="009A1F50">
        <w:rPr>
          <w:rFonts w:ascii="Times New Roman" w:hAnsi="Times New Roman" w:cs="Times New Roman" w:hint="eastAsia"/>
          <w:kern w:val="0"/>
          <w:sz w:val="22"/>
        </w:rPr>
        <w:t>S-2</w:t>
      </w:r>
      <w:r w:rsidR="009A1F50">
        <w:rPr>
          <w:rFonts w:ascii="Times New Roman" w:hAnsi="Times New Roman" w:cs="Times New Roman" w:hint="eastAsia"/>
          <w:kern w:val="0"/>
          <w:sz w:val="22"/>
        </w:rPr>
        <w:t>によって説明されている標準の番号付け規則を使用する必要がある。</w:t>
      </w:r>
    </w:p>
    <w:p w:rsidR="00AA09A9" w:rsidRDefault="00AA09A9" w:rsidP="00AA09A9">
      <w:pPr>
        <w:rPr>
          <w:rFonts w:ascii="Times New Roman" w:hAnsi="Times New Roman" w:cs="Times New Roman"/>
          <w:kern w:val="0"/>
          <w:sz w:val="22"/>
        </w:rPr>
      </w:pPr>
    </w:p>
    <w:p w:rsidR="001B2F81" w:rsidRDefault="001B2F81" w:rsidP="00AA09A9">
      <w:pPr>
        <w:rPr>
          <w:rFonts w:ascii="Times New Roman" w:hAnsi="Times New Roman" w:cs="Times New Roman"/>
          <w:kern w:val="0"/>
          <w:sz w:val="22"/>
        </w:rPr>
      </w:pPr>
      <w:r>
        <w:rPr>
          <w:rFonts w:ascii="Times New Roman" w:hAnsi="Times New Roman" w:cs="Times New Roman" w:hint="eastAsia"/>
          <w:kern w:val="0"/>
          <w:sz w:val="22"/>
        </w:rPr>
        <w:t>S4.11</w:t>
      </w:r>
      <w:r>
        <w:rPr>
          <w:rFonts w:ascii="Times New Roman" w:hAnsi="Times New Roman" w:cs="Times New Roman" w:hint="eastAsia"/>
          <w:kern w:val="0"/>
          <w:sz w:val="22"/>
        </w:rPr>
        <w:t>コストテーブル</w:t>
      </w:r>
    </w:p>
    <w:p w:rsidR="001B2F81" w:rsidRDefault="001B2F81" w:rsidP="00AA09A9">
      <w:pPr>
        <w:rPr>
          <w:rFonts w:ascii="Times New Roman" w:hAnsi="Times New Roman" w:cs="Times New Roman"/>
          <w:kern w:val="0"/>
          <w:sz w:val="22"/>
        </w:rPr>
      </w:pPr>
      <w:r>
        <w:rPr>
          <w:rFonts w:ascii="Times New Roman" w:hAnsi="Times New Roman" w:cs="Times New Roman" w:hint="eastAsia"/>
          <w:kern w:val="0"/>
          <w:sz w:val="22"/>
        </w:rPr>
        <w:t>S4.11.1</w:t>
      </w:r>
    </w:p>
    <w:p w:rsidR="006667A7" w:rsidRPr="006667A7" w:rsidRDefault="006667A7" w:rsidP="006667A7">
      <w:pPr>
        <w:rPr>
          <w:rFonts w:ascii="Times New Roman" w:hAnsi="Times New Roman" w:cs="Times New Roman"/>
          <w:kern w:val="0"/>
          <w:sz w:val="22"/>
        </w:rPr>
      </w:pPr>
      <w:r w:rsidRPr="006667A7">
        <w:rPr>
          <w:rFonts w:ascii="Times New Roman" w:hAnsi="Times New Roman" w:cs="Times New Roman" w:hint="eastAsia"/>
          <w:kern w:val="0"/>
          <w:sz w:val="22"/>
        </w:rPr>
        <w:t>コストレポ</w:t>
      </w:r>
      <w:r w:rsidR="00071C70">
        <w:rPr>
          <w:rFonts w:ascii="Times New Roman" w:hAnsi="Times New Roman" w:cs="Times New Roman" w:hint="eastAsia"/>
          <w:kern w:val="0"/>
          <w:sz w:val="22"/>
        </w:rPr>
        <w:t>ートのすべてのコストは、標準化されたコストテーブルから得られる</w:t>
      </w:r>
      <w:r w:rsidRPr="006667A7">
        <w:rPr>
          <w:rFonts w:ascii="Times New Roman" w:hAnsi="Times New Roman" w:cs="Times New Roman" w:hint="eastAsia"/>
          <w:kern w:val="0"/>
          <w:sz w:val="22"/>
        </w:rPr>
        <w:t>。</w:t>
      </w:r>
    </w:p>
    <w:p w:rsidR="006667A7" w:rsidRPr="006667A7" w:rsidRDefault="00071C70" w:rsidP="006667A7">
      <w:pPr>
        <w:rPr>
          <w:rFonts w:ascii="Times New Roman" w:hAnsi="Times New Roman" w:cs="Times New Roman"/>
          <w:kern w:val="0"/>
          <w:sz w:val="22"/>
        </w:rPr>
      </w:pPr>
      <w:r>
        <w:rPr>
          <w:rFonts w:ascii="Times New Roman" w:hAnsi="Times New Roman" w:cs="Times New Roman" w:hint="eastAsia"/>
          <w:kern w:val="0"/>
          <w:sz w:val="22"/>
        </w:rPr>
        <w:t>コストテーブル</w:t>
      </w:r>
      <w:r w:rsidR="006667A7" w:rsidRPr="006667A7">
        <w:rPr>
          <w:rFonts w:ascii="Times New Roman" w:hAnsi="Times New Roman" w:cs="Times New Roman" w:hint="eastAsia"/>
          <w:kern w:val="0"/>
          <w:sz w:val="22"/>
        </w:rPr>
        <w:t>は、製造会社が年間</w:t>
      </w:r>
      <w:r w:rsidR="006667A7" w:rsidRPr="006667A7">
        <w:rPr>
          <w:rFonts w:ascii="Times New Roman" w:hAnsi="Times New Roman" w:cs="Times New Roman" w:hint="eastAsia"/>
          <w:kern w:val="0"/>
          <w:sz w:val="22"/>
        </w:rPr>
        <w:t>1000</w:t>
      </w:r>
      <w:r w:rsidR="006667A7" w:rsidRPr="006667A7">
        <w:rPr>
          <w:rFonts w:ascii="Times New Roman" w:hAnsi="Times New Roman" w:cs="Times New Roman" w:hint="eastAsia"/>
          <w:kern w:val="0"/>
          <w:sz w:val="22"/>
        </w:rPr>
        <w:t>台の車両を製造するために支払うと予</w:t>
      </w:r>
      <w:r>
        <w:rPr>
          <w:rFonts w:ascii="Times New Roman" w:hAnsi="Times New Roman" w:cs="Times New Roman" w:hint="eastAsia"/>
          <w:kern w:val="0"/>
          <w:sz w:val="22"/>
        </w:rPr>
        <w:t>想される部品およびプロセスのコストを表すようにまとめられている</w:t>
      </w:r>
      <w:r w:rsidR="006667A7" w:rsidRPr="006667A7">
        <w:rPr>
          <w:rFonts w:ascii="Times New Roman" w:hAnsi="Times New Roman" w:cs="Times New Roman" w:hint="eastAsia"/>
          <w:kern w:val="0"/>
          <w:sz w:val="22"/>
        </w:rPr>
        <w:t>。</w:t>
      </w:r>
    </w:p>
    <w:p w:rsidR="006667A7" w:rsidRPr="006667A7" w:rsidRDefault="006667A7" w:rsidP="006667A7">
      <w:pPr>
        <w:rPr>
          <w:rFonts w:ascii="Times New Roman" w:hAnsi="Times New Roman" w:cs="Times New Roman"/>
          <w:kern w:val="0"/>
          <w:sz w:val="22"/>
        </w:rPr>
      </w:pPr>
      <w:r w:rsidRPr="006667A7">
        <w:rPr>
          <w:rFonts w:ascii="Times New Roman" w:hAnsi="Times New Roman" w:cs="Times New Roman" w:hint="eastAsia"/>
          <w:kern w:val="0"/>
          <w:sz w:val="22"/>
        </w:rPr>
        <w:t>一般に、表の値は、完成部品の製造者推奨小売価格（</w:t>
      </w:r>
      <w:r w:rsidRPr="006667A7">
        <w:rPr>
          <w:rFonts w:ascii="Times New Roman" w:hAnsi="Times New Roman" w:cs="Times New Roman" w:hint="eastAsia"/>
          <w:kern w:val="0"/>
          <w:sz w:val="22"/>
        </w:rPr>
        <w:t>MSRP</w:t>
      </w:r>
      <w:r w:rsidRPr="006667A7">
        <w:rPr>
          <w:rFonts w:ascii="Times New Roman" w:hAnsi="Times New Roman" w:cs="Times New Roman" w:hint="eastAsia"/>
          <w:kern w:val="0"/>
          <w:sz w:val="22"/>
        </w:rPr>
        <w:t>）の</w:t>
      </w:r>
      <w:r w:rsidRPr="006667A7">
        <w:rPr>
          <w:rFonts w:ascii="Times New Roman" w:hAnsi="Times New Roman" w:cs="Times New Roman" w:hint="eastAsia"/>
          <w:kern w:val="0"/>
          <w:sz w:val="22"/>
        </w:rPr>
        <w:t>1/2</w:t>
      </w:r>
      <w:r w:rsidR="00071C70">
        <w:rPr>
          <w:rFonts w:ascii="Times New Roman" w:hAnsi="Times New Roman" w:cs="Times New Roman" w:hint="eastAsia"/>
          <w:kern w:val="0"/>
          <w:sz w:val="22"/>
        </w:rPr>
        <w:t>を表す</w:t>
      </w:r>
      <w:r w:rsidRPr="006667A7">
        <w:rPr>
          <w:rFonts w:ascii="Times New Roman" w:hAnsi="Times New Roman" w:cs="Times New Roman" w:hint="eastAsia"/>
          <w:kern w:val="0"/>
          <w:sz w:val="22"/>
        </w:rPr>
        <w:t>。</w:t>
      </w:r>
    </w:p>
    <w:p w:rsidR="006667A7" w:rsidRDefault="00071C70" w:rsidP="006667A7">
      <w:pPr>
        <w:rPr>
          <w:rFonts w:ascii="Times New Roman" w:hAnsi="Times New Roman" w:cs="Times New Roman"/>
          <w:kern w:val="0"/>
          <w:sz w:val="22"/>
        </w:rPr>
      </w:pPr>
      <w:r>
        <w:rPr>
          <w:rFonts w:ascii="Times New Roman" w:hAnsi="Times New Roman" w:cs="Times New Roman" w:hint="eastAsia"/>
          <w:kern w:val="0"/>
          <w:sz w:val="22"/>
        </w:rPr>
        <w:t>原材料、商品、ファスナーも</w:t>
      </w:r>
      <w:r w:rsidR="006667A7" w:rsidRPr="006667A7">
        <w:rPr>
          <w:rFonts w:ascii="Times New Roman" w:hAnsi="Times New Roman" w:cs="Times New Roman" w:hint="eastAsia"/>
          <w:kern w:val="0"/>
          <w:sz w:val="22"/>
        </w:rPr>
        <w:t>大学チームの購入価格ではなく</w:t>
      </w:r>
      <w:r>
        <w:rPr>
          <w:rFonts w:ascii="Times New Roman" w:hAnsi="Times New Roman" w:cs="Times New Roman" w:hint="eastAsia"/>
          <w:kern w:val="0"/>
          <w:sz w:val="22"/>
        </w:rPr>
        <w:t>、企業の生産量を表すことを意図している。</w:t>
      </w:r>
    </w:p>
    <w:p w:rsidR="00071C70" w:rsidRDefault="00071C70" w:rsidP="006667A7">
      <w:pPr>
        <w:rPr>
          <w:rFonts w:ascii="Times New Roman" w:hAnsi="Times New Roman" w:cs="Times New Roman"/>
          <w:kern w:val="0"/>
          <w:sz w:val="22"/>
        </w:rPr>
      </w:pPr>
    </w:p>
    <w:p w:rsidR="00071C70" w:rsidRDefault="00071C70" w:rsidP="006667A7">
      <w:pPr>
        <w:rPr>
          <w:rFonts w:ascii="Times New Roman" w:hAnsi="Times New Roman" w:cs="Times New Roman"/>
          <w:kern w:val="0"/>
          <w:sz w:val="22"/>
        </w:rPr>
      </w:pPr>
      <w:r>
        <w:rPr>
          <w:rFonts w:ascii="Times New Roman" w:hAnsi="Times New Roman" w:cs="Times New Roman" w:hint="eastAsia"/>
          <w:kern w:val="0"/>
          <w:sz w:val="22"/>
        </w:rPr>
        <w:t>S4.12</w:t>
      </w:r>
      <w:r>
        <w:rPr>
          <w:rFonts w:ascii="Times New Roman" w:hAnsi="Times New Roman" w:cs="Times New Roman" w:hint="eastAsia"/>
          <w:kern w:val="0"/>
          <w:sz w:val="22"/>
        </w:rPr>
        <w:t>コストモデルと計算方法</w:t>
      </w:r>
    </w:p>
    <w:p w:rsidR="00071C70" w:rsidRPr="00071C70" w:rsidRDefault="005544C6" w:rsidP="00071C70">
      <w:pPr>
        <w:rPr>
          <w:rFonts w:ascii="Times New Roman" w:hAnsi="Times New Roman" w:cs="Times New Roman"/>
          <w:kern w:val="0"/>
          <w:sz w:val="22"/>
        </w:rPr>
      </w:pPr>
      <w:r>
        <w:rPr>
          <w:rFonts w:ascii="Times New Roman" w:hAnsi="Times New Roman" w:cs="Times New Roman" w:hint="eastAsia"/>
          <w:kern w:val="0"/>
          <w:sz w:val="22"/>
        </w:rPr>
        <w:t>コスト</w:t>
      </w:r>
      <w:r w:rsidR="00071C70" w:rsidRPr="00071C70">
        <w:rPr>
          <w:rFonts w:ascii="Times New Roman" w:hAnsi="Times New Roman" w:cs="Times New Roman" w:hint="eastAsia"/>
          <w:kern w:val="0"/>
          <w:sz w:val="22"/>
        </w:rPr>
        <w:t>モデルは、部品またはプロセスの最終的なコストを、その部分で使用されているさまざまな操作および商品に関連付ける根本的な方法論および方程式である。</w:t>
      </w:r>
    </w:p>
    <w:p w:rsidR="00071C70" w:rsidRDefault="005544C6" w:rsidP="00071C70">
      <w:pPr>
        <w:rPr>
          <w:rFonts w:ascii="Times New Roman" w:hAnsi="Times New Roman" w:cs="Times New Roman"/>
          <w:kern w:val="0"/>
          <w:sz w:val="22"/>
        </w:rPr>
      </w:pPr>
      <w:r>
        <w:rPr>
          <w:rFonts w:ascii="Times New Roman" w:hAnsi="Times New Roman" w:cs="Times New Roman" w:hint="eastAsia"/>
          <w:kern w:val="0"/>
          <w:sz w:val="22"/>
        </w:rPr>
        <w:t>コストモデルと</w:t>
      </w:r>
      <w:r w:rsidR="00071C70" w:rsidRPr="00071C70">
        <w:rPr>
          <w:rFonts w:ascii="Times New Roman" w:hAnsi="Times New Roman" w:cs="Times New Roman" w:hint="eastAsia"/>
          <w:kern w:val="0"/>
          <w:sz w:val="22"/>
        </w:rPr>
        <w:t>計算方法の詳細な説明は、付録</w:t>
      </w:r>
      <w:r w:rsidR="00071C70" w:rsidRPr="00071C70">
        <w:rPr>
          <w:rFonts w:ascii="Times New Roman" w:hAnsi="Times New Roman" w:cs="Times New Roman" w:hint="eastAsia"/>
          <w:kern w:val="0"/>
          <w:sz w:val="22"/>
        </w:rPr>
        <w:t>S-1</w:t>
      </w:r>
      <w:r>
        <w:rPr>
          <w:rFonts w:ascii="Times New Roman" w:hAnsi="Times New Roman" w:cs="Times New Roman" w:hint="eastAsia"/>
          <w:kern w:val="0"/>
          <w:sz w:val="22"/>
        </w:rPr>
        <w:t>に含まれており、コスト</w:t>
      </w:r>
      <w:r w:rsidR="00071C70" w:rsidRPr="00071C70">
        <w:rPr>
          <w:rFonts w:ascii="Times New Roman" w:hAnsi="Times New Roman" w:cs="Times New Roman" w:hint="eastAsia"/>
          <w:kern w:val="0"/>
          <w:sz w:val="22"/>
        </w:rPr>
        <w:t>テーブルの使用を理解するために参照する必要があります。</w:t>
      </w:r>
    </w:p>
    <w:p w:rsidR="005544C6" w:rsidRDefault="005544C6" w:rsidP="00071C70">
      <w:pPr>
        <w:rPr>
          <w:rFonts w:ascii="Times New Roman" w:hAnsi="Times New Roman" w:cs="Times New Roman"/>
          <w:kern w:val="0"/>
          <w:sz w:val="22"/>
        </w:rPr>
      </w:pPr>
    </w:p>
    <w:p w:rsidR="005544C6" w:rsidRDefault="005544C6" w:rsidP="00071C70">
      <w:pPr>
        <w:rPr>
          <w:rFonts w:ascii="Times New Roman" w:hAnsi="Times New Roman" w:cs="Times New Roman"/>
          <w:kern w:val="0"/>
          <w:sz w:val="22"/>
        </w:rPr>
      </w:pPr>
      <w:r>
        <w:rPr>
          <w:rFonts w:ascii="Times New Roman" w:hAnsi="Times New Roman" w:cs="Times New Roman" w:hint="eastAsia"/>
          <w:kern w:val="0"/>
          <w:sz w:val="22"/>
        </w:rPr>
        <w:t>S4.13</w:t>
      </w:r>
      <w:r w:rsidR="00DE423F">
        <w:rPr>
          <w:rFonts w:ascii="Times New Roman" w:hAnsi="Times New Roman" w:cs="Times New Roman" w:hint="eastAsia"/>
          <w:kern w:val="0"/>
          <w:sz w:val="22"/>
        </w:rPr>
        <w:t>製作と購入</w:t>
      </w:r>
    </w:p>
    <w:p w:rsidR="00A57A4E" w:rsidRPr="00A57A4E" w:rsidRDefault="00A57A4E" w:rsidP="00A57A4E">
      <w:pPr>
        <w:rPr>
          <w:rFonts w:ascii="Times New Roman" w:hAnsi="Times New Roman" w:cs="Times New Roman"/>
          <w:kern w:val="0"/>
          <w:sz w:val="22"/>
        </w:rPr>
      </w:pPr>
      <w:r>
        <w:rPr>
          <w:rFonts w:ascii="Times New Roman" w:hAnsi="Times New Roman" w:cs="Times New Roman" w:hint="eastAsia"/>
          <w:kern w:val="0"/>
          <w:sz w:val="22"/>
        </w:rPr>
        <w:t>すべての車のそれぞれの</w:t>
      </w:r>
      <w:r>
        <w:rPr>
          <w:rFonts w:ascii="Times New Roman" w:hAnsi="Times New Roman" w:cs="Times New Roman" w:hint="eastAsia"/>
          <w:kern w:val="0"/>
          <w:sz w:val="22"/>
        </w:rPr>
        <w:t>Part</w:t>
      </w:r>
      <w:r>
        <w:rPr>
          <w:rFonts w:ascii="Times New Roman" w:hAnsi="Times New Roman" w:cs="Times New Roman" w:hint="eastAsia"/>
          <w:kern w:val="0"/>
          <w:sz w:val="22"/>
        </w:rPr>
        <w:t>は、「製作</w:t>
      </w:r>
      <w:r w:rsidRPr="00A57A4E">
        <w:rPr>
          <w:rFonts w:ascii="Times New Roman" w:hAnsi="Times New Roman" w:cs="Times New Roman" w:hint="eastAsia"/>
          <w:kern w:val="0"/>
          <w:sz w:val="22"/>
        </w:rPr>
        <w:t>」または「購入」と分類することができます。</w:t>
      </w:r>
      <w:r w:rsidRPr="00A57A4E">
        <w:rPr>
          <w:rFonts w:ascii="Times New Roman" w:hAnsi="Times New Roman" w:cs="Times New Roman" w:hint="eastAsia"/>
          <w:kern w:val="0"/>
          <w:sz w:val="22"/>
        </w:rPr>
        <w:t xml:space="preserve"> </w:t>
      </w:r>
      <w:r>
        <w:rPr>
          <w:rFonts w:ascii="Times New Roman" w:hAnsi="Times New Roman" w:cs="Times New Roman" w:hint="eastAsia"/>
          <w:kern w:val="0"/>
          <w:sz w:val="22"/>
        </w:rPr>
        <w:t>この表記は、チームが実際に部品を購入または製作</w:t>
      </w:r>
      <w:r w:rsidR="00743F11">
        <w:rPr>
          <w:rFonts w:ascii="Times New Roman" w:hAnsi="Times New Roman" w:cs="Times New Roman" w:hint="eastAsia"/>
          <w:kern w:val="0"/>
          <w:sz w:val="22"/>
        </w:rPr>
        <w:t>したかどうかを示しているのではなく、</w:t>
      </w:r>
      <w:r w:rsidR="00743F11">
        <w:rPr>
          <w:rFonts w:ascii="Times New Roman" w:hAnsi="Times New Roman" w:cs="Times New Roman" w:hint="eastAsia"/>
          <w:kern w:val="0"/>
          <w:sz w:val="22"/>
        </w:rPr>
        <w:t>Part</w:t>
      </w:r>
      <w:r w:rsidR="00743F11">
        <w:rPr>
          <w:rFonts w:ascii="Times New Roman" w:hAnsi="Times New Roman" w:cs="Times New Roman" w:hint="eastAsia"/>
          <w:kern w:val="0"/>
          <w:sz w:val="22"/>
        </w:rPr>
        <w:t>がコストテーブル</w:t>
      </w:r>
      <w:r w:rsidR="00B71FAF">
        <w:rPr>
          <w:rFonts w:ascii="Times New Roman" w:hAnsi="Times New Roman" w:cs="Times New Roman" w:hint="eastAsia"/>
          <w:kern w:val="0"/>
          <w:sz w:val="22"/>
        </w:rPr>
        <w:t>上</w:t>
      </w:r>
      <w:r w:rsidR="00743F11">
        <w:rPr>
          <w:rFonts w:ascii="Times New Roman" w:hAnsi="Times New Roman" w:cs="Times New Roman" w:hint="eastAsia"/>
          <w:kern w:val="0"/>
          <w:sz w:val="22"/>
        </w:rPr>
        <w:t>のコスト</w:t>
      </w:r>
      <w:r w:rsidR="00B71FAF">
        <w:rPr>
          <w:rFonts w:ascii="Times New Roman" w:hAnsi="Times New Roman" w:cs="Times New Roman" w:hint="eastAsia"/>
          <w:kern w:val="0"/>
          <w:sz w:val="22"/>
        </w:rPr>
        <w:t>を参照する</w:t>
      </w:r>
      <w:r w:rsidR="00743F11">
        <w:rPr>
          <w:rFonts w:ascii="Times New Roman" w:hAnsi="Times New Roman" w:cs="Times New Roman" w:hint="eastAsia"/>
          <w:kern w:val="0"/>
          <w:sz w:val="22"/>
        </w:rPr>
        <w:t>ことを示している。</w:t>
      </w:r>
    </w:p>
    <w:p w:rsidR="00A57A4E" w:rsidRPr="00A57A4E" w:rsidRDefault="00A57A4E" w:rsidP="00A57A4E">
      <w:pPr>
        <w:rPr>
          <w:rFonts w:ascii="Times New Roman" w:hAnsi="Times New Roman" w:cs="Times New Roman"/>
          <w:kern w:val="0"/>
          <w:sz w:val="22"/>
        </w:rPr>
      </w:pPr>
      <w:r w:rsidRPr="00A57A4E">
        <w:rPr>
          <w:rFonts w:ascii="Times New Roman" w:hAnsi="Times New Roman" w:cs="Times New Roman" w:hint="eastAsia"/>
          <w:kern w:val="0"/>
          <w:sz w:val="22"/>
        </w:rPr>
        <w:t xml:space="preserve">a </w:t>
      </w:r>
      <w:r w:rsidR="00B71FAF">
        <w:rPr>
          <w:rFonts w:ascii="Times New Roman" w:hAnsi="Times New Roman" w:cs="Times New Roman" w:hint="eastAsia"/>
          <w:kern w:val="0"/>
          <w:sz w:val="22"/>
        </w:rPr>
        <w:t>製作した部品は、自動車製造会社がその「部品の製作を行ったようなコストとなる</w:t>
      </w:r>
      <w:r w:rsidRPr="00A57A4E">
        <w:rPr>
          <w:rFonts w:ascii="Times New Roman" w:hAnsi="Times New Roman" w:cs="Times New Roman" w:hint="eastAsia"/>
          <w:kern w:val="0"/>
          <w:sz w:val="22"/>
        </w:rPr>
        <w:t>。</w:t>
      </w:r>
      <w:r w:rsidRPr="00A57A4E">
        <w:rPr>
          <w:rFonts w:ascii="Times New Roman" w:hAnsi="Times New Roman" w:cs="Times New Roman" w:hint="eastAsia"/>
          <w:kern w:val="0"/>
          <w:sz w:val="22"/>
        </w:rPr>
        <w:t xml:space="preserve"> </w:t>
      </w:r>
      <w:r w:rsidR="00B71FAF">
        <w:rPr>
          <w:rFonts w:ascii="Times New Roman" w:hAnsi="Times New Roman" w:cs="Times New Roman" w:hint="eastAsia"/>
          <w:kern w:val="0"/>
          <w:sz w:val="22"/>
        </w:rPr>
        <w:t>つまり原材料を購入し、完成品に加工することである</w:t>
      </w:r>
      <w:r w:rsidRPr="00A57A4E">
        <w:rPr>
          <w:rFonts w:ascii="Times New Roman" w:hAnsi="Times New Roman" w:cs="Times New Roman" w:hint="eastAsia"/>
          <w:kern w:val="0"/>
          <w:sz w:val="22"/>
        </w:rPr>
        <w:t>。</w:t>
      </w:r>
    </w:p>
    <w:p w:rsidR="00DE423F" w:rsidRDefault="001A003B" w:rsidP="00A57A4E">
      <w:pPr>
        <w:rPr>
          <w:rFonts w:ascii="Times New Roman" w:hAnsi="Times New Roman" w:cs="Times New Roman"/>
          <w:kern w:val="0"/>
          <w:sz w:val="22"/>
        </w:rPr>
      </w:pPr>
      <w:r>
        <w:rPr>
          <w:rFonts w:ascii="Times New Roman" w:hAnsi="Times New Roman" w:cs="Times New Roman" w:hint="eastAsia"/>
          <w:kern w:val="0"/>
          <w:sz w:val="22"/>
        </w:rPr>
        <w:t>b</w:t>
      </w:r>
      <w:r w:rsidR="00A57A4E" w:rsidRPr="00A57A4E">
        <w:rPr>
          <w:rFonts w:ascii="Times New Roman" w:hAnsi="Times New Roman" w:cs="Times New Roman" w:hint="eastAsia"/>
          <w:kern w:val="0"/>
          <w:sz w:val="22"/>
        </w:rPr>
        <w:t xml:space="preserve"> </w:t>
      </w:r>
      <w:r w:rsidR="00B71FAF">
        <w:rPr>
          <w:rFonts w:ascii="Times New Roman" w:hAnsi="Times New Roman" w:cs="Times New Roman" w:hint="eastAsia"/>
          <w:kern w:val="0"/>
          <w:sz w:val="22"/>
        </w:rPr>
        <w:t>購入した</w:t>
      </w:r>
      <w:r w:rsidR="00A57A4E" w:rsidRPr="00A57A4E">
        <w:rPr>
          <w:rFonts w:ascii="Times New Roman" w:hAnsi="Times New Roman" w:cs="Times New Roman" w:hint="eastAsia"/>
          <w:kern w:val="0"/>
          <w:sz w:val="22"/>
        </w:rPr>
        <w:t>部品は、その自動車を製造する会社がその部品の製造を外部委託するかのように、費用を払わなければならない。</w:t>
      </w:r>
      <w:r w:rsidR="00A57A4E" w:rsidRPr="00A57A4E">
        <w:rPr>
          <w:rFonts w:ascii="Times New Roman" w:hAnsi="Times New Roman" w:cs="Times New Roman" w:hint="eastAsia"/>
          <w:kern w:val="0"/>
          <w:sz w:val="22"/>
        </w:rPr>
        <w:t xml:space="preserve"> </w:t>
      </w:r>
      <w:r w:rsidR="00AC4B3A">
        <w:rPr>
          <w:rFonts w:ascii="Times New Roman" w:hAnsi="Times New Roman" w:cs="Times New Roman" w:hint="eastAsia"/>
          <w:kern w:val="0"/>
          <w:sz w:val="22"/>
        </w:rPr>
        <w:t>これらの部品は、比較的完成した状態で業者から受け取られる（具体的な情報については、特定のテーブル</w:t>
      </w:r>
      <w:r w:rsidR="00A57A4E" w:rsidRPr="00A57A4E">
        <w:rPr>
          <w:rFonts w:ascii="Times New Roman" w:hAnsi="Times New Roman" w:cs="Times New Roman" w:hint="eastAsia"/>
          <w:kern w:val="0"/>
          <w:sz w:val="22"/>
        </w:rPr>
        <w:t>コメント欄を参照）。</w:t>
      </w:r>
    </w:p>
    <w:p w:rsidR="00A57A4E" w:rsidRDefault="00A57A4E" w:rsidP="00A57A4E">
      <w:pPr>
        <w:rPr>
          <w:rFonts w:ascii="Times New Roman" w:hAnsi="Times New Roman" w:cs="Times New Roman"/>
          <w:kern w:val="0"/>
          <w:sz w:val="22"/>
        </w:rPr>
      </w:pPr>
    </w:p>
    <w:p w:rsidR="001A003B" w:rsidRDefault="001A003B" w:rsidP="00A57A4E">
      <w:pPr>
        <w:rPr>
          <w:rFonts w:ascii="Times New Roman" w:hAnsi="Times New Roman" w:cs="Times New Roman"/>
          <w:kern w:val="0"/>
          <w:sz w:val="22"/>
        </w:rPr>
      </w:pPr>
    </w:p>
    <w:p w:rsidR="001A003B" w:rsidRDefault="001A003B" w:rsidP="00A57A4E">
      <w:pPr>
        <w:rPr>
          <w:rFonts w:ascii="Times New Roman" w:hAnsi="Times New Roman" w:cs="Times New Roman"/>
          <w:kern w:val="0"/>
          <w:sz w:val="22"/>
        </w:rPr>
      </w:pPr>
    </w:p>
    <w:p w:rsidR="00E9772C" w:rsidRDefault="00E9772C" w:rsidP="00A57A4E">
      <w:pPr>
        <w:rPr>
          <w:rFonts w:ascii="Times New Roman" w:hAnsi="Times New Roman" w:cs="Times New Roman"/>
          <w:kern w:val="0"/>
          <w:sz w:val="22"/>
        </w:rPr>
      </w:pPr>
    </w:p>
    <w:p w:rsidR="001A003B" w:rsidRDefault="001A003B" w:rsidP="00A57A4E">
      <w:pPr>
        <w:rPr>
          <w:rFonts w:ascii="Times New Roman" w:hAnsi="Times New Roman" w:cs="Times New Roman"/>
          <w:kern w:val="0"/>
          <w:sz w:val="22"/>
        </w:rPr>
      </w:pPr>
    </w:p>
    <w:p w:rsidR="00B71FAF" w:rsidRDefault="00B71FAF" w:rsidP="00A57A4E">
      <w:pPr>
        <w:rPr>
          <w:rFonts w:ascii="Times New Roman" w:hAnsi="Times New Roman" w:cs="Times New Roman"/>
          <w:kern w:val="0"/>
          <w:sz w:val="22"/>
        </w:rPr>
      </w:pPr>
    </w:p>
    <w:p w:rsidR="001A003B" w:rsidRDefault="001A003B" w:rsidP="00A57A4E">
      <w:pPr>
        <w:rPr>
          <w:rFonts w:ascii="Times New Roman" w:hAnsi="Times New Roman" w:cs="Times New Roman"/>
          <w:kern w:val="0"/>
          <w:sz w:val="22"/>
        </w:rPr>
      </w:pPr>
    </w:p>
    <w:p w:rsidR="001A003B" w:rsidRDefault="001A003B" w:rsidP="00A57A4E">
      <w:pPr>
        <w:rPr>
          <w:rFonts w:ascii="Times New Roman" w:hAnsi="Times New Roman" w:cs="Times New Roman"/>
          <w:kern w:val="0"/>
          <w:sz w:val="22"/>
        </w:rPr>
      </w:pPr>
    </w:p>
    <w:p w:rsidR="00AC4B3A" w:rsidRDefault="00AC4B3A" w:rsidP="00A57A4E">
      <w:pPr>
        <w:rPr>
          <w:rFonts w:ascii="Times New Roman" w:hAnsi="Times New Roman" w:cs="Times New Roman"/>
          <w:kern w:val="0"/>
          <w:sz w:val="22"/>
        </w:rPr>
      </w:pPr>
    </w:p>
    <w:p w:rsidR="00A57A4E" w:rsidRDefault="00A57A4E" w:rsidP="00A57A4E">
      <w:pPr>
        <w:rPr>
          <w:rFonts w:ascii="Times New Roman" w:hAnsi="Times New Roman" w:cs="Times New Roman"/>
          <w:kern w:val="0"/>
          <w:sz w:val="22"/>
        </w:rPr>
      </w:pPr>
      <w:r>
        <w:rPr>
          <w:rFonts w:ascii="Times New Roman" w:hAnsi="Times New Roman" w:cs="Times New Roman" w:hint="eastAsia"/>
          <w:kern w:val="0"/>
          <w:sz w:val="22"/>
        </w:rPr>
        <w:lastRenderedPageBreak/>
        <w:t>S4.13.1</w:t>
      </w:r>
    </w:p>
    <w:p w:rsidR="00A57A4E" w:rsidRPr="00A57A4E" w:rsidRDefault="00A57A4E" w:rsidP="00A57A4E">
      <w:pPr>
        <w:rPr>
          <w:rFonts w:ascii="Times New Roman" w:hAnsi="Times New Roman" w:cs="Times New Roman"/>
          <w:kern w:val="0"/>
          <w:sz w:val="22"/>
        </w:rPr>
      </w:pPr>
      <w:r w:rsidRPr="00A57A4E">
        <w:rPr>
          <w:rFonts w:ascii="Times New Roman" w:hAnsi="Times New Roman" w:cs="Times New Roman" w:hint="eastAsia"/>
          <w:kern w:val="0"/>
          <w:sz w:val="22"/>
        </w:rPr>
        <w:t>コストテーブルは、組織の</w:t>
      </w:r>
      <w:r w:rsidR="007062C3">
        <w:rPr>
          <w:rFonts w:ascii="Times New Roman" w:hAnsi="Times New Roman" w:cs="Times New Roman" w:hint="eastAsia"/>
          <w:kern w:val="0"/>
          <w:sz w:val="22"/>
        </w:rPr>
        <w:t>複雑さとチームの公平性との間のトレードオフとして構築されている</w:t>
      </w:r>
      <w:r w:rsidRPr="00A57A4E">
        <w:rPr>
          <w:rFonts w:ascii="Times New Roman" w:hAnsi="Times New Roman" w:cs="Times New Roman" w:hint="eastAsia"/>
          <w:kern w:val="0"/>
          <w:sz w:val="22"/>
        </w:rPr>
        <w:t>。</w:t>
      </w:r>
      <w:r w:rsidRPr="00A57A4E">
        <w:rPr>
          <w:rFonts w:ascii="Times New Roman" w:hAnsi="Times New Roman" w:cs="Times New Roman" w:hint="eastAsia"/>
          <w:kern w:val="0"/>
          <w:sz w:val="22"/>
        </w:rPr>
        <w:t xml:space="preserve"> </w:t>
      </w:r>
      <w:r w:rsidR="007062C3">
        <w:rPr>
          <w:rFonts w:ascii="Times New Roman" w:hAnsi="Times New Roman" w:cs="Times New Roman" w:hint="eastAsia"/>
          <w:kern w:val="0"/>
          <w:sz w:val="22"/>
        </w:rPr>
        <w:t>製作対購入</w:t>
      </w:r>
      <w:r w:rsidRPr="00A57A4E">
        <w:rPr>
          <w:rFonts w:ascii="Times New Roman" w:hAnsi="Times New Roman" w:cs="Times New Roman" w:hint="eastAsia"/>
          <w:kern w:val="0"/>
          <w:sz w:val="22"/>
        </w:rPr>
        <w:t>の指定は、特定の部分を比較的少数のエントリに単純化することを可能にする。</w:t>
      </w:r>
      <w:r w:rsidRPr="00A57A4E">
        <w:rPr>
          <w:rFonts w:ascii="Times New Roman" w:hAnsi="Times New Roman" w:cs="Times New Roman" w:hint="eastAsia"/>
          <w:kern w:val="0"/>
          <w:sz w:val="22"/>
        </w:rPr>
        <w:t xml:space="preserve"> </w:t>
      </w:r>
      <w:r w:rsidR="00276D9E">
        <w:rPr>
          <w:rFonts w:ascii="Times New Roman" w:hAnsi="Times New Roman" w:cs="Times New Roman" w:hint="eastAsia"/>
          <w:kern w:val="0"/>
          <w:sz w:val="22"/>
        </w:rPr>
        <w:t>例えば、チームは車軸</w:t>
      </w:r>
      <w:r w:rsidRPr="00A57A4E">
        <w:rPr>
          <w:rFonts w:ascii="Times New Roman" w:hAnsi="Times New Roman" w:cs="Times New Roman" w:hint="eastAsia"/>
          <w:kern w:val="0"/>
          <w:sz w:val="22"/>
        </w:rPr>
        <w:t>を</w:t>
      </w:r>
      <w:r w:rsidR="00A14245">
        <w:rPr>
          <w:rFonts w:ascii="Times New Roman" w:hAnsi="Times New Roman" w:cs="Times New Roman" w:hint="eastAsia"/>
          <w:kern w:val="0"/>
          <w:sz w:val="22"/>
        </w:rPr>
        <w:t>購入することができるが、大多数のチームがそれらを製造している</w:t>
      </w:r>
      <w:r w:rsidRPr="00A57A4E">
        <w:rPr>
          <w:rFonts w:ascii="Times New Roman" w:hAnsi="Times New Roman" w:cs="Times New Roman" w:hint="eastAsia"/>
          <w:kern w:val="0"/>
          <w:sz w:val="22"/>
        </w:rPr>
        <w:t>。</w:t>
      </w:r>
      <w:r w:rsidRPr="00A57A4E">
        <w:rPr>
          <w:rFonts w:ascii="Times New Roman" w:hAnsi="Times New Roman" w:cs="Times New Roman" w:hint="eastAsia"/>
          <w:kern w:val="0"/>
          <w:sz w:val="22"/>
        </w:rPr>
        <w:t xml:space="preserve"> </w:t>
      </w:r>
      <w:r w:rsidR="00276D9E">
        <w:rPr>
          <w:rFonts w:ascii="Times New Roman" w:hAnsi="Times New Roman" w:cs="Times New Roman" w:hint="eastAsia"/>
          <w:kern w:val="0"/>
          <w:sz w:val="22"/>
        </w:rPr>
        <w:t>車軸を購入するチームは、原材料（この場合はおそらく鋼管</w:t>
      </w:r>
      <w:r w:rsidR="00A14245">
        <w:rPr>
          <w:rFonts w:ascii="Times New Roman" w:hAnsi="Times New Roman" w:cs="Times New Roman" w:hint="eastAsia"/>
          <w:kern w:val="0"/>
          <w:sz w:val="22"/>
        </w:rPr>
        <w:t>）から始めるように、車軸を購入する必要がある</w:t>
      </w:r>
      <w:r w:rsidRPr="00A57A4E">
        <w:rPr>
          <w:rFonts w:ascii="Times New Roman" w:hAnsi="Times New Roman" w:cs="Times New Roman" w:hint="eastAsia"/>
          <w:kern w:val="0"/>
          <w:sz w:val="22"/>
        </w:rPr>
        <w:t>。</w:t>
      </w:r>
    </w:p>
    <w:p w:rsidR="00A57A4E" w:rsidRDefault="00351A59" w:rsidP="00A57A4E">
      <w:pPr>
        <w:rPr>
          <w:rFonts w:ascii="Times New Roman" w:hAnsi="Times New Roman" w:cs="Times New Roman"/>
          <w:kern w:val="0"/>
          <w:sz w:val="22"/>
        </w:rPr>
      </w:pPr>
      <w:r>
        <w:rPr>
          <w:rFonts w:ascii="Times New Roman" w:hAnsi="Times New Roman" w:cs="Times New Roman" w:hint="eastAsia"/>
          <w:kern w:val="0"/>
          <w:sz w:val="22"/>
        </w:rPr>
        <w:t>製造された部品はコスト</w:t>
      </w:r>
      <w:r w:rsidR="00A57A4E" w:rsidRPr="00A57A4E">
        <w:rPr>
          <w:rFonts w:ascii="Times New Roman" w:hAnsi="Times New Roman" w:cs="Times New Roman" w:hint="eastAsia"/>
          <w:kern w:val="0"/>
          <w:sz w:val="22"/>
        </w:rPr>
        <w:t>テーブルに明示的に表示されな</w:t>
      </w:r>
      <w:r w:rsidR="00A14245">
        <w:rPr>
          <w:rFonts w:ascii="Times New Roman" w:hAnsi="Times New Roman" w:cs="Times New Roman" w:hint="eastAsia"/>
          <w:kern w:val="0"/>
          <w:sz w:val="22"/>
        </w:rPr>
        <w:t>いか、または「原価として」表示されるため、区別することができる</w:t>
      </w:r>
      <w:r w:rsidR="00A57A4E" w:rsidRPr="00A57A4E">
        <w:rPr>
          <w:rFonts w:ascii="Times New Roman" w:hAnsi="Times New Roman" w:cs="Times New Roman" w:hint="eastAsia"/>
          <w:kern w:val="0"/>
          <w:sz w:val="22"/>
        </w:rPr>
        <w:t>。</w:t>
      </w:r>
    </w:p>
    <w:p w:rsidR="00351A59" w:rsidRPr="00A14245" w:rsidRDefault="00351A59" w:rsidP="00A57A4E">
      <w:pPr>
        <w:rPr>
          <w:rFonts w:ascii="Times New Roman" w:hAnsi="Times New Roman" w:cs="Times New Roman"/>
          <w:kern w:val="0"/>
          <w:sz w:val="22"/>
        </w:rPr>
      </w:pPr>
    </w:p>
    <w:p w:rsidR="00351A59" w:rsidRDefault="00351A59" w:rsidP="00A57A4E">
      <w:pPr>
        <w:rPr>
          <w:rFonts w:ascii="Times New Roman" w:hAnsi="Times New Roman" w:cs="Times New Roman"/>
          <w:kern w:val="0"/>
          <w:sz w:val="22"/>
        </w:rPr>
      </w:pPr>
      <w:r>
        <w:rPr>
          <w:rFonts w:ascii="Times New Roman" w:hAnsi="Times New Roman" w:cs="Times New Roman" w:hint="eastAsia"/>
          <w:kern w:val="0"/>
          <w:sz w:val="22"/>
        </w:rPr>
        <w:t>S4.13.2</w:t>
      </w:r>
    </w:p>
    <w:p w:rsidR="00A14245" w:rsidRDefault="00A14245" w:rsidP="00A57A4E">
      <w:pPr>
        <w:rPr>
          <w:rFonts w:ascii="Times New Roman" w:hAnsi="Times New Roman" w:cs="Times New Roman"/>
          <w:kern w:val="0"/>
          <w:sz w:val="22"/>
        </w:rPr>
      </w:pPr>
      <w:r>
        <w:rPr>
          <w:rFonts w:ascii="Times New Roman" w:hAnsi="Times New Roman" w:cs="Times New Roman" w:hint="eastAsia"/>
          <w:kern w:val="0"/>
          <w:sz w:val="22"/>
        </w:rPr>
        <w:t>もしチームがコストテーブルに購入として載っているパーツを実際に</w:t>
      </w:r>
      <w:r w:rsidR="0023785E">
        <w:rPr>
          <w:rFonts w:ascii="Times New Roman" w:hAnsi="Times New Roman" w:cs="Times New Roman" w:hint="eastAsia"/>
          <w:kern w:val="0"/>
          <w:sz w:val="22"/>
        </w:rPr>
        <w:t>製作した</w:t>
      </w:r>
      <w:r>
        <w:rPr>
          <w:rFonts w:ascii="Times New Roman" w:hAnsi="Times New Roman" w:cs="Times New Roman" w:hint="eastAsia"/>
          <w:kern w:val="0"/>
          <w:sz w:val="22"/>
        </w:rPr>
        <w:t>と</w:t>
      </w:r>
      <w:r w:rsidR="0073743F">
        <w:rPr>
          <w:rFonts w:ascii="Times New Roman" w:hAnsi="Times New Roman" w:cs="Times New Roman" w:hint="eastAsia"/>
          <w:kern w:val="0"/>
          <w:sz w:val="22"/>
        </w:rPr>
        <w:t>き</w:t>
      </w:r>
      <w:r w:rsidR="00550C04">
        <w:rPr>
          <w:rFonts w:ascii="Times New Roman" w:hAnsi="Times New Roman" w:cs="Times New Roman" w:hint="eastAsia"/>
          <w:kern w:val="0"/>
          <w:sz w:val="22"/>
        </w:rPr>
        <w:t>、</w:t>
      </w:r>
      <w:r w:rsidR="0023785E">
        <w:rPr>
          <w:rFonts w:ascii="Times New Roman" w:hAnsi="Times New Roman" w:cs="Times New Roman" w:hint="eastAsia"/>
          <w:kern w:val="0"/>
          <w:sz w:val="22"/>
        </w:rPr>
        <w:t>コストテーブル内に代替が可能であると載せられている場合にのみ、</w:t>
      </w:r>
      <w:r w:rsidR="00550C04">
        <w:rPr>
          <w:rFonts w:ascii="Times New Roman" w:hAnsi="Times New Roman" w:cs="Times New Roman" w:hint="eastAsia"/>
          <w:kern w:val="0"/>
          <w:sz w:val="22"/>
        </w:rPr>
        <w:t>代わりに</w:t>
      </w:r>
      <w:r w:rsidR="0023785E">
        <w:rPr>
          <w:rFonts w:ascii="Times New Roman" w:hAnsi="Times New Roman" w:cs="Times New Roman" w:hint="eastAsia"/>
          <w:kern w:val="0"/>
          <w:sz w:val="22"/>
        </w:rPr>
        <w:t>製作したパーツ</w:t>
      </w:r>
      <w:r w:rsidR="00550C04">
        <w:rPr>
          <w:rFonts w:ascii="Times New Roman" w:hAnsi="Times New Roman" w:cs="Times New Roman" w:hint="eastAsia"/>
          <w:kern w:val="0"/>
          <w:sz w:val="22"/>
        </w:rPr>
        <w:t>としてコストに加えてよい。</w:t>
      </w:r>
    </w:p>
    <w:p w:rsidR="00734705" w:rsidRDefault="00424C53" w:rsidP="00A57A4E">
      <w:pPr>
        <w:rPr>
          <w:rFonts w:ascii="Times New Roman" w:hAnsi="Times New Roman" w:cs="Times New Roman"/>
          <w:kern w:val="0"/>
          <w:sz w:val="22"/>
        </w:rPr>
      </w:pPr>
      <w:r>
        <w:rPr>
          <w:rFonts w:ascii="Times New Roman" w:hAnsi="Times New Roman" w:cs="Times New Roman" w:hint="eastAsia"/>
          <w:kern w:val="0"/>
          <w:sz w:val="22"/>
        </w:rPr>
        <w:t>例えば、ダンパーのカテゴリ内で</w:t>
      </w:r>
      <w:r>
        <w:rPr>
          <w:rFonts w:ascii="Times New Roman" w:hAnsi="Times New Roman" w:cs="Times New Roman" w:hint="eastAsia"/>
          <w:kern w:val="0"/>
          <w:sz w:val="22"/>
        </w:rPr>
        <w:t>Student built</w:t>
      </w:r>
      <w:r>
        <w:rPr>
          <w:rFonts w:ascii="Times New Roman" w:hAnsi="Times New Roman" w:cs="Times New Roman" w:hint="eastAsia"/>
          <w:kern w:val="0"/>
          <w:sz w:val="22"/>
        </w:rPr>
        <w:t>が含まれているとき、この</w:t>
      </w:r>
      <w:r w:rsidR="00734705">
        <w:rPr>
          <w:rFonts w:ascii="Times New Roman" w:hAnsi="Times New Roman" w:cs="Times New Roman" w:hint="eastAsia"/>
          <w:kern w:val="0"/>
          <w:sz w:val="22"/>
        </w:rPr>
        <w:t>パーツは</w:t>
      </w:r>
      <w:r w:rsidR="00734705">
        <w:rPr>
          <w:rFonts w:ascii="Times New Roman" w:hAnsi="Times New Roman" w:cs="Times New Roman" w:hint="eastAsia"/>
          <w:kern w:val="0"/>
          <w:sz w:val="22"/>
        </w:rPr>
        <w:t>BOM</w:t>
      </w:r>
      <w:r w:rsidR="00734705">
        <w:rPr>
          <w:rFonts w:ascii="Times New Roman" w:hAnsi="Times New Roman" w:cs="Times New Roman" w:hint="eastAsia"/>
          <w:kern w:val="0"/>
          <w:sz w:val="22"/>
        </w:rPr>
        <w:t>に含める必要があ</w:t>
      </w:r>
      <w:r w:rsidR="00243455">
        <w:rPr>
          <w:rFonts w:ascii="Times New Roman" w:hAnsi="Times New Roman" w:cs="Times New Roman" w:hint="eastAsia"/>
          <w:kern w:val="0"/>
          <w:sz w:val="22"/>
        </w:rPr>
        <w:t>り</w:t>
      </w:r>
      <w:r w:rsidR="00734705">
        <w:rPr>
          <w:rFonts w:ascii="Times New Roman" w:hAnsi="Times New Roman" w:cs="Times New Roman" w:hint="eastAsia"/>
          <w:kern w:val="0"/>
          <w:sz w:val="22"/>
        </w:rPr>
        <w:t>(</w:t>
      </w:r>
      <w:r w:rsidR="00734705">
        <w:rPr>
          <w:rFonts w:ascii="Times New Roman" w:hAnsi="Times New Roman" w:cs="Times New Roman" w:hint="eastAsia"/>
          <w:kern w:val="0"/>
          <w:sz w:val="22"/>
        </w:rPr>
        <w:t>コストは</w:t>
      </w:r>
      <w:r w:rsidR="00734705">
        <w:rPr>
          <w:rFonts w:ascii="Times New Roman" w:hAnsi="Times New Roman" w:cs="Times New Roman" w:hint="eastAsia"/>
          <w:kern w:val="0"/>
          <w:sz w:val="22"/>
        </w:rPr>
        <w:t>0)</w:t>
      </w:r>
      <w:r w:rsidR="00243455">
        <w:rPr>
          <w:rFonts w:ascii="Times New Roman" w:hAnsi="Times New Roman" w:cs="Times New Roman" w:hint="eastAsia"/>
          <w:kern w:val="0"/>
          <w:sz w:val="22"/>
        </w:rPr>
        <w:t>、</w:t>
      </w:r>
      <w:r w:rsidR="00734705">
        <w:rPr>
          <w:rFonts w:ascii="Times New Roman" w:hAnsi="Times New Roman" w:cs="Times New Roman" w:hint="eastAsia"/>
          <w:kern w:val="0"/>
          <w:sz w:val="22"/>
        </w:rPr>
        <w:t>実際に設計して製作</w:t>
      </w:r>
      <w:r w:rsidR="00243455">
        <w:rPr>
          <w:rFonts w:ascii="Times New Roman" w:hAnsi="Times New Roman" w:cs="Times New Roman" w:hint="eastAsia"/>
          <w:kern w:val="0"/>
          <w:sz w:val="22"/>
        </w:rPr>
        <w:t>したコストを書かなければならない。</w:t>
      </w:r>
    </w:p>
    <w:p w:rsidR="0023785E" w:rsidRDefault="0023785E" w:rsidP="00A57A4E">
      <w:pPr>
        <w:rPr>
          <w:rFonts w:ascii="Times New Roman" w:hAnsi="Times New Roman" w:cs="Times New Roman"/>
          <w:kern w:val="0"/>
          <w:sz w:val="22"/>
        </w:rPr>
      </w:pPr>
    </w:p>
    <w:p w:rsid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S4.13.3</w:t>
      </w:r>
    </w:p>
    <w:p w:rsidR="0023785E" w:rsidRDefault="00D14796" w:rsidP="00A57A4E">
      <w:pPr>
        <w:rPr>
          <w:rFonts w:ascii="Times New Roman" w:hAnsi="Times New Roman" w:cs="Times New Roman"/>
          <w:kern w:val="0"/>
          <w:sz w:val="22"/>
        </w:rPr>
      </w:pPr>
      <w:r>
        <w:rPr>
          <w:rFonts w:ascii="Times New Roman" w:hAnsi="Times New Roman" w:cs="Times New Roman" w:hint="eastAsia"/>
          <w:kern w:val="0"/>
          <w:sz w:val="22"/>
        </w:rPr>
        <w:t>コストテーブ</w:t>
      </w:r>
      <w:r w:rsidR="00E31540">
        <w:rPr>
          <w:rFonts w:ascii="Times New Roman" w:hAnsi="Times New Roman" w:cs="Times New Roman" w:hint="eastAsia"/>
          <w:kern w:val="0"/>
          <w:sz w:val="22"/>
        </w:rPr>
        <w:t>ル</w:t>
      </w:r>
      <w:r>
        <w:rPr>
          <w:rFonts w:ascii="Times New Roman" w:hAnsi="Times New Roman" w:cs="Times New Roman" w:hint="eastAsia"/>
          <w:kern w:val="0"/>
          <w:sz w:val="22"/>
        </w:rPr>
        <w:t>の選択の概要は以下の通りである。</w:t>
      </w:r>
    </w:p>
    <w:p w:rsidR="00D14796" w:rsidRDefault="00D14796" w:rsidP="00A57A4E">
      <w:pPr>
        <w:rPr>
          <w:rFonts w:ascii="Times New Roman" w:hAnsi="Times New Roman" w:cs="Times New Roman"/>
          <w:kern w:val="0"/>
          <w:sz w:val="22"/>
        </w:rPr>
      </w:pPr>
    </w:p>
    <w:tbl>
      <w:tblPr>
        <w:tblStyle w:val="a5"/>
        <w:tblW w:w="0" w:type="auto"/>
        <w:tblLook w:val="04A0" w:firstRow="1" w:lastRow="0" w:firstColumn="1" w:lastColumn="0" w:noHBand="0" w:noVBand="1"/>
      </w:tblPr>
      <w:tblGrid>
        <w:gridCol w:w="2900"/>
        <w:gridCol w:w="2901"/>
        <w:gridCol w:w="2901"/>
      </w:tblGrid>
      <w:tr w:rsidR="0023785E" w:rsidTr="0077772D">
        <w:tc>
          <w:tcPr>
            <w:tcW w:w="2900" w:type="dxa"/>
          </w:tcPr>
          <w:p w:rsidR="0023785E" w:rsidRDefault="0023785E" w:rsidP="00A57A4E">
            <w:pPr>
              <w:rPr>
                <w:rFonts w:ascii="Times New Roman" w:hAnsi="Times New Roman" w:cs="Times New Roman"/>
                <w:kern w:val="0"/>
                <w:sz w:val="22"/>
              </w:rPr>
            </w:pPr>
          </w:p>
        </w:tc>
        <w:tc>
          <w:tcPr>
            <w:tcW w:w="5802" w:type="dxa"/>
            <w:gridSpan w:val="2"/>
          </w:tcPr>
          <w:p w:rsidR="0023785E" w:rsidRDefault="00FD4BBF" w:rsidP="00A57A4E">
            <w:pPr>
              <w:rPr>
                <w:rFonts w:ascii="Times New Roman" w:hAnsi="Times New Roman" w:cs="Times New Roman"/>
                <w:kern w:val="0"/>
                <w:sz w:val="22"/>
              </w:rPr>
            </w:pPr>
            <w:r>
              <w:rPr>
                <w:rFonts w:ascii="Times New Roman" w:hAnsi="Times New Roman" w:cs="Times New Roman" w:hint="eastAsia"/>
                <w:kern w:val="0"/>
                <w:sz w:val="22"/>
              </w:rPr>
              <w:t>どのようにチームが実際にそのパーツを得たか</w:t>
            </w:r>
          </w:p>
        </w:tc>
      </w:tr>
      <w:tr w:rsidR="0023785E" w:rsidTr="0023785E">
        <w:tc>
          <w:tcPr>
            <w:tcW w:w="2900" w:type="dxa"/>
          </w:tcPr>
          <w:p w:rsidR="0023785E" w:rsidRDefault="00FD4BBF" w:rsidP="00A57A4E">
            <w:pPr>
              <w:rPr>
                <w:rFonts w:ascii="Times New Roman" w:hAnsi="Times New Roman" w:cs="Times New Roman"/>
                <w:kern w:val="0"/>
                <w:sz w:val="22"/>
              </w:rPr>
            </w:pPr>
            <w:r>
              <w:rPr>
                <w:rFonts w:ascii="Times New Roman" w:hAnsi="Times New Roman" w:cs="Times New Roman" w:hint="eastAsia"/>
                <w:kern w:val="0"/>
                <w:sz w:val="22"/>
              </w:rPr>
              <w:t>コストテーブルの表記</w:t>
            </w:r>
          </w:p>
        </w:tc>
        <w:tc>
          <w:tcPr>
            <w:tcW w:w="2901" w:type="dxa"/>
          </w:tcPr>
          <w:p w:rsid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チームが製作した</w:t>
            </w:r>
          </w:p>
        </w:tc>
        <w:tc>
          <w:tcPr>
            <w:tcW w:w="2901" w:type="dxa"/>
          </w:tcPr>
          <w:p w:rsid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チームが購入した</w:t>
            </w:r>
          </w:p>
        </w:tc>
      </w:tr>
      <w:tr w:rsidR="0023785E" w:rsidTr="0023785E">
        <w:tc>
          <w:tcPr>
            <w:tcW w:w="2900" w:type="dxa"/>
          </w:tcPr>
          <w:p w:rsid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コストテーブル上に製作したとして、もしくはコストテーブル上に存在しない場合</w:t>
            </w:r>
          </w:p>
        </w:tc>
        <w:tc>
          <w:tcPr>
            <w:tcW w:w="2901" w:type="dxa"/>
          </w:tcPr>
          <w:p w:rsidR="0023785E" w:rsidRP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製作と</w:t>
            </w:r>
            <w:r w:rsidR="00C87DDE">
              <w:rPr>
                <w:rFonts w:ascii="Times New Roman" w:hAnsi="Times New Roman" w:cs="Times New Roman" w:hint="eastAsia"/>
                <w:kern w:val="0"/>
                <w:sz w:val="22"/>
              </w:rPr>
              <w:t>して計算された</w:t>
            </w:r>
            <w:r>
              <w:rPr>
                <w:rFonts w:ascii="Times New Roman" w:hAnsi="Times New Roman" w:cs="Times New Roman" w:hint="eastAsia"/>
                <w:kern w:val="0"/>
                <w:sz w:val="22"/>
              </w:rPr>
              <w:t>コスト</w:t>
            </w:r>
          </w:p>
        </w:tc>
        <w:tc>
          <w:tcPr>
            <w:tcW w:w="2901" w:type="dxa"/>
          </w:tcPr>
          <w:p w:rsid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製作と</w:t>
            </w:r>
            <w:r w:rsidR="00C87DDE">
              <w:rPr>
                <w:rFonts w:ascii="Times New Roman" w:hAnsi="Times New Roman" w:cs="Times New Roman" w:hint="eastAsia"/>
                <w:kern w:val="0"/>
                <w:sz w:val="22"/>
              </w:rPr>
              <w:t>して計算された</w:t>
            </w:r>
            <w:r>
              <w:rPr>
                <w:rFonts w:ascii="Times New Roman" w:hAnsi="Times New Roman" w:cs="Times New Roman" w:hint="eastAsia"/>
                <w:kern w:val="0"/>
                <w:sz w:val="22"/>
              </w:rPr>
              <w:t>コスト</w:t>
            </w:r>
          </w:p>
        </w:tc>
      </w:tr>
      <w:tr w:rsidR="0023785E" w:rsidTr="0023785E">
        <w:tc>
          <w:tcPr>
            <w:tcW w:w="2900" w:type="dxa"/>
          </w:tcPr>
          <w:p w:rsidR="0023785E" w:rsidRDefault="0023785E" w:rsidP="00A57A4E">
            <w:pPr>
              <w:rPr>
                <w:rFonts w:ascii="Times New Roman" w:hAnsi="Times New Roman" w:cs="Times New Roman"/>
                <w:kern w:val="0"/>
                <w:sz w:val="22"/>
              </w:rPr>
            </w:pPr>
            <w:r>
              <w:rPr>
                <w:rFonts w:ascii="Times New Roman" w:hAnsi="Times New Roman" w:cs="Times New Roman" w:hint="eastAsia"/>
                <w:kern w:val="0"/>
                <w:sz w:val="22"/>
              </w:rPr>
              <w:t>コストテーブル上に購入したとある場合</w:t>
            </w:r>
          </w:p>
        </w:tc>
        <w:tc>
          <w:tcPr>
            <w:tcW w:w="2901" w:type="dxa"/>
          </w:tcPr>
          <w:p w:rsidR="0023785E" w:rsidRDefault="00C87DDE" w:rsidP="00A57A4E">
            <w:pPr>
              <w:rPr>
                <w:rFonts w:ascii="Times New Roman" w:hAnsi="Times New Roman" w:cs="Times New Roman"/>
                <w:kern w:val="0"/>
                <w:sz w:val="22"/>
              </w:rPr>
            </w:pPr>
            <w:r>
              <w:rPr>
                <w:rFonts w:ascii="Times New Roman" w:hAnsi="Times New Roman" w:cs="Times New Roman" w:hint="eastAsia"/>
                <w:kern w:val="0"/>
                <w:sz w:val="22"/>
              </w:rPr>
              <w:t>チームがコストテーブルに加えていない場合購入コストになる。もしチームが加えたならば購入か製作かを選べる。</w:t>
            </w:r>
          </w:p>
        </w:tc>
        <w:tc>
          <w:tcPr>
            <w:tcW w:w="2901" w:type="dxa"/>
          </w:tcPr>
          <w:p w:rsidR="0023785E" w:rsidRDefault="00C87DDE" w:rsidP="00A57A4E">
            <w:pPr>
              <w:rPr>
                <w:rFonts w:ascii="Times New Roman" w:hAnsi="Times New Roman" w:cs="Times New Roman"/>
                <w:kern w:val="0"/>
                <w:sz w:val="22"/>
              </w:rPr>
            </w:pPr>
            <w:r>
              <w:rPr>
                <w:rFonts w:ascii="Times New Roman" w:hAnsi="Times New Roman" w:cs="Times New Roman" w:hint="eastAsia"/>
                <w:kern w:val="0"/>
                <w:sz w:val="22"/>
              </w:rPr>
              <w:t>購入として計算されたコスト</w:t>
            </w:r>
          </w:p>
        </w:tc>
      </w:tr>
    </w:tbl>
    <w:p w:rsidR="0023785E" w:rsidRDefault="0023785E" w:rsidP="00A57A4E">
      <w:pPr>
        <w:rPr>
          <w:rFonts w:ascii="Times New Roman" w:hAnsi="Times New Roman" w:cs="Times New Roman"/>
          <w:kern w:val="0"/>
          <w:sz w:val="22"/>
        </w:rPr>
      </w:pPr>
    </w:p>
    <w:p w:rsidR="00D14796" w:rsidRDefault="00D14796" w:rsidP="00A57A4E">
      <w:pPr>
        <w:rPr>
          <w:rFonts w:ascii="Times New Roman" w:hAnsi="Times New Roman" w:cs="Times New Roman"/>
          <w:kern w:val="0"/>
          <w:sz w:val="22"/>
        </w:rPr>
      </w:pPr>
    </w:p>
    <w:p w:rsidR="00D14796" w:rsidRDefault="00D14796" w:rsidP="00A57A4E">
      <w:pPr>
        <w:rPr>
          <w:rFonts w:ascii="Times New Roman" w:hAnsi="Times New Roman" w:cs="Times New Roman"/>
          <w:kern w:val="0"/>
          <w:sz w:val="22"/>
        </w:rPr>
      </w:pPr>
    </w:p>
    <w:p w:rsidR="00D14796" w:rsidRDefault="00D14796" w:rsidP="00A57A4E">
      <w:pPr>
        <w:rPr>
          <w:rFonts w:ascii="Times New Roman" w:hAnsi="Times New Roman" w:cs="Times New Roman"/>
          <w:kern w:val="0"/>
          <w:sz w:val="22"/>
        </w:rPr>
      </w:pPr>
    </w:p>
    <w:p w:rsidR="00D14796" w:rsidRDefault="00D14796" w:rsidP="00A57A4E">
      <w:pPr>
        <w:rPr>
          <w:rFonts w:ascii="Times New Roman" w:hAnsi="Times New Roman" w:cs="Times New Roman"/>
          <w:kern w:val="0"/>
          <w:sz w:val="22"/>
        </w:rPr>
      </w:pPr>
    </w:p>
    <w:p w:rsidR="00D14796" w:rsidRDefault="00D14796" w:rsidP="00A57A4E">
      <w:pPr>
        <w:rPr>
          <w:rFonts w:ascii="Times New Roman" w:hAnsi="Times New Roman" w:cs="Times New Roman"/>
          <w:kern w:val="0"/>
          <w:sz w:val="22"/>
        </w:rPr>
      </w:pPr>
      <w:r>
        <w:rPr>
          <w:rFonts w:ascii="Times New Roman" w:hAnsi="Times New Roman" w:cs="Times New Roman" w:hint="eastAsia"/>
          <w:kern w:val="0"/>
          <w:sz w:val="22"/>
        </w:rPr>
        <w:lastRenderedPageBreak/>
        <w:t>S4.13.4</w:t>
      </w:r>
    </w:p>
    <w:p w:rsidR="00D14796" w:rsidRDefault="00D14796" w:rsidP="00A57A4E">
      <w:pPr>
        <w:rPr>
          <w:rFonts w:ascii="Times New Roman" w:hAnsi="Times New Roman" w:cs="Times New Roman"/>
          <w:kern w:val="0"/>
          <w:sz w:val="22"/>
        </w:rPr>
      </w:pPr>
      <w:r>
        <w:rPr>
          <w:rFonts w:ascii="Times New Roman" w:hAnsi="Times New Roman" w:cs="Times New Roman" w:hint="eastAsia"/>
          <w:kern w:val="0"/>
          <w:sz w:val="22"/>
        </w:rPr>
        <w:t>例えば、スナップリング</w:t>
      </w:r>
      <w:r w:rsidR="00D16378">
        <w:rPr>
          <w:rFonts w:ascii="Times New Roman" w:hAnsi="Times New Roman" w:cs="Times New Roman" w:hint="eastAsia"/>
          <w:kern w:val="0"/>
          <w:sz w:val="22"/>
        </w:rPr>
        <w:t>(C</w:t>
      </w:r>
      <w:r w:rsidR="00D16378">
        <w:rPr>
          <w:rFonts w:ascii="Times New Roman" w:hAnsi="Times New Roman" w:cs="Times New Roman" w:hint="eastAsia"/>
          <w:kern w:val="0"/>
          <w:sz w:val="22"/>
        </w:rPr>
        <w:t>リング</w:t>
      </w:r>
      <w:r w:rsidR="00D16378">
        <w:rPr>
          <w:rFonts w:ascii="Times New Roman" w:hAnsi="Times New Roman" w:cs="Times New Roman" w:hint="eastAsia"/>
          <w:kern w:val="0"/>
          <w:sz w:val="22"/>
        </w:rPr>
        <w:t>)</w:t>
      </w:r>
      <w:r w:rsidR="00E31540">
        <w:rPr>
          <w:rFonts w:ascii="Times New Roman" w:hAnsi="Times New Roman" w:cs="Times New Roman" w:hint="eastAsia"/>
          <w:kern w:val="0"/>
          <w:sz w:val="22"/>
        </w:rPr>
        <w:t>がコストテーブル内に製作</w:t>
      </w:r>
      <w:r>
        <w:rPr>
          <w:rFonts w:ascii="Times New Roman" w:hAnsi="Times New Roman" w:cs="Times New Roman" w:hint="eastAsia"/>
          <w:kern w:val="0"/>
          <w:sz w:val="22"/>
        </w:rPr>
        <w:t>として入っていなかった場合、</w:t>
      </w:r>
      <w:r w:rsidR="00E31540">
        <w:rPr>
          <w:rFonts w:ascii="Times New Roman" w:hAnsi="Times New Roman" w:cs="Times New Roman" w:hint="eastAsia"/>
          <w:kern w:val="0"/>
          <w:sz w:val="22"/>
        </w:rPr>
        <w:t>もし</w:t>
      </w:r>
      <w:r w:rsidR="00E31540" w:rsidRPr="00E31540">
        <w:rPr>
          <w:rFonts w:ascii="Times New Roman" w:hAnsi="Times New Roman" w:cs="Times New Roman" w:hint="eastAsia"/>
          <w:kern w:val="0"/>
          <w:sz w:val="22"/>
        </w:rPr>
        <w:t>自分で製作したチームは、鋼を購入して処理することで費用が安くても、直径に基づくテーブルコストを使用する必要があります。</w:t>
      </w:r>
    </w:p>
    <w:p w:rsidR="00E31540" w:rsidRDefault="00E31540" w:rsidP="00A57A4E">
      <w:pPr>
        <w:rPr>
          <w:rFonts w:ascii="Times New Roman" w:hAnsi="Times New Roman" w:cs="Times New Roman"/>
          <w:kern w:val="0"/>
          <w:sz w:val="22"/>
        </w:rPr>
      </w:pPr>
      <w:bookmarkStart w:id="0" w:name="_GoBack"/>
      <w:bookmarkEnd w:id="0"/>
    </w:p>
    <w:p w:rsidR="00E31540" w:rsidRDefault="00E31540" w:rsidP="00A57A4E">
      <w:pPr>
        <w:rPr>
          <w:rFonts w:ascii="Times New Roman" w:hAnsi="Times New Roman" w:cs="Times New Roman"/>
          <w:kern w:val="0"/>
          <w:sz w:val="22"/>
        </w:rPr>
      </w:pPr>
      <w:r>
        <w:rPr>
          <w:rFonts w:ascii="Times New Roman" w:hAnsi="Times New Roman" w:cs="Times New Roman" w:hint="eastAsia"/>
          <w:kern w:val="0"/>
          <w:sz w:val="22"/>
        </w:rPr>
        <w:t>S4.13.5</w:t>
      </w:r>
    </w:p>
    <w:p w:rsidR="00E31540" w:rsidRPr="00E31540" w:rsidRDefault="00E47099" w:rsidP="00E31540">
      <w:pPr>
        <w:rPr>
          <w:rFonts w:ascii="Times New Roman" w:hAnsi="Times New Roman" w:cs="Times New Roman"/>
          <w:kern w:val="0"/>
          <w:sz w:val="22"/>
        </w:rPr>
      </w:pPr>
      <w:r>
        <w:rPr>
          <w:rFonts w:ascii="Times New Roman" w:hAnsi="Times New Roman" w:cs="Times New Roman" w:hint="eastAsia"/>
          <w:kern w:val="0"/>
          <w:sz w:val="22"/>
        </w:rPr>
        <w:t>通常購入する部品を</w:t>
      </w:r>
      <w:r w:rsidR="00E3159B">
        <w:rPr>
          <w:rFonts w:ascii="Times New Roman" w:hAnsi="Times New Roman" w:cs="Times New Roman" w:hint="eastAsia"/>
          <w:kern w:val="0"/>
          <w:sz w:val="22"/>
        </w:rPr>
        <w:t>製作</w:t>
      </w:r>
      <w:r>
        <w:rPr>
          <w:rFonts w:ascii="Times New Roman" w:hAnsi="Times New Roman" w:cs="Times New Roman" w:hint="eastAsia"/>
          <w:kern w:val="0"/>
          <w:sz w:val="22"/>
        </w:rPr>
        <w:t>として載せたとき、チーム製造を証明するための提出書類が必要である</w:t>
      </w:r>
      <w:r w:rsidR="00E31540" w:rsidRPr="00E31540">
        <w:rPr>
          <w:rFonts w:ascii="Times New Roman" w:hAnsi="Times New Roman" w:cs="Times New Roman" w:hint="eastAsia"/>
          <w:kern w:val="0"/>
          <w:sz w:val="22"/>
        </w:rPr>
        <w:t>。</w:t>
      </w:r>
      <w:r w:rsidR="00E31540" w:rsidRPr="00E31540">
        <w:rPr>
          <w:rFonts w:ascii="Times New Roman" w:hAnsi="Times New Roman" w:cs="Times New Roman" w:hint="eastAsia"/>
          <w:kern w:val="0"/>
          <w:sz w:val="22"/>
        </w:rPr>
        <w:t xml:space="preserve"> </w:t>
      </w:r>
      <w:r>
        <w:rPr>
          <w:rFonts w:ascii="Times New Roman" w:hAnsi="Times New Roman" w:cs="Times New Roman" w:hint="eastAsia"/>
          <w:kern w:val="0"/>
          <w:sz w:val="22"/>
        </w:rPr>
        <w:t>これに図面や機械加工の写真などが含まれる</w:t>
      </w:r>
      <w:r w:rsidR="00E31540" w:rsidRPr="00E31540">
        <w:rPr>
          <w:rFonts w:ascii="Times New Roman" w:hAnsi="Times New Roman" w:cs="Times New Roman" w:hint="eastAsia"/>
          <w:kern w:val="0"/>
          <w:sz w:val="22"/>
        </w:rPr>
        <w:t>。</w:t>
      </w:r>
    </w:p>
    <w:p w:rsidR="00E31540" w:rsidRDefault="00E31540" w:rsidP="00E31540">
      <w:pPr>
        <w:rPr>
          <w:rFonts w:ascii="Times New Roman" w:hAnsi="Times New Roman" w:cs="Times New Roman"/>
          <w:kern w:val="0"/>
          <w:sz w:val="22"/>
        </w:rPr>
      </w:pPr>
      <w:r w:rsidRPr="00E31540">
        <w:rPr>
          <w:rFonts w:ascii="Times New Roman" w:hAnsi="Times New Roman" w:cs="Times New Roman" w:hint="eastAsia"/>
          <w:kern w:val="0"/>
          <w:sz w:val="22"/>
        </w:rPr>
        <w:t>チームは</w:t>
      </w:r>
      <w:r w:rsidR="00E3159B">
        <w:rPr>
          <w:rFonts w:ascii="Times New Roman" w:hAnsi="Times New Roman" w:cs="Times New Roman" w:hint="eastAsia"/>
          <w:kern w:val="0"/>
          <w:sz w:val="22"/>
        </w:rPr>
        <w:t>購入したパーツを製作として扱った場合、適切なペナルティを課される</w:t>
      </w:r>
      <w:r w:rsidRPr="00E31540">
        <w:rPr>
          <w:rFonts w:ascii="Times New Roman" w:hAnsi="Times New Roman" w:cs="Times New Roman" w:hint="eastAsia"/>
          <w:kern w:val="0"/>
          <w:sz w:val="22"/>
        </w:rPr>
        <w:t>。</w:t>
      </w:r>
    </w:p>
    <w:p w:rsidR="00E3159B" w:rsidRDefault="00E3159B" w:rsidP="00E31540">
      <w:pPr>
        <w:rPr>
          <w:rFonts w:ascii="Times New Roman" w:hAnsi="Times New Roman" w:cs="Times New Roman"/>
          <w:kern w:val="0"/>
          <w:sz w:val="22"/>
        </w:rPr>
      </w:pPr>
    </w:p>
    <w:p w:rsidR="00E3159B" w:rsidRDefault="00E3159B" w:rsidP="00E31540">
      <w:pPr>
        <w:rPr>
          <w:rFonts w:ascii="Times New Roman" w:hAnsi="Times New Roman" w:cs="Times New Roman"/>
          <w:kern w:val="0"/>
          <w:sz w:val="22"/>
        </w:rPr>
      </w:pPr>
      <w:r>
        <w:rPr>
          <w:rFonts w:ascii="Times New Roman" w:hAnsi="Times New Roman" w:cs="Times New Roman" w:hint="eastAsia"/>
          <w:kern w:val="0"/>
          <w:sz w:val="22"/>
        </w:rPr>
        <w:t>S4.14</w:t>
      </w:r>
      <w:r>
        <w:rPr>
          <w:rFonts w:ascii="Times New Roman" w:hAnsi="Times New Roman" w:cs="Times New Roman" w:hint="eastAsia"/>
          <w:kern w:val="0"/>
          <w:sz w:val="22"/>
        </w:rPr>
        <w:t>コスト追加品目要求</w:t>
      </w:r>
    </w:p>
    <w:p w:rsidR="00E2126A" w:rsidRDefault="00E2126A" w:rsidP="00E31540">
      <w:pPr>
        <w:rPr>
          <w:rFonts w:ascii="Times New Roman" w:hAnsi="Times New Roman" w:cs="Times New Roman"/>
          <w:kern w:val="0"/>
          <w:sz w:val="22"/>
        </w:rPr>
      </w:pPr>
    </w:p>
    <w:p w:rsidR="00E2126A" w:rsidRDefault="00E2126A" w:rsidP="00E31540">
      <w:pPr>
        <w:rPr>
          <w:rFonts w:ascii="Times New Roman" w:hAnsi="Times New Roman" w:cs="Times New Roman"/>
          <w:kern w:val="0"/>
          <w:sz w:val="22"/>
        </w:rPr>
      </w:pPr>
      <w:r>
        <w:rPr>
          <w:rFonts w:ascii="Times New Roman" w:hAnsi="Times New Roman" w:cs="Times New Roman" w:hint="eastAsia"/>
          <w:kern w:val="0"/>
          <w:sz w:val="22"/>
        </w:rPr>
        <w:t>S4.14.1</w:t>
      </w:r>
    </w:p>
    <w:p w:rsidR="00E3159B" w:rsidRPr="00E3159B" w:rsidRDefault="00A445F4" w:rsidP="00E3159B">
      <w:pPr>
        <w:rPr>
          <w:rFonts w:ascii="Times New Roman" w:hAnsi="Times New Roman" w:cs="Times New Roman"/>
          <w:kern w:val="0"/>
          <w:sz w:val="22"/>
        </w:rPr>
      </w:pPr>
      <w:r>
        <w:rPr>
          <w:rFonts w:ascii="Times New Roman" w:hAnsi="Times New Roman" w:cs="Times New Roman" w:hint="eastAsia"/>
          <w:kern w:val="0"/>
          <w:sz w:val="22"/>
        </w:rPr>
        <w:t>コストテーブル</w:t>
      </w:r>
      <w:r w:rsidR="00E3159B" w:rsidRPr="00E3159B">
        <w:rPr>
          <w:rFonts w:ascii="Times New Roman" w:hAnsi="Times New Roman" w:cs="Times New Roman" w:hint="eastAsia"/>
          <w:kern w:val="0"/>
          <w:sz w:val="22"/>
        </w:rPr>
        <w:t>には、車両の内容、製造、組み立てを正確に反映するためにチー</w:t>
      </w:r>
      <w:r>
        <w:rPr>
          <w:rFonts w:ascii="Times New Roman" w:hAnsi="Times New Roman" w:cs="Times New Roman" w:hint="eastAsia"/>
          <w:kern w:val="0"/>
          <w:sz w:val="22"/>
        </w:rPr>
        <w:t>ムが必要とするすべての材料、プロセス、ファスナーが含まれている</w:t>
      </w:r>
      <w:r w:rsidR="00E3159B" w:rsidRPr="00E3159B">
        <w:rPr>
          <w:rFonts w:ascii="Times New Roman" w:hAnsi="Times New Roman" w:cs="Times New Roman" w:hint="eastAsia"/>
          <w:kern w:val="0"/>
          <w:sz w:val="22"/>
        </w:rPr>
        <w:t>。</w:t>
      </w:r>
    </w:p>
    <w:p w:rsidR="00E3159B" w:rsidRPr="00E3159B" w:rsidRDefault="00E3159B" w:rsidP="00E3159B">
      <w:pPr>
        <w:rPr>
          <w:rFonts w:ascii="Times New Roman" w:hAnsi="Times New Roman" w:cs="Times New Roman"/>
          <w:kern w:val="0"/>
          <w:sz w:val="22"/>
        </w:rPr>
      </w:pPr>
      <w:r w:rsidRPr="00E3159B">
        <w:rPr>
          <w:rFonts w:ascii="Times New Roman" w:hAnsi="Times New Roman" w:cs="Times New Roman" w:hint="eastAsia"/>
          <w:kern w:val="0"/>
          <w:sz w:val="22"/>
        </w:rPr>
        <w:t>ただし、</w:t>
      </w:r>
      <w:r w:rsidR="00A445F4">
        <w:rPr>
          <w:rFonts w:ascii="Times New Roman" w:hAnsi="Times New Roman" w:cs="Times New Roman" w:hint="eastAsia"/>
          <w:kern w:val="0"/>
          <w:sz w:val="22"/>
        </w:rPr>
        <w:t>必要に応じてチームに要求を満たすようにテーブルに項目を追加する必要がある</w:t>
      </w:r>
      <w:r w:rsidRPr="00E3159B">
        <w:rPr>
          <w:rFonts w:ascii="Times New Roman" w:hAnsi="Times New Roman" w:cs="Times New Roman" w:hint="eastAsia"/>
          <w:kern w:val="0"/>
          <w:sz w:val="22"/>
        </w:rPr>
        <w:t>。</w:t>
      </w:r>
    </w:p>
    <w:p w:rsidR="00E3159B" w:rsidRPr="00E3159B" w:rsidRDefault="00E3159B" w:rsidP="00E3159B">
      <w:pPr>
        <w:rPr>
          <w:rFonts w:ascii="Times New Roman" w:hAnsi="Times New Roman" w:cs="Times New Roman"/>
          <w:kern w:val="0"/>
          <w:sz w:val="22"/>
        </w:rPr>
      </w:pPr>
      <w:r w:rsidRPr="00E3159B">
        <w:rPr>
          <w:rFonts w:ascii="Times New Roman" w:hAnsi="Times New Roman" w:cs="Times New Roman" w:hint="eastAsia"/>
          <w:kern w:val="0"/>
          <w:sz w:val="22"/>
        </w:rPr>
        <w:t>これを行うには、</w:t>
      </w:r>
      <w:r w:rsidR="00A445F4">
        <w:rPr>
          <w:rFonts w:ascii="Times New Roman" w:hAnsi="Times New Roman" w:cs="Times New Roman" w:hint="eastAsia"/>
          <w:kern w:val="0"/>
          <w:sz w:val="22"/>
        </w:rPr>
        <w:t xml:space="preserve"> </w:t>
      </w:r>
      <w:r w:rsidR="00A445F4">
        <w:rPr>
          <w:rFonts w:ascii="Times New Roman" w:hAnsi="Times New Roman" w:cs="Times New Roman" w:hint="eastAsia"/>
          <w:kern w:val="0"/>
          <w:sz w:val="22"/>
        </w:rPr>
        <w:t>コスト追加品目をルール委員会に提出する必要がある</w:t>
      </w:r>
      <w:r w:rsidRPr="00E3159B">
        <w:rPr>
          <w:rFonts w:ascii="Times New Roman" w:hAnsi="Times New Roman" w:cs="Times New Roman" w:hint="eastAsia"/>
          <w:kern w:val="0"/>
          <w:sz w:val="22"/>
        </w:rPr>
        <w:t>。</w:t>
      </w:r>
    </w:p>
    <w:p w:rsidR="00E3159B" w:rsidRPr="00E3159B" w:rsidRDefault="008203E0" w:rsidP="00E3159B">
      <w:pPr>
        <w:rPr>
          <w:rFonts w:ascii="Times New Roman" w:hAnsi="Times New Roman" w:cs="Times New Roman"/>
          <w:kern w:val="0"/>
          <w:sz w:val="22"/>
        </w:rPr>
      </w:pPr>
      <w:r>
        <w:rPr>
          <w:rFonts w:ascii="Times New Roman" w:hAnsi="Times New Roman" w:cs="Times New Roman" w:hint="eastAsia"/>
          <w:kern w:val="0"/>
          <w:sz w:val="22"/>
        </w:rPr>
        <w:t>審査後、品目</w:t>
      </w:r>
      <w:r w:rsidR="00E3159B" w:rsidRPr="00E3159B">
        <w:rPr>
          <w:rFonts w:ascii="Times New Roman" w:hAnsi="Times New Roman" w:cs="Times New Roman" w:hint="eastAsia"/>
          <w:kern w:val="0"/>
          <w:sz w:val="22"/>
        </w:rPr>
        <w:t>はテーブルに追加され、次のテーブルが更新され、コストテー</w:t>
      </w:r>
      <w:r w:rsidR="00E2126A">
        <w:rPr>
          <w:rFonts w:ascii="Times New Roman" w:hAnsi="Times New Roman" w:cs="Times New Roman" w:hint="eastAsia"/>
          <w:kern w:val="0"/>
          <w:sz w:val="22"/>
        </w:rPr>
        <w:t>ブル全体のフレームワークと競争の精神に適したコストで更新される</w:t>
      </w:r>
      <w:r w:rsidR="00E3159B" w:rsidRPr="00E3159B">
        <w:rPr>
          <w:rFonts w:ascii="Times New Roman" w:hAnsi="Times New Roman" w:cs="Times New Roman" w:hint="eastAsia"/>
          <w:kern w:val="0"/>
          <w:sz w:val="22"/>
        </w:rPr>
        <w:t>。</w:t>
      </w:r>
    </w:p>
    <w:p w:rsidR="00E3159B" w:rsidRDefault="008203E0" w:rsidP="00E3159B">
      <w:pPr>
        <w:rPr>
          <w:rFonts w:ascii="Times New Roman" w:hAnsi="Times New Roman" w:cs="Times New Roman"/>
          <w:kern w:val="0"/>
          <w:sz w:val="22"/>
        </w:rPr>
      </w:pPr>
      <w:r>
        <w:rPr>
          <w:rFonts w:ascii="Times New Roman" w:hAnsi="Times New Roman" w:cs="Times New Roman" w:hint="eastAsia"/>
          <w:kern w:val="0"/>
          <w:sz w:val="22"/>
        </w:rPr>
        <w:t>表は必要に応じて更新される</w:t>
      </w:r>
      <w:r w:rsidR="00E3159B" w:rsidRPr="00E3159B">
        <w:rPr>
          <w:rFonts w:ascii="Times New Roman" w:hAnsi="Times New Roman" w:cs="Times New Roman" w:hint="eastAsia"/>
          <w:kern w:val="0"/>
          <w:sz w:val="22"/>
        </w:rPr>
        <w:t>。</w:t>
      </w:r>
    </w:p>
    <w:p w:rsidR="00E2126A" w:rsidRDefault="00E2126A" w:rsidP="00E3159B">
      <w:pPr>
        <w:rPr>
          <w:rFonts w:ascii="Times New Roman" w:hAnsi="Times New Roman" w:cs="Times New Roman"/>
          <w:kern w:val="0"/>
          <w:sz w:val="22"/>
        </w:rPr>
      </w:pPr>
    </w:p>
    <w:p w:rsidR="00E2126A" w:rsidRDefault="00E2126A" w:rsidP="00E3159B">
      <w:pPr>
        <w:rPr>
          <w:rFonts w:ascii="Times New Roman" w:hAnsi="Times New Roman" w:cs="Times New Roman"/>
          <w:kern w:val="0"/>
          <w:sz w:val="22"/>
        </w:rPr>
      </w:pPr>
      <w:r>
        <w:rPr>
          <w:rFonts w:ascii="Times New Roman" w:hAnsi="Times New Roman" w:cs="Times New Roman" w:hint="eastAsia"/>
          <w:kern w:val="0"/>
          <w:sz w:val="22"/>
        </w:rPr>
        <w:t>S4.14.2</w:t>
      </w:r>
    </w:p>
    <w:p w:rsidR="00E2126A" w:rsidRPr="00E2126A" w:rsidRDefault="00E2126A" w:rsidP="00E2126A">
      <w:pPr>
        <w:rPr>
          <w:rFonts w:ascii="Times New Roman" w:hAnsi="Times New Roman" w:cs="Times New Roman"/>
          <w:kern w:val="0"/>
          <w:sz w:val="22"/>
        </w:rPr>
      </w:pPr>
      <w:r>
        <w:rPr>
          <w:rFonts w:ascii="Times New Roman" w:hAnsi="Times New Roman" w:cs="Times New Roman" w:hint="eastAsia"/>
          <w:kern w:val="0"/>
          <w:sz w:val="22"/>
        </w:rPr>
        <w:t>コスト追加品目</w:t>
      </w:r>
      <w:r w:rsidRPr="00E2126A">
        <w:rPr>
          <w:rFonts w:ascii="Times New Roman" w:hAnsi="Times New Roman" w:cs="Times New Roman" w:hint="eastAsia"/>
          <w:kern w:val="0"/>
          <w:sz w:val="22"/>
        </w:rPr>
        <w:t>フォーム</w:t>
      </w:r>
      <w:r>
        <w:rPr>
          <w:rFonts w:ascii="Times New Roman" w:hAnsi="Times New Roman" w:cs="Times New Roman" w:hint="eastAsia"/>
          <w:kern w:val="0"/>
          <w:sz w:val="22"/>
        </w:rPr>
        <w:t>には完全に記入し、必要な指示が記載されていなければならない</w:t>
      </w:r>
      <w:r w:rsidRPr="00E2126A">
        <w:rPr>
          <w:rFonts w:ascii="Times New Roman" w:hAnsi="Times New Roman" w:cs="Times New Roman" w:hint="eastAsia"/>
          <w:kern w:val="0"/>
          <w:sz w:val="22"/>
        </w:rPr>
        <w:t>。</w:t>
      </w:r>
      <w:r>
        <w:rPr>
          <w:rFonts w:ascii="Times New Roman" w:hAnsi="Times New Roman" w:cs="Times New Roman" w:hint="eastAsia"/>
          <w:kern w:val="0"/>
          <w:sz w:val="22"/>
        </w:rPr>
        <w:t>また、レシートやウェブサイトのリンクなどの裏付け資料が要求される</w:t>
      </w:r>
      <w:r w:rsidRPr="00E2126A">
        <w:rPr>
          <w:rFonts w:ascii="Times New Roman" w:hAnsi="Times New Roman" w:cs="Times New Roman" w:hint="eastAsia"/>
          <w:kern w:val="0"/>
          <w:sz w:val="22"/>
        </w:rPr>
        <w:t>。</w:t>
      </w:r>
    </w:p>
    <w:p w:rsidR="00E2126A" w:rsidRDefault="00E2126A" w:rsidP="00E2126A">
      <w:pPr>
        <w:rPr>
          <w:rFonts w:ascii="Times New Roman" w:hAnsi="Times New Roman" w:cs="Times New Roman"/>
          <w:kern w:val="0"/>
          <w:sz w:val="22"/>
        </w:rPr>
      </w:pPr>
      <w:r w:rsidRPr="00E2126A">
        <w:rPr>
          <w:rFonts w:ascii="Times New Roman" w:hAnsi="Times New Roman" w:cs="Times New Roman" w:hint="eastAsia"/>
          <w:kern w:val="0"/>
          <w:sz w:val="22"/>
        </w:rPr>
        <w:t>追加</w:t>
      </w:r>
      <w:r>
        <w:rPr>
          <w:rFonts w:ascii="Times New Roman" w:hAnsi="Times New Roman" w:cs="Times New Roman" w:hint="eastAsia"/>
          <w:kern w:val="0"/>
          <w:sz w:val="22"/>
        </w:rPr>
        <w:t>品目</w:t>
      </w:r>
      <w:r w:rsidR="00510AE6">
        <w:rPr>
          <w:rFonts w:ascii="Times New Roman" w:hAnsi="Times New Roman" w:cs="Times New Roman" w:hint="eastAsia"/>
          <w:kern w:val="0"/>
          <w:sz w:val="22"/>
        </w:rPr>
        <w:t>要求は、コストイベントで領収書が要求される</w:t>
      </w:r>
      <w:r>
        <w:rPr>
          <w:rFonts w:ascii="Times New Roman" w:hAnsi="Times New Roman" w:cs="Times New Roman" w:hint="eastAsia"/>
          <w:kern w:val="0"/>
          <w:sz w:val="22"/>
        </w:rPr>
        <w:t>唯一の時間</w:t>
      </w:r>
      <w:r w:rsidR="00510AE6">
        <w:rPr>
          <w:rFonts w:ascii="Times New Roman" w:hAnsi="Times New Roman" w:cs="Times New Roman" w:hint="eastAsia"/>
          <w:kern w:val="0"/>
          <w:sz w:val="22"/>
        </w:rPr>
        <w:t>である</w:t>
      </w:r>
      <w:r w:rsidRPr="00E2126A">
        <w:rPr>
          <w:rFonts w:ascii="Times New Roman" w:hAnsi="Times New Roman" w:cs="Times New Roman" w:hint="eastAsia"/>
          <w:kern w:val="0"/>
          <w:sz w:val="22"/>
        </w:rPr>
        <w:t>。</w:t>
      </w:r>
    </w:p>
    <w:p w:rsidR="00510AE6" w:rsidRDefault="00510AE6" w:rsidP="00E2126A">
      <w:pPr>
        <w:rPr>
          <w:rFonts w:ascii="Times New Roman" w:hAnsi="Times New Roman" w:cs="Times New Roman"/>
          <w:kern w:val="0"/>
          <w:sz w:val="22"/>
        </w:rPr>
      </w:pPr>
    </w:p>
    <w:p w:rsidR="00510AE6" w:rsidRPr="00510AE6" w:rsidRDefault="00510AE6" w:rsidP="00510AE6">
      <w:pPr>
        <w:rPr>
          <w:rFonts w:ascii="Times New Roman" w:hAnsi="Times New Roman" w:cs="Times New Roman"/>
          <w:kern w:val="0"/>
          <w:sz w:val="22"/>
        </w:rPr>
      </w:pPr>
      <w:r w:rsidRPr="00510AE6">
        <w:rPr>
          <w:rFonts w:ascii="Times New Roman" w:hAnsi="Times New Roman" w:cs="Times New Roman" w:hint="eastAsia"/>
          <w:kern w:val="0"/>
          <w:sz w:val="22"/>
        </w:rPr>
        <w:t>注：チームがアイテムをテーブルに追加するように要求すると、すべてのチームは同じテーブルを使い果たしますので、すべてのチームに追加が表示されます。</w:t>
      </w:r>
    </w:p>
    <w:p w:rsidR="00510AE6" w:rsidRPr="00510AE6" w:rsidRDefault="00510AE6" w:rsidP="00510AE6">
      <w:pPr>
        <w:rPr>
          <w:rFonts w:ascii="Times New Roman" w:hAnsi="Times New Roman" w:cs="Times New Roman"/>
          <w:kern w:val="0"/>
          <w:sz w:val="22"/>
        </w:rPr>
      </w:pPr>
      <w:r w:rsidRPr="00510AE6">
        <w:rPr>
          <w:rFonts w:ascii="Times New Roman" w:hAnsi="Times New Roman" w:cs="Times New Roman" w:hint="eastAsia"/>
          <w:kern w:val="0"/>
          <w:sz w:val="22"/>
        </w:rPr>
        <w:t>新しく追加されたアイテムを使用するチームは、同じコストを使用します。</w:t>
      </w:r>
    </w:p>
    <w:p w:rsidR="00510AE6" w:rsidRDefault="00510AE6" w:rsidP="00510AE6">
      <w:pPr>
        <w:rPr>
          <w:rFonts w:ascii="Times New Roman" w:hAnsi="Times New Roman" w:cs="Times New Roman"/>
          <w:kern w:val="0"/>
          <w:sz w:val="22"/>
        </w:rPr>
      </w:pPr>
      <w:r w:rsidRPr="00510AE6">
        <w:rPr>
          <w:rFonts w:ascii="Times New Roman" w:hAnsi="Times New Roman" w:cs="Times New Roman" w:hint="eastAsia"/>
          <w:kern w:val="0"/>
          <w:sz w:val="22"/>
        </w:rPr>
        <w:t>要請した学校の身元は公表されません。</w:t>
      </w:r>
    </w:p>
    <w:p w:rsidR="00510AE6" w:rsidRDefault="00510AE6" w:rsidP="00510AE6">
      <w:pPr>
        <w:rPr>
          <w:rFonts w:ascii="Times New Roman" w:hAnsi="Times New Roman" w:cs="Times New Roman"/>
          <w:kern w:val="0"/>
          <w:sz w:val="22"/>
        </w:rPr>
      </w:pPr>
    </w:p>
    <w:p w:rsidR="00510AE6" w:rsidRDefault="00510AE6" w:rsidP="00510AE6">
      <w:pPr>
        <w:rPr>
          <w:rFonts w:ascii="Times New Roman" w:hAnsi="Times New Roman" w:cs="Times New Roman"/>
          <w:kern w:val="0"/>
          <w:sz w:val="22"/>
        </w:rPr>
      </w:pPr>
    </w:p>
    <w:p w:rsidR="00510AE6" w:rsidRDefault="00510AE6" w:rsidP="00510AE6">
      <w:pPr>
        <w:rPr>
          <w:rFonts w:ascii="Times New Roman" w:hAnsi="Times New Roman" w:cs="Times New Roman"/>
          <w:kern w:val="0"/>
          <w:sz w:val="22"/>
        </w:rPr>
      </w:pPr>
    </w:p>
    <w:p w:rsidR="00510AE6" w:rsidRDefault="00510AE6" w:rsidP="00510AE6">
      <w:pPr>
        <w:rPr>
          <w:rFonts w:ascii="Times New Roman" w:hAnsi="Times New Roman" w:cs="Times New Roman"/>
          <w:kern w:val="0"/>
          <w:sz w:val="22"/>
        </w:rPr>
      </w:pPr>
    </w:p>
    <w:p w:rsidR="00510AE6" w:rsidRDefault="00510AE6" w:rsidP="00510AE6">
      <w:pPr>
        <w:rPr>
          <w:rFonts w:ascii="Times New Roman" w:hAnsi="Times New Roman" w:cs="Times New Roman"/>
          <w:kern w:val="0"/>
          <w:sz w:val="22"/>
        </w:rPr>
      </w:pPr>
    </w:p>
    <w:p w:rsidR="00510AE6" w:rsidRDefault="00510AE6" w:rsidP="00510AE6">
      <w:pPr>
        <w:rPr>
          <w:rFonts w:ascii="Times New Roman" w:hAnsi="Times New Roman" w:cs="Times New Roman"/>
          <w:kern w:val="0"/>
          <w:sz w:val="22"/>
        </w:rPr>
      </w:pPr>
      <w:r>
        <w:rPr>
          <w:rFonts w:ascii="Times New Roman" w:hAnsi="Times New Roman" w:cs="Times New Roman" w:hint="eastAsia"/>
          <w:kern w:val="0"/>
          <w:sz w:val="22"/>
        </w:rPr>
        <w:lastRenderedPageBreak/>
        <w:t>S4.15</w:t>
      </w:r>
      <w:r>
        <w:rPr>
          <w:rFonts w:ascii="Times New Roman" w:hAnsi="Times New Roman" w:cs="Times New Roman" w:hint="eastAsia"/>
          <w:kern w:val="0"/>
          <w:sz w:val="22"/>
        </w:rPr>
        <w:t>コストレポートの提出と期限</w:t>
      </w:r>
    </w:p>
    <w:p w:rsidR="00510AE6" w:rsidRPr="00510AE6" w:rsidRDefault="00510AE6" w:rsidP="00510AE6">
      <w:pPr>
        <w:rPr>
          <w:rFonts w:ascii="Times New Roman" w:hAnsi="Times New Roman" w:cs="Times New Roman"/>
          <w:kern w:val="0"/>
          <w:sz w:val="22"/>
        </w:rPr>
      </w:pPr>
      <w:r w:rsidRPr="00510AE6">
        <w:rPr>
          <w:rFonts w:ascii="Times New Roman" w:hAnsi="Times New Roman" w:cs="Times New Roman" w:hint="eastAsia"/>
          <w:kern w:val="0"/>
          <w:sz w:val="22"/>
        </w:rPr>
        <w:t>a</w:t>
      </w:r>
      <w:r w:rsidRPr="00510AE6">
        <w:rPr>
          <w:rFonts w:ascii="Times New Roman" w:hAnsi="Times New Roman" w:cs="Times New Roman" w:hint="eastAsia"/>
          <w:kern w:val="0"/>
          <w:sz w:val="22"/>
        </w:rPr>
        <w:t>。</w:t>
      </w:r>
      <w:r w:rsidRPr="00510AE6">
        <w:rPr>
          <w:rFonts w:ascii="Times New Roman" w:hAnsi="Times New Roman" w:cs="Times New Roman" w:hint="eastAsia"/>
          <w:kern w:val="0"/>
          <w:sz w:val="22"/>
        </w:rPr>
        <w:t xml:space="preserve"> </w:t>
      </w:r>
      <w:r w:rsidRPr="00510AE6">
        <w:rPr>
          <w:rFonts w:ascii="Times New Roman" w:hAnsi="Times New Roman" w:cs="Times New Roman" w:hint="eastAsia"/>
          <w:kern w:val="0"/>
          <w:sz w:val="22"/>
        </w:rPr>
        <w:t>費用レポートは、各イベントの指定されたフォーマットで提出する必要があります。</w:t>
      </w:r>
    </w:p>
    <w:p w:rsidR="00510AE6" w:rsidRPr="00510AE6" w:rsidRDefault="00510AE6" w:rsidP="00510AE6">
      <w:pPr>
        <w:rPr>
          <w:rFonts w:ascii="Times New Roman" w:hAnsi="Times New Roman" w:cs="Times New Roman"/>
          <w:kern w:val="0"/>
          <w:sz w:val="22"/>
        </w:rPr>
      </w:pPr>
      <w:r w:rsidRPr="00510AE6">
        <w:rPr>
          <w:rFonts w:ascii="Times New Roman" w:hAnsi="Times New Roman" w:cs="Times New Roman" w:hint="eastAsia"/>
          <w:kern w:val="0"/>
          <w:sz w:val="22"/>
        </w:rPr>
        <w:t>b</w:t>
      </w:r>
      <w:r w:rsidRPr="00510AE6">
        <w:rPr>
          <w:rFonts w:ascii="Times New Roman" w:hAnsi="Times New Roman" w:cs="Times New Roman" w:hint="eastAsia"/>
          <w:kern w:val="0"/>
          <w:sz w:val="22"/>
        </w:rPr>
        <w:t>。</w:t>
      </w:r>
      <w:r w:rsidRPr="00510AE6">
        <w:rPr>
          <w:rFonts w:ascii="Times New Roman" w:hAnsi="Times New Roman" w:cs="Times New Roman" w:hint="eastAsia"/>
          <w:kern w:val="0"/>
          <w:sz w:val="22"/>
        </w:rPr>
        <w:t xml:space="preserve"> </w:t>
      </w:r>
      <w:r w:rsidRPr="00510AE6">
        <w:rPr>
          <w:rFonts w:ascii="Times New Roman" w:hAnsi="Times New Roman" w:cs="Times New Roman" w:hint="eastAsia"/>
          <w:kern w:val="0"/>
          <w:sz w:val="22"/>
        </w:rPr>
        <w:t>一部のイベントでは、レポートの印刷物も提出する必要があり、</w:t>
      </w:r>
      <w:r w:rsidRPr="005341D2">
        <w:rPr>
          <w:rFonts w:ascii="Times New Roman" w:hAnsi="Times New Roman" w:cs="Times New Roman" w:hint="eastAsia"/>
          <w:color w:val="808080" w:themeColor="background1" w:themeShade="80"/>
          <w:kern w:val="0"/>
          <w:sz w:val="22"/>
        </w:rPr>
        <w:t>8 1/2</w:t>
      </w:r>
      <w:r w:rsidRPr="005341D2">
        <w:rPr>
          <w:rFonts w:ascii="Times New Roman" w:hAnsi="Times New Roman" w:cs="Times New Roman" w:hint="eastAsia"/>
          <w:color w:val="808080" w:themeColor="background1" w:themeShade="80"/>
          <w:kern w:val="0"/>
          <w:sz w:val="22"/>
        </w:rPr>
        <w:t>インチ</w:t>
      </w:r>
      <w:r w:rsidRPr="005341D2">
        <w:rPr>
          <w:rFonts w:ascii="Times New Roman" w:hAnsi="Times New Roman" w:cs="Times New Roman" w:hint="eastAsia"/>
          <w:color w:val="808080" w:themeColor="background1" w:themeShade="80"/>
          <w:kern w:val="0"/>
          <w:sz w:val="22"/>
        </w:rPr>
        <w:t>x 11</w:t>
      </w:r>
      <w:r w:rsidRPr="005341D2">
        <w:rPr>
          <w:rFonts w:ascii="Times New Roman" w:hAnsi="Times New Roman" w:cs="Times New Roman" w:hint="eastAsia"/>
          <w:color w:val="808080" w:themeColor="background1" w:themeShade="80"/>
          <w:kern w:val="0"/>
          <w:sz w:val="22"/>
        </w:rPr>
        <w:t>インチまたは</w:t>
      </w:r>
      <w:r w:rsidRPr="00510AE6">
        <w:rPr>
          <w:rFonts w:ascii="Times New Roman" w:hAnsi="Times New Roman" w:cs="Times New Roman" w:hint="eastAsia"/>
          <w:kern w:val="0"/>
          <w:sz w:val="22"/>
        </w:rPr>
        <w:t>A4</w:t>
      </w:r>
      <w:r w:rsidRPr="00510AE6">
        <w:rPr>
          <w:rFonts w:ascii="Times New Roman" w:hAnsi="Times New Roman" w:cs="Times New Roman" w:hint="eastAsia"/>
          <w:kern w:val="0"/>
          <w:sz w:val="22"/>
        </w:rPr>
        <w:t>サイズの用紙に、</w:t>
      </w:r>
      <w:r w:rsidRPr="00510AE6">
        <w:rPr>
          <w:rFonts w:ascii="Times New Roman" w:hAnsi="Times New Roman" w:cs="Times New Roman" w:hint="eastAsia"/>
          <w:kern w:val="0"/>
          <w:sz w:val="22"/>
        </w:rPr>
        <w:t>10</w:t>
      </w:r>
      <w:r w:rsidRPr="00510AE6">
        <w:rPr>
          <w:rFonts w:ascii="Times New Roman" w:hAnsi="Times New Roman" w:cs="Times New Roman" w:hint="eastAsia"/>
          <w:kern w:val="0"/>
          <w:sz w:val="22"/>
        </w:rPr>
        <w:t>ポイント以上のサイズを使用する必要があります。</w:t>
      </w:r>
    </w:p>
    <w:p w:rsidR="00510AE6" w:rsidRDefault="00510AE6" w:rsidP="00510AE6">
      <w:pPr>
        <w:rPr>
          <w:rFonts w:ascii="Times New Roman" w:hAnsi="Times New Roman" w:cs="Times New Roman"/>
          <w:kern w:val="0"/>
          <w:sz w:val="22"/>
        </w:rPr>
      </w:pPr>
      <w:r w:rsidRPr="00510AE6">
        <w:rPr>
          <w:rFonts w:ascii="Times New Roman" w:hAnsi="Times New Roman" w:cs="Times New Roman" w:hint="eastAsia"/>
          <w:kern w:val="0"/>
          <w:sz w:val="22"/>
        </w:rPr>
        <w:t>c</w:t>
      </w:r>
      <w:r w:rsidRPr="00510AE6">
        <w:rPr>
          <w:rFonts w:ascii="Times New Roman" w:hAnsi="Times New Roman" w:cs="Times New Roman" w:hint="eastAsia"/>
          <w:kern w:val="0"/>
          <w:sz w:val="22"/>
        </w:rPr>
        <w:t>。</w:t>
      </w:r>
      <w:r w:rsidRPr="00510AE6">
        <w:rPr>
          <w:rFonts w:ascii="Times New Roman" w:hAnsi="Times New Roman" w:cs="Times New Roman" w:hint="eastAsia"/>
          <w:kern w:val="0"/>
          <w:sz w:val="22"/>
        </w:rPr>
        <w:t xml:space="preserve"> </w:t>
      </w:r>
      <w:r w:rsidRPr="00510AE6">
        <w:rPr>
          <w:rFonts w:ascii="Times New Roman" w:hAnsi="Times New Roman" w:cs="Times New Roman" w:hint="eastAsia"/>
          <w:kern w:val="0"/>
          <w:sz w:val="22"/>
        </w:rPr>
        <w:t>提出先住所と締め切り日</w:t>
      </w:r>
      <w:r w:rsidRPr="00510AE6">
        <w:rPr>
          <w:rFonts w:ascii="Times New Roman" w:hAnsi="Times New Roman" w:cs="Times New Roman" w:hint="eastAsia"/>
          <w:kern w:val="0"/>
          <w:sz w:val="22"/>
        </w:rPr>
        <w:t xml:space="preserve"> - </w:t>
      </w:r>
      <w:r w:rsidRPr="00510AE6">
        <w:rPr>
          <w:rFonts w:ascii="Times New Roman" w:hAnsi="Times New Roman" w:cs="Times New Roman" w:hint="eastAsia"/>
          <w:kern w:val="0"/>
          <w:sz w:val="22"/>
        </w:rPr>
        <w:t>提出条件、住所、および期限は、付録に掲載されるか、または特定の競技会のウェブサイトに掲載されます。</w:t>
      </w:r>
    </w:p>
    <w:p w:rsidR="00510AE6" w:rsidRDefault="00510AE6" w:rsidP="00510AE6">
      <w:pPr>
        <w:rPr>
          <w:rFonts w:ascii="Times New Roman" w:hAnsi="Times New Roman" w:cs="Times New Roman"/>
          <w:kern w:val="0"/>
          <w:sz w:val="22"/>
        </w:rPr>
      </w:pPr>
    </w:p>
    <w:p w:rsidR="00510AE6" w:rsidRDefault="00510AE6" w:rsidP="00510AE6">
      <w:pPr>
        <w:rPr>
          <w:rFonts w:ascii="Times New Roman" w:hAnsi="Times New Roman" w:cs="Times New Roman"/>
          <w:kern w:val="0"/>
          <w:sz w:val="22"/>
        </w:rPr>
      </w:pPr>
      <w:r>
        <w:rPr>
          <w:rFonts w:ascii="Times New Roman" w:hAnsi="Times New Roman" w:cs="Times New Roman" w:hint="eastAsia"/>
          <w:kern w:val="0"/>
          <w:sz w:val="22"/>
        </w:rPr>
        <w:t>S4.16</w:t>
      </w:r>
      <w:r w:rsidR="00702B79">
        <w:rPr>
          <w:rFonts w:ascii="Times New Roman" w:hAnsi="Times New Roman" w:cs="Times New Roman" w:hint="eastAsia"/>
          <w:kern w:val="0"/>
          <w:sz w:val="22"/>
        </w:rPr>
        <w:t>コストレポートの提出遅れ</w:t>
      </w:r>
    </w:p>
    <w:p w:rsidR="00702B79" w:rsidRDefault="00702B79" w:rsidP="00510AE6">
      <w:pPr>
        <w:rPr>
          <w:rFonts w:ascii="Times New Roman" w:hAnsi="Times New Roman" w:cs="Times New Roman"/>
          <w:kern w:val="0"/>
          <w:sz w:val="22"/>
        </w:rPr>
      </w:pPr>
      <w:r>
        <w:rPr>
          <w:rFonts w:ascii="Times New Roman" w:hAnsi="Times New Roman" w:cs="Times New Roman" w:hint="eastAsia"/>
          <w:kern w:val="0"/>
          <w:sz w:val="22"/>
        </w:rPr>
        <w:t>遅れて提出した場合のペナルティは</w:t>
      </w:r>
      <w:r w:rsidR="00161B56">
        <w:rPr>
          <w:rFonts w:ascii="Times New Roman" w:hAnsi="Times New Roman" w:cs="Times New Roman" w:hint="eastAsia"/>
          <w:kern w:val="0"/>
          <w:sz w:val="22"/>
        </w:rPr>
        <w:t>A8.4.2</w:t>
      </w:r>
      <w:r>
        <w:rPr>
          <w:rFonts w:ascii="Times New Roman" w:hAnsi="Times New Roman" w:cs="Times New Roman" w:hint="eastAsia"/>
          <w:kern w:val="0"/>
          <w:sz w:val="22"/>
        </w:rPr>
        <w:t>の通りに課される。ペナルティは</w:t>
      </w:r>
      <w:r w:rsidRPr="00702B79">
        <w:rPr>
          <w:rFonts w:ascii="Times New Roman" w:hAnsi="Times New Roman" w:cs="Times New Roman" w:hint="eastAsia"/>
          <w:kern w:val="0"/>
          <w:sz w:val="22"/>
        </w:rPr>
        <w:t>電子提出の正式なアップロード日時と印刷された提出物の郵便番号に基づいて適用されます。</w:t>
      </w:r>
    </w:p>
    <w:p w:rsidR="00702B79" w:rsidRDefault="00702B79" w:rsidP="00510AE6">
      <w:pPr>
        <w:rPr>
          <w:rFonts w:ascii="Times New Roman" w:hAnsi="Times New Roman" w:cs="Times New Roman"/>
          <w:kern w:val="0"/>
          <w:sz w:val="22"/>
        </w:rPr>
      </w:pPr>
    </w:p>
    <w:p w:rsid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 xml:space="preserve">(A8.4.3 </w:t>
      </w:r>
      <w:r>
        <w:rPr>
          <w:rFonts w:ascii="Times New Roman" w:hAnsi="Times New Roman" w:cs="Times New Roman" w:hint="eastAsia"/>
          <w:kern w:val="0"/>
          <w:sz w:val="22"/>
        </w:rPr>
        <w:t>コスト審査提出ペナルティ</w:t>
      </w:r>
      <w:r>
        <w:rPr>
          <w:rFonts w:ascii="Times New Roman" w:hAnsi="Times New Roman" w:cs="Times New Roman" w:hint="eastAsia"/>
          <w:kern w:val="0"/>
          <w:sz w:val="22"/>
        </w:rPr>
        <w:t>)</w:t>
      </w:r>
    </w:p>
    <w:tbl>
      <w:tblPr>
        <w:tblStyle w:val="a5"/>
        <w:tblW w:w="0" w:type="auto"/>
        <w:tblLook w:val="04A0" w:firstRow="1" w:lastRow="0" w:firstColumn="1" w:lastColumn="0" w:noHBand="0" w:noVBand="1"/>
      </w:tblPr>
      <w:tblGrid>
        <w:gridCol w:w="4351"/>
        <w:gridCol w:w="4351"/>
      </w:tblGrid>
      <w:tr w:rsidR="00161B56" w:rsidTr="00161B56">
        <w:tc>
          <w:tcPr>
            <w:tcW w:w="4351" w:type="dxa"/>
          </w:tcPr>
          <w:p w:rsid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一日当たりのペナルティ</w:t>
            </w:r>
          </w:p>
        </w:tc>
        <w:tc>
          <w:tcPr>
            <w:tcW w:w="4351" w:type="dxa"/>
          </w:tcPr>
          <w:p w:rsidR="00161B56" w:rsidRP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-10</w:t>
            </w:r>
            <w:r>
              <w:rPr>
                <w:rFonts w:ascii="Times New Roman" w:hAnsi="Times New Roman" w:cs="Times New Roman" w:hint="eastAsia"/>
                <w:kern w:val="0"/>
                <w:sz w:val="22"/>
              </w:rPr>
              <w:t>ポイント</w:t>
            </w:r>
          </w:p>
        </w:tc>
      </w:tr>
      <w:tr w:rsidR="00161B56" w:rsidTr="00161B56">
        <w:tc>
          <w:tcPr>
            <w:tcW w:w="4351" w:type="dxa"/>
          </w:tcPr>
          <w:p w:rsid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最大ペナルティ</w:t>
            </w:r>
          </w:p>
        </w:tc>
        <w:tc>
          <w:tcPr>
            <w:tcW w:w="4351" w:type="dxa"/>
          </w:tcPr>
          <w:p w:rsid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-80</w:t>
            </w:r>
            <w:r>
              <w:rPr>
                <w:rFonts w:ascii="Times New Roman" w:hAnsi="Times New Roman" w:cs="Times New Roman" w:hint="eastAsia"/>
                <w:kern w:val="0"/>
                <w:sz w:val="22"/>
              </w:rPr>
              <w:t>ポイント</w:t>
            </w:r>
          </w:p>
        </w:tc>
      </w:tr>
      <w:tr w:rsidR="00161B56" w:rsidTr="00161B56">
        <w:tc>
          <w:tcPr>
            <w:tcW w:w="4351" w:type="dxa"/>
          </w:tcPr>
          <w:p w:rsid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提出なし</w:t>
            </w:r>
          </w:p>
        </w:tc>
        <w:tc>
          <w:tcPr>
            <w:tcW w:w="4351" w:type="dxa"/>
          </w:tcPr>
          <w:p w:rsidR="00161B56" w:rsidRDefault="00161B56" w:rsidP="00510AE6">
            <w:pPr>
              <w:rPr>
                <w:rFonts w:ascii="Times New Roman" w:hAnsi="Times New Roman" w:cs="Times New Roman"/>
                <w:kern w:val="0"/>
                <w:sz w:val="22"/>
              </w:rPr>
            </w:pPr>
            <w:r>
              <w:rPr>
                <w:rFonts w:ascii="Times New Roman" w:hAnsi="Times New Roman" w:cs="Times New Roman" w:hint="eastAsia"/>
                <w:kern w:val="0"/>
                <w:sz w:val="22"/>
              </w:rPr>
              <w:t>-100</w:t>
            </w:r>
            <w:r>
              <w:rPr>
                <w:rFonts w:ascii="Times New Roman" w:hAnsi="Times New Roman" w:cs="Times New Roman" w:hint="eastAsia"/>
                <w:kern w:val="0"/>
                <w:sz w:val="22"/>
              </w:rPr>
              <w:t>ポイントでコスト審査から除外</w:t>
            </w:r>
          </w:p>
        </w:tc>
      </w:tr>
    </w:tbl>
    <w:p w:rsidR="00161B56" w:rsidRDefault="00161B56" w:rsidP="00510AE6">
      <w:pPr>
        <w:rPr>
          <w:rFonts w:ascii="Times New Roman" w:hAnsi="Times New Roman" w:cs="Times New Roman"/>
          <w:kern w:val="0"/>
          <w:sz w:val="22"/>
        </w:rPr>
      </w:pPr>
    </w:p>
    <w:p w:rsidR="00161B56" w:rsidRDefault="00161B56" w:rsidP="00510AE6">
      <w:pPr>
        <w:rPr>
          <w:rFonts w:ascii="Times New Roman" w:hAnsi="Times New Roman" w:cs="Times New Roman"/>
          <w:kern w:val="0"/>
          <w:sz w:val="22"/>
        </w:rPr>
      </w:pPr>
    </w:p>
    <w:p w:rsidR="00702B79" w:rsidRDefault="00702B79" w:rsidP="00510AE6">
      <w:pPr>
        <w:rPr>
          <w:rFonts w:ascii="Times New Roman" w:hAnsi="Times New Roman" w:cs="Times New Roman"/>
          <w:kern w:val="0"/>
          <w:sz w:val="22"/>
        </w:rPr>
      </w:pPr>
      <w:r>
        <w:rPr>
          <w:rFonts w:ascii="Times New Roman" w:hAnsi="Times New Roman" w:cs="Times New Roman" w:hint="eastAsia"/>
          <w:kern w:val="0"/>
          <w:sz w:val="22"/>
        </w:rPr>
        <w:t>S4.17</w:t>
      </w:r>
      <w:r>
        <w:rPr>
          <w:rFonts w:ascii="Times New Roman" w:hAnsi="Times New Roman" w:cs="Times New Roman" w:hint="eastAsia"/>
          <w:kern w:val="0"/>
          <w:sz w:val="22"/>
        </w:rPr>
        <w:t>追加コスト</w:t>
      </w:r>
    </w:p>
    <w:p w:rsidR="008C1C58" w:rsidRPr="008C1C58" w:rsidRDefault="00702B79" w:rsidP="008C1C58">
      <w:pPr>
        <w:rPr>
          <w:rFonts w:ascii="Times New Roman" w:hAnsi="Times New Roman" w:cs="Times New Roman"/>
          <w:kern w:val="0"/>
          <w:sz w:val="22"/>
        </w:rPr>
      </w:pPr>
      <w:r>
        <w:rPr>
          <w:rFonts w:ascii="Times New Roman" w:hAnsi="Times New Roman" w:cs="Times New Roman" w:hint="eastAsia"/>
          <w:kern w:val="0"/>
          <w:sz w:val="22"/>
        </w:rPr>
        <w:t>S4.17.1</w:t>
      </w:r>
      <w:r w:rsidR="008C1C58" w:rsidRPr="008C1C58">
        <w:rPr>
          <w:rFonts w:ascii="Times New Roman" w:hAnsi="Times New Roman" w:cs="Times New Roman" w:hint="eastAsia"/>
          <w:kern w:val="0"/>
          <w:sz w:val="22"/>
        </w:rPr>
        <w:t>原価報告書の提出後に行われた変更または修正を反映する補遺は、チームがイベントでオンサイトに登録するときに、登録時に提出する必要があります。</w:t>
      </w:r>
    </w:p>
    <w:p w:rsidR="008C1C58" w:rsidRPr="008C1C58" w:rsidRDefault="008C1C58" w:rsidP="008C1C58">
      <w:pPr>
        <w:rPr>
          <w:rFonts w:ascii="Times New Roman" w:hAnsi="Times New Roman" w:cs="Times New Roman"/>
          <w:kern w:val="0"/>
          <w:sz w:val="22"/>
        </w:rPr>
      </w:pPr>
      <w:r w:rsidRPr="008C1C58">
        <w:rPr>
          <w:rFonts w:ascii="Times New Roman" w:hAnsi="Times New Roman" w:cs="Times New Roman" w:hint="eastAsia"/>
          <w:kern w:val="0"/>
          <w:sz w:val="22"/>
        </w:rPr>
        <w:t>それ以外の時間や場所では受理されません。</w:t>
      </w:r>
      <w:r w:rsidRPr="008C1C58">
        <w:rPr>
          <w:rFonts w:ascii="Times New Roman" w:hAnsi="Times New Roman" w:cs="Times New Roman" w:hint="eastAsia"/>
          <w:kern w:val="0"/>
          <w:sz w:val="22"/>
        </w:rPr>
        <w:t xml:space="preserve"> </w:t>
      </w:r>
      <w:r w:rsidRPr="008C1C58">
        <w:rPr>
          <w:rFonts w:ascii="Times New Roman" w:hAnsi="Times New Roman" w:cs="Times New Roman" w:hint="eastAsia"/>
          <w:kern w:val="0"/>
          <w:sz w:val="22"/>
        </w:rPr>
        <w:t>補遺文書は付録</w:t>
      </w:r>
      <w:r w:rsidRPr="008C1C58">
        <w:rPr>
          <w:rFonts w:ascii="Times New Roman" w:hAnsi="Times New Roman" w:cs="Times New Roman" w:hint="eastAsia"/>
          <w:kern w:val="0"/>
          <w:sz w:val="22"/>
        </w:rPr>
        <w:t>C-5</w:t>
      </w:r>
      <w:r w:rsidRPr="008C1C58">
        <w:rPr>
          <w:rFonts w:ascii="Times New Roman" w:hAnsi="Times New Roman" w:cs="Times New Roman" w:hint="eastAsia"/>
          <w:kern w:val="0"/>
          <w:sz w:val="22"/>
        </w:rPr>
        <w:t>で指定されたテンプレート形式に従わなければなりません。</w:t>
      </w:r>
    </w:p>
    <w:p w:rsidR="00702B79" w:rsidRDefault="008C1C58" w:rsidP="008C1C58">
      <w:pPr>
        <w:rPr>
          <w:rFonts w:ascii="Times New Roman" w:hAnsi="Times New Roman" w:cs="Times New Roman"/>
          <w:kern w:val="0"/>
          <w:sz w:val="22"/>
        </w:rPr>
      </w:pPr>
      <w:r w:rsidRPr="008C1C58">
        <w:rPr>
          <w:rFonts w:ascii="Times New Roman" w:hAnsi="Times New Roman" w:cs="Times New Roman" w:hint="eastAsia"/>
          <w:kern w:val="0"/>
          <w:sz w:val="22"/>
        </w:rPr>
        <w:t xml:space="preserve"> </w:t>
      </w:r>
      <w:r w:rsidRPr="008C1C58">
        <w:rPr>
          <w:rFonts w:ascii="Times New Roman" w:hAnsi="Times New Roman" w:cs="Times New Roman" w:hint="eastAsia"/>
          <w:kern w:val="0"/>
          <w:sz w:val="22"/>
        </w:rPr>
        <w:t>他のフォーマットは受け入れられません。</w:t>
      </w:r>
    </w:p>
    <w:p w:rsidR="00161B56" w:rsidRDefault="00161B56" w:rsidP="008C1C58">
      <w:pPr>
        <w:rPr>
          <w:rFonts w:ascii="Times New Roman" w:hAnsi="Times New Roman" w:cs="Times New Roman"/>
          <w:kern w:val="0"/>
          <w:sz w:val="22"/>
        </w:rPr>
      </w:pPr>
    </w:p>
    <w:p w:rsidR="00161B56" w:rsidRPr="00510AE6" w:rsidRDefault="00161B56" w:rsidP="008C1C58">
      <w:pPr>
        <w:rPr>
          <w:rFonts w:ascii="Times New Roman" w:hAnsi="Times New Roman" w:cs="Times New Roman"/>
          <w:kern w:val="0"/>
          <w:sz w:val="22"/>
        </w:rPr>
      </w:pPr>
    </w:p>
    <w:sectPr w:rsidR="00161B56" w:rsidRPr="00510A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55798"/>
    <w:multiLevelType w:val="hybridMultilevel"/>
    <w:tmpl w:val="491C0560"/>
    <w:lvl w:ilvl="0" w:tplc="3D58A87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DA50968"/>
    <w:multiLevelType w:val="hybridMultilevel"/>
    <w:tmpl w:val="8AB0EF24"/>
    <w:lvl w:ilvl="0" w:tplc="4928DF5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F82741F"/>
    <w:multiLevelType w:val="hybridMultilevel"/>
    <w:tmpl w:val="88E65E22"/>
    <w:lvl w:ilvl="0" w:tplc="6B1EE8CC">
      <w:start w:val="1"/>
      <w:numFmt w:val="lowerLetter"/>
      <w:lvlText w:val="%1."/>
      <w:lvlJc w:val="left"/>
      <w:pPr>
        <w:ind w:left="360" w:hanging="360"/>
      </w:pPr>
      <w:rPr>
        <w:rFonts w:hint="default"/>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43"/>
    <w:rsid w:val="00060740"/>
    <w:rsid w:val="00062898"/>
    <w:rsid w:val="00065F9C"/>
    <w:rsid w:val="00071C70"/>
    <w:rsid w:val="00085FF9"/>
    <w:rsid w:val="00161B56"/>
    <w:rsid w:val="001977DD"/>
    <w:rsid w:val="001A003B"/>
    <w:rsid w:val="001B2F81"/>
    <w:rsid w:val="00202D88"/>
    <w:rsid w:val="00215977"/>
    <w:rsid w:val="0023785E"/>
    <w:rsid w:val="00243455"/>
    <w:rsid w:val="00261245"/>
    <w:rsid w:val="00276D9E"/>
    <w:rsid w:val="002811A1"/>
    <w:rsid w:val="0028577B"/>
    <w:rsid w:val="0029256D"/>
    <w:rsid w:val="003048AD"/>
    <w:rsid w:val="00316A64"/>
    <w:rsid w:val="003213B8"/>
    <w:rsid w:val="00345ED5"/>
    <w:rsid w:val="00351A59"/>
    <w:rsid w:val="003852BA"/>
    <w:rsid w:val="003930C3"/>
    <w:rsid w:val="003E2014"/>
    <w:rsid w:val="00424C53"/>
    <w:rsid w:val="004549EF"/>
    <w:rsid w:val="004A0603"/>
    <w:rsid w:val="004E024A"/>
    <w:rsid w:val="00510AE6"/>
    <w:rsid w:val="00512ADC"/>
    <w:rsid w:val="0052277E"/>
    <w:rsid w:val="005332B3"/>
    <w:rsid w:val="005341D2"/>
    <w:rsid w:val="00550C04"/>
    <w:rsid w:val="005544C6"/>
    <w:rsid w:val="005848A4"/>
    <w:rsid w:val="005861EB"/>
    <w:rsid w:val="005E0C31"/>
    <w:rsid w:val="005F4FD5"/>
    <w:rsid w:val="00607694"/>
    <w:rsid w:val="00627E13"/>
    <w:rsid w:val="006667A7"/>
    <w:rsid w:val="006B3426"/>
    <w:rsid w:val="00702B79"/>
    <w:rsid w:val="007062C3"/>
    <w:rsid w:val="00734705"/>
    <w:rsid w:val="0073743F"/>
    <w:rsid w:val="00743F11"/>
    <w:rsid w:val="00745F04"/>
    <w:rsid w:val="00752798"/>
    <w:rsid w:val="008203E0"/>
    <w:rsid w:val="0082203C"/>
    <w:rsid w:val="008A6143"/>
    <w:rsid w:val="008A6EFC"/>
    <w:rsid w:val="008C1C58"/>
    <w:rsid w:val="008F2F17"/>
    <w:rsid w:val="00952E85"/>
    <w:rsid w:val="0097630E"/>
    <w:rsid w:val="0099028E"/>
    <w:rsid w:val="0099554B"/>
    <w:rsid w:val="009A1F50"/>
    <w:rsid w:val="009C5217"/>
    <w:rsid w:val="00A0743A"/>
    <w:rsid w:val="00A14245"/>
    <w:rsid w:val="00A156F2"/>
    <w:rsid w:val="00A1636E"/>
    <w:rsid w:val="00A445F4"/>
    <w:rsid w:val="00A57A4E"/>
    <w:rsid w:val="00A64735"/>
    <w:rsid w:val="00AA09A9"/>
    <w:rsid w:val="00AC4B3A"/>
    <w:rsid w:val="00AD72C7"/>
    <w:rsid w:val="00B71FAF"/>
    <w:rsid w:val="00B7201A"/>
    <w:rsid w:val="00B91215"/>
    <w:rsid w:val="00B95D8A"/>
    <w:rsid w:val="00BB20E1"/>
    <w:rsid w:val="00C25A93"/>
    <w:rsid w:val="00C87DDE"/>
    <w:rsid w:val="00CA4AC7"/>
    <w:rsid w:val="00CB5D0B"/>
    <w:rsid w:val="00CE56F3"/>
    <w:rsid w:val="00CE7113"/>
    <w:rsid w:val="00CF6D0F"/>
    <w:rsid w:val="00D03ADE"/>
    <w:rsid w:val="00D14796"/>
    <w:rsid w:val="00D16378"/>
    <w:rsid w:val="00D576F2"/>
    <w:rsid w:val="00D72A08"/>
    <w:rsid w:val="00D81DF7"/>
    <w:rsid w:val="00DD31F4"/>
    <w:rsid w:val="00DE423F"/>
    <w:rsid w:val="00DE571E"/>
    <w:rsid w:val="00E14C03"/>
    <w:rsid w:val="00E2126A"/>
    <w:rsid w:val="00E31540"/>
    <w:rsid w:val="00E3159B"/>
    <w:rsid w:val="00E36E94"/>
    <w:rsid w:val="00E37B3C"/>
    <w:rsid w:val="00E47099"/>
    <w:rsid w:val="00E9772C"/>
    <w:rsid w:val="00FD4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6143"/>
    <w:rPr>
      <w:color w:val="0000FF" w:themeColor="hyperlink"/>
      <w:u w:val="single"/>
    </w:rPr>
  </w:style>
  <w:style w:type="paragraph" w:styleId="a4">
    <w:name w:val="List Paragraph"/>
    <w:basedOn w:val="a"/>
    <w:uiPriority w:val="34"/>
    <w:qFormat/>
    <w:rsid w:val="00E36E94"/>
    <w:pPr>
      <w:ind w:leftChars="400" w:left="840"/>
    </w:pPr>
  </w:style>
  <w:style w:type="table" w:styleId="a5">
    <w:name w:val="Table Grid"/>
    <w:basedOn w:val="a1"/>
    <w:uiPriority w:val="59"/>
    <w:rsid w:val="00085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848A4"/>
    <w:rPr>
      <w:color w:val="808080"/>
    </w:rPr>
  </w:style>
  <w:style w:type="paragraph" w:styleId="a7">
    <w:name w:val="Balloon Text"/>
    <w:basedOn w:val="a"/>
    <w:link w:val="a8"/>
    <w:uiPriority w:val="99"/>
    <w:semiHidden/>
    <w:unhideWhenUsed/>
    <w:rsid w:val="005848A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848A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6143"/>
    <w:rPr>
      <w:color w:val="0000FF" w:themeColor="hyperlink"/>
      <w:u w:val="single"/>
    </w:rPr>
  </w:style>
  <w:style w:type="paragraph" w:styleId="a4">
    <w:name w:val="List Paragraph"/>
    <w:basedOn w:val="a"/>
    <w:uiPriority w:val="34"/>
    <w:qFormat/>
    <w:rsid w:val="00E36E94"/>
    <w:pPr>
      <w:ind w:leftChars="400" w:left="840"/>
    </w:pPr>
  </w:style>
  <w:style w:type="table" w:styleId="a5">
    <w:name w:val="Table Grid"/>
    <w:basedOn w:val="a1"/>
    <w:uiPriority w:val="59"/>
    <w:rsid w:val="00085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848A4"/>
    <w:rPr>
      <w:color w:val="808080"/>
    </w:rPr>
  </w:style>
  <w:style w:type="paragraph" w:styleId="a7">
    <w:name w:val="Balloon Text"/>
    <w:basedOn w:val="a"/>
    <w:link w:val="a8"/>
    <w:uiPriority w:val="99"/>
    <w:semiHidden/>
    <w:unhideWhenUsed/>
    <w:rsid w:val="005848A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848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sae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3E300-F4D5-4C32-96C6-A4F45184E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12</Pages>
  <Words>1439</Words>
  <Characters>8203</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kitformula</dc:creator>
  <cp:lastModifiedBy>KITformula</cp:lastModifiedBy>
  <cp:revision>17</cp:revision>
  <dcterms:created xsi:type="dcterms:W3CDTF">2016-10-26T08:13:00Z</dcterms:created>
  <dcterms:modified xsi:type="dcterms:W3CDTF">2018-03-14T09:49:00Z</dcterms:modified>
</cp:coreProperties>
</file>