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877" w:rsidRDefault="007303EF">
      <w:r>
        <w:rPr>
          <w:rFonts w:hint="eastAsia"/>
        </w:rPr>
        <w:t>パワートレイン開発目標</w:t>
      </w:r>
    </w:p>
    <w:p w:rsidR="007303EF" w:rsidRDefault="00E044A9">
      <w:r>
        <w:rPr>
          <w:rFonts w:hint="eastAsia"/>
        </w:rPr>
        <w:t>チーム目標を達成するためパワートレイン</w:t>
      </w:r>
      <w:r w:rsidR="000F65C9">
        <w:rPr>
          <w:rFonts w:hint="eastAsia"/>
        </w:rPr>
        <w:t>のベンチマークよりも劣っている点を</w:t>
      </w:r>
      <w:r w:rsidR="000F65C9">
        <w:rPr>
          <w:rFonts w:hint="eastAsia"/>
        </w:rPr>
        <w:t>2017</w:t>
      </w:r>
      <w:r w:rsidR="000F65C9">
        <w:rPr>
          <w:rFonts w:hint="eastAsia"/>
        </w:rPr>
        <w:t>年度大会のエンデュランス区間タイムから分析を行った</w:t>
      </w:r>
      <w:r w:rsidR="000F65C9">
        <w:rPr>
          <w:rFonts w:hint="eastAsia"/>
        </w:rPr>
        <w:t>.</w:t>
      </w:r>
      <w:r w:rsidR="000F65C9">
        <w:rPr>
          <w:rFonts w:hint="eastAsia"/>
        </w:rPr>
        <w:t>分析の結果</w:t>
      </w:r>
      <w:r w:rsidR="000F65C9">
        <w:rPr>
          <w:rFonts w:hint="eastAsia"/>
        </w:rPr>
        <w:t>,</w:t>
      </w:r>
      <w:r>
        <w:rPr>
          <w:rFonts w:hint="eastAsia"/>
        </w:rPr>
        <w:t>低</w:t>
      </w:r>
      <w:r w:rsidR="00854F91">
        <w:rPr>
          <w:rFonts w:hint="eastAsia"/>
        </w:rPr>
        <w:t>回転数</w:t>
      </w:r>
      <w:r>
        <w:rPr>
          <w:rFonts w:hint="eastAsia"/>
        </w:rPr>
        <w:t>からの加速性能がベンチマークよりも劣っていることが分かった</w:t>
      </w:r>
      <w:r>
        <w:rPr>
          <w:rFonts w:hint="eastAsia"/>
        </w:rPr>
        <w:t>.</w:t>
      </w:r>
      <w:r>
        <w:rPr>
          <w:rFonts w:hint="eastAsia"/>
        </w:rPr>
        <w:t>そこでパワートレイン</w:t>
      </w:r>
      <w:r w:rsidR="000F65C9">
        <w:rPr>
          <w:rFonts w:hint="eastAsia"/>
        </w:rPr>
        <w:t>では</w:t>
      </w:r>
      <w:r w:rsidR="000F65C9">
        <w:rPr>
          <w:rFonts w:hint="eastAsia"/>
        </w:rPr>
        <w:t>,</w:t>
      </w:r>
      <w:r w:rsidR="000F65C9">
        <w:rPr>
          <w:rFonts w:hint="eastAsia"/>
        </w:rPr>
        <w:t>更にその区間での分析を行い</w:t>
      </w:r>
      <w:r w:rsidR="000F65C9">
        <w:rPr>
          <w:rFonts w:hint="eastAsia"/>
        </w:rPr>
        <w:t>,1</w:t>
      </w:r>
      <w:r w:rsidR="000F65C9">
        <w:rPr>
          <w:rFonts w:hint="eastAsia"/>
        </w:rPr>
        <w:t>コーナー～ストレートエンド到達までのタイム差がベンチマークよりも平均して</w:t>
      </w:r>
      <w:r w:rsidR="000F65C9">
        <w:rPr>
          <w:rFonts w:hint="eastAsia"/>
        </w:rPr>
        <w:t>0.4 s</w:t>
      </w:r>
      <w:r w:rsidR="000F65C9">
        <w:rPr>
          <w:rFonts w:hint="eastAsia"/>
        </w:rPr>
        <w:t>遅く</w:t>
      </w:r>
      <w:r w:rsidR="000F65C9">
        <w:rPr>
          <w:rFonts w:hint="eastAsia"/>
        </w:rPr>
        <w:t>,</w:t>
      </w:r>
      <w:r w:rsidR="000F65C9">
        <w:rPr>
          <w:rFonts w:hint="eastAsia"/>
        </w:rPr>
        <w:t>最もタイムに影響を及ぼしていることに着目した</w:t>
      </w:r>
      <w:r w:rsidR="000F65C9">
        <w:rPr>
          <w:rFonts w:hint="eastAsia"/>
        </w:rPr>
        <w:t>.</w:t>
      </w:r>
    </w:p>
    <w:p w:rsidR="000F65C9" w:rsidRDefault="000F65C9">
      <w:r>
        <w:rPr>
          <w:rFonts w:hint="eastAsia"/>
        </w:rPr>
        <w:t>ベンチマークでは上述の区間を</w:t>
      </w:r>
      <w:r>
        <w:rPr>
          <w:rFonts w:hint="eastAsia"/>
        </w:rPr>
        <w:t>60m</w:t>
      </w:r>
      <w:r>
        <w:rPr>
          <w:rFonts w:hint="eastAsia"/>
        </w:rPr>
        <w:t>とすると</w:t>
      </w:r>
      <w:r>
        <w:rPr>
          <w:rFonts w:hint="eastAsia"/>
        </w:rPr>
        <w:t>,60 m</w:t>
      </w:r>
      <w:r>
        <w:rPr>
          <w:rFonts w:hint="eastAsia"/>
        </w:rPr>
        <w:t>を</w:t>
      </w:r>
      <w:r>
        <w:rPr>
          <w:rFonts w:hint="eastAsia"/>
        </w:rPr>
        <w:t>2.5 s</w:t>
      </w:r>
      <w:r>
        <w:rPr>
          <w:rFonts w:hint="eastAsia"/>
        </w:rPr>
        <w:t>で通過していることが分かった</w:t>
      </w:r>
      <w:r>
        <w:rPr>
          <w:rFonts w:hint="eastAsia"/>
        </w:rPr>
        <w:t>.</w:t>
      </w:r>
      <w:r>
        <w:rPr>
          <w:rFonts w:hint="eastAsia"/>
        </w:rPr>
        <w:t>従って</w:t>
      </w:r>
      <w:r>
        <w:rPr>
          <w:rFonts w:hint="eastAsia"/>
        </w:rPr>
        <w:t>KS-14</w:t>
      </w:r>
      <w:r>
        <w:rPr>
          <w:rFonts w:hint="eastAsia"/>
        </w:rPr>
        <w:t>でのパワートレイン開発目標を</w:t>
      </w:r>
      <w:r w:rsidR="00CF291F">
        <w:rPr>
          <w:rFonts w:hint="eastAsia"/>
        </w:rPr>
        <w:t>,</w:t>
      </w:r>
      <w:r>
        <w:rPr>
          <w:rFonts w:hint="eastAsia"/>
        </w:rPr>
        <w:t>1</w:t>
      </w:r>
      <w:r>
        <w:rPr>
          <w:rFonts w:hint="eastAsia"/>
        </w:rPr>
        <w:t>コーナー脱出速度をロガーデータ等から</w:t>
      </w:r>
      <w:r>
        <w:rPr>
          <w:rFonts w:hint="eastAsia"/>
        </w:rPr>
        <w:t>40 km/h</w:t>
      </w:r>
      <w:r>
        <w:rPr>
          <w:rFonts w:hint="eastAsia"/>
        </w:rPr>
        <w:t>とし，「</w:t>
      </w:r>
      <w:r w:rsidR="005F7C6A">
        <w:rPr>
          <w:rFonts w:hint="eastAsia"/>
        </w:rPr>
        <w:t>メインストレート</w:t>
      </w:r>
      <w:r w:rsidR="005F7C6A">
        <w:rPr>
          <w:rFonts w:hint="eastAsia"/>
        </w:rPr>
        <w:t>60 m</w:t>
      </w:r>
      <w:r w:rsidR="005F7C6A">
        <w:rPr>
          <w:rFonts w:hint="eastAsia"/>
        </w:rPr>
        <w:t>を</w:t>
      </w:r>
      <w:r w:rsidR="005F7C6A">
        <w:rPr>
          <w:rFonts w:hint="eastAsia"/>
        </w:rPr>
        <w:t>2.5 s</w:t>
      </w:r>
      <w:r w:rsidR="005F7C6A">
        <w:rPr>
          <w:rFonts w:hint="eastAsia"/>
        </w:rPr>
        <w:t>で走行可能な加速性能</w:t>
      </w:r>
      <w:r>
        <w:rPr>
          <w:rFonts w:hint="eastAsia"/>
        </w:rPr>
        <w:t>」</w:t>
      </w:r>
      <w:r w:rsidR="005F7C6A">
        <w:rPr>
          <w:rFonts w:hint="eastAsia"/>
        </w:rPr>
        <w:t>とし開発を行った</w:t>
      </w:r>
      <w:r w:rsidR="005F7C6A">
        <w:rPr>
          <w:rFonts w:hint="eastAsia"/>
        </w:rPr>
        <w:t>.</w:t>
      </w:r>
      <w:r>
        <w:rPr>
          <w:rFonts w:hint="eastAsia"/>
        </w:rPr>
        <w:t xml:space="preserve"> </w:t>
      </w:r>
    </w:p>
    <w:p w:rsidR="004C6E6F" w:rsidRDefault="004C6E6F">
      <w:r>
        <w:rPr>
          <w:rFonts w:hint="eastAsia"/>
        </w:rPr>
        <w:t>またベンチマークの調査結果から</w:t>
      </w:r>
      <w:r>
        <w:rPr>
          <w:rFonts w:hint="eastAsia"/>
        </w:rPr>
        <w:t>,</w:t>
      </w:r>
      <w:r>
        <w:rPr>
          <w:rFonts w:hint="eastAsia"/>
        </w:rPr>
        <w:t>最高出力は最低</w:t>
      </w:r>
      <w:r>
        <w:rPr>
          <w:rFonts w:hint="eastAsia"/>
        </w:rPr>
        <w:t>80 PS</w:t>
      </w:r>
      <w:r>
        <w:rPr>
          <w:rFonts w:hint="eastAsia"/>
        </w:rPr>
        <w:t>を維持し</w:t>
      </w:r>
      <w:r>
        <w:rPr>
          <w:rFonts w:hint="eastAsia"/>
        </w:rPr>
        <w:t>,</w:t>
      </w:r>
      <w:r>
        <w:rPr>
          <w:rFonts w:hint="eastAsia"/>
        </w:rPr>
        <w:t>コーナー脱出時</w:t>
      </w:r>
      <w:r>
        <w:rPr>
          <w:rFonts w:hint="eastAsia"/>
        </w:rPr>
        <w:t>(</w:t>
      </w:r>
      <w:r>
        <w:rPr>
          <w:rFonts w:hint="eastAsia"/>
        </w:rPr>
        <w:t>低</w:t>
      </w:r>
      <w:r w:rsidR="00854F91">
        <w:rPr>
          <w:rFonts w:hint="eastAsia"/>
        </w:rPr>
        <w:t>回転数</w:t>
      </w:r>
      <w:r>
        <w:rPr>
          <w:rFonts w:hint="eastAsia"/>
        </w:rPr>
        <w:t>)</w:t>
      </w:r>
      <w:r>
        <w:rPr>
          <w:rFonts w:hint="eastAsia"/>
        </w:rPr>
        <w:t>からの常用</w:t>
      </w:r>
      <w:r w:rsidR="00854F91">
        <w:rPr>
          <w:rFonts w:hint="eastAsia"/>
        </w:rPr>
        <w:t>回転数</w:t>
      </w:r>
      <w:r>
        <w:rPr>
          <w:rFonts w:hint="eastAsia"/>
        </w:rPr>
        <w:t>でのトルク特性を重視した</w:t>
      </w:r>
      <w:r>
        <w:rPr>
          <w:rFonts w:hint="eastAsia"/>
        </w:rPr>
        <w:t>.</w:t>
      </w:r>
      <w:r w:rsidR="005660E5">
        <w:rPr>
          <w:rFonts w:hint="eastAsia"/>
        </w:rPr>
        <w:t>常用</w:t>
      </w:r>
      <w:r w:rsidR="00854F91">
        <w:rPr>
          <w:rFonts w:hint="eastAsia"/>
        </w:rPr>
        <w:t>回転数</w:t>
      </w:r>
      <w:r w:rsidR="005660E5">
        <w:rPr>
          <w:rFonts w:hint="eastAsia"/>
        </w:rPr>
        <w:t>は</w:t>
      </w:r>
      <w:r w:rsidR="005660E5">
        <w:rPr>
          <w:rFonts w:hint="eastAsia"/>
        </w:rPr>
        <w:t>KS-14</w:t>
      </w:r>
      <w:r w:rsidR="005660E5">
        <w:rPr>
          <w:rFonts w:hint="eastAsia"/>
        </w:rPr>
        <w:t>のロガーデータ及びオンボード映像から</w:t>
      </w:r>
      <w:r w:rsidR="005660E5" w:rsidRPr="005660E5">
        <w:rPr>
          <w:rFonts w:hint="eastAsia"/>
        </w:rPr>
        <w:t>7500</w:t>
      </w:r>
      <w:r w:rsidR="005660E5" w:rsidRPr="005660E5">
        <w:rPr>
          <w:rFonts w:hint="eastAsia"/>
        </w:rPr>
        <w:t>～</w:t>
      </w:r>
      <w:r w:rsidR="005660E5" w:rsidRPr="005660E5">
        <w:rPr>
          <w:rFonts w:hint="eastAsia"/>
        </w:rPr>
        <w:t>14500</w:t>
      </w:r>
      <w:r w:rsidR="005660E5">
        <w:rPr>
          <w:rFonts w:hint="eastAsia"/>
        </w:rPr>
        <w:t xml:space="preserve"> </w:t>
      </w:r>
      <w:r w:rsidR="005660E5" w:rsidRPr="005660E5">
        <w:rPr>
          <w:rFonts w:hint="eastAsia"/>
        </w:rPr>
        <w:t>rpm</w:t>
      </w:r>
      <w:r w:rsidR="005660E5">
        <w:rPr>
          <w:rFonts w:hint="eastAsia"/>
        </w:rPr>
        <w:t>とした</w:t>
      </w:r>
      <w:r w:rsidR="005660E5">
        <w:rPr>
          <w:rFonts w:hint="eastAsia"/>
        </w:rPr>
        <w:t>.</w:t>
      </w:r>
    </w:p>
    <w:p w:rsidR="002877F5" w:rsidRDefault="008F6B26">
      <w:r>
        <w:rPr>
          <w:rFonts w:hint="eastAsia"/>
        </w:rPr>
        <w:t>具体的に</w:t>
      </w:r>
      <w:r w:rsidR="002877F5">
        <w:rPr>
          <w:rFonts w:hint="eastAsia"/>
        </w:rPr>
        <w:t>は</w:t>
      </w:r>
      <w:r w:rsidR="002877F5">
        <w:rPr>
          <w:rFonts w:hint="eastAsia"/>
        </w:rPr>
        <w:t>,</w:t>
      </w:r>
      <w:r>
        <w:rPr>
          <w:rFonts w:hint="eastAsia"/>
        </w:rPr>
        <w:t>まず吸気が</w:t>
      </w:r>
      <w:r w:rsidR="005660E5">
        <w:rPr>
          <w:rFonts w:hint="eastAsia"/>
        </w:rPr>
        <w:t>KS-14</w:t>
      </w:r>
      <w:r w:rsidR="005660E5">
        <w:rPr>
          <w:rFonts w:hint="eastAsia"/>
        </w:rPr>
        <w:t>の解析モデルをもとに</w:t>
      </w:r>
      <w:r>
        <w:rPr>
          <w:rFonts w:hint="eastAsia"/>
        </w:rPr>
        <w:t>設計を行い</w:t>
      </w:r>
      <w:r w:rsidR="005660E5">
        <w:rPr>
          <w:rFonts w:hint="eastAsia"/>
        </w:rPr>
        <w:t>,</w:t>
      </w:r>
      <w:r>
        <w:rPr>
          <w:rFonts w:hint="eastAsia"/>
        </w:rPr>
        <w:t>それが終了次第排気が設計を行うという手順で行った</w:t>
      </w:r>
      <w:r>
        <w:rPr>
          <w:rFonts w:hint="eastAsia"/>
        </w:rPr>
        <w:t>.</w:t>
      </w:r>
      <w:r w:rsidR="00710920">
        <w:rPr>
          <w:rFonts w:hint="eastAsia"/>
        </w:rPr>
        <w:t>そして実走行において</w:t>
      </w:r>
      <w:r w:rsidR="005660E5">
        <w:rPr>
          <w:rFonts w:hint="eastAsia"/>
        </w:rPr>
        <w:t>燃調セッティングにより解析値に近づける手法をとった</w:t>
      </w:r>
      <w:r w:rsidR="005660E5">
        <w:rPr>
          <w:rFonts w:hint="eastAsia"/>
        </w:rPr>
        <w:t>.</w:t>
      </w:r>
    </w:p>
    <w:p w:rsidR="002877F5" w:rsidRDefault="002877F5"/>
    <w:p w:rsidR="008F6B26" w:rsidRDefault="008F6B26">
      <w:r>
        <w:rPr>
          <w:rFonts w:hint="eastAsia"/>
        </w:rPr>
        <w:t>バルブタイミング</w:t>
      </w:r>
    </w:p>
    <w:p w:rsidR="008F6B26" w:rsidRDefault="008F6B26">
      <w:r>
        <w:rPr>
          <w:rFonts w:hint="eastAsia"/>
        </w:rPr>
        <w:t>パワートレインの開発目標を達成するため</w:t>
      </w:r>
      <w:r>
        <w:rPr>
          <w:rFonts w:hint="eastAsia"/>
        </w:rPr>
        <w:t>,1</w:t>
      </w:r>
      <w:r>
        <w:rPr>
          <w:rFonts w:hint="eastAsia"/>
        </w:rPr>
        <w:t>コーナー脱出～ストレートエンド</w:t>
      </w:r>
      <w:r w:rsidR="00DE0D9A">
        <w:rPr>
          <w:rFonts w:hint="eastAsia"/>
        </w:rPr>
        <w:t>での常用回転数における最大トルク及び最高出力の向上を目標にバルブタイミングの再検討を</w:t>
      </w:r>
      <w:r>
        <w:rPr>
          <w:rFonts w:hint="eastAsia"/>
        </w:rPr>
        <w:t>行った</w:t>
      </w:r>
      <w:r>
        <w:rPr>
          <w:rFonts w:hint="eastAsia"/>
        </w:rPr>
        <w:t>.</w:t>
      </w:r>
    </w:p>
    <w:p w:rsidR="004C6E6F" w:rsidRDefault="00CF291F">
      <w:r>
        <w:rPr>
          <w:rFonts w:hint="eastAsia"/>
        </w:rPr>
        <w:t>KS-14</w:t>
      </w:r>
      <w:r>
        <w:rPr>
          <w:rFonts w:hint="eastAsia"/>
        </w:rPr>
        <w:t>では</w:t>
      </w:r>
      <w:r w:rsidR="00B912B9">
        <w:rPr>
          <w:rFonts w:hint="eastAsia"/>
        </w:rPr>
        <w:t>低</w:t>
      </w:r>
      <w:r w:rsidR="00854F91">
        <w:rPr>
          <w:rFonts w:hint="eastAsia"/>
        </w:rPr>
        <w:t>回転数</w:t>
      </w:r>
      <w:r w:rsidR="00B912B9">
        <w:rPr>
          <w:rFonts w:hint="eastAsia"/>
        </w:rPr>
        <w:t>でのエンジン応答性向上やアイドリング安定</w:t>
      </w:r>
      <w:r w:rsidR="004C6E6F">
        <w:rPr>
          <w:rFonts w:hint="eastAsia"/>
        </w:rPr>
        <w:t>による騒音の低減</w:t>
      </w:r>
      <w:r w:rsidR="00B912B9">
        <w:rPr>
          <w:rFonts w:hint="eastAsia"/>
        </w:rPr>
        <w:t>、再始動性向上を目的とし吸気側バルブタイミングを標準より</w:t>
      </w:r>
      <w:r w:rsidR="00B912B9">
        <w:rPr>
          <w:rFonts w:hint="eastAsia"/>
        </w:rPr>
        <w:t>22.5</w:t>
      </w:r>
      <w:r w:rsidR="00B912B9">
        <w:rPr>
          <w:rFonts w:hint="eastAsia"/>
        </w:rPr>
        <w:t>°遅角させていた</w:t>
      </w:r>
      <w:r w:rsidR="00B912B9">
        <w:rPr>
          <w:rFonts w:hint="eastAsia"/>
        </w:rPr>
        <w:t>.</w:t>
      </w:r>
      <w:r w:rsidR="00B912B9">
        <w:rPr>
          <w:rFonts w:hint="eastAsia"/>
        </w:rPr>
        <w:t>しかし</w:t>
      </w:r>
      <w:r>
        <w:rPr>
          <w:rFonts w:hint="eastAsia"/>
        </w:rPr>
        <w:t>低</w:t>
      </w:r>
      <w:r w:rsidR="00854F91">
        <w:rPr>
          <w:rFonts w:hint="eastAsia"/>
        </w:rPr>
        <w:t>回転数</w:t>
      </w:r>
      <w:r>
        <w:rPr>
          <w:rFonts w:hint="eastAsia"/>
        </w:rPr>
        <w:t>でのトルクや最高出力がダイナパック</w:t>
      </w:r>
      <w:r w:rsidR="00B912B9">
        <w:rPr>
          <w:rFonts w:hint="eastAsia"/>
        </w:rPr>
        <w:t>測定結果より悪化することが分かっていた</w:t>
      </w:r>
      <w:r w:rsidR="00B912B9">
        <w:rPr>
          <w:rFonts w:hint="eastAsia"/>
        </w:rPr>
        <w:t>.</w:t>
      </w:r>
      <w:r w:rsidR="00490157">
        <w:rPr>
          <w:rFonts w:hint="eastAsia"/>
        </w:rPr>
        <w:t>また</w:t>
      </w:r>
      <w:r w:rsidR="00490157">
        <w:rPr>
          <w:rFonts w:hint="eastAsia"/>
        </w:rPr>
        <w:t>,</w:t>
      </w:r>
      <w:r w:rsidR="00B912B9">
        <w:rPr>
          <w:rFonts w:hint="eastAsia"/>
        </w:rPr>
        <w:t>2017</w:t>
      </w:r>
      <w:r w:rsidR="00B912B9">
        <w:rPr>
          <w:rFonts w:hint="eastAsia"/>
        </w:rPr>
        <w:t>年度大会後に</w:t>
      </w:r>
      <w:r w:rsidR="00B912B9">
        <w:rPr>
          <w:rFonts w:hint="eastAsia"/>
        </w:rPr>
        <w:t>KS-14</w:t>
      </w:r>
      <w:r w:rsidR="00B912B9">
        <w:rPr>
          <w:rFonts w:hint="eastAsia"/>
        </w:rPr>
        <w:t>のエンジンモデルを</w:t>
      </w:r>
      <w:r w:rsidR="00B912B9">
        <w:rPr>
          <w:rFonts w:hint="eastAsia"/>
        </w:rPr>
        <w:t>GT</w:t>
      </w:r>
      <w:r w:rsidR="00B912B9">
        <w:t>-Power</w:t>
      </w:r>
      <w:r w:rsidR="00B912B9">
        <w:rPr>
          <w:rFonts w:hint="eastAsia"/>
        </w:rPr>
        <w:t>上で作成し標準バルブタイミングとの比較を行った</w:t>
      </w:r>
      <w:r w:rsidR="00B912B9">
        <w:rPr>
          <w:rFonts w:hint="eastAsia"/>
        </w:rPr>
        <w:t>.</w:t>
      </w:r>
      <w:r w:rsidR="00DE0462" w:rsidRPr="00DE0462">
        <w:rPr>
          <w:rFonts w:hint="eastAsia"/>
        </w:rPr>
        <w:t xml:space="preserve"> </w:t>
      </w:r>
      <w:r w:rsidR="00DE0462">
        <w:rPr>
          <w:rFonts w:hint="eastAsia"/>
        </w:rPr>
        <w:t>また出力と上述した目的の両立を狙い吸気側を</w:t>
      </w:r>
      <w:r w:rsidR="00DE0462">
        <w:rPr>
          <w:rFonts w:hint="eastAsia"/>
        </w:rPr>
        <w:t>14.4</w:t>
      </w:r>
      <w:r w:rsidR="00DE0462">
        <w:rPr>
          <w:rFonts w:hint="eastAsia"/>
        </w:rPr>
        <w:t>°遅角したものの検討も行った</w:t>
      </w:r>
      <w:r w:rsidR="00DE0462">
        <w:rPr>
          <w:rFonts w:hint="eastAsia"/>
        </w:rPr>
        <w:t>.</w:t>
      </w:r>
      <w:r w:rsidR="00B912B9">
        <w:rPr>
          <w:rFonts w:hint="eastAsia"/>
        </w:rPr>
        <w:t>Fig.1</w:t>
      </w:r>
      <w:r w:rsidR="00C1032D">
        <w:rPr>
          <w:rFonts w:hint="eastAsia"/>
        </w:rPr>
        <w:t>がその結果</w:t>
      </w:r>
      <w:r w:rsidR="004C6E6F">
        <w:rPr>
          <w:rFonts w:hint="eastAsia"/>
        </w:rPr>
        <w:t>である</w:t>
      </w:r>
      <w:r w:rsidR="004C6E6F">
        <w:rPr>
          <w:rFonts w:hint="eastAsia"/>
        </w:rPr>
        <w:t>.</w:t>
      </w:r>
      <w:r w:rsidR="00C1032D">
        <w:rPr>
          <w:rFonts w:hint="eastAsia"/>
        </w:rPr>
        <w:t>これより</w:t>
      </w:r>
      <w:r w:rsidR="00DE0462">
        <w:rPr>
          <w:rFonts w:hint="eastAsia"/>
        </w:rPr>
        <w:t>22.5</w:t>
      </w:r>
      <w:r w:rsidR="00DE0462">
        <w:rPr>
          <w:rFonts w:hint="eastAsia"/>
        </w:rPr>
        <w:t>°遅角すると</w:t>
      </w:r>
      <w:r w:rsidR="00C1032D">
        <w:rPr>
          <w:rFonts w:hint="eastAsia"/>
        </w:rPr>
        <w:t>最高出力発生点付近</w:t>
      </w:r>
      <w:r w:rsidR="00C1032D">
        <w:rPr>
          <w:rFonts w:hint="eastAsia"/>
        </w:rPr>
        <w:t>(14000</w:t>
      </w:r>
      <w:r w:rsidR="00C1032D">
        <w:t xml:space="preserve"> rpm</w:t>
      </w:r>
      <w:r w:rsidR="00C1032D">
        <w:rPr>
          <w:rFonts w:hint="eastAsia"/>
        </w:rPr>
        <w:t>)</w:t>
      </w:r>
      <w:r w:rsidR="00C1032D">
        <w:rPr>
          <w:rFonts w:hint="eastAsia"/>
        </w:rPr>
        <w:t>ではそこま</w:t>
      </w:r>
      <w:r w:rsidR="004C6E6F">
        <w:rPr>
          <w:rFonts w:hint="eastAsia"/>
        </w:rPr>
        <w:t>で</w:t>
      </w:r>
      <w:r w:rsidR="00C1032D">
        <w:rPr>
          <w:rFonts w:hint="eastAsia"/>
        </w:rPr>
        <w:t>出力に差はないが</w:t>
      </w:r>
      <w:r w:rsidR="00C1032D">
        <w:rPr>
          <w:rFonts w:hint="eastAsia"/>
        </w:rPr>
        <w:t>,</w:t>
      </w:r>
      <w:r w:rsidR="00C1032D">
        <w:rPr>
          <w:rFonts w:hint="eastAsia"/>
        </w:rPr>
        <w:t>常用</w:t>
      </w:r>
      <w:r w:rsidR="00854F91">
        <w:rPr>
          <w:rFonts w:hint="eastAsia"/>
        </w:rPr>
        <w:t>回転数</w:t>
      </w:r>
      <w:r w:rsidR="00C1032D">
        <w:rPr>
          <w:rFonts w:hint="eastAsia"/>
        </w:rPr>
        <w:t>全域でみると大幅に悪化することが分かった</w:t>
      </w:r>
      <w:r w:rsidR="00C1032D">
        <w:rPr>
          <w:rFonts w:hint="eastAsia"/>
        </w:rPr>
        <w:t>.</w:t>
      </w:r>
      <w:r w:rsidR="00DE0462">
        <w:rPr>
          <w:rFonts w:hint="eastAsia"/>
        </w:rPr>
        <w:t>次に</w:t>
      </w:r>
      <w:r w:rsidR="00DE0462">
        <w:rPr>
          <w:rFonts w:hint="eastAsia"/>
        </w:rPr>
        <w:t>14.4</w:t>
      </w:r>
      <w:r w:rsidR="00DE0462">
        <w:rPr>
          <w:rFonts w:hint="eastAsia"/>
        </w:rPr>
        <w:t>°遅角したものについてもそこまでトルクの落ち込みを抑えることが出来なかった。</w:t>
      </w:r>
      <w:r w:rsidR="00C1032D">
        <w:rPr>
          <w:rFonts w:hint="eastAsia"/>
        </w:rPr>
        <w:t>ドライバー</w:t>
      </w:r>
      <w:r w:rsidR="00DE0462">
        <w:rPr>
          <w:rFonts w:hint="eastAsia"/>
        </w:rPr>
        <w:t>から</w:t>
      </w:r>
      <w:r w:rsidR="00C1032D">
        <w:rPr>
          <w:rFonts w:hint="eastAsia"/>
        </w:rPr>
        <w:t>のフィードバックやアクセラレーションの結果比較より</w:t>
      </w:r>
      <w:r w:rsidR="00C1032D">
        <w:rPr>
          <w:rFonts w:hint="eastAsia"/>
        </w:rPr>
        <w:t>,</w:t>
      </w:r>
      <w:r w:rsidR="00C1032D">
        <w:rPr>
          <w:rFonts w:hint="eastAsia"/>
        </w:rPr>
        <w:t>実走行においても応答性や</w:t>
      </w:r>
      <w:r w:rsidR="00DE0462">
        <w:rPr>
          <w:rFonts w:hint="eastAsia"/>
        </w:rPr>
        <w:t>タイムに望ましい結果が得られなかった</w:t>
      </w:r>
      <w:r w:rsidR="004C6E6F">
        <w:rPr>
          <w:rFonts w:hint="eastAsia"/>
        </w:rPr>
        <w:t>.</w:t>
      </w:r>
    </w:p>
    <w:p w:rsidR="00CF291F" w:rsidRDefault="004C6E6F">
      <w:r>
        <w:rPr>
          <w:rFonts w:hint="eastAsia"/>
        </w:rPr>
        <w:t>アイドリングの安定や再始動性向上については</w:t>
      </w:r>
      <w:proofErr w:type="spellStart"/>
      <w:r>
        <w:rPr>
          <w:rFonts w:hint="eastAsia"/>
        </w:rPr>
        <w:t>MoTeC</w:t>
      </w:r>
      <w:proofErr w:type="spellEnd"/>
      <w:r>
        <w:rPr>
          <w:rFonts w:hint="eastAsia"/>
        </w:rPr>
        <w:t>の本格導入や消音器の設計変更により対応可能であることから</w:t>
      </w:r>
      <w:r w:rsidR="00490157">
        <w:rPr>
          <w:rFonts w:hint="eastAsia"/>
        </w:rPr>
        <w:t>,</w:t>
      </w:r>
      <w:r>
        <w:rPr>
          <w:rFonts w:hint="eastAsia"/>
        </w:rPr>
        <w:t>今年度は常用</w:t>
      </w:r>
      <w:r w:rsidR="00854F91">
        <w:rPr>
          <w:rFonts w:hint="eastAsia"/>
        </w:rPr>
        <w:t>回転数</w:t>
      </w:r>
      <w:r>
        <w:rPr>
          <w:rFonts w:hint="eastAsia"/>
        </w:rPr>
        <w:t>での出力を重視しバルブタイミングを標準とすることとした</w:t>
      </w:r>
      <w:r>
        <w:rPr>
          <w:rFonts w:hint="eastAsia"/>
        </w:rPr>
        <w:t>.</w:t>
      </w:r>
    </w:p>
    <w:p w:rsidR="008F6B26" w:rsidRPr="004C6E6F" w:rsidRDefault="008F6B26"/>
    <w:p w:rsidR="002877F5" w:rsidRDefault="002877F5">
      <w:r>
        <w:rPr>
          <w:rFonts w:hint="eastAsia"/>
        </w:rPr>
        <w:t>排気</w:t>
      </w:r>
    </w:p>
    <w:p w:rsidR="004A4A30" w:rsidRDefault="005660E5">
      <w:r>
        <w:rPr>
          <w:rFonts w:hint="eastAsia"/>
        </w:rPr>
        <w:t>排気系設計では</w:t>
      </w:r>
      <w:r w:rsidR="0033362D">
        <w:rPr>
          <w:rFonts w:hint="eastAsia"/>
        </w:rPr>
        <w:t>パワートレインの目標を達成するため</w:t>
      </w:r>
      <w:r>
        <w:rPr>
          <w:rFonts w:hint="eastAsia"/>
        </w:rPr>
        <w:t>常用</w:t>
      </w:r>
      <w:r w:rsidR="00854F91">
        <w:rPr>
          <w:rFonts w:hint="eastAsia"/>
        </w:rPr>
        <w:t>回転数</w:t>
      </w:r>
      <w:r>
        <w:rPr>
          <w:rFonts w:hint="eastAsia"/>
        </w:rPr>
        <w:t>での更なるトルク向上</w:t>
      </w:r>
      <w:r w:rsidR="0033362D">
        <w:rPr>
          <w:rFonts w:hint="eastAsia"/>
        </w:rPr>
        <w:t>と扱いやすい出力特性を目指し</w:t>
      </w:r>
      <w:r>
        <w:rPr>
          <w:rFonts w:hint="eastAsia"/>
        </w:rPr>
        <w:t>開発を行った</w:t>
      </w:r>
      <w:r>
        <w:rPr>
          <w:rFonts w:hint="eastAsia"/>
        </w:rPr>
        <w:t>.</w:t>
      </w:r>
      <w:r w:rsidR="00854F91">
        <w:rPr>
          <w:rFonts w:hint="eastAsia"/>
        </w:rPr>
        <w:t>目標として</w:t>
      </w:r>
      <w:r w:rsidR="004A4A30">
        <w:rPr>
          <w:rFonts w:hint="eastAsia"/>
        </w:rPr>
        <w:t>常用回転数での</w:t>
      </w:r>
      <w:r w:rsidR="00854F91">
        <w:rPr>
          <w:rFonts w:hint="eastAsia"/>
        </w:rPr>
        <w:t>最大</w:t>
      </w:r>
      <w:r w:rsidR="004A4A30">
        <w:rPr>
          <w:rFonts w:hint="eastAsia"/>
        </w:rPr>
        <w:t>軸</w:t>
      </w:r>
      <w:r w:rsidR="00854F91">
        <w:rPr>
          <w:rFonts w:hint="eastAsia"/>
        </w:rPr>
        <w:t>トルクを</w:t>
      </w:r>
      <w:r w:rsidR="004A4A30">
        <w:rPr>
          <w:rFonts w:hint="eastAsia"/>
        </w:rPr>
        <w:t xml:space="preserve">60 </w:t>
      </w:r>
      <w:r w:rsidR="004A4A30">
        <w:rPr>
          <w:rFonts w:hint="eastAsia"/>
        </w:rPr>
        <w:lastRenderedPageBreak/>
        <w:t>N-m</w:t>
      </w:r>
      <w:r w:rsidR="004A4A30">
        <w:rPr>
          <w:rFonts w:hint="eastAsia"/>
        </w:rPr>
        <w:t>とした</w:t>
      </w:r>
      <w:r w:rsidR="004A4A30">
        <w:rPr>
          <w:rFonts w:hint="eastAsia"/>
        </w:rPr>
        <w:t>(</w:t>
      </w:r>
      <w:r w:rsidR="004A4A30">
        <w:rPr>
          <w:rFonts w:hint="eastAsia"/>
        </w:rPr>
        <w:t>前年度</w:t>
      </w:r>
      <w:r w:rsidR="004A4A30">
        <w:rPr>
          <w:rFonts w:hint="eastAsia"/>
        </w:rPr>
        <w:t>45N-m).</w:t>
      </w:r>
      <w:r w:rsidR="0033362D">
        <w:rPr>
          <w:rFonts w:hint="eastAsia"/>
        </w:rPr>
        <w:t>加えて</w:t>
      </w:r>
      <w:r w:rsidR="0033362D">
        <w:rPr>
          <w:rFonts w:hint="eastAsia"/>
        </w:rPr>
        <w:t>,</w:t>
      </w:r>
      <w:r w:rsidR="0033362D">
        <w:rPr>
          <w:rFonts w:hint="eastAsia"/>
        </w:rPr>
        <w:t>ドライバーが扱いやすいリニアなトルク特性となるようにエンジンモデルを選定した</w:t>
      </w:r>
      <w:r w:rsidR="0033362D">
        <w:rPr>
          <w:rFonts w:hint="eastAsia"/>
        </w:rPr>
        <w:t>.</w:t>
      </w:r>
    </w:p>
    <w:p w:rsidR="002877F5" w:rsidRDefault="008F6B26">
      <w:r>
        <w:rPr>
          <w:rFonts w:hint="eastAsia"/>
        </w:rPr>
        <w:t>また</w:t>
      </w:r>
      <w:r w:rsidR="004A4A30">
        <w:rPr>
          <w:rFonts w:hint="eastAsia"/>
        </w:rPr>
        <w:t>KS-14</w:t>
      </w:r>
      <w:r>
        <w:rPr>
          <w:rFonts w:hint="eastAsia"/>
        </w:rPr>
        <w:t>が孕んでいた様々な問題についても解決策を模索した</w:t>
      </w:r>
      <w:r>
        <w:rPr>
          <w:rFonts w:hint="eastAsia"/>
        </w:rPr>
        <w:t>.</w:t>
      </w:r>
    </w:p>
    <w:p w:rsidR="00AD0678" w:rsidRDefault="004A4A30">
      <w:pPr>
        <w:rPr>
          <w:rFonts w:hint="eastAsia"/>
        </w:rPr>
      </w:pPr>
      <w:r>
        <w:rPr>
          <w:rFonts w:hint="eastAsia"/>
        </w:rPr>
        <w:t>まず</w:t>
      </w:r>
      <w:r>
        <w:rPr>
          <w:rFonts w:hint="eastAsia"/>
        </w:rPr>
        <w:t>KS-14</w:t>
      </w:r>
      <w:r>
        <w:rPr>
          <w:rFonts w:hint="eastAsia"/>
        </w:rPr>
        <w:t>の問題点として解析方法の未確立及び前年度との比較不足が挙げられた</w:t>
      </w:r>
      <w:r>
        <w:rPr>
          <w:rFonts w:hint="eastAsia"/>
        </w:rPr>
        <w:t>.</w:t>
      </w:r>
      <w:r>
        <w:rPr>
          <w:rFonts w:hint="eastAsia"/>
        </w:rPr>
        <w:t>これは</w:t>
      </w:r>
      <w:r w:rsidR="0033362D">
        <w:rPr>
          <w:rFonts w:hint="eastAsia"/>
        </w:rPr>
        <w:t>,</w:t>
      </w:r>
      <w:r>
        <w:rPr>
          <w:rFonts w:hint="eastAsia"/>
        </w:rPr>
        <w:t>GT-power</w:t>
      </w:r>
      <w:r>
        <w:rPr>
          <w:rFonts w:hint="eastAsia"/>
        </w:rPr>
        <w:t>で</w:t>
      </w:r>
      <w:r>
        <w:rPr>
          <w:rFonts w:hint="eastAsia"/>
        </w:rPr>
        <w:t>9</w:t>
      </w:r>
      <w:r>
        <w:rPr>
          <w:rFonts w:hint="eastAsia"/>
        </w:rPr>
        <w:t>月の段階には</w:t>
      </w:r>
      <w:r>
        <w:rPr>
          <w:rFonts w:hint="eastAsia"/>
        </w:rPr>
        <w:t>KS-14</w:t>
      </w:r>
      <w:r>
        <w:rPr>
          <w:rFonts w:hint="eastAsia"/>
        </w:rPr>
        <w:t>のエンジンモデルを製作し解析を行うことで比較対象を明確化</w:t>
      </w:r>
      <w:r w:rsidR="0033362D">
        <w:rPr>
          <w:rFonts w:hint="eastAsia"/>
        </w:rPr>
        <w:t>することで解決した</w:t>
      </w:r>
      <w:r>
        <w:rPr>
          <w:rFonts w:hint="eastAsia"/>
        </w:rPr>
        <w:t>.</w:t>
      </w:r>
      <w:r>
        <w:rPr>
          <w:rFonts w:hint="eastAsia"/>
        </w:rPr>
        <w:t>次に</w:t>
      </w:r>
      <w:r>
        <w:rPr>
          <w:rFonts w:hint="eastAsia"/>
        </w:rPr>
        <w:t>KS-15</w:t>
      </w:r>
      <w:r>
        <w:rPr>
          <w:rFonts w:hint="eastAsia"/>
        </w:rPr>
        <w:t>では排気管の軽量化にも取り組み</w:t>
      </w:r>
      <w:r>
        <w:rPr>
          <w:rFonts w:hint="eastAsia"/>
        </w:rPr>
        <w:t>,</w:t>
      </w:r>
      <w:r>
        <w:rPr>
          <w:rFonts w:hint="eastAsia"/>
        </w:rPr>
        <w:t>排気系パーツ一つ一つの重量を</w:t>
      </w:r>
      <w:r w:rsidR="0033362D">
        <w:rPr>
          <w:rFonts w:hint="eastAsia"/>
        </w:rPr>
        <w:t>実測</w:t>
      </w:r>
      <w:r>
        <w:rPr>
          <w:rFonts w:hint="eastAsia"/>
        </w:rPr>
        <w:t>・管理を</w:t>
      </w:r>
      <w:r w:rsidR="0033362D">
        <w:rPr>
          <w:rFonts w:hint="eastAsia"/>
        </w:rPr>
        <w:t>徹底した</w:t>
      </w:r>
      <w:r>
        <w:rPr>
          <w:rFonts w:hint="eastAsia"/>
        </w:rPr>
        <w:t>.</w:t>
      </w:r>
      <w:r>
        <w:rPr>
          <w:rFonts w:hint="eastAsia"/>
        </w:rPr>
        <w:t>また</w:t>
      </w:r>
      <w:r>
        <w:rPr>
          <w:rFonts w:hint="eastAsia"/>
        </w:rPr>
        <w:t>KS-14</w:t>
      </w:r>
      <w:r>
        <w:rPr>
          <w:rFonts w:hint="eastAsia"/>
        </w:rPr>
        <w:t>から採用したはめ込み式の排気管は取り付けがしづら</w:t>
      </w:r>
      <w:r w:rsidR="009E6647">
        <w:rPr>
          <w:rFonts w:hint="eastAsia"/>
        </w:rPr>
        <w:t>かったため</w:t>
      </w:r>
      <w:r w:rsidR="009E6647">
        <w:rPr>
          <w:rFonts w:hint="eastAsia"/>
        </w:rPr>
        <w:t>,</w:t>
      </w:r>
      <w:r w:rsidR="009E6647">
        <w:rPr>
          <w:rFonts w:hint="eastAsia"/>
        </w:rPr>
        <w:t>はめ込み式は踏襲しつつ集合部のみを一体形状と</w:t>
      </w:r>
      <w:r w:rsidR="00D82B4C">
        <w:rPr>
          <w:rFonts w:hint="eastAsia"/>
        </w:rPr>
        <w:t>し整備性の向上</w:t>
      </w:r>
      <w:r w:rsidR="00490157">
        <w:rPr>
          <w:rFonts w:hint="eastAsia"/>
        </w:rPr>
        <w:t>に努めた</w:t>
      </w:r>
      <w:r w:rsidR="00490157">
        <w:rPr>
          <w:rFonts w:hint="eastAsia"/>
        </w:rPr>
        <w:t>.</w:t>
      </w:r>
      <w:r w:rsidR="00443680">
        <w:rPr>
          <w:rFonts w:hint="eastAsia"/>
        </w:rPr>
        <w:t>集合部は</w:t>
      </w:r>
      <w:r w:rsidR="00490157">
        <w:rPr>
          <w:rFonts w:hint="eastAsia"/>
        </w:rPr>
        <w:t>左右対称形状とすることで排気管の取り回し設計や製作を行いやすくした</w:t>
      </w:r>
      <w:r w:rsidR="00490157">
        <w:rPr>
          <w:rFonts w:hint="eastAsia"/>
        </w:rPr>
        <w:t>(</w:t>
      </w:r>
      <w:r w:rsidR="009E6647">
        <w:rPr>
          <w:rFonts w:hint="eastAsia"/>
        </w:rPr>
        <w:t>Fig.2</w:t>
      </w:r>
      <w:r w:rsidR="00490157">
        <w:rPr>
          <w:rFonts w:hint="eastAsia"/>
        </w:rPr>
        <w:t>)</w:t>
      </w:r>
      <w:r w:rsidR="009E6647">
        <w:rPr>
          <w:rFonts w:hint="eastAsia"/>
        </w:rPr>
        <w:t>.</w:t>
      </w:r>
      <w:r w:rsidR="00AD0678">
        <w:rPr>
          <w:rFonts w:hint="eastAsia"/>
        </w:rPr>
        <w:t>また</w:t>
      </w:r>
      <w:r w:rsidR="00AD0678">
        <w:rPr>
          <w:rFonts w:hint="eastAsia"/>
        </w:rPr>
        <w:t>A/F</w:t>
      </w:r>
      <w:r w:rsidR="00AD0678">
        <w:rPr>
          <w:rFonts w:hint="eastAsia"/>
        </w:rPr>
        <w:t>センサーマウントを各気筒毎に配置することで、気筒別に</w:t>
      </w:r>
      <w:r w:rsidR="0033362D">
        <w:rPr>
          <w:rFonts w:hint="eastAsia"/>
        </w:rPr>
        <w:t>燃調</w:t>
      </w:r>
      <w:r w:rsidR="00AD0678">
        <w:rPr>
          <w:rFonts w:hint="eastAsia"/>
        </w:rPr>
        <w:t>マッピングが行える構造とした</w:t>
      </w:r>
      <w:r w:rsidR="0033362D">
        <w:rPr>
          <w:rFonts w:hint="eastAsia"/>
        </w:rPr>
        <w:t>(Fig.3)</w:t>
      </w:r>
      <w:r w:rsidR="00AD0678">
        <w:rPr>
          <w:rFonts w:hint="eastAsia"/>
        </w:rPr>
        <w:t>.</w:t>
      </w:r>
    </w:p>
    <w:p w:rsidR="00443680" w:rsidRDefault="0033362D">
      <w:pPr>
        <w:rPr>
          <w:rFonts w:hint="eastAsia"/>
        </w:rPr>
      </w:pPr>
      <w:r>
        <w:rPr>
          <w:rFonts w:hint="eastAsia"/>
        </w:rPr>
        <w:t>次に軸トルク向上及び扱いやすい出力特性を達成するため</w:t>
      </w:r>
      <w:r>
        <w:rPr>
          <w:rFonts w:hint="eastAsia"/>
        </w:rPr>
        <w:t>,</w:t>
      </w:r>
      <w:r>
        <w:rPr>
          <w:rFonts w:hint="eastAsia"/>
        </w:rPr>
        <w:t>吸気側</w:t>
      </w:r>
      <w:r w:rsidR="00443680">
        <w:rPr>
          <w:rFonts w:hint="eastAsia"/>
        </w:rPr>
        <w:t>が先に</w:t>
      </w:r>
      <w:r>
        <w:rPr>
          <w:rFonts w:hint="eastAsia"/>
        </w:rPr>
        <w:t>製作した</w:t>
      </w:r>
      <w:r>
        <w:rPr>
          <w:rFonts w:hint="eastAsia"/>
        </w:rPr>
        <w:t>2017</w:t>
      </w:r>
      <w:r>
        <w:rPr>
          <w:rFonts w:hint="eastAsia"/>
        </w:rPr>
        <w:t>年度エンジンモデルを参考に</w:t>
      </w:r>
      <w:r>
        <w:rPr>
          <w:rFonts w:hint="eastAsia"/>
        </w:rPr>
        <w:t>,</w:t>
      </w:r>
      <w:r>
        <w:rPr>
          <w:rFonts w:hint="eastAsia"/>
        </w:rPr>
        <w:t>主に排気管長と管径を変更しながら</w:t>
      </w:r>
      <w:r>
        <w:rPr>
          <w:rFonts w:hint="eastAsia"/>
        </w:rPr>
        <w:t>10</w:t>
      </w:r>
      <w:r>
        <w:rPr>
          <w:rFonts w:hint="eastAsia"/>
        </w:rPr>
        <w:t>個ほどのモデルを作成した．</w:t>
      </w:r>
      <w:r w:rsidR="00156763">
        <w:rPr>
          <w:rFonts w:hint="eastAsia"/>
        </w:rPr>
        <w:t>これらの解析結果から</w:t>
      </w:r>
      <w:r w:rsidR="00156763">
        <w:rPr>
          <w:rFonts w:hint="eastAsia"/>
        </w:rPr>
        <w:t>,</w:t>
      </w:r>
      <w:r w:rsidR="00156763">
        <w:rPr>
          <w:rFonts w:hint="eastAsia"/>
        </w:rPr>
        <w:t>管径よりも管長</w:t>
      </w:r>
      <w:r w:rsidR="00156763">
        <w:rPr>
          <w:rFonts w:hint="eastAsia"/>
        </w:rPr>
        <w:t>,</w:t>
      </w:r>
      <w:r w:rsidR="00156763">
        <w:rPr>
          <w:rFonts w:hint="eastAsia"/>
        </w:rPr>
        <w:t>特に集合部よりも前の管長が出力特性に大きく影響を及ぼすことが分かった</w:t>
      </w:r>
      <w:r w:rsidR="00156763">
        <w:rPr>
          <w:rFonts w:hint="eastAsia"/>
        </w:rPr>
        <w:t>.</w:t>
      </w:r>
      <w:r w:rsidR="00156763">
        <w:rPr>
          <w:rFonts w:hint="eastAsia"/>
        </w:rPr>
        <w:t>そこで集合部以下を燃料タンクやフレームとの干渉を考慮しつつ必要最小限の長さ</w:t>
      </w:r>
      <w:r w:rsidR="00443680">
        <w:rPr>
          <w:rFonts w:hint="eastAsia"/>
        </w:rPr>
        <w:t>・管径</w:t>
      </w:r>
      <w:r w:rsidR="00156763">
        <w:rPr>
          <w:rFonts w:hint="eastAsia"/>
        </w:rPr>
        <w:t>とした</w:t>
      </w:r>
      <w:r w:rsidR="00156763">
        <w:rPr>
          <w:rFonts w:hint="eastAsia"/>
        </w:rPr>
        <w:t>.</w:t>
      </w:r>
      <w:r w:rsidR="00FD0254">
        <w:rPr>
          <w:rFonts w:hint="eastAsia"/>
        </w:rPr>
        <w:t>またこれにより排気管で</w:t>
      </w:r>
      <w:r w:rsidR="00FD0254">
        <w:rPr>
          <w:rFonts w:hint="eastAsia"/>
        </w:rPr>
        <w:t>200 g</w:t>
      </w:r>
      <w:r w:rsidR="00FD0254">
        <w:rPr>
          <w:rFonts w:hint="eastAsia"/>
        </w:rPr>
        <w:t>の軽量化を実現することが出来た</w:t>
      </w:r>
      <w:r w:rsidR="00FD0254">
        <w:rPr>
          <w:rFonts w:hint="eastAsia"/>
        </w:rPr>
        <w:t>.</w:t>
      </w:r>
      <w:r w:rsidR="00156763">
        <w:rPr>
          <w:rFonts w:hint="eastAsia"/>
        </w:rPr>
        <w:t>管径については解析結果から僅かな差であるがφ</w:t>
      </w:r>
      <w:r w:rsidR="00156763">
        <w:rPr>
          <w:rFonts w:hint="eastAsia"/>
        </w:rPr>
        <w:t>38.1</w:t>
      </w:r>
      <w:r w:rsidR="00156763">
        <w:rPr>
          <w:rFonts w:hint="eastAsia"/>
        </w:rPr>
        <w:t>が最適であったため</w:t>
      </w:r>
      <w:r w:rsidR="00443680">
        <w:rPr>
          <w:rFonts w:hint="eastAsia"/>
        </w:rPr>
        <w:t>,</w:t>
      </w:r>
      <w:r w:rsidR="00156763">
        <w:rPr>
          <w:rFonts w:hint="eastAsia"/>
        </w:rPr>
        <w:t>それ以降</w:t>
      </w:r>
      <w:r w:rsidR="00443680">
        <w:rPr>
          <w:rFonts w:hint="eastAsia"/>
        </w:rPr>
        <w:t>の解析は管長のみを変更し管径は常にφ</w:t>
      </w:r>
      <w:r w:rsidR="00443680">
        <w:rPr>
          <w:rFonts w:hint="eastAsia"/>
        </w:rPr>
        <w:t>38.1</w:t>
      </w:r>
      <w:r w:rsidR="00443680">
        <w:rPr>
          <w:rFonts w:hint="eastAsia"/>
        </w:rPr>
        <w:t>で行った</w:t>
      </w:r>
      <w:r w:rsidR="00443680">
        <w:rPr>
          <w:rFonts w:hint="eastAsia"/>
        </w:rPr>
        <w:t>.</w:t>
      </w:r>
      <w:r w:rsidR="00443680">
        <w:rPr>
          <w:rFonts w:hint="eastAsia"/>
        </w:rPr>
        <w:t>以上の方法で約</w:t>
      </w:r>
      <w:r w:rsidR="00443680">
        <w:rPr>
          <w:rFonts w:hint="eastAsia"/>
        </w:rPr>
        <w:t>40</w:t>
      </w:r>
      <w:r w:rsidR="00443680">
        <w:rPr>
          <w:rFonts w:hint="eastAsia"/>
        </w:rPr>
        <w:t>個ほどモデルを作成し</w:t>
      </w:r>
      <w:r w:rsidR="00443680">
        <w:rPr>
          <w:rFonts w:hint="eastAsia"/>
        </w:rPr>
        <w:t>,</w:t>
      </w:r>
      <w:r w:rsidR="00443680">
        <w:rPr>
          <w:rFonts w:hint="eastAsia"/>
        </w:rPr>
        <w:t>その中から目標最大トルクを達成しかつリニアなトルク特性となるものを選定した</w:t>
      </w:r>
      <w:r w:rsidR="00443680">
        <w:rPr>
          <w:rFonts w:hint="eastAsia"/>
        </w:rPr>
        <w:t>.Fig.</w:t>
      </w:r>
      <w:r w:rsidR="003A2F76">
        <w:rPr>
          <w:rFonts w:hint="eastAsia"/>
        </w:rPr>
        <w:t>4</w:t>
      </w:r>
      <w:r w:rsidR="00443680">
        <w:rPr>
          <w:rFonts w:hint="eastAsia"/>
        </w:rPr>
        <w:t>に</w:t>
      </w:r>
      <w:r w:rsidR="00443680">
        <w:rPr>
          <w:rFonts w:hint="eastAsia"/>
        </w:rPr>
        <w:t>KS-14</w:t>
      </w:r>
      <w:r w:rsidR="00443680">
        <w:rPr>
          <w:rFonts w:hint="eastAsia"/>
        </w:rPr>
        <w:t>の標準バルブタイミング</w:t>
      </w:r>
      <w:r w:rsidR="00E93301">
        <w:rPr>
          <w:rFonts w:hint="eastAsia"/>
        </w:rPr>
        <w:t>のものと</w:t>
      </w:r>
      <w:r w:rsidR="00E93301">
        <w:rPr>
          <w:rFonts w:hint="eastAsia"/>
        </w:rPr>
        <w:t>KS-15</w:t>
      </w:r>
      <w:r w:rsidR="00E93301">
        <w:rPr>
          <w:rFonts w:hint="eastAsia"/>
        </w:rPr>
        <w:t>の</w:t>
      </w:r>
      <w:r w:rsidR="003A2F76">
        <w:rPr>
          <w:rFonts w:hint="eastAsia"/>
        </w:rPr>
        <w:t>それぞれ</w:t>
      </w:r>
      <w:r w:rsidR="00E93301">
        <w:rPr>
          <w:rFonts w:hint="eastAsia"/>
        </w:rPr>
        <w:t>トルク・</w:t>
      </w:r>
      <w:r w:rsidR="00E93301">
        <w:rPr>
          <w:rFonts w:hint="eastAsia"/>
        </w:rPr>
        <w:t>PS</w:t>
      </w:r>
      <w:r w:rsidR="00E93301">
        <w:rPr>
          <w:rFonts w:hint="eastAsia"/>
        </w:rPr>
        <w:t>性能曲線を示す</w:t>
      </w:r>
      <w:r w:rsidR="00E93301">
        <w:rPr>
          <w:rFonts w:hint="eastAsia"/>
        </w:rPr>
        <w:t>.</w:t>
      </w:r>
      <w:r w:rsidR="003A2F76">
        <w:rPr>
          <w:rFonts w:hint="eastAsia"/>
        </w:rPr>
        <w:t>Fig.4</w:t>
      </w:r>
      <w:r w:rsidR="003A2F76">
        <w:rPr>
          <w:rFonts w:hint="eastAsia"/>
        </w:rPr>
        <w:t>から分かるように常用回転域において大幅にトルクが向上したことが分かる．また最大トルクは</w:t>
      </w:r>
      <w:r w:rsidR="003A2F76">
        <w:rPr>
          <w:rFonts w:hint="eastAsia"/>
        </w:rPr>
        <w:t>7500 rpm</w:t>
      </w:r>
      <w:r w:rsidR="003A2F76">
        <w:rPr>
          <w:rFonts w:hint="eastAsia"/>
        </w:rPr>
        <w:t>において</w:t>
      </w:r>
      <w:r w:rsidR="003A2F76">
        <w:rPr>
          <w:rFonts w:hint="eastAsia"/>
        </w:rPr>
        <w:t>60.1N-m</w:t>
      </w:r>
      <w:r w:rsidR="003A2F76">
        <w:rPr>
          <w:rFonts w:hint="eastAsia"/>
        </w:rPr>
        <w:t>となり目標数値を達成した．</w:t>
      </w:r>
    </w:p>
    <w:p w:rsidR="00DF0F44" w:rsidRDefault="00DF0F44">
      <w:pPr>
        <w:rPr>
          <w:rFonts w:hint="eastAsia"/>
        </w:rPr>
      </w:pPr>
    </w:p>
    <w:p w:rsidR="00DF0F44" w:rsidRDefault="00DF0F44">
      <w:pPr>
        <w:rPr>
          <w:rFonts w:hint="eastAsia"/>
        </w:rPr>
      </w:pPr>
      <w:r>
        <w:rPr>
          <w:rFonts w:hint="eastAsia"/>
        </w:rPr>
        <w:t>サイレンサ</w:t>
      </w:r>
    </w:p>
    <w:p w:rsidR="00DF0F44" w:rsidRDefault="00DF0F44">
      <w:pPr>
        <w:rPr>
          <w:rFonts w:hint="eastAsia"/>
        </w:rPr>
      </w:pPr>
      <w:r>
        <w:rPr>
          <w:rFonts w:hint="eastAsia"/>
        </w:rPr>
        <w:t>KS</w:t>
      </w:r>
      <w:r w:rsidR="00FD0254">
        <w:rPr>
          <w:rFonts w:hint="eastAsia"/>
        </w:rPr>
        <w:t>-14</w:t>
      </w:r>
      <w:r w:rsidR="00FD0254">
        <w:rPr>
          <w:rFonts w:hint="eastAsia"/>
        </w:rPr>
        <w:t>においては</w:t>
      </w:r>
      <w:r w:rsidR="00FD0254">
        <w:rPr>
          <w:rFonts w:hint="eastAsia"/>
        </w:rPr>
        <w:t>,</w:t>
      </w:r>
      <w:r w:rsidR="00FD0254">
        <w:rPr>
          <w:rFonts w:hint="eastAsia"/>
        </w:rPr>
        <w:t>アイドリング時の騒音低減を狙ってチャンバー</w:t>
      </w:r>
      <w:r w:rsidR="00FD0254">
        <w:rPr>
          <w:rFonts w:hint="eastAsia"/>
        </w:rPr>
        <w:t>(</w:t>
      </w:r>
      <w:r w:rsidR="00FD0254">
        <w:rPr>
          <w:rFonts w:hint="eastAsia"/>
        </w:rPr>
        <w:t>サブサイレンサ</w:t>
      </w:r>
      <w:r w:rsidR="00FD0254">
        <w:rPr>
          <w:rFonts w:hint="eastAsia"/>
        </w:rPr>
        <w:t>)</w:t>
      </w:r>
      <w:r w:rsidR="00FD0254">
        <w:rPr>
          <w:rFonts w:hint="eastAsia"/>
        </w:rPr>
        <w:t>を搭載していた</w:t>
      </w:r>
      <w:r w:rsidR="00FD0254">
        <w:rPr>
          <w:rFonts w:hint="eastAsia"/>
        </w:rPr>
        <w:t>.</w:t>
      </w:r>
      <w:r w:rsidR="00FD0254">
        <w:rPr>
          <w:rFonts w:hint="eastAsia"/>
        </w:rPr>
        <w:t>しかしチャンバー単体で</w:t>
      </w:r>
      <w:r w:rsidR="00FD0254">
        <w:rPr>
          <w:rFonts w:hint="eastAsia"/>
        </w:rPr>
        <w:t>1200 g</w:t>
      </w:r>
      <w:r w:rsidR="00FD0254">
        <w:rPr>
          <w:rFonts w:hint="eastAsia"/>
        </w:rPr>
        <w:t>もあることに加えスペースを必要とするためサイレンサを外側に配置しなければならず慣性モーメントの増加を招いていた</w:t>
      </w:r>
      <w:r w:rsidR="00FD0254">
        <w:rPr>
          <w:rFonts w:hint="eastAsia"/>
        </w:rPr>
        <w:t>.</w:t>
      </w:r>
      <w:r w:rsidR="00FD0254">
        <w:rPr>
          <w:rFonts w:hint="eastAsia"/>
        </w:rPr>
        <w:t>そこで</w:t>
      </w:r>
      <w:r w:rsidR="00FD0254">
        <w:rPr>
          <w:rFonts w:hint="eastAsia"/>
        </w:rPr>
        <w:t>KS-15</w:t>
      </w:r>
      <w:r w:rsidR="00FD0254">
        <w:rPr>
          <w:rFonts w:hint="eastAsia"/>
        </w:rPr>
        <w:t>ではまずチャンバー廃止によるエンジン出力への影響を検討した</w:t>
      </w:r>
      <w:r w:rsidR="00FD0254">
        <w:rPr>
          <w:rFonts w:hint="eastAsia"/>
        </w:rPr>
        <w:t>.Fig.5</w:t>
      </w:r>
      <w:r w:rsidR="00FD0254">
        <w:rPr>
          <w:rFonts w:hint="eastAsia"/>
        </w:rPr>
        <w:t>が</w:t>
      </w:r>
      <w:r w:rsidR="00FD0254">
        <w:rPr>
          <w:rFonts w:hint="eastAsia"/>
        </w:rPr>
        <w:t>GT-power</w:t>
      </w:r>
      <w:r w:rsidR="00FD0254">
        <w:rPr>
          <w:rFonts w:hint="eastAsia"/>
        </w:rPr>
        <w:t>で解析した結果であるが</w:t>
      </w:r>
      <w:r w:rsidR="00FD0254">
        <w:rPr>
          <w:rFonts w:hint="eastAsia"/>
        </w:rPr>
        <w:t>,</w:t>
      </w:r>
      <w:r w:rsidR="00FD0254">
        <w:rPr>
          <w:rFonts w:hint="eastAsia"/>
        </w:rPr>
        <w:t>出力への影響は殆どなかったため廃止をすることに決定した</w:t>
      </w:r>
      <w:r w:rsidR="00FD0254">
        <w:rPr>
          <w:rFonts w:hint="eastAsia"/>
        </w:rPr>
        <w:t>.</w:t>
      </w:r>
      <w:r w:rsidR="00FD0254">
        <w:rPr>
          <w:rFonts w:hint="eastAsia"/>
        </w:rPr>
        <w:t>しかし騒音については</w:t>
      </w:r>
      <w:r w:rsidR="00A60653">
        <w:rPr>
          <w:rFonts w:hint="eastAsia"/>
        </w:rPr>
        <w:t>全域において騒音が増加することが</w:t>
      </w:r>
      <w:r w:rsidR="004D73EF">
        <w:rPr>
          <w:rFonts w:hint="eastAsia"/>
        </w:rPr>
        <w:t>解析結果から</w:t>
      </w:r>
      <w:r w:rsidR="00A60653">
        <w:rPr>
          <w:rFonts w:hint="eastAsia"/>
        </w:rPr>
        <w:t>分かったため</w:t>
      </w:r>
      <w:r w:rsidR="00A60653">
        <w:rPr>
          <w:rFonts w:hint="eastAsia"/>
        </w:rPr>
        <w:t>,</w:t>
      </w:r>
      <w:r w:rsidR="00A60653">
        <w:rPr>
          <w:rFonts w:hint="eastAsia"/>
        </w:rPr>
        <w:t>増加分をサイレンサエンド部を延長することにより消音することとした</w:t>
      </w:r>
      <w:r w:rsidR="00A60653">
        <w:rPr>
          <w:rFonts w:hint="eastAsia"/>
        </w:rPr>
        <w:t>.</w:t>
      </w:r>
    </w:p>
    <w:p w:rsidR="00A60653" w:rsidRPr="00A60653" w:rsidRDefault="00A60653">
      <w:pPr>
        <w:rPr>
          <w:rFonts w:hint="eastAsia"/>
        </w:rPr>
      </w:pPr>
      <w:r>
        <w:rPr>
          <w:rFonts w:hint="eastAsia"/>
        </w:rPr>
        <w:t>サイレンサエンド部の長さを</w:t>
      </w:r>
      <w:r>
        <w:rPr>
          <w:rFonts w:hint="eastAsia"/>
        </w:rPr>
        <w:t>10 mm</w:t>
      </w:r>
      <w:r>
        <w:rPr>
          <w:rFonts w:hint="eastAsia"/>
        </w:rPr>
        <w:t>ずつ長さの違うモデルを複数個作成し</w:t>
      </w:r>
      <w:r>
        <w:rPr>
          <w:rFonts w:hint="eastAsia"/>
        </w:rPr>
        <w:t>GT-power</w:t>
      </w:r>
      <w:r>
        <w:rPr>
          <w:rFonts w:hint="eastAsia"/>
        </w:rPr>
        <w:t>を用いて評価・選定を行った</w:t>
      </w:r>
      <w:r>
        <w:rPr>
          <w:rFonts w:hint="eastAsia"/>
        </w:rPr>
        <w:t>.</w:t>
      </w:r>
      <w:r>
        <w:rPr>
          <w:rFonts w:hint="eastAsia"/>
        </w:rPr>
        <w:t>その結果</w:t>
      </w:r>
      <w:r>
        <w:rPr>
          <w:rFonts w:hint="eastAsia"/>
        </w:rPr>
        <w:t>,</w:t>
      </w:r>
      <w:r>
        <w:rPr>
          <w:rFonts w:hint="eastAsia"/>
        </w:rPr>
        <w:t>サイレンサエンド部が</w:t>
      </w:r>
      <w:r>
        <w:rPr>
          <w:rFonts w:hint="eastAsia"/>
        </w:rPr>
        <w:t>580 mm</w:t>
      </w:r>
      <w:r>
        <w:rPr>
          <w:rFonts w:hint="eastAsia"/>
        </w:rPr>
        <w:t>のときアイドリング時</w:t>
      </w:r>
      <w:r>
        <w:rPr>
          <w:rFonts w:hint="eastAsia"/>
        </w:rPr>
        <w:t>2500 rpm</w:t>
      </w:r>
      <w:r>
        <w:rPr>
          <w:rFonts w:hint="eastAsia"/>
        </w:rPr>
        <w:t>のとき</w:t>
      </w:r>
      <w:r>
        <w:rPr>
          <w:rFonts w:hint="eastAsia"/>
        </w:rPr>
        <w:t>99.4dBC</w:t>
      </w:r>
      <w:r w:rsidR="004D73EF">
        <w:rPr>
          <w:rFonts w:hint="eastAsia"/>
        </w:rPr>
        <w:t>,11000 rpm</w:t>
      </w:r>
      <w:r w:rsidR="004D73EF">
        <w:rPr>
          <w:rFonts w:hint="eastAsia"/>
        </w:rPr>
        <w:t>のとき</w:t>
      </w:r>
      <w:r w:rsidR="004D73EF">
        <w:rPr>
          <w:rFonts w:hint="eastAsia"/>
        </w:rPr>
        <w:t>110dBC</w:t>
      </w:r>
      <w:r w:rsidR="004D73EF">
        <w:rPr>
          <w:rFonts w:hint="eastAsia"/>
        </w:rPr>
        <w:t>となり必要な消音性能を得ることが出来た</w:t>
      </w:r>
      <w:r w:rsidR="004D73EF">
        <w:rPr>
          <w:rFonts w:hint="eastAsia"/>
        </w:rPr>
        <w:t>(Fig.6).</w:t>
      </w:r>
    </w:p>
    <w:p w:rsidR="00DE0462" w:rsidRPr="00A60653" w:rsidRDefault="00DE0462"/>
    <w:p w:rsidR="004C6E6F" w:rsidRDefault="00DE0462" w:rsidP="004D73EF">
      <w:pPr>
        <w:keepNext/>
        <w:jc w:val="center"/>
      </w:pPr>
      <w:r>
        <w:rPr>
          <w:noProof/>
        </w:rPr>
        <w:lastRenderedPageBreak/>
        <w:drawing>
          <wp:inline distT="0" distB="0" distL="0" distR="0" wp14:anchorId="7FBE6156" wp14:editId="45A90F36">
            <wp:extent cx="5200650" cy="339598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0650" cy="3395980"/>
                    </a:xfrm>
                    <a:prstGeom prst="rect">
                      <a:avLst/>
                    </a:prstGeom>
                    <a:noFill/>
                    <a:ln>
                      <a:noFill/>
                    </a:ln>
                  </pic:spPr>
                </pic:pic>
              </a:graphicData>
            </a:graphic>
          </wp:inline>
        </w:drawing>
      </w:r>
    </w:p>
    <w:p w:rsidR="00DE0462" w:rsidRDefault="004C6E6F" w:rsidP="004C6E6F">
      <w:pPr>
        <w:pStyle w:val="a3"/>
        <w:jc w:val="center"/>
        <w:rPr>
          <w:rFonts w:hint="eastAsia"/>
          <w:noProof/>
        </w:rPr>
      </w:pPr>
      <w:r>
        <w:t>Fi</w:t>
      </w:r>
      <w:r>
        <w:rPr>
          <w:rFonts w:hint="eastAsia"/>
        </w:rPr>
        <w:t>g.</w:t>
      </w:r>
      <w:r w:rsidR="004D73EF">
        <w:fldChar w:fldCharType="begin"/>
      </w:r>
      <w:r w:rsidR="004D73EF">
        <w:instrText xml:space="preserve"> SEQ Figure \* A</w:instrText>
      </w:r>
      <w:r w:rsidR="004D73EF">
        <w:instrText xml:space="preserve">RABIC </w:instrText>
      </w:r>
      <w:r w:rsidR="004D73EF">
        <w:fldChar w:fldCharType="separate"/>
      </w:r>
      <w:r w:rsidR="004D73EF">
        <w:rPr>
          <w:noProof/>
        </w:rPr>
        <w:t>1</w:t>
      </w:r>
      <w:r w:rsidR="004D73EF">
        <w:rPr>
          <w:noProof/>
        </w:rPr>
        <w:fldChar w:fldCharType="end"/>
      </w:r>
    </w:p>
    <w:p w:rsidR="00D82B4C" w:rsidRDefault="00D82B4C" w:rsidP="00D82B4C">
      <w:pPr>
        <w:rPr>
          <w:rFonts w:hint="eastAsia"/>
        </w:rPr>
      </w:pPr>
    </w:p>
    <w:p w:rsidR="00D82B4C" w:rsidRDefault="00D82B4C" w:rsidP="00D82B4C">
      <w:pPr>
        <w:rPr>
          <w:rFonts w:hint="eastAsia"/>
        </w:rPr>
      </w:pPr>
    </w:p>
    <w:p w:rsidR="00D82B4C" w:rsidRDefault="00D82B4C" w:rsidP="004D73EF">
      <w:pPr>
        <w:jc w:val="center"/>
        <w:rPr>
          <w:rFonts w:hint="eastAsia"/>
        </w:rPr>
      </w:pPr>
    </w:p>
    <w:p w:rsidR="00D82B4C" w:rsidRDefault="00AD0678" w:rsidP="00D82B4C">
      <w:pPr>
        <w:keepNext/>
      </w:pPr>
      <w:r>
        <w:rPr>
          <w:noProof/>
        </w:rPr>
        <w:lastRenderedPageBreak/>
        <w:drawing>
          <wp:inline distT="0" distB="0" distL="0" distR="0">
            <wp:extent cx="5400040" cy="4050030"/>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集合部前年度との比較.png"/>
                    <pic:cNvPicPr/>
                  </pic:nvPicPr>
                  <pic:blipFill>
                    <a:blip r:embed="rId7">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D82B4C" w:rsidRDefault="00D82B4C" w:rsidP="00D82B4C">
      <w:pPr>
        <w:pStyle w:val="a3"/>
        <w:jc w:val="center"/>
        <w:rPr>
          <w:rFonts w:hint="eastAsia"/>
        </w:rPr>
      </w:pPr>
      <w:r>
        <w:t>Fig</w:t>
      </w:r>
      <w:r>
        <w:rPr>
          <w:rFonts w:hint="eastAsia"/>
        </w:rPr>
        <w:t>.</w:t>
      </w:r>
      <w:fldSimple w:instr=" SEQ Figure \* ARABIC ">
        <w:r w:rsidR="004D73EF">
          <w:rPr>
            <w:noProof/>
          </w:rPr>
          <w:t>2</w:t>
        </w:r>
      </w:fldSimple>
    </w:p>
    <w:p w:rsidR="00AD0678" w:rsidRDefault="00AD0678" w:rsidP="00AD0678">
      <w:pPr>
        <w:rPr>
          <w:rFonts w:hint="eastAsia"/>
        </w:rPr>
      </w:pPr>
    </w:p>
    <w:p w:rsidR="00AD0678" w:rsidRDefault="00AD0678" w:rsidP="00AD0678">
      <w:pPr>
        <w:rPr>
          <w:rFonts w:hint="eastAsia"/>
        </w:rPr>
      </w:pPr>
    </w:p>
    <w:p w:rsidR="00AD0678" w:rsidRDefault="00AD0678" w:rsidP="00AD0678">
      <w:pPr>
        <w:rPr>
          <w:rFonts w:hint="eastAsia"/>
        </w:rPr>
      </w:pPr>
    </w:p>
    <w:p w:rsidR="00AD0678" w:rsidRDefault="00AD0678" w:rsidP="00AD0678">
      <w:pPr>
        <w:keepNext/>
      </w:pPr>
      <w:r>
        <w:rPr>
          <w:noProof/>
        </w:rPr>
        <w:lastRenderedPageBreak/>
        <w:drawing>
          <wp:inline distT="0" distB="0" distL="0" distR="0" wp14:anchorId="16D2D0F2" wp14:editId="30A694F4">
            <wp:extent cx="5400040" cy="4050030"/>
            <wp:effectExtent l="0" t="0" r="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センサ比較.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rsidR="00AD0678" w:rsidRDefault="00AD0678" w:rsidP="0033362D">
      <w:pPr>
        <w:pStyle w:val="a3"/>
        <w:jc w:val="center"/>
        <w:rPr>
          <w:rFonts w:hint="eastAsia"/>
        </w:rPr>
      </w:pPr>
      <w:r>
        <w:t>Fig</w:t>
      </w:r>
      <w:r>
        <w:rPr>
          <w:rFonts w:hint="eastAsia"/>
        </w:rPr>
        <w:t>.</w:t>
      </w:r>
      <w:fldSimple w:instr=" SEQ Figure \* ARABIC ">
        <w:r w:rsidR="004D73EF">
          <w:rPr>
            <w:noProof/>
          </w:rPr>
          <w:t>3</w:t>
        </w:r>
      </w:fldSimple>
    </w:p>
    <w:p w:rsidR="00242046" w:rsidRDefault="00242046" w:rsidP="00242046">
      <w:pPr>
        <w:rPr>
          <w:rFonts w:hint="eastAsia"/>
        </w:rPr>
      </w:pPr>
    </w:p>
    <w:p w:rsidR="00242046" w:rsidRDefault="00242046" w:rsidP="00242046">
      <w:pPr>
        <w:rPr>
          <w:rFonts w:hint="eastAsia"/>
        </w:rPr>
      </w:pPr>
    </w:p>
    <w:p w:rsidR="00242046" w:rsidRDefault="00242046" w:rsidP="00242046">
      <w:pPr>
        <w:rPr>
          <w:rFonts w:hint="eastAsia"/>
        </w:rPr>
      </w:pPr>
    </w:p>
    <w:p w:rsidR="00242046" w:rsidRDefault="00242046" w:rsidP="00242046">
      <w:pPr>
        <w:rPr>
          <w:rFonts w:hint="eastAsia"/>
        </w:rPr>
      </w:pPr>
    </w:p>
    <w:p w:rsidR="00242046" w:rsidRDefault="00242046" w:rsidP="00242046">
      <w:pPr>
        <w:keepNext/>
        <w:jc w:val="center"/>
      </w:pPr>
      <w:r>
        <w:rPr>
          <w:noProof/>
        </w:rPr>
        <w:lastRenderedPageBreak/>
        <w:drawing>
          <wp:inline distT="0" distB="0" distL="0" distR="0" wp14:anchorId="40CC99E7" wp14:editId="0439189A">
            <wp:extent cx="4952846" cy="2981325"/>
            <wp:effectExtent l="0" t="0" r="63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8559" cy="2984764"/>
                    </a:xfrm>
                    <a:prstGeom prst="rect">
                      <a:avLst/>
                    </a:prstGeom>
                    <a:noFill/>
                    <a:ln>
                      <a:noFill/>
                    </a:ln>
                  </pic:spPr>
                </pic:pic>
              </a:graphicData>
            </a:graphic>
          </wp:inline>
        </w:drawing>
      </w:r>
    </w:p>
    <w:p w:rsidR="00242046" w:rsidRDefault="00242046" w:rsidP="00242046">
      <w:pPr>
        <w:pStyle w:val="a3"/>
        <w:jc w:val="center"/>
        <w:rPr>
          <w:rFonts w:hint="eastAsia"/>
        </w:rPr>
      </w:pPr>
      <w:r>
        <w:t>Fig</w:t>
      </w:r>
      <w:r>
        <w:rPr>
          <w:rFonts w:hint="eastAsia"/>
        </w:rPr>
        <w:t>.</w:t>
      </w:r>
      <w:fldSimple w:instr=" SEQ Figure \* ARABIC ">
        <w:r w:rsidR="004D73EF">
          <w:rPr>
            <w:noProof/>
          </w:rPr>
          <w:t>4</w:t>
        </w:r>
      </w:fldSimple>
    </w:p>
    <w:p w:rsidR="00FD0254" w:rsidRDefault="00FD0254" w:rsidP="00FD0254">
      <w:pPr>
        <w:rPr>
          <w:rFonts w:hint="eastAsia"/>
        </w:rPr>
      </w:pPr>
    </w:p>
    <w:p w:rsidR="00FD0254" w:rsidRDefault="00FD0254" w:rsidP="00FD0254">
      <w:pPr>
        <w:rPr>
          <w:rFonts w:hint="eastAsia"/>
        </w:rPr>
      </w:pPr>
    </w:p>
    <w:p w:rsidR="00FD0254" w:rsidRDefault="00FD0254" w:rsidP="00FD0254">
      <w:pPr>
        <w:rPr>
          <w:rFonts w:hint="eastAsia"/>
        </w:rPr>
      </w:pPr>
    </w:p>
    <w:p w:rsidR="00A60653" w:rsidRDefault="00A60653" w:rsidP="00A60653">
      <w:pPr>
        <w:keepNext/>
        <w:jc w:val="center"/>
      </w:pPr>
      <w:r>
        <w:rPr>
          <w:noProof/>
        </w:rPr>
        <w:drawing>
          <wp:inline distT="0" distB="0" distL="0" distR="0" wp14:anchorId="5DDDB0CB" wp14:editId="1CD43D3B">
            <wp:extent cx="4740952" cy="31432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3451" cy="3144907"/>
                    </a:xfrm>
                    <a:prstGeom prst="rect">
                      <a:avLst/>
                    </a:prstGeom>
                    <a:noFill/>
                    <a:ln>
                      <a:noFill/>
                    </a:ln>
                  </pic:spPr>
                </pic:pic>
              </a:graphicData>
            </a:graphic>
          </wp:inline>
        </w:drawing>
      </w:r>
    </w:p>
    <w:p w:rsidR="00FD0254" w:rsidRDefault="00A60653" w:rsidP="00A60653">
      <w:pPr>
        <w:pStyle w:val="a3"/>
        <w:jc w:val="center"/>
        <w:rPr>
          <w:rFonts w:hint="eastAsia"/>
        </w:rPr>
      </w:pPr>
      <w:r>
        <w:t>Fig</w:t>
      </w:r>
      <w:r>
        <w:rPr>
          <w:rFonts w:hint="eastAsia"/>
        </w:rPr>
        <w:t>.</w:t>
      </w:r>
      <w:fldSimple w:instr=" SEQ Figure \* ARABIC ">
        <w:r w:rsidR="004D73EF">
          <w:rPr>
            <w:noProof/>
          </w:rPr>
          <w:t>5</w:t>
        </w:r>
      </w:fldSimple>
    </w:p>
    <w:p w:rsidR="004D73EF" w:rsidRDefault="004D73EF" w:rsidP="004D73EF">
      <w:pPr>
        <w:rPr>
          <w:rFonts w:hint="eastAsia"/>
        </w:rPr>
      </w:pPr>
    </w:p>
    <w:p w:rsidR="004D73EF" w:rsidRPr="004D73EF" w:rsidRDefault="004D73EF" w:rsidP="004D73EF">
      <w:pPr>
        <w:pStyle w:val="a3"/>
        <w:jc w:val="center"/>
      </w:pPr>
      <w:bookmarkStart w:id="0" w:name="_GoBack"/>
      <w:r>
        <w:rPr>
          <w:noProof/>
        </w:rPr>
        <w:lastRenderedPageBreak/>
        <w:drawing>
          <wp:inline distT="0" distB="0" distL="0" distR="0" wp14:anchorId="5EC3F325" wp14:editId="1E53C2D6">
            <wp:extent cx="5178500" cy="2867025"/>
            <wp:effectExtent l="0" t="0" r="317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9049" cy="2872865"/>
                    </a:xfrm>
                    <a:prstGeom prst="rect">
                      <a:avLst/>
                    </a:prstGeom>
                    <a:noFill/>
                    <a:ln>
                      <a:noFill/>
                    </a:ln>
                  </pic:spPr>
                </pic:pic>
              </a:graphicData>
            </a:graphic>
          </wp:inline>
        </w:drawing>
      </w:r>
      <w:bookmarkEnd w:id="0"/>
      <w:r>
        <w:t>Fig</w:t>
      </w:r>
      <w:r>
        <w:rPr>
          <w:rFonts w:hint="eastAsia"/>
        </w:rPr>
        <w:t>.</w:t>
      </w:r>
      <w:fldSimple w:instr=" SEQ Figure \* ARABIC ">
        <w:r>
          <w:rPr>
            <w:noProof/>
          </w:rPr>
          <w:t>6</w:t>
        </w:r>
      </w:fldSimple>
    </w:p>
    <w:sectPr w:rsidR="004D73EF" w:rsidRPr="004D73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EF"/>
    <w:rsid w:val="00075B65"/>
    <w:rsid w:val="000A51F8"/>
    <w:rsid w:val="000F65C9"/>
    <w:rsid w:val="00156763"/>
    <w:rsid w:val="00242046"/>
    <w:rsid w:val="002877F5"/>
    <w:rsid w:val="0033362D"/>
    <w:rsid w:val="003A2F76"/>
    <w:rsid w:val="00443680"/>
    <w:rsid w:val="00490157"/>
    <w:rsid w:val="004A4A30"/>
    <w:rsid w:val="004C6E6F"/>
    <w:rsid w:val="004D73EF"/>
    <w:rsid w:val="005660E5"/>
    <w:rsid w:val="005F7C6A"/>
    <w:rsid w:val="00710920"/>
    <w:rsid w:val="007303EF"/>
    <w:rsid w:val="00854F91"/>
    <w:rsid w:val="008C227C"/>
    <w:rsid w:val="008F6B26"/>
    <w:rsid w:val="00956C4C"/>
    <w:rsid w:val="009705A6"/>
    <w:rsid w:val="009E6647"/>
    <w:rsid w:val="00A1694F"/>
    <w:rsid w:val="00A60653"/>
    <w:rsid w:val="00AD0678"/>
    <w:rsid w:val="00B912B9"/>
    <w:rsid w:val="00C1032D"/>
    <w:rsid w:val="00CF291F"/>
    <w:rsid w:val="00D82B4C"/>
    <w:rsid w:val="00DE0462"/>
    <w:rsid w:val="00DE0D9A"/>
    <w:rsid w:val="00DF0F44"/>
    <w:rsid w:val="00E044A9"/>
    <w:rsid w:val="00E93301"/>
    <w:rsid w:val="00FD02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C6E6F"/>
    <w:rPr>
      <w:b/>
      <w:bCs/>
      <w:szCs w:val="21"/>
    </w:rPr>
  </w:style>
  <w:style w:type="paragraph" w:styleId="a4">
    <w:name w:val="Balloon Text"/>
    <w:basedOn w:val="a"/>
    <w:link w:val="a5"/>
    <w:uiPriority w:val="99"/>
    <w:semiHidden/>
    <w:unhideWhenUsed/>
    <w:rsid w:val="00854F9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54F9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4C6E6F"/>
    <w:rPr>
      <w:b/>
      <w:bCs/>
      <w:szCs w:val="21"/>
    </w:rPr>
  </w:style>
  <w:style w:type="paragraph" w:styleId="a4">
    <w:name w:val="Balloon Text"/>
    <w:basedOn w:val="a"/>
    <w:link w:val="a5"/>
    <w:uiPriority w:val="99"/>
    <w:semiHidden/>
    <w:unhideWhenUsed/>
    <w:rsid w:val="00854F91"/>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854F9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9261E-F715-4197-90E9-1AB079688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7</Pages>
  <Words>418</Words>
  <Characters>2387</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KITformula</dc:creator>
  <cp:lastModifiedBy>KITformula</cp:lastModifiedBy>
  <cp:revision>7</cp:revision>
  <dcterms:created xsi:type="dcterms:W3CDTF">2018-04-20T12:15:00Z</dcterms:created>
  <dcterms:modified xsi:type="dcterms:W3CDTF">2018-04-21T15:13:00Z</dcterms:modified>
</cp:coreProperties>
</file>