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Hà Nội, 22/08/2022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BÁO CÁO KẾT QUẢ CÔNG VIỆC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Người báo cáo: La Gia Huy</w:t>
        <w:tab/>
        <w:tab/>
        <w:t xml:space="preserve">Chức vụ: Nhóm trưởng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Đơn vị: Nhóm 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Thành viên: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Gia Huy: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Phan Văn Quyết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Trần Thu Trà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Nguyễn Quốc Trung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Kết quả đã đạt được: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Nội dung công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Kết quả đạt được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Front-end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Giao diện guest: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listproduct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 model, repository, controller, schedule.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Sinh thành công api, testing đơn giản </w:t>
            </w:r>
          </w:p>
        </w:tc>
      </w:tr>
    </w:tbl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Các vấn đề cần giải quyết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4140"/>
        <w:tblGridChange w:id="0">
          <w:tblGrid>
            <w:gridCol w:w="417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Công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 tiết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Trang profile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Giao diện Profile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Lấy dữ liệu cá nhân của user, xem thông tin các đơn mượn sách của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Trang thủ thư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Thủ thư có các chức năng: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 những đơn đặt sách online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Tìm kiếm sách tại thư viện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Kiểm tra tình trạng mượn sách của user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Làm thủ tục mượn sách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Làm thủ tục trả sách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Nhập sách vào thư viện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Trang admin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có các chức năng: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Quản lý người dùng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 thêm sửa xóa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Chỉnh sửa quyền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Quản lý đơn mượn sách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Quản lý chi nhánh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Xem, thêm sửa xóa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Quản lý sách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Xem, thêm sửa xóa sách và thể loại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Quản lý yêu cầu nhập sách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Xem, thống kê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Công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 tiết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Spring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Bảo mật api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Phân quyền theo role 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Kế hoạch trong ngày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Người đảm nhiệm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Công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 tiết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Gia Huy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Thêm spring security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Bảo mật api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Phân quyền theo role 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Phan Văn Quyết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Giao diện Admin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Quản lý người dùng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Xem thêm sửa xóa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Trần Thu Trà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Chỉnh sửa giao diện (Profile, Admin)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chi nhánh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sách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(Admin)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Quốc 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Thủ thư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Chỉnh sửa giao diện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Nhật ký cuối ngày :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