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7c8161154a4d47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752bcc49-74c7-4452-8d54-b2ea7d30c2a0 · 文档 b32cb588-8c6d-0183-58bc-5b8b0a68c88d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只读阅读快照：按现有15区顺序。经身份/Hash校验的项目自有PNG副本可嵌入；外链和素材库原件仅列状态。不是可搬迁项目包，附件未自动打包。汇总不回写15区资源，原摄影DOCX往返合同不变。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安全样例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项目ID：752bcc49-74c7-4452-8d54-b2ea7d30c2a0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文档ID：b32cb588-8c6d-0183-58bc-5b8b0a68c88d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正文格式：普通正文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变化副本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文档自有图片ID：fb59af96-9116-43e5-bbc8-2d88d4ededcb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不支持格式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文档自有图片ID：f0ed4fa6-383b-4465-bb6c-0bf2e4c2f88f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副本Hash：04686890A1EB0A9849ED85234B72414842B613C45BEE224DD5CD062916F37F96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超大副本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文档自有图片ID：afb2c2a2-9f89-4a90-ba44-0af26ebb1a89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跨文档副本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文档自有图片ID：029b032b-b6a1-4218-be64-98e02f4e070a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来源：文档内图片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位置说明：按已保存图片位置归属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图片：变化副本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[文档图片不可用：变化副本 / fb59af96-9116-43e5-bbc8-2d88d4ededcb；InvalidDataException：自有副本已变化（SHA-256不符）；未嵌入。；保留原引用，未替换其他文件]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b32cb588-8c6d-0183-58bc-5b8b0a68c88d；图片ID fb59af96-9116-43e5-bbc8-2d88d4ededcb；副本Hash 663A7D1C0CB9333F210B635BA072777D11E3152F6BBAC6F4BD8B81BB5E30E0B7。不代表外链/附件已打包。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图片：不支持格式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[文档图片不可用：不支持格式 / f0ed4fa6-383b-4465-bb6c-0bf2e4c2f88f；NotSupportedException：自有副本不是已支持的PNG格式；未尝试其他文件。；保留原引用，未替换其他文件]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b32cb588-8c6d-0183-58bc-5b8b0a68c88d；图片ID f0ed4fa6-383b-4465-bb6c-0bf2e4c2f88f；副本Hash 04686890A1EB0A9849ED85234B72414842B613C45BEE224DD5CD062916F37F96。不代表外链/附件已打包。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图片：超大副本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[文档图片不可用：超大副本 / afb2c2a2-9f89-4a90-ba44-0af26ebb1a89；InvalidDataException：自有图片大小不支持（允许33字节至64MB）。；保留原引用，未替换其他文件]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b32cb588-8c6d-0183-58bc-5b8b0a68c88d；图片ID afb2c2a2-9f89-4a90-ba44-0af26ebb1a89；副本Hash 663A7D1C0CB9333F210B635BA072777D11E3152F6BBAC6F4BD8B81BB5E30E0B7。不代表外链/附件已打包。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图片：跨文档副本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[文档图片不可用：跨文档副本 / 029b032b-b6a1-4218-be64-98e02f4e070a；InvalidDataException：图片不属于当前策划文档。；保留原引用，未替换其他文件]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来源：项目自有图片；文档ID 9e85c986-1d3d-4e72-aaaf-6910948b97cc；图片ID 029b032b-b6a1-4218-be64-98e02f4e070a；副本Hash 663A7D1C0CB9333F210B635BA072777D11E3152F6BBAC6F4BD8B81BB5E30E0B7。不代表外链/附件已打包。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图片ID：fb59af96-9116-43e5-bbc8-2d88d4ededcb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标题：变化副本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副本相对路径：images/b32cb5888c6d018358bc5b8b0a68c88d/fb59af96911643e5bbc82d88d4ededcb.png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图片ID：f0ed4fa6-383b-4465-bb6c-0bf2e4c2f88f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标题：不支持格式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副本相对路径：images/b32cb5888c6d018358bc5b8b0a68c88d/f0ed4fa6383b4465bb6c0bf2e4c2f88f.png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副本Hash：04686890A1EB0A9849ED85234B72414842B613C45BEE224DD5CD062916F37F96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图片ID：afb2c2a2-9f89-4a90-ba44-0af26ebb1a89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标题：超大副本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副本相对路径：images/b32cb5888c6d018358bc5b8b0a68c88d/afb2c2a29f894a90ba440af26ebb1a89.png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图片ID：029b032b-b6a1-4218-be64-98e02f4e070a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标题：跨文档副本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图注：合成失败图注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副本相对路径：images/b32cb5888c6d018358bc5b8b0a68c88d/029b032bb6a14218be6498e02f4e070a.png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导出警告（保留原资料，不替换源文件）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[文档图片不可用：变化副本 / fb59af96-9116-43e5-bbc8-2d88d4ededcb；InvalidDataException：自有副本已变化（SHA-256不符）；未嵌入。；保留原引用，未替换其他文件]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[文档图片不可用：不支持格式 / f0ed4fa6-383b-4465-bb6c-0bf2e4c2f88f；NotSupportedException：自有副本不是已支持的PNG格式；未尝试其他文件。；保留原引用，未替换其他文件]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[文档图片不可用：超大副本 / afb2c2a2-9f89-4a90-ba44-0af26ebb1a89；InvalidDataException：自有图片大小不支持（允许33字节至64MB）。；保留原引用，未替换其他文件]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[文档图片不可用：跨文档副本 / 029b032b-b6a1-4218-be64-98e02f4e070a；InvalidDataException：图片不属于当前策划文档。；保留原引用，未替换其他文件]</w:t>
      </w:r>
    </w:p>
    <w:sectPr>
      <w:pgSz w:w="11910" w:h="16845" w:orient="portrait"/>
      <w:pgMar w:top="720" w:right="720" w:bottom="720" w:left="720" w:header="0" w:footer="0" w:gutter="0"/>
    </w:sectPr>
  </w:body>
</w:document>
</file>