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Simulator Requirement Specification</w:t>
      </w:r>
    </w:p>
    <w:p>
      <w:pPr>
        <w:pStyle w:val="LOnormal"/>
        <w:rPr/>
      </w:pPr>
      <w:r>
        <w:rPr/>
      </w:r>
    </w:p>
    <w:tbl>
      <w:tblPr>
        <w:tblStyle w:val="Table1"/>
        <w:tblW w:w="11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21"/>
        <w:gridCol w:w="8309"/>
      </w:tblGrid>
      <w:tr>
        <w:trPr>
          <w:trHeight w:val="310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Computer Science and Engineering</w:t>
            </w:r>
          </w:p>
        </w:tc>
      </w:tr>
      <w:tr>
        <w:trPr>
          <w:trHeight w:val="327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T.Y.BTech</w:t>
            </w:r>
          </w:p>
        </w:tc>
      </w:tr>
      <w:tr>
        <w:trPr>
          <w:trHeight w:val="310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</w:p>
        </w:tc>
      </w:tr>
      <w:tr>
        <w:trPr>
          <w:trHeight w:val="310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Advance Programming Laboratory</w:t>
            </w:r>
          </w:p>
        </w:tc>
      </w:tr>
      <w:tr>
        <w:trPr>
          <w:trHeight w:val="174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174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Cloning in java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Version History</w:t>
      </w:r>
    </w:p>
    <w:tbl>
      <w:tblPr>
        <w:tblStyle w:val="Table2"/>
        <w:tblW w:w="110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11"/>
        <w:gridCol w:w="1450"/>
        <w:gridCol w:w="3523"/>
        <w:gridCol w:w="2968"/>
        <w:gridCol w:w="2194"/>
      </w:tblGrid>
      <w:tr>
        <w:trPr>
          <w:trHeight w:val="635" w:hRule="atLeast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Version Number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</w:t>
            </w:r>
          </w:p>
        </w:tc>
      </w:tr>
      <w:tr>
        <w:trPr>
          <w:trHeight w:val="309" w:hRule="atLeast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v1.0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Calibri" w:cs="Calibri"/>
                <w:color w:val="auto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Calibri" w:cs="Calibri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>Jay Deelip Kamble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Calibri" w:cs="Calibri"/>
                <w:color w:val="auto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Calibri" w:cs="Calibri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>Prof. Shivani Kale Ma’am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04/11/2020</w:t>
            </w:r>
          </w:p>
        </w:tc>
      </w:tr>
      <w:tr>
        <w:trPr>
          <w:trHeight w:val="326" w:hRule="atLeast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Detailed Requirement Specification</w:t>
      </w:r>
    </w:p>
    <w:tbl>
      <w:tblPr>
        <w:tblStyle w:val="Table3"/>
        <w:tblW w:w="11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5"/>
        <w:gridCol w:w="3693"/>
        <w:gridCol w:w="3567"/>
        <w:gridCol w:w="2750"/>
      </w:tblGrid>
      <w:tr>
        <w:trPr/>
        <w:tc>
          <w:tcPr>
            <w:tcW w:w="10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fill="002060" w:val="clear"/>
          </w:tcPr>
          <w:p>
            <w:pPr>
              <w:pStyle w:val="LOnormal"/>
              <w:spacing w:lineRule="auto" w:line="240" w:before="100" w:after="1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fill="002060" w:val="clear"/>
          </w:tcPr>
          <w:p>
            <w:pPr>
              <w:pStyle w:val="LOnormal"/>
              <w:spacing w:lineRule="auto" w:line="240" w:before="100" w:after="1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fill="002060" w:val="clear"/>
          </w:tcPr>
          <w:p>
            <w:pPr>
              <w:pStyle w:val="LOnormal"/>
              <w:spacing w:lineRule="auto" w:line="240" w:before="100" w:after="1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fill="002060" w:val="clear"/>
          </w:tcPr>
          <w:p>
            <w:pPr>
              <w:pStyle w:val="LOnormal"/>
              <w:spacing w:lineRule="auto" w:line="240" w:before="100" w:after="1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Comments</w:t>
            </w:r>
          </w:p>
        </w:tc>
      </w:tr>
      <w:tr>
        <w:trPr/>
        <w:tc>
          <w:tcPr>
            <w:tcW w:w="10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REQ1</w:t>
            </w:r>
          </w:p>
        </w:tc>
        <w:tc>
          <w:tcPr>
            <w:tcW w:w="36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>Play Button</w:t>
            </w:r>
          </w:p>
        </w:tc>
        <w:tc>
          <w:tcPr>
            <w:tcW w:w="35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>To play the simulation</w:t>
            </w:r>
          </w:p>
        </w:tc>
        <w:tc>
          <w:tcPr>
            <w:tcW w:w="27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>
          <w:trHeight w:val="460" w:hRule="atLeast"/>
        </w:trPr>
        <w:tc>
          <w:tcPr>
            <w:tcW w:w="10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REQ2</w:t>
            </w:r>
          </w:p>
        </w:tc>
        <w:tc>
          <w:tcPr>
            <w:tcW w:w="36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Reset Button</w:t>
            </w:r>
          </w:p>
        </w:tc>
        <w:tc>
          <w:tcPr>
            <w:tcW w:w="35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reset the code</w:t>
            </w:r>
          </w:p>
        </w:tc>
        <w:tc>
          <w:tcPr>
            <w:tcW w:w="27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0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REQ3</w:t>
            </w:r>
          </w:p>
        </w:tc>
        <w:tc>
          <w:tcPr>
            <w:tcW w:w="36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Next Button</w:t>
            </w:r>
          </w:p>
        </w:tc>
        <w:tc>
          <w:tcPr>
            <w:tcW w:w="35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view the code line by line</w:t>
            </w:r>
          </w:p>
        </w:tc>
        <w:tc>
          <w:tcPr>
            <w:tcW w:w="27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0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REQ4</w:t>
            </w:r>
          </w:p>
        </w:tc>
        <w:tc>
          <w:tcPr>
            <w:tcW w:w="36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Object Stack </w:t>
            </w:r>
          </w:p>
        </w:tc>
        <w:tc>
          <w:tcPr>
            <w:tcW w:w="35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understand what changes take place in the memory</w:t>
            </w:r>
          </w:p>
        </w:tc>
        <w:tc>
          <w:tcPr>
            <w:tcW w:w="27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0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REQ5</w:t>
            </w:r>
          </w:p>
        </w:tc>
        <w:tc>
          <w:tcPr>
            <w:tcW w:w="36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Heading</w:t>
            </w:r>
          </w:p>
        </w:tc>
        <w:tc>
          <w:tcPr>
            <w:tcW w:w="35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display the name of simulator</w:t>
            </w:r>
          </w:p>
        </w:tc>
        <w:tc>
          <w:tcPr>
            <w:tcW w:w="27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0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REQ6</w:t>
            </w:r>
          </w:p>
        </w:tc>
        <w:tc>
          <w:tcPr>
            <w:tcW w:w="36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Text area</w:t>
            </w:r>
          </w:p>
        </w:tc>
        <w:tc>
          <w:tcPr>
            <w:tcW w:w="35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display the code</w:t>
            </w:r>
          </w:p>
        </w:tc>
        <w:tc>
          <w:tcPr>
            <w:tcW w:w="27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0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REQ7</w:t>
            </w:r>
          </w:p>
        </w:tc>
        <w:tc>
          <w:tcPr>
            <w:tcW w:w="36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Highlighter</w:t>
            </w:r>
          </w:p>
        </w:tc>
        <w:tc>
          <w:tcPr>
            <w:tcW w:w="35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highlight a particular line of code</w:t>
            </w:r>
          </w:p>
        </w:tc>
        <w:tc>
          <w:tcPr>
            <w:tcW w:w="27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before="0" w:after="200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25400</wp:posOffset>
              </wp:positionH>
              <wp:positionV relativeFrom="paragraph">
                <wp:posOffset>101600</wp:posOffset>
              </wp:positionV>
              <wp:extent cx="6860540" cy="40640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9800" cy="399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38160">
                        <a:solidFill>
                          <a:srgbClr val="00206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 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KITCOEK VIRTUAL LAB                  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sz w:val="32"/>
        <w:szCs w:val="32"/>
      </w:rPr>
    </w:pPr>
    <w:r>
      <w:rPr>
        <w:rFonts w:eastAsia="Times New Roman" w:cs="Times New Roman" w:ascii="Times New Roman" w:hAnsi="Times New Roman"/>
        <w:sz w:val="32"/>
        <w:szCs w:val="32"/>
      </w:rPr>
    </w:r>
  </w:p>
  <w:tbl>
    <w:tblPr>
      <w:tblStyle w:val="Table4"/>
      <w:tblW w:w="1104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188"/>
      <w:gridCol w:w="9857"/>
    </w:tblGrid>
    <w:tr>
      <w:trPr>
        <w:trHeight w:val="199" w:hRule="atLeast"/>
      </w:trPr>
      <w:tc>
        <w:tcPr>
          <w:tcW w:w="1188" w:type="dxa"/>
          <w:tcBorders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righ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/>
            <w:drawing>
              <wp:inline distT="0" distB="0" distL="0" distR="0">
                <wp:extent cx="384175" cy="384175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175" cy="384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7" w:type="dxa"/>
          <w:tcBorders/>
          <w:shd w:fill="002060" w:val="clear"/>
          <w:vAlign w:val="center"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center"/>
            <w:rPr>
              <w:rFonts w:ascii="Calibri" w:hAnsi="Calibri" w:eastAsia="Calibri" w:cs="Calibri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KIT’s College of Engineering(Autonomous), Kolhapur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LibreOffice/6.4.4.2$Linux_X86_64 LibreOffice_project/40$Build-2</Application>
  <Pages>2</Pages>
  <Words>133</Words>
  <Characters>714</Characters>
  <CharactersWithSpaces>810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2020-11-04T11:23:22Z</dcterms:modified>
  <cp:revision>8</cp:revision>
  <dc:subject/>
  <dc:title/>
</cp:coreProperties>
</file>