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Simulator Requirement Specification</w:t>
      </w:r>
    </w:p>
    <w:p>
      <w:pPr>
        <w:pStyle w:val="LOnormal"/>
        <w:rPr/>
      </w:pPr>
      <w:r>
        <w:rPr/>
      </w:r>
    </w:p>
    <w:tbl>
      <w:tblPr>
        <w:tblStyle w:val="Table1"/>
        <w:tblW w:w="11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21"/>
        <w:gridCol w:w="8309"/>
      </w:tblGrid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Computer Science and Engineering</w:t>
            </w:r>
          </w:p>
        </w:tc>
      </w:tr>
      <w:tr>
        <w:trPr>
          <w:trHeight w:val="327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T.Y.BTech</w:t>
            </w:r>
          </w:p>
        </w:tc>
      </w:tr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Operating Systems Lab</w:t>
            </w:r>
          </w:p>
        </w:tc>
      </w:tr>
      <w:tr>
        <w:trPr>
          <w:trHeight w:val="174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174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Study of Basic Linux Commands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Version History</w:t>
      </w:r>
    </w:p>
    <w:tbl>
      <w:tblPr>
        <w:tblStyle w:val="Table2"/>
        <w:tblW w:w="110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11"/>
        <w:gridCol w:w="1450"/>
        <w:gridCol w:w="3523"/>
        <w:gridCol w:w="2968"/>
        <w:gridCol w:w="2194"/>
      </w:tblGrid>
      <w:tr>
        <w:trPr>
          <w:trHeight w:val="635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v1.0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Jay Deelip Kamble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Prof. Shivani Kale Ma’am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04/11/2020</w:t>
            </w:r>
          </w:p>
        </w:tc>
      </w:tr>
      <w:tr>
        <w:trPr>
          <w:trHeight w:val="326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Detailed Requirement Specification</w:t>
      </w:r>
    </w:p>
    <w:tbl>
      <w:tblPr>
        <w:tblStyle w:val="Table3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5"/>
        <w:gridCol w:w="3693"/>
        <w:gridCol w:w="3566"/>
        <w:gridCol w:w="2751"/>
      </w:tblGrid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Comments</w:t>
            </w:r>
          </w:p>
        </w:tc>
      </w:tr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REQ1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Heading </w:t>
            </w:r>
          </w:p>
        </w:tc>
        <w:tc>
          <w:tcPr>
            <w:tcW w:w="356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display the name of simulator</w:t>
            </w:r>
          </w:p>
        </w:tc>
        <w:tc>
          <w:tcPr>
            <w:tcW w:w="27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>
          <w:trHeight w:val="460" w:hRule="atLeast"/>
        </w:trPr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REQ2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Drop-down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Menu</w:t>
            </w:r>
          </w:p>
        </w:tc>
        <w:tc>
          <w:tcPr>
            <w:tcW w:w="356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select desired linux command</w:t>
            </w:r>
          </w:p>
        </w:tc>
        <w:tc>
          <w:tcPr>
            <w:tcW w:w="27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REQ3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Text area 1</w:t>
            </w:r>
          </w:p>
        </w:tc>
        <w:tc>
          <w:tcPr>
            <w:tcW w:w="356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show the syntax and a brief introduction of the command.</w:t>
            </w:r>
          </w:p>
        </w:tc>
        <w:tc>
          <w:tcPr>
            <w:tcW w:w="27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Text area 2</w:t>
            </w:r>
          </w:p>
        </w:tc>
        <w:tc>
          <w:tcPr>
            <w:tcW w:w="356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show the example and options of a desired command that can be executed</w:t>
            </w:r>
          </w:p>
        </w:tc>
        <w:tc>
          <w:tcPr>
            <w:tcW w:w="27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REQ5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Highlighter</w:t>
            </w:r>
          </w:p>
        </w:tc>
        <w:tc>
          <w:tcPr>
            <w:tcW w:w="356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To highlight the syntax of a particular command </w:t>
            </w:r>
          </w:p>
        </w:tc>
        <w:tc>
          <w:tcPr>
            <w:tcW w:w="27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200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25400</wp:posOffset>
              </wp:positionH>
              <wp:positionV relativeFrom="paragraph">
                <wp:posOffset>101600</wp:posOffset>
              </wp:positionV>
              <wp:extent cx="6859905" cy="40005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9440" cy="39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rgbClr val="00206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KITCOEK VIRTUAL LAB                  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</w:r>
  </w:p>
  <w:tbl>
    <w:tblPr>
      <w:tblStyle w:val="Table4"/>
      <w:tblW w:w="110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188"/>
      <w:gridCol w:w="9857"/>
    </w:tblGrid>
    <w:tr>
      <w:trPr>
        <w:trHeight w:val="199" w:hRule="atLeast"/>
      </w:trPr>
      <w:tc>
        <w:tcPr>
          <w:tcW w:w="1188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righ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/>
            <w:drawing>
              <wp:inline distT="0" distB="0" distL="0" distR="0">
                <wp:extent cx="384175" cy="384175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175" cy="38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7" w:type="dxa"/>
          <w:tcBorders/>
          <w:shd w:fill="002060" w:val="clear"/>
          <w:vAlign w:val="center"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center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KIT’s College of Engineering(Autonomous), Kolhapur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LibreOffice/6.4.4.2$Linux_X86_64 LibreOffice_project/40$Build-2</Application>
  <Pages>2</Pages>
  <Words>132</Words>
  <Characters>717</Characters>
  <CharactersWithSpaces>821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2020-11-04T11:25:03Z</dcterms:modified>
  <cp:revision>8</cp:revision>
  <dc:subject/>
  <dc:title/>
</cp:coreProperties>
</file>