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0853C" w14:textId="77777777" w:rsidR="00F749E9" w:rsidRPr="008908A4" w:rsidRDefault="00F749E9">
      <w:pPr>
        <w:rPr>
          <w:lang w:val="en-IN"/>
        </w:rPr>
      </w:pPr>
    </w:p>
    <w:p w14:paraId="37D45CB6" w14:textId="77777777" w:rsidR="00F749E9" w:rsidRDefault="00AF461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14:paraId="68F58D27" w14:textId="77777777" w:rsidR="00F749E9" w:rsidRDefault="00F749E9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F749E9" w14:paraId="440462A1" w14:textId="77777777">
        <w:trPr>
          <w:trHeight w:val="310"/>
        </w:trPr>
        <w:tc>
          <w:tcPr>
            <w:tcW w:w="2722" w:type="dxa"/>
          </w:tcPr>
          <w:p w14:paraId="2F35059C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2024EF7D" w14:textId="3639026C" w:rsidR="00F749E9" w:rsidRDefault="00881CE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Electrical Engineering</w:t>
            </w:r>
          </w:p>
        </w:tc>
      </w:tr>
      <w:tr w:rsidR="00F749E9" w14:paraId="1119C5CC" w14:textId="77777777">
        <w:trPr>
          <w:trHeight w:val="327"/>
        </w:trPr>
        <w:tc>
          <w:tcPr>
            <w:tcW w:w="2722" w:type="dxa"/>
          </w:tcPr>
          <w:p w14:paraId="77489A9E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3760A153" w14:textId="4B7349E9" w:rsidR="00F749E9" w:rsidRDefault="00881CE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TY BTech</w:t>
            </w:r>
          </w:p>
        </w:tc>
      </w:tr>
      <w:tr w:rsidR="00F749E9" w14:paraId="05B98B52" w14:textId="77777777">
        <w:trPr>
          <w:trHeight w:val="310"/>
        </w:trPr>
        <w:tc>
          <w:tcPr>
            <w:tcW w:w="2722" w:type="dxa"/>
          </w:tcPr>
          <w:p w14:paraId="24C5D204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5416B20D" w14:textId="20467E98" w:rsidR="00F749E9" w:rsidRDefault="00881CE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V</w:t>
            </w:r>
          </w:p>
        </w:tc>
      </w:tr>
      <w:tr w:rsidR="00F749E9" w14:paraId="61AFD494" w14:textId="77777777">
        <w:trPr>
          <w:trHeight w:val="310"/>
        </w:trPr>
        <w:tc>
          <w:tcPr>
            <w:tcW w:w="2722" w:type="dxa"/>
          </w:tcPr>
          <w:p w14:paraId="3A228029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589B87A6" w14:textId="71CBC8A7" w:rsidR="00F749E9" w:rsidRDefault="008908A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 control system</w:t>
            </w:r>
          </w:p>
        </w:tc>
      </w:tr>
      <w:tr w:rsidR="00F749E9" w14:paraId="71888717" w14:textId="77777777">
        <w:trPr>
          <w:trHeight w:val="174"/>
        </w:trPr>
        <w:tc>
          <w:tcPr>
            <w:tcW w:w="2722" w:type="dxa"/>
          </w:tcPr>
          <w:p w14:paraId="317B1379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59A6DD66" w14:textId="7BA707A4" w:rsidR="00F749E9" w:rsidRDefault="008908A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49E9" w14:paraId="7919D88B" w14:textId="77777777">
        <w:trPr>
          <w:trHeight w:val="174"/>
        </w:trPr>
        <w:tc>
          <w:tcPr>
            <w:tcW w:w="2722" w:type="dxa"/>
          </w:tcPr>
          <w:p w14:paraId="1DB372EC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084C7B10" w14:textId="0ACCA494" w:rsidR="00F749E9" w:rsidRDefault="008908A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63DE2">
              <w:rPr>
                <w:rFonts w:ascii="Times New Roman" w:hAnsi="Times New Roman" w:cs="Times New Roman"/>
                <w:sz w:val="24"/>
                <w:szCs w:val="24"/>
              </w:rPr>
              <w:t xml:space="preserve">btaining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63DE2">
              <w:rPr>
                <w:rFonts w:ascii="Times New Roman" w:hAnsi="Times New Roman" w:cs="Times New Roman"/>
                <w:sz w:val="24"/>
                <w:szCs w:val="24"/>
              </w:rPr>
              <w:t xml:space="preserve">ransfer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63DE2">
              <w:rPr>
                <w:rFonts w:ascii="Times New Roman" w:hAnsi="Times New Roman" w:cs="Times New Roman"/>
                <w:sz w:val="24"/>
                <w:szCs w:val="24"/>
              </w:rPr>
              <w:t>unction of a system 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63DE2">
              <w:rPr>
                <w:rFonts w:ascii="Times New Roman" w:hAnsi="Times New Roman" w:cs="Times New Roman"/>
                <w:sz w:val="24"/>
                <w:szCs w:val="24"/>
              </w:rPr>
              <w:t>lock diagram reduction</w:t>
            </w:r>
          </w:p>
        </w:tc>
      </w:tr>
    </w:tbl>
    <w:p w14:paraId="6F95547D" w14:textId="77777777" w:rsidR="00F749E9" w:rsidRDefault="00F749E9"/>
    <w:p w14:paraId="4ED73353" w14:textId="77777777" w:rsidR="00F749E9" w:rsidRDefault="00F749E9">
      <w:pPr>
        <w:jc w:val="center"/>
      </w:pPr>
    </w:p>
    <w:p w14:paraId="30D8D0FE" w14:textId="77777777" w:rsidR="00F749E9" w:rsidRDefault="00F74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D671F3" w14:textId="77777777" w:rsidR="00F749E9" w:rsidRDefault="00AF461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F749E9" w14:paraId="7137B43D" w14:textId="77777777">
        <w:trPr>
          <w:trHeight w:val="635"/>
        </w:trPr>
        <w:tc>
          <w:tcPr>
            <w:tcW w:w="911" w:type="dxa"/>
          </w:tcPr>
          <w:p w14:paraId="25DE2A4E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5709C08F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2C2D2011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5A33F827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16C3D10E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749E9" w14:paraId="2BF2A1DD" w14:textId="77777777">
        <w:trPr>
          <w:trHeight w:val="309"/>
        </w:trPr>
        <w:tc>
          <w:tcPr>
            <w:tcW w:w="911" w:type="dxa"/>
          </w:tcPr>
          <w:p w14:paraId="010A842C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0B7D30C7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14:paraId="5CC4FCE3" w14:textId="3810E828" w:rsidR="00F749E9" w:rsidRDefault="008908A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Yuvraj Bhalekar</w:t>
            </w:r>
          </w:p>
        </w:tc>
        <w:tc>
          <w:tcPr>
            <w:tcW w:w="2968" w:type="dxa"/>
          </w:tcPr>
          <w:p w14:paraId="0C267775" w14:textId="2E1578F0" w:rsidR="00F749E9" w:rsidRDefault="009630A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Sushmita Amit Sarkar</w:t>
            </w:r>
          </w:p>
        </w:tc>
        <w:tc>
          <w:tcPr>
            <w:tcW w:w="2194" w:type="dxa"/>
          </w:tcPr>
          <w:p w14:paraId="3AC17D59" w14:textId="0D3D245A" w:rsidR="00F749E9" w:rsidRDefault="0021020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10/10/2020</w:t>
            </w:r>
          </w:p>
        </w:tc>
      </w:tr>
      <w:tr w:rsidR="00F749E9" w14:paraId="7C3ACF9B" w14:textId="77777777">
        <w:trPr>
          <w:trHeight w:val="326"/>
        </w:trPr>
        <w:tc>
          <w:tcPr>
            <w:tcW w:w="911" w:type="dxa"/>
          </w:tcPr>
          <w:p w14:paraId="16386FA8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14:paraId="0E2047BE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14:paraId="076CF0FC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7965A66C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4BAE63E3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B6CD5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CB2D93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A04688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BE98FC" w14:textId="6967183D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19BE51" w14:textId="77777777" w:rsidR="00A005EC" w:rsidRDefault="00A005E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FFE39F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CC3011" w14:textId="77777777" w:rsidR="00F749E9" w:rsidRDefault="00AF46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F749E9" w14:paraId="5704EC42" w14:textId="77777777">
        <w:tc>
          <w:tcPr>
            <w:tcW w:w="1008" w:type="dxa"/>
            <w:shd w:val="clear" w:color="auto" w:fill="002060"/>
          </w:tcPr>
          <w:p w14:paraId="265CC5D5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14:paraId="501E450F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14:paraId="344C31A2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14:paraId="6A18DDE1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749E9" w14:paraId="4E8317D5" w14:textId="77777777">
        <w:trPr>
          <w:trHeight w:val="460"/>
        </w:trPr>
        <w:tc>
          <w:tcPr>
            <w:tcW w:w="1008" w:type="dxa"/>
          </w:tcPr>
          <w:p w14:paraId="72E892EA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14:paraId="5F590D46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3564" w:type="dxa"/>
          </w:tcPr>
          <w:p w14:paraId="765F106A" w14:textId="4D86C486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move </w:t>
            </w:r>
            <w:r w:rsidR="00712053">
              <w:rPr>
                <w:rFonts w:ascii="Times New Roman" w:eastAsia="Times New Roman" w:hAnsi="Times New Roman" w:cs="Times New Roman"/>
                <w:sz w:val="24"/>
                <w:szCs w:val="24"/>
              </w:rPr>
              <w:t>to next problem</w:t>
            </w:r>
          </w:p>
        </w:tc>
        <w:tc>
          <w:tcPr>
            <w:tcW w:w="2754" w:type="dxa"/>
          </w:tcPr>
          <w:p w14:paraId="3805B87B" w14:textId="6D846A4A" w:rsidR="00F749E9" w:rsidRDefault="007120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label Next problem</w:t>
            </w:r>
          </w:p>
        </w:tc>
      </w:tr>
      <w:tr w:rsidR="00F749E9" w14:paraId="2B6127EA" w14:textId="77777777">
        <w:trPr>
          <w:trHeight w:val="460"/>
        </w:trPr>
        <w:tc>
          <w:tcPr>
            <w:tcW w:w="1008" w:type="dxa"/>
          </w:tcPr>
          <w:p w14:paraId="1636155B" w14:textId="05216999" w:rsidR="00F749E9" w:rsidRDefault="007120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14:paraId="33DE08C5" w14:textId="48F2D25C" w:rsidR="00F749E9" w:rsidRDefault="007120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button</w:t>
            </w:r>
          </w:p>
        </w:tc>
        <w:tc>
          <w:tcPr>
            <w:tcW w:w="3564" w:type="dxa"/>
          </w:tcPr>
          <w:p w14:paraId="680336B2" w14:textId="717D696F" w:rsidR="00F749E9" w:rsidRDefault="007120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run code</w:t>
            </w:r>
          </w:p>
        </w:tc>
        <w:tc>
          <w:tcPr>
            <w:tcW w:w="2754" w:type="dxa"/>
          </w:tcPr>
          <w:p w14:paraId="5E562F4B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9E9" w14:paraId="5E995F07" w14:textId="77777777">
        <w:tc>
          <w:tcPr>
            <w:tcW w:w="1008" w:type="dxa"/>
          </w:tcPr>
          <w:p w14:paraId="4945036A" w14:textId="7D620D83" w:rsidR="00F749E9" w:rsidRDefault="007120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</w:tcPr>
          <w:p w14:paraId="4A8B67B9" w14:textId="77777777" w:rsidR="00F749E9" w:rsidRDefault="007120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Divide window part </w:t>
            </w:r>
          </w:p>
          <w:p w14:paraId="77A0D751" w14:textId="5D67691E" w:rsidR="00712053" w:rsidRDefault="007120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for code other for result</w:t>
            </w:r>
          </w:p>
        </w:tc>
        <w:tc>
          <w:tcPr>
            <w:tcW w:w="3564" w:type="dxa"/>
          </w:tcPr>
          <w:p w14:paraId="70712826" w14:textId="6BEBF507" w:rsidR="00F749E9" w:rsidRDefault="00947F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appear in left side and output will appear after click on run button</w:t>
            </w:r>
          </w:p>
        </w:tc>
        <w:tc>
          <w:tcPr>
            <w:tcW w:w="2754" w:type="dxa"/>
          </w:tcPr>
          <w:p w14:paraId="401E1F08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9E9" w14:paraId="6C2A5DBE" w14:textId="77777777">
        <w:tc>
          <w:tcPr>
            <w:tcW w:w="1008" w:type="dxa"/>
          </w:tcPr>
          <w:p w14:paraId="3CDF89AD" w14:textId="5623F073" w:rsidR="00F749E9" w:rsidRDefault="00947F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14:paraId="66B18E88" w14:textId="7C93EADA" w:rsidR="00F749E9" w:rsidRDefault="00947F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 button</w:t>
            </w:r>
          </w:p>
        </w:tc>
        <w:tc>
          <w:tcPr>
            <w:tcW w:w="3564" w:type="dxa"/>
          </w:tcPr>
          <w:p w14:paraId="44B5EBB2" w14:textId="56D2A56C" w:rsidR="00F749E9" w:rsidRDefault="00947FE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clear output window</w:t>
            </w:r>
          </w:p>
        </w:tc>
        <w:tc>
          <w:tcPr>
            <w:tcW w:w="2754" w:type="dxa"/>
          </w:tcPr>
          <w:p w14:paraId="121FE1E9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B7F506" w14:textId="77777777" w:rsidR="00F749E9" w:rsidRDefault="00F7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3FBD92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F749E9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E1F1F" w14:textId="77777777" w:rsidR="00943C42" w:rsidRDefault="00943C42">
      <w:pPr>
        <w:spacing w:after="0" w:line="240" w:lineRule="auto"/>
      </w:pPr>
      <w:r>
        <w:separator/>
      </w:r>
    </w:p>
  </w:endnote>
  <w:endnote w:type="continuationSeparator" w:id="0">
    <w:p w14:paraId="4C5B1206" w14:textId="77777777" w:rsidR="00943C42" w:rsidRDefault="0094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531B" w14:textId="77777777" w:rsidR="00F749E9" w:rsidRDefault="00AF46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60BCD04" wp14:editId="2DC4DBCF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350193C" w14:textId="77777777" w:rsidR="00F749E9" w:rsidRDefault="00AF46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62E4F83F" w14:textId="77777777" w:rsidR="00F749E9" w:rsidRDefault="00F74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137E5" w14:textId="77777777" w:rsidR="00943C42" w:rsidRDefault="00943C42">
      <w:pPr>
        <w:spacing w:after="0" w:line="240" w:lineRule="auto"/>
      </w:pPr>
      <w:r>
        <w:separator/>
      </w:r>
    </w:p>
  </w:footnote>
  <w:footnote w:type="continuationSeparator" w:id="0">
    <w:p w14:paraId="382BFC22" w14:textId="77777777" w:rsidR="00943C42" w:rsidRDefault="0094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88DFD" w14:textId="77777777" w:rsidR="00F749E9" w:rsidRDefault="00F749E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F749E9" w14:paraId="336707BA" w14:textId="77777777">
      <w:trPr>
        <w:trHeight w:val="199"/>
      </w:trPr>
      <w:tc>
        <w:tcPr>
          <w:tcW w:w="1191" w:type="dxa"/>
        </w:tcPr>
        <w:p w14:paraId="574C0A63" w14:textId="77777777" w:rsidR="00F749E9" w:rsidRDefault="00AF46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79F95FF" wp14:editId="304A1B73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1B374BE3" w14:textId="77777777" w:rsidR="00F749E9" w:rsidRDefault="00AF46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 xml:space="preserve">KIT’s College of </w:t>
          </w:r>
          <w:proofErr w:type="gramStart"/>
          <w:r>
            <w:rPr>
              <w:b/>
              <w:color w:val="FFFFFF"/>
            </w:rPr>
            <w:t>Engineering(</w:t>
          </w:r>
          <w:proofErr w:type="gramEnd"/>
          <w:r>
            <w:rPr>
              <w:b/>
              <w:color w:val="FFFFFF"/>
            </w:rPr>
            <w:t>Autonomous), Kolhapur</w:t>
          </w:r>
        </w:p>
      </w:tc>
    </w:tr>
  </w:tbl>
  <w:p w14:paraId="12A03042" w14:textId="77777777" w:rsidR="00F749E9" w:rsidRDefault="00F74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668049B" w14:textId="77777777" w:rsidR="00F749E9" w:rsidRDefault="00F74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E9"/>
    <w:rsid w:val="00210200"/>
    <w:rsid w:val="00712053"/>
    <w:rsid w:val="00881CE1"/>
    <w:rsid w:val="008908A4"/>
    <w:rsid w:val="00943C42"/>
    <w:rsid w:val="00947FEC"/>
    <w:rsid w:val="009630AA"/>
    <w:rsid w:val="00A005EC"/>
    <w:rsid w:val="00AF4616"/>
    <w:rsid w:val="00C809D9"/>
    <w:rsid w:val="00D6488F"/>
    <w:rsid w:val="00F7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72D1"/>
  <w15:docId w15:val="{E640112A-62A4-4817-B075-52C63419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Yuvraj Bhalekar</cp:lastModifiedBy>
  <cp:revision>5</cp:revision>
  <dcterms:created xsi:type="dcterms:W3CDTF">2020-10-07T13:28:00Z</dcterms:created>
  <dcterms:modified xsi:type="dcterms:W3CDTF">2020-10-12T11:08:00Z</dcterms:modified>
</cp:coreProperties>
</file>