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1A5F3">
      <w:pPr>
        <w:spacing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36"/>
        </w:rPr>
        <w:t>车外数据采集设备安装流程记录</w:t>
      </w:r>
    </w:p>
    <w:p w14:paraId="61F18C0B">
      <w:pPr>
        <w:spacing w:after="2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21"/>
        </w:rPr>
        <w:t>适用于车外铝型材支架、吸盘、天线杆与摄像头的安装存档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5FB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3C1971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记录名称</w:t>
            </w:r>
          </w:p>
        </w:tc>
        <w:tc>
          <w:tcPr>
            <w:tcW w:w="2436" w:type="dxa"/>
            <w:vAlign w:val="center"/>
          </w:tcPr>
          <w:p w14:paraId="0EE6D0C9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车外设备安装流程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AE0DED6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适用场景</w:t>
            </w:r>
          </w:p>
        </w:tc>
        <w:tc>
          <w:tcPr>
            <w:tcW w:w="2436" w:type="dxa"/>
            <w:vAlign w:val="center"/>
          </w:tcPr>
          <w:p w14:paraId="74A1389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车辆外部数据采集设备安装</w:t>
            </w:r>
          </w:p>
        </w:tc>
      </w:tr>
      <w:tr w14:paraId="307F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C8FB3E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铝型材规格</w:t>
            </w:r>
          </w:p>
        </w:tc>
        <w:tc>
          <w:tcPr>
            <w:tcW w:w="2436" w:type="dxa"/>
            <w:vAlign w:val="center"/>
          </w:tcPr>
          <w:p w14:paraId="729979D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欧标 3030L-2.2，1 m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C5289BF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主要紧固件</w:t>
            </w:r>
          </w:p>
        </w:tc>
        <w:tc>
          <w:tcPr>
            <w:tcW w:w="2436" w:type="dxa"/>
            <w:vAlign w:val="center"/>
          </w:tcPr>
          <w:p w14:paraId="298B7BC0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M6 螺钉</w:t>
            </w:r>
          </w:p>
        </w:tc>
      </w:tr>
      <w:tr w14:paraId="1C3B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1B37BEA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天线杆长度</w:t>
            </w:r>
          </w:p>
        </w:tc>
        <w:tc>
          <w:tcPr>
            <w:tcW w:w="2436" w:type="dxa"/>
            <w:vAlign w:val="center"/>
          </w:tcPr>
          <w:p w14:paraId="5B83E56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4.5 cm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47A0A36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固定方式</w:t>
            </w:r>
          </w:p>
        </w:tc>
        <w:tc>
          <w:tcPr>
            <w:tcW w:w="2436" w:type="dxa"/>
            <w:vAlign w:val="center"/>
          </w:tcPr>
          <w:p w14:paraId="75069B7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螺钉固定 + 打胶增强</w:t>
            </w:r>
          </w:p>
        </w:tc>
      </w:tr>
    </w:tbl>
    <w:p w14:paraId="30E90F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一、安装目的与整体说明</w:t>
      </w:r>
    </w:p>
    <w:p w14:paraId="3005F4EA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本流程用于规范记录车外数据采集设备的安装方法。设备主体以 1 m 长欧标 3030 铝型材作为安装基座，下端通过吸盘与车身固定，上端安装天线杆，并在铝型材指定位置安装摄像头。整体安装应重点保证结构稳定、视角正确、线缆安全，以及车辆行驶过程中的抗振可靠性。</w:t>
      </w:r>
    </w:p>
    <w:p w14:paraId="2488DEE3">
      <w:pPr>
        <w:spacing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1  铝型材参考规格</w:t>
      </w:r>
    </w:p>
    <w:p w14:paraId="70A33A1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779520" cy="364045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823B">
      <w:pPr>
        <w:jc w:val="center"/>
        <w:rPr>
          <w:rFonts w:hint="eastAsia" w:ascii="宋体" w:hAnsi="宋体" w:eastAsia="宋体" w:cs="宋体"/>
        </w:rPr>
      </w:pPr>
    </w:p>
    <w:p w14:paraId="0A1E9428">
      <w:pPr>
        <w:jc w:val="center"/>
        <w:rPr>
          <w:rFonts w:hint="eastAsia" w:ascii="宋体" w:hAnsi="宋体" w:eastAsia="宋体" w:cs="宋体"/>
        </w:rPr>
      </w:pPr>
    </w:p>
    <w:p w14:paraId="24A253F1">
      <w:pPr>
        <w:jc w:val="center"/>
        <w:rPr>
          <w:rFonts w:hint="eastAsia" w:ascii="宋体" w:hAnsi="宋体" w:eastAsia="宋体" w:cs="宋体"/>
        </w:rPr>
      </w:pPr>
    </w:p>
    <w:p w14:paraId="49B47814">
      <w:pPr>
        <w:jc w:val="both"/>
        <w:rPr>
          <w:rFonts w:hint="eastAsia" w:ascii="宋体" w:hAnsi="宋体" w:eastAsia="宋体" w:cs="宋体"/>
        </w:rPr>
      </w:pPr>
    </w:p>
    <w:p w14:paraId="5F31FA3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二、主要材料与工具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6B2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1F4E79"/>
          </w:tcPr>
          <w:p w14:paraId="6C2FE7B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类别</w:t>
            </w:r>
          </w:p>
        </w:tc>
        <w:tc>
          <w:tcPr>
            <w:tcW w:w="2436" w:type="dxa"/>
            <w:shd w:val="clear" w:color="auto" w:fill="1F4E79"/>
          </w:tcPr>
          <w:p w14:paraId="2FE8AB8D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名称/规格</w:t>
            </w:r>
          </w:p>
        </w:tc>
        <w:tc>
          <w:tcPr>
            <w:tcW w:w="2436" w:type="dxa"/>
            <w:shd w:val="clear" w:color="auto" w:fill="1F4E79"/>
          </w:tcPr>
          <w:p w14:paraId="329454B8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用途</w:t>
            </w:r>
          </w:p>
        </w:tc>
        <w:tc>
          <w:tcPr>
            <w:tcW w:w="2436" w:type="dxa"/>
            <w:shd w:val="clear" w:color="auto" w:fill="1F4E79"/>
          </w:tcPr>
          <w:p w14:paraId="355D716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注意事项</w:t>
            </w:r>
          </w:p>
        </w:tc>
      </w:tr>
      <w:tr w14:paraId="2B9D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353B1B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结构件</w:t>
            </w:r>
          </w:p>
        </w:tc>
        <w:tc>
          <w:tcPr>
            <w:tcW w:w="2436" w:type="dxa"/>
          </w:tcPr>
          <w:p w14:paraId="175B38C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 m 欧标 3030L-2.2 铝型材</w:t>
            </w:r>
          </w:p>
        </w:tc>
        <w:tc>
          <w:tcPr>
            <w:tcW w:w="2436" w:type="dxa"/>
          </w:tcPr>
          <w:p w14:paraId="54B9287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作为车外设备安装基座</w:t>
            </w:r>
          </w:p>
        </w:tc>
        <w:tc>
          <w:tcPr>
            <w:tcW w:w="2436" w:type="dxa"/>
          </w:tcPr>
          <w:p w14:paraId="28B6C9D6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确认槽口、中心孔位和 M6 螺钉适配</w:t>
            </w:r>
          </w:p>
        </w:tc>
      </w:tr>
      <w:tr w14:paraId="22B8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B12A783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固定件</w:t>
            </w:r>
          </w:p>
        </w:tc>
        <w:tc>
          <w:tcPr>
            <w:tcW w:w="2436" w:type="dxa"/>
          </w:tcPr>
          <w:p w14:paraId="4D4B4D0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吸盘 + M6 螺钉</w:t>
            </w:r>
          </w:p>
        </w:tc>
        <w:tc>
          <w:tcPr>
            <w:tcW w:w="2436" w:type="dxa"/>
          </w:tcPr>
          <w:p w14:paraId="058CA01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将铝型材固定在车身外部</w:t>
            </w:r>
          </w:p>
        </w:tc>
        <w:tc>
          <w:tcPr>
            <w:tcW w:w="2436" w:type="dxa"/>
          </w:tcPr>
          <w:p w14:paraId="09444AEF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安装后需检查吸附力和螺钉松动情况</w:t>
            </w:r>
          </w:p>
        </w:tc>
      </w:tr>
      <w:tr w14:paraId="350E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7F42639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加固材料</w:t>
            </w:r>
          </w:p>
        </w:tc>
        <w:tc>
          <w:tcPr>
            <w:tcW w:w="2436" w:type="dxa"/>
          </w:tcPr>
          <w:p w14:paraId="5DF0193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胶水或螺纹胶</w:t>
            </w:r>
          </w:p>
        </w:tc>
        <w:tc>
          <w:tcPr>
            <w:tcW w:w="2436" w:type="dxa"/>
          </w:tcPr>
          <w:p w14:paraId="6C2910E0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增强吸盘、天线杆和摄像头底座连接处的抗振稳定性</w:t>
            </w:r>
          </w:p>
        </w:tc>
        <w:tc>
          <w:tcPr>
            <w:tcW w:w="2436" w:type="dxa"/>
          </w:tcPr>
          <w:p w14:paraId="55C81DC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打胶前清洁接触面，避免灰尘和油污</w:t>
            </w:r>
          </w:p>
        </w:tc>
      </w:tr>
      <w:tr w14:paraId="47A9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A2FB723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天线部件</w:t>
            </w:r>
          </w:p>
        </w:tc>
        <w:tc>
          <w:tcPr>
            <w:tcW w:w="2436" w:type="dxa"/>
          </w:tcPr>
          <w:p w14:paraId="7E5F5DAD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4.5 cm 天线杆</w:t>
            </w:r>
          </w:p>
        </w:tc>
        <w:tc>
          <w:tcPr>
            <w:tcW w:w="2436" w:type="dxa"/>
          </w:tcPr>
          <w:p w14:paraId="737D2470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固定外部天线</w:t>
            </w:r>
          </w:p>
        </w:tc>
        <w:tc>
          <w:tcPr>
            <w:tcW w:w="2436" w:type="dxa"/>
          </w:tcPr>
          <w:p w14:paraId="4768BF4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需要机床切割、去毛刺并打孔</w:t>
            </w:r>
          </w:p>
        </w:tc>
      </w:tr>
      <w:tr w14:paraId="06E5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A438563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采集设备</w:t>
            </w:r>
          </w:p>
        </w:tc>
        <w:tc>
          <w:tcPr>
            <w:tcW w:w="2436" w:type="dxa"/>
          </w:tcPr>
          <w:p w14:paraId="7E3C2D7A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摄像头及支架/底座</w:t>
            </w:r>
          </w:p>
        </w:tc>
        <w:tc>
          <w:tcPr>
            <w:tcW w:w="2436" w:type="dxa"/>
          </w:tcPr>
          <w:p w14:paraId="633A1096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采集前/后/左/右视角视频数据</w:t>
            </w:r>
          </w:p>
        </w:tc>
        <w:tc>
          <w:tcPr>
            <w:tcW w:w="2436" w:type="dxa"/>
          </w:tcPr>
          <w:p w14:paraId="14C979E5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摄像头底座固定后需打胶加固</w:t>
            </w:r>
          </w:p>
        </w:tc>
      </w:tr>
      <w:tr w14:paraId="40B2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B7F3E4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工具</w:t>
            </w:r>
          </w:p>
        </w:tc>
        <w:tc>
          <w:tcPr>
            <w:tcW w:w="2436" w:type="dxa"/>
          </w:tcPr>
          <w:p w14:paraId="55288FD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机床、钻孔工具、扳手等</w:t>
            </w:r>
          </w:p>
        </w:tc>
        <w:tc>
          <w:tcPr>
            <w:tcW w:w="2436" w:type="dxa"/>
          </w:tcPr>
          <w:p w14:paraId="3B42C11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切割、打孔、紧固</w:t>
            </w:r>
          </w:p>
        </w:tc>
        <w:tc>
          <w:tcPr>
            <w:tcW w:w="2436" w:type="dxa"/>
          </w:tcPr>
          <w:p w14:paraId="27B83F7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加工和安装时注意安全防护</w:t>
            </w:r>
          </w:p>
        </w:tc>
      </w:tr>
    </w:tbl>
    <w:p w14:paraId="5716FAC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三、安装流程</w:t>
      </w:r>
    </w:p>
    <w:p w14:paraId="3CF0DB1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1：铝型材基座准备与吸盘安装</w:t>
      </w:r>
    </w:p>
    <w:p w14:paraId="487701D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准备 1 m 长欧标 3030L-2.2 铝型材，检查型材是否存在变形、毛刺或槽口损伤。</w:t>
      </w:r>
    </w:p>
    <w:p w14:paraId="1EF0856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在铝型材下端安装吸盘。吸盘通过 M6 螺钉与铝型材连接，螺钉应拧紧到位。</w:t>
      </w:r>
    </w:p>
    <w:p w14:paraId="2A5B3EF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确认吸盘与铝型材之间无明显晃动后，在连接位置进行打胶处理。打胶的目的是增强固定强度，降低车辆行驶振动导致松动的风险。</w:t>
      </w:r>
    </w:p>
    <w:p w14:paraId="7B7BAD1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胶水固化前避免移动连接件；固化后再次检查吸盘、螺钉和铝型材的连接稳定性。</w:t>
      </w:r>
    </w:p>
    <w:p w14:paraId="0E7C5B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2：天线杆加工与上端固定</w:t>
      </w:r>
    </w:p>
    <w:p w14:paraId="573A24B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将天线杆加工至 4.5 cm 长度。切割应尽量保证端面平整，切割完成后清理毛刺。</w:t>
      </w:r>
    </w:p>
    <w:p w14:paraId="3A3600B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在天线杆指定位置进行打孔，孔位需与铝型材上端安装位置对应。</w:t>
      </w:r>
    </w:p>
    <w:p w14:paraId="531C2D7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 M6 螺钉将天线杆固定在铝型材上端。固定后检查天线杆方向是否满足实验设计要求。</w:t>
      </w:r>
    </w:p>
    <w:p w14:paraId="1C28B2F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如车辆行驶振动较明显，可在螺纹连接处增加胶水或螺纹胶，提高</w:t>
      </w:r>
      <w:bookmarkStart w:id="0" w:name="_GoBack"/>
      <w:bookmarkEnd w:id="0"/>
      <w:r>
        <w:rPr>
          <w:rFonts w:hint="eastAsia" w:ascii="宋体" w:hAnsi="宋体" w:eastAsia="宋体" w:cs="宋体"/>
        </w:rPr>
        <w:t>抗振可靠性。</w:t>
      </w:r>
    </w:p>
    <w:p w14:paraId="0C98C0D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3：摄像头安装与角度调整</w:t>
      </w:r>
    </w:p>
    <w:p w14:paraId="7D6B34A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在铝型材指定位置安装摄像头及其支架/底座。安装位置应根据采集需求确定，例如前向、后向、左侧或右侧视角。</w:t>
      </w:r>
    </w:p>
    <w:p w14:paraId="70DE6D6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摄像头底座固定后需要打胶加固，增强底座与铝型材之间的连接稳定性，降低车辆行驶振动导致摄像头角度偏移的风险。</w:t>
      </w:r>
    </w:p>
    <w:p w14:paraId="257BAC9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调整摄像头朝向，确保画面覆盖目标区域，避免被车身、天线杆或其他结构遮挡。</w:t>
      </w:r>
    </w:p>
    <w:p w14:paraId="1878CEE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拧紧摄像头支架连接件，检查摄像头是否存在明显晃动。</w:t>
      </w:r>
    </w:p>
    <w:p w14:paraId="10245D6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整理并固定摄像头线缆，避免线缆在车辆行驶过程中拉扯、摆动或影响驾驶安全。</w:t>
      </w:r>
    </w:p>
    <w:p w14:paraId="1EEE637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完成通电检查，确认摄像头画面正常、角度合理、图像无遮挡。</w:t>
      </w:r>
    </w:p>
    <w:p w14:paraId="6695F52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四、摄像头与天线安装定位</w:t>
      </w:r>
    </w:p>
    <w:p w14:paraId="6B6BF2AA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铝型材长度按 1 m 记录，以下距离均以铝型材端部作为基准，用于现场安装定位与后续复现。安装时应先完成位置标记，再固定支架和天线杆，最后进行打胶加固。</w:t>
      </w:r>
    </w:p>
    <w:p w14:paraId="1523723F">
      <w:pPr>
        <w:spacing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2  车外摄像头与天线布置示意</w:t>
      </w:r>
    </w:p>
    <w:p w14:paraId="2741109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59450" cy="241363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2AE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1F4E79"/>
          </w:tcPr>
          <w:p w14:paraId="44F641F9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部件</w:t>
            </w:r>
          </w:p>
        </w:tc>
        <w:tc>
          <w:tcPr>
            <w:tcW w:w="2436" w:type="dxa"/>
            <w:shd w:val="clear" w:color="auto" w:fill="1F4E79"/>
          </w:tcPr>
          <w:p w14:paraId="737AF54D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安装基准</w:t>
            </w:r>
          </w:p>
        </w:tc>
        <w:tc>
          <w:tcPr>
            <w:tcW w:w="2436" w:type="dxa"/>
            <w:shd w:val="clear" w:color="auto" w:fill="1F4E79"/>
          </w:tcPr>
          <w:p w14:paraId="33192B4F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定位距离</w:t>
            </w:r>
          </w:p>
        </w:tc>
        <w:tc>
          <w:tcPr>
            <w:tcW w:w="2436" w:type="dxa"/>
            <w:shd w:val="clear" w:color="auto" w:fill="1F4E79"/>
          </w:tcPr>
          <w:p w14:paraId="2F6D75F9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安装说明</w:t>
            </w:r>
          </w:p>
        </w:tc>
      </w:tr>
      <w:tr w14:paraId="2569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00B3275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左摄像头</w:t>
            </w:r>
          </w:p>
        </w:tc>
        <w:tc>
          <w:tcPr>
            <w:tcW w:w="2436" w:type="dxa"/>
          </w:tcPr>
          <w:p w14:paraId="42222329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铝型材左端</w:t>
            </w:r>
          </w:p>
        </w:tc>
        <w:tc>
          <w:tcPr>
            <w:tcW w:w="2436" w:type="dxa"/>
          </w:tcPr>
          <w:p w14:paraId="7CF0749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 cm</w:t>
            </w:r>
          </w:p>
        </w:tc>
        <w:tc>
          <w:tcPr>
            <w:tcW w:w="2436" w:type="dxa"/>
          </w:tcPr>
          <w:p w14:paraId="47550B6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安装后调整为左侧采集视角，底座打胶固定。</w:t>
            </w:r>
          </w:p>
        </w:tc>
      </w:tr>
      <w:tr w14:paraId="7E32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910797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主天线</w:t>
            </w:r>
          </w:p>
        </w:tc>
        <w:tc>
          <w:tcPr>
            <w:tcW w:w="2436" w:type="dxa"/>
          </w:tcPr>
          <w:p w14:paraId="5BF9BF7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左摄像头</w:t>
            </w:r>
          </w:p>
        </w:tc>
        <w:tc>
          <w:tcPr>
            <w:tcW w:w="2436" w:type="dxa"/>
          </w:tcPr>
          <w:p w14:paraId="728A9F9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 cm</w:t>
            </w:r>
          </w:p>
        </w:tc>
        <w:tc>
          <w:tcPr>
            <w:tcW w:w="2436" w:type="dxa"/>
          </w:tcPr>
          <w:p w14:paraId="19F1A47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安装在左摄像头右侧附近，天线杆用 M6 螺钉固定。</w:t>
            </w:r>
          </w:p>
        </w:tc>
      </w:tr>
      <w:tr w14:paraId="7DF2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163D6B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朝前摄像头</w:t>
            </w:r>
          </w:p>
        </w:tc>
        <w:tc>
          <w:tcPr>
            <w:tcW w:w="2436" w:type="dxa"/>
          </w:tcPr>
          <w:p w14:paraId="09432CC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铝型材左端</w:t>
            </w:r>
          </w:p>
        </w:tc>
        <w:tc>
          <w:tcPr>
            <w:tcW w:w="2436" w:type="dxa"/>
          </w:tcPr>
          <w:p w14:paraId="72DBE7B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45 cm</w:t>
            </w:r>
          </w:p>
        </w:tc>
        <w:tc>
          <w:tcPr>
            <w:tcW w:w="2436" w:type="dxa"/>
          </w:tcPr>
          <w:p w14:paraId="69674676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镜头朝向车头方向，底座打胶固定。</w:t>
            </w:r>
          </w:p>
        </w:tc>
      </w:tr>
      <w:tr w14:paraId="13A9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695D79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右摄像头</w:t>
            </w:r>
          </w:p>
        </w:tc>
        <w:tc>
          <w:tcPr>
            <w:tcW w:w="2436" w:type="dxa"/>
          </w:tcPr>
          <w:p w14:paraId="74DAEBE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铝型材右端</w:t>
            </w:r>
          </w:p>
        </w:tc>
        <w:tc>
          <w:tcPr>
            <w:tcW w:w="2436" w:type="dxa"/>
          </w:tcPr>
          <w:p w14:paraId="0ED55CF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 cm</w:t>
            </w:r>
          </w:p>
        </w:tc>
        <w:tc>
          <w:tcPr>
            <w:tcW w:w="2436" w:type="dxa"/>
          </w:tcPr>
          <w:p w14:paraId="6A2F1908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安装后调整为右侧采集视角，底座打胶固定。</w:t>
            </w:r>
          </w:p>
        </w:tc>
      </w:tr>
      <w:tr w14:paraId="22035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17082F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副天线</w:t>
            </w:r>
          </w:p>
        </w:tc>
        <w:tc>
          <w:tcPr>
            <w:tcW w:w="2436" w:type="dxa"/>
          </w:tcPr>
          <w:p w14:paraId="1EC6015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右摄像头</w:t>
            </w:r>
          </w:p>
        </w:tc>
        <w:tc>
          <w:tcPr>
            <w:tcW w:w="2436" w:type="dxa"/>
          </w:tcPr>
          <w:p w14:paraId="0626AD6A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 cm</w:t>
            </w:r>
          </w:p>
        </w:tc>
        <w:tc>
          <w:tcPr>
            <w:tcW w:w="2436" w:type="dxa"/>
          </w:tcPr>
          <w:p w14:paraId="4C5EB66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安装在右摄像头左侧附近，天线杆用 M6 螺钉固定。</w:t>
            </w:r>
          </w:p>
        </w:tc>
      </w:tr>
      <w:tr w14:paraId="4BF6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73487A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朝后摄像头</w:t>
            </w:r>
          </w:p>
        </w:tc>
        <w:tc>
          <w:tcPr>
            <w:tcW w:w="2436" w:type="dxa"/>
          </w:tcPr>
          <w:p w14:paraId="4C151F83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铝型材左端</w:t>
            </w:r>
          </w:p>
        </w:tc>
        <w:tc>
          <w:tcPr>
            <w:tcW w:w="2436" w:type="dxa"/>
          </w:tcPr>
          <w:p w14:paraId="6E83A686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45 cm</w:t>
            </w:r>
          </w:p>
        </w:tc>
        <w:tc>
          <w:tcPr>
            <w:tcW w:w="2436" w:type="dxa"/>
          </w:tcPr>
          <w:p w14:paraId="0431B445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镜头朝向车尾方向，底座打胶固定；如与朝前摄像头并列安装，应根据支架宽度微调，避免遮挡和干涉。</w:t>
            </w:r>
          </w:p>
        </w:tc>
      </w:tr>
    </w:tbl>
    <w:p w14:paraId="6D5E8DE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定位完成后，应检查左/右/前/后摄像头视角是否与实验设计一致，并确认镜头不会被天线杆、车身边缘或线缆遮挡。</w:t>
      </w:r>
    </w:p>
    <w:p w14:paraId="74BB644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摄像头底座打胶后，在胶水完全固化前不应频繁调整角度；确需调整时，应重新检查底座固定强度。</w:t>
      </w:r>
    </w:p>
    <w:p w14:paraId="24152A3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五、安装完成检查表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4F4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1F4E79"/>
          </w:tcPr>
          <w:p w14:paraId="5DDB26A8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检查项目</w:t>
            </w:r>
          </w:p>
        </w:tc>
        <w:tc>
          <w:tcPr>
            <w:tcW w:w="3249" w:type="dxa"/>
            <w:shd w:val="clear" w:color="auto" w:fill="1F4E79"/>
          </w:tcPr>
          <w:p w14:paraId="6ADBC04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合格标准</w:t>
            </w:r>
          </w:p>
        </w:tc>
        <w:tc>
          <w:tcPr>
            <w:tcW w:w="3249" w:type="dxa"/>
            <w:shd w:val="clear" w:color="auto" w:fill="1F4E79"/>
          </w:tcPr>
          <w:p w14:paraId="4BB33E5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结果记录</w:t>
            </w:r>
          </w:p>
        </w:tc>
      </w:tr>
      <w:tr w14:paraId="2F05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786E2F1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吸盘固定</w:t>
            </w:r>
          </w:p>
        </w:tc>
        <w:tc>
          <w:tcPr>
            <w:tcW w:w="3249" w:type="dxa"/>
          </w:tcPr>
          <w:p w14:paraId="113F4C8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吸盘与车身表面贴合牢固，无松动</w:t>
            </w:r>
          </w:p>
        </w:tc>
        <w:tc>
          <w:tcPr>
            <w:tcW w:w="3249" w:type="dxa"/>
          </w:tcPr>
          <w:p w14:paraId="7F37419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3338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BABA9B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M6 螺钉</w:t>
            </w:r>
          </w:p>
        </w:tc>
        <w:tc>
          <w:tcPr>
            <w:tcW w:w="3249" w:type="dxa"/>
          </w:tcPr>
          <w:p w14:paraId="013D529F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全部螺钉拧紧，无滑丝或松动</w:t>
            </w:r>
          </w:p>
        </w:tc>
        <w:tc>
          <w:tcPr>
            <w:tcW w:w="3249" w:type="dxa"/>
          </w:tcPr>
          <w:p w14:paraId="39015C1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4D6D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0EB735F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吸盘打胶</w:t>
            </w:r>
          </w:p>
        </w:tc>
        <w:tc>
          <w:tcPr>
            <w:tcW w:w="3249" w:type="dxa"/>
          </w:tcPr>
          <w:p w14:paraId="7C6460B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吸盘连接处已打胶，胶水固化后连接稳定</w:t>
            </w:r>
          </w:p>
        </w:tc>
        <w:tc>
          <w:tcPr>
            <w:tcW w:w="3249" w:type="dxa"/>
          </w:tcPr>
          <w:p w14:paraId="39CED139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037A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1C81D13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天线杆</w:t>
            </w:r>
          </w:p>
        </w:tc>
        <w:tc>
          <w:tcPr>
            <w:tcW w:w="3249" w:type="dxa"/>
          </w:tcPr>
          <w:p w14:paraId="6489B960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天线杆固定牢靠，方向符合实验要求</w:t>
            </w:r>
          </w:p>
        </w:tc>
        <w:tc>
          <w:tcPr>
            <w:tcW w:w="3249" w:type="dxa"/>
          </w:tcPr>
          <w:p w14:paraId="211B7235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273E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374717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摄像头定位</w:t>
            </w:r>
          </w:p>
        </w:tc>
        <w:tc>
          <w:tcPr>
            <w:tcW w:w="3249" w:type="dxa"/>
          </w:tcPr>
          <w:p w14:paraId="3C96645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左/右/前/后摄像头安装位置符合记录尺寸</w:t>
            </w:r>
          </w:p>
        </w:tc>
        <w:tc>
          <w:tcPr>
            <w:tcW w:w="3249" w:type="dxa"/>
          </w:tcPr>
          <w:p w14:paraId="16E8793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2E82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30525C6C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摄像头底座打胶</w:t>
            </w:r>
          </w:p>
        </w:tc>
        <w:tc>
          <w:tcPr>
            <w:tcW w:w="3249" w:type="dxa"/>
          </w:tcPr>
          <w:p w14:paraId="632ADBC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摄像头底座已完成打胶加固，固化后无松动</w:t>
            </w:r>
          </w:p>
        </w:tc>
        <w:tc>
          <w:tcPr>
            <w:tcW w:w="3249" w:type="dxa"/>
          </w:tcPr>
          <w:p w14:paraId="2FBB4C6E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7136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71B06A2B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摄像头视角</w:t>
            </w:r>
          </w:p>
        </w:tc>
        <w:tc>
          <w:tcPr>
            <w:tcW w:w="3249" w:type="dxa"/>
          </w:tcPr>
          <w:p w14:paraId="561F0DE1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画面正常，无遮挡，覆盖目标区域</w:t>
            </w:r>
          </w:p>
        </w:tc>
        <w:tc>
          <w:tcPr>
            <w:tcW w:w="3249" w:type="dxa"/>
          </w:tcPr>
          <w:p w14:paraId="62673613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0C80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2B6DEFEA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摄像头支架</w:t>
            </w:r>
          </w:p>
        </w:tc>
        <w:tc>
          <w:tcPr>
            <w:tcW w:w="3249" w:type="dxa"/>
          </w:tcPr>
          <w:p w14:paraId="28F0C522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支架固定可靠，低速晃动测试无明显抖动</w:t>
            </w:r>
          </w:p>
        </w:tc>
        <w:tc>
          <w:tcPr>
            <w:tcW w:w="3249" w:type="dxa"/>
          </w:tcPr>
          <w:p w14:paraId="09A7B14D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6C36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1710858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线缆整理</w:t>
            </w:r>
          </w:p>
        </w:tc>
        <w:tc>
          <w:tcPr>
            <w:tcW w:w="3249" w:type="dxa"/>
          </w:tcPr>
          <w:p w14:paraId="6118D3DF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线缆已固定，不影响车门、车窗和驾驶安全</w:t>
            </w:r>
          </w:p>
        </w:tc>
        <w:tc>
          <w:tcPr>
            <w:tcW w:w="3249" w:type="dxa"/>
          </w:tcPr>
          <w:p w14:paraId="3EDFC387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  <w:tr w14:paraId="58D3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59BB58F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路测前确认</w:t>
            </w:r>
          </w:p>
        </w:tc>
        <w:tc>
          <w:tcPr>
            <w:tcW w:w="3249" w:type="dxa"/>
          </w:tcPr>
          <w:p w14:paraId="1330C054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车辆低速行驶检查无异常后，方可正式采集</w:t>
            </w:r>
          </w:p>
        </w:tc>
        <w:tc>
          <w:tcPr>
            <w:tcW w:w="3249" w:type="dxa"/>
          </w:tcPr>
          <w:p w14:paraId="6C06FDCF">
            <w:pPr>
              <w:spacing w:after="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□ 合格  □ 待整改</w:t>
            </w:r>
          </w:p>
        </w:tc>
      </w:tr>
    </w:tbl>
    <w:p w14:paraId="642E3A7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六、流程简表</w:t>
      </w:r>
    </w:p>
    <w:p w14:paraId="07C8EE0A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1 m 欧标 3030 铝型材准备 → 下端安装吸盘 → M6 螺钉固定 → 吸盘连接处打胶 → 加工 4.5 cm 天线杆 → 天线杆打孔 → M6 螺钉固定在铝型材上端 → 标记摄像头与天线安装位置 → 安装摄像头并调整视角 → 摄像头底座打胶 → 固定线缆 → 完成整体稳定性检查 → 正式道路数据采集。</w:t>
      </w:r>
    </w:p>
    <w:p w14:paraId="022E1F3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七、注意事项</w:t>
      </w:r>
    </w:p>
    <w:p w14:paraId="276003B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车外设备安装前，应清洁车身吸附区域和铝型材连接区域，避免灰尘、雨水或油污影响吸盘与胶水固定效果。</w:t>
      </w:r>
    </w:p>
    <w:p w14:paraId="77F6EC2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所有外部结构件必须在正式采集前完成低速行驶稳定性检查。</w:t>
      </w:r>
    </w:p>
    <w:p w14:paraId="11E8E2D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摄像头安装完成后，应保存一次各摄像头画面截图，作为视角确认记录。</w:t>
      </w:r>
    </w:p>
    <w:p w14:paraId="7C8CC4C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如设备安装在车辆外部暴露位置，应注意防水、防松动和线缆保护。</w:t>
      </w:r>
    </w:p>
    <w:p w14:paraId="200EE4A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本流程仅记录设备机械安装步骤；摄像头标定、时间同步、数据采集软件配置应另行记录。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3779D">
    <w:pPr>
      <w:pStyle w:val="24"/>
      <w:jc w:val="center"/>
    </w:pPr>
    <w:r>
      <w:rPr>
        <w:rFonts w:ascii="Noto Sans CJK SC" w:hAnsi="Noto Sans CJK SC" w:eastAsia="Noto Sans CJK SC"/>
        <w:b w:val="0"/>
        <w:color w:val="646464"/>
        <w:sz w:val="16"/>
      </w:rPr>
      <w:t>车外数据采集设备安装流程记录 | 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70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1086</Words>
  <Characters>1130</Characters>
  <Lines>0</Lines>
  <Paragraphs>0</Paragraphs>
  <TotalTime>3</TotalTime>
  <ScaleCrop>false</ScaleCrop>
  <LinksUpToDate>false</LinksUpToDate>
  <CharactersWithSpaces>1170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Onglin</cp:lastModifiedBy>
  <dcterms:modified xsi:type="dcterms:W3CDTF">2026-06-09T08:47:20Z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eyJoZGlkIjoiNDdjNDg0MjNkZDc0MDAyYTkzZDRkMjY1MWI1MmQ0ZDUiLCJ1c2VySWQiOiI0Mzc1MTc0NTUifQ==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E87D235E03954E358566BE3F1EBD193D_12</vt:lpwstr>
  </property>
</Properties>
</file>