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33" w:rsidRDefault="00B12333" w:rsidP="00B12333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:rsidR="00E52D62" w:rsidRPr="008E3667" w:rsidRDefault="00E52D62" w:rsidP="008F6EA7">
      <w:pPr>
        <w:spacing w:line="360" w:lineRule="auto"/>
        <w:ind w:left="4111"/>
        <w:contextualSpacing/>
        <w:jc w:val="center"/>
        <w:rPr>
          <w:sz w:val="30"/>
          <w:szCs w:val="30"/>
        </w:rPr>
      </w:pPr>
      <w:r w:rsidRPr="008E3667">
        <w:rPr>
          <w:sz w:val="30"/>
          <w:szCs w:val="30"/>
        </w:rPr>
        <w:t>УТВЕРЖДЕН</w:t>
      </w:r>
      <w:r w:rsidR="008F6EA7">
        <w:rPr>
          <w:sz w:val="30"/>
          <w:szCs w:val="30"/>
        </w:rPr>
        <w:t>О</w:t>
      </w:r>
    </w:p>
    <w:p w:rsidR="00E52D62" w:rsidRPr="008E3667" w:rsidRDefault="00E52D62" w:rsidP="00E52D62">
      <w:pPr>
        <w:ind w:left="4111"/>
        <w:contextualSpacing/>
        <w:jc w:val="center"/>
        <w:rPr>
          <w:sz w:val="30"/>
          <w:szCs w:val="30"/>
        </w:rPr>
      </w:pPr>
      <w:r w:rsidRPr="008E3667">
        <w:rPr>
          <w:sz w:val="30"/>
          <w:szCs w:val="30"/>
        </w:rPr>
        <w:t>Решением Совета</w:t>
      </w:r>
    </w:p>
    <w:p w:rsidR="00E52D62" w:rsidRPr="008E3667" w:rsidRDefault="00E52D62" w:rsidP="00E52D62">
      <w:pPr>
        <w:ind w:left="4111"/>
        <w:contextualSpacing/>
        <w:jc w:val="center"/>
        <w:rPr>
          <w:sz w:val="30"/>
          <w:szCs w:val="30"/>
        </w:rPr>
      </w:pPr>
      <w:r w:rsidRPr="008E3667">
        <w:rPr>
          <w:sz w:val="30"/>
          <w:szCs w:val="30"/>
        </w:rPr>
        <w:t>Евразийской экономической комиссии</w:t>
      </w:r>
    </w:p>
    <w:p w:rsidR="00E52D62" w:rsidRPr="008E3667" w:rsidRDefault="000E293A" w:rsidP="00E52D62">
      <w:pPr>
        <w:ind w:left="4111"/>
        <w:contextualSpacing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от </w:t>
      </w:r>
      <w:r w:rsidR="00DA5A3E">
        <w:rPr>
          <w:sz w:val="30"/>
          <w:szCs w:val="30"/>
        </w:rPr>
        <w:t xml:space="preserve">3 ноября </w:t>
      </w:r>
      <w:r w:rsidR="00E52D62" w:rsidRPr="008E3667">
        <w:rPr>
          <w:sz w:val="30"/>
          <w:szCs w:val="30"/>
        </w:rPr>
        <w:t>20</w:t>
      </w:r>
      <w:r w:rsidR="00DA5A3E">
        <w:rPr>
          <w:sz w:val="30"/>
          <w:szCs w:val="30"/>
        </w:rPr>
        <w:t>16</w:t>
      </w:r>
      <w:r w:rsidR="00E52D62" w:rsidRPr="008E3667">
        <w:rPr>
          <w:sz w:val="30"/>
          <w:szCs w:val="30"/>
        </w:rPr>
        <w:t xml:space="preserve"> г. №</w:t>
      </w:r>
      <w:r w:rsidR="00DA5A3E">
        <w:rPr>
          <w:sz w:val="30"/>
          <w:szCs w:val="30"/>
        </w:rPr>
        <w:t xml:space="preserve"> 75</w:t>
      </w:r>
    </w:p>
    <w:p w:rsidR="00E52D62" w:rsidRPr="008E3667" w:rsidRDefault="00E52D62" w:rsidP="00E52D62">
      <w:pPr>
        <w:jc w:val="right"/>
        <w:rPr>
          <w:i/>
          <w:sz w:val="30"/>
          <w:szCs w:val="30"/>
        </w:rPr>
      </w:pPr>
    </w:p>
    <w:p w:rsidR="00E52D62" w:rsidRPr="008E3667" w:rsidRDefault="00E52D62" w:rsidP="00E52D62">
      <w:pPr>
        <w:jc w:val="right"/>
        <w:rPr>
          <w:i/>
          <w:sz w:val="30"/>
          <w:szCs w:val="30"/>
        </w:rPr>
      </w:pPr>
    </w:p>
    <w:p w:rsidR="00E52D62" w:rsidRPr="008E3667" w:rsidRDefault="00E52D62" w:rsidP="00E52D62">
      <w:pPr>
        <w:jc w:val="right"/>
        <w:rPr>
          <w:i/>
          <w:sz w:val="30"/>
          <w:szCs w:val="30"/>
        </w:rPr>
      </w:pPr>
      <w:bookmarkStart w:id="0" w:name="_GoBack"/>
      <w:bookmarkEnd w:id="0"/>
    </w:p>
    <w:p w:rsidR="00E52D62" w:rsidRPr="008E3667" w:rsidRDefault="00E52D62" w:rsidP="00E52D62">
      <w:pPr>
        <w:jc w:val="right"/>
        <w:rPr>
          <w:i/>
          <w:sz w:val="30"/>
          <w:szCs w:val="30"/>
        </w:rPr>
      </w:pPr>
    </w:p>
    <w:p w:rsidR="00E52D62" w:rsidRPr="008E3667" w:rsidRDefault="00E52D62" w:rsidP="00E52D62">
      <w:pPr>
        <w:contextualSpacing/>
        <w:jc w:val="center"/>
        <w:rPr>
          <w:b/>
          <w:spacing w:val="40"/>
          <w:sz w:val="30"/>
          <w:szCs w:val="30"/>
        </w:rPr>
      </w:pPr>
      <w:r w:rsidRPr="008E3667">
        <w:rPr>
          <w:b/>
          <w:spacing w:val="40"/>
          <w:sz w:val="30"/>
          <w:szCs w:val="30"/>
        </w:rPr>
        <w:t>П</w:t>
      </w:r>
      <w:r>
        <w:rPr>
          <w:b/>
          <w:spacing w:val="40"/>
          <w:sz w:val="30"/>
          <w:szCs w:val="30"/>
        </w:rPr>
        <w:t>ОЛОЖЕНИЕ</w:t>
      </w:r>
      <w:r w:rsidRPr="008E3667">
        <w:rPr>
          <w:b/>
          <w:spacing w:val="40"/>
          <w:sz w:val="30"/>
          <w:szCs w:val="30"/>
        </w:rPr>
        <w:t xml:space="preserve"> </w:t>
      </w:r>
    </w:p>
    <w:p w:rsidR="00B12333" w:rsidRPr="00E52D62" w:rsidRDefault="00B12333" w:rsidP="00E52D62">
      <w:pPr>
        <w:jc w:val="center"/>
        <w:rPr>
          <w:b/>
          <w:sz w:val="30"/>
          <w:szCs w:val="30"/>
        </w:rPr>
      </w:pPr>
      <w:r w:rsidRPr="00E52D62">
        <w:rPr>
          <w:b/>
          <w:sz w:val="30"/>
          <w:szCs w:val="30"/>
        </w:rPr>
        <w:t xml:space="preserve">об Экспертном комитете по лекарственным средствам </w:t>
      </w:r>
    </w:p>
    <w:p w:rsidR="00B12333" w:rsidRDefault="00B12333" w:rsidP="00B12333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:rsidR="00B12333" w:rsidRPr="00330BB2" w:rsidRDefault="00E52D62" w:rsidP="005519A1">
      <w:pPr>
        <w:spacing w:line="480" w:lineRule="auto"/>
        <w:jc w:val="center"/>
        <w:rPr>
          <w:sz w:val="30"/>
          <w:szCs w:val="30"/>
        </w:rPr>
      </w:pPr>
      <w:r w:rsidRPr="00330BB2">
        <w:rPr>
          <w:sz w:val="30"/>
          <w:szCs w:val="30"/>
          <w:lang w:val="en-US"/>
        </w:rPr>
        <w:t>I</w:t>
      </w:r>
      <w:r w:rsidR="00B12333" w:rsidRPr="00330BB2">
        <w:rPr>
          <w:sz w:val="30"/>
          <w:szCs w:val="30"/>
        </w:rPr>
        <w:t>. Общие положения</w:t>
      </w:r>
    </w:p>
    <w:p w:rsidR="00B12333" w:rsidRPr="00330BB2" w:rsidRDefault="00B12333" w:rsidP="00B12333">
      <w:pPr>
        <w:spacing w:line="360" w:lineRule="auto"/>
        <w:ind w:firstLine="709"/>
        <w:jc w:val="both"/>
        <w:rPr>
          <w:sz w:val="30"/>
          <w:szCs w:val="30"/>
        </w:rPr>
      </w:pPr>
      <w:r w:rsidRPr="00330BB2">
        <w:rPr>
          <w:sz w:val="30"/>
          <w:szCs w:val="30"/>
        </w:rPr>
        <w:t>1.</w:t>
      </w:r>
      <w:r w:rsidR="00330BB2" w:rsidRPr="00330BB2">
        <w:rPr>
          <w:sz w:val="30"/>
          <w:szCs w:val="30"/>
        </w:rPr>
        <w:t> </w:t>
      </w:r>
      <w:r w:rsidRPr="00330BB2">
        <w:rPr>
          <w:sz w:val="30"/>
          <w:szCs w:val="30"/>
        </w:rPr>
        <w:t xml:space="preserve">Экспертный комитет по лекарственным средствам </w:t>
      </w:r>
      <w:r w:rsidR="005519A1" w:rsidRPr="00330BB2">
        <w:rPr>
          <w:sz w:val="30"/>
          <w:szCs w:val="30"/>
        </w:rPr>
        <w:br/>
      </w:r>
      <w:r w:rsidRPr="00330BB2">
        <w:rPr>
          <w:sz w:val="30"/>
          <w:szCs w:val="30"/>
        </w:rPr>
        <w:t>(далее – Комитет) создается при Евразийской экономической комиссии (дал</w:t>
      </w:r>
      <w:r w:rsidR="00554500">
        <w:rPr>
          <w:sz w:val="30"/>
          <w:szCs w:val="30"/>
        </w:rPr>
        <w:t>ее – Комиссия) в соответствии с пунктом 8 статьи</w:t>
      </w:r>
      <w:r w:rsidRPr="00330BB2">
        <w:rPr>
          <w:sz w:val="30"/>
          <w:szCs w:val="30"/>
        </w:rPr>
        <w:t xml:space="preserve"> 7 Соглашения о единых принципах и правилах обращения лекарственных средств в рамках Евразийского экономического союза от 23 декабря 2014 года</w:t>
      </w:r>
      <w:r w:rsidR="00D211DF">
        <w:rPr>
          <w:sz w:val="30"/>
          <w:szCs w:val="30"/>
        </w:rPr>
        <w:t xml:space="preserve"> и </w:t>
      </w:r>
      <w:r w:rsidR="008F6EA7" w:rsidRPr="00330BB2">
        <w:rPr>
          <w:snapToGrid w:val="0"/>
          <w:sz w:val="30"/>
          <w:szCs w:val="30"/>
        </w:rPr>
        <w:t>Р</w:t>
      </w:r>
      <w:r w:rsidR="00E52D62" w:rsidRPr="00330BB2">
        <w:rPr>
          <w:snapToGrid w:val="0"/>
          <w:sz w:val="30"/>
          <w:szCs w:val="30"/>
        </w:rPr>
        <w:t>ешением Высшего Евразийского экономического совета от 23 декабря 2014 г. № 108.</w:t>
      </w:r>
    </w:p>
    <w:p w:rsidR="00B12333" w:rsidRPr="00330BB2" w:rsidRDefault="00B12333" w:rsidP="00B12333">
      <w:pPr>
        <w:spacing w:line="360" w:lineRule="auto"/>
        <w:ind w:firstLine="709"/>
        <w:jc w:val="both"/>
        <w:rPr>
          <w:sz w:val="30"/>
          <w:szCs w:val="30"/>
        </w:rPr>
      </w:pPr>
      <w:r w:rsidRPr="00330BB2">
        <w:rPr>
          <w:sz w:val="30"/>
          <w:szCs w:val="30"/>
        </w:rPr>
        <w:t>2.</w:t>
      </w:r>
      <w:r w:rsidR="00330BB2" w:rsidRPr="00330BB2">
        <w:rPr>
          <w:sz w:val="30"/>
          <w:szCs w:val="30"/>
        </w:rPr>
        <w:t> </w:t>
      </w:r>
      <w:r w:rsidRPr="00330BB2">
        <w:rPr>
          <w:sz w:val="30"/>
          <w:szCs w:val="30"/>
        </w:rPr>
        <w:t xml:space="preserve">Комитет в своей деятельности руководствуется Договором </w:t>
      </w:r>
      <w:r w:rsidRPr="00330BB2">
        <w:rPr>
          <w:sz w:val="30"/>
          <w:szCs w:val="30"/>
        </w:rPr>
        <w:br/>
        <w:t xml:space="preserve">о Евразийском экономическом союзе от 29 мая 2014 года, Соглашением </w:t>
      </w:r>
      <w:r w:rsidRPr="00330BB2">
        <w:rPr>
          <w:sz w:val="30"/>
          <w:szCs w:val="30"/>
        </w:rPr>
        <w:br/>
        <w:t xml:space="preserve">о единых принципах и правилах обращения лекарственных средств </w:t>
      </w:r>
      <w:r w:rsidR="005519A1" w:rsidRPr="00330BB2">
        <w:rPr>
          <w:sz w:val="30"/>
          <w:szCs w:val="30"/>
        </w:rPr>
        <w:br/>
      </w:r>
      <w:r w:rsidRPr="00330BB2">
        <w:rPr>
          <w:sz w:val="30"/>
          <w:szCs w:val="30"/>
        </w:rPr>
        <w:t>в рамках Евразийского экономического союза от 23 декабря 2014 года,</w:t>
      </w:r>
      <w:r w:rsidR="00E52D62" w:rsidRPr="00330BB2">
        <w:rPr>
          <w:sz w:val="30"/>
          <w:szCs w:val="30"/>
        </w:rPr>
        <w:t xml:space="preserve"> </w:t>
      </w:r>
      <w:r w:rsidR="00D211DF">
        <w:rPr>
          <w:bCs/>
          <w:sz w:val="30"/>
          <w:szCs w:val="30"/>
          <w:shd w:val="clear" w:color="auto" w:fill="FFFFFF"/>
          <w:lang w:eastAsia="ar-SA"/>
        </w:rPr>
        <w:t>актами,</w:t>
      </w:r>
      <w:r w:rsidRPr="00330BB2">
        <w:rPr>
          <w:bCs/>
          <w:sz w:val="30"/>
          <w:szCs w:val="30"/>
          <w:shd w:val="clear" w:color="auto" w:fill="FFFFFF"/>
          <w:lang w:eastAsia="ar-SA"/>
        </w:rPr>
        <w:t xml:space="preserve"> </w:t>
      </w:r>
      <w:r w:rsidR="00D211DF">
        <w:rPr>
          <w:bCs/>
          <w:sz w:val="30"/>
          <w:szCs w:val="30"/>
          <w:shd w:val="clear" w:color="auto" w:fill="FFFFFF"/>
          <w:lang w:eastAsia="ar-SA"/>
        </w:rPr>
        <w:t xml:space="preserve">входящими в право </w:t>
      </w:r>
      <w:r w:rsidRPr="00330BB2">
        <w:rPr>
          <w:bCs/>
          <w:sz w:val="30"/>
          <w:szCs w:val="30"/>
          <w:shd w:val="clear" w:color="auto" w:fill="FFFFFF"/>
          <w:lang w:eastAsia="ar-SA"/>
        </w:rPr>
        <w:t xml:space="preserve">Евразийского экономического союза </w:t>
      </w:r>
      <w:r w:rsidR="006D153F">
        <w:rPr>
          <w:bCs/>
          <w:sz w:val="30"/>
          <w:szCs w:val="30"/>
          <w:shd w:val="clear" w:color="auto" w:fill="FFFFFF"/>
          <w:lang w:eastAsia="ar-SA"/>
        </w:rPr>
        <w:t xml:space="preserve">          </w:t>
      </w:r>
      <w:r w:rsidRPr="00330BB2">
        <w:rPr>
          <w:bCs/>
          <w:sz w:val="30"/>
          <w:szCs w:val="30"/>
          <w:shd w:val="clear" w:color="auto" w:fill="FFFFFF"/>
          <w:lang w:eastAsia="ar-SA"/>
        </w:rPr>
        <w:t>(далее – Союз)</w:t>
      </w:r>
      <w:r w:rsidR="005519A1" w:rsidRPr="00330BB2">
        <w:rPr>
          <w:sz w:val="30"/>
          <w:szCs w:val="30"/>
        </w:rPr>
        <w:t>, а также настоящим Положением</w:t>
      </w:r>
      <w:r w:rsidRPr="00330BB2">
        <w:rPr>
          <w:sz w:val="30"/>
          <w:szCs w:val="30"/>
        </w:rPr>
        <w:t>.</w:t>
      </w:r>
    </w:p>
    <w:p w:rsidR="00B12333" w:rsidRPr="00330BB2" w:rsidRDefault="00B12333" w:rsidP="00B12333">
      <w:pPr>
        <w:spacing w:line="360" w:lineRule="auto"/>
        <w:ind w:firstLine="709"/>
        <w:jc w:val="both"/>
        <w:rPr>
          <w:sz w:val="30"/>
          <w:szCs w:val="30"/>
        </w:rPr>
      </w:pPr>
      <w:r w:rsidRPr="00330BB2">
        <w:rPr>
          <w:sz w:val="30"/>
          <w:szCs w:val="30"/>
        </w:rPr>
        <w:t>3.</w:t>
      </w:r>
      <w:r w:rsidR="00330BB2" w:rsidRPr="00330BB2">
        <w:rPr>
          <w:sz w:val="30"/>
          <w:szCs w:val="30"/>
        </w:rPr>
        <w:t> </w:t>
      </w:r>
      <w:r w:rsidR="00D211DF">
        <w:rPr>
          <w:sz w:val="30"/>
          <w:szCs w:val="30"/>
        </w:rPr>
        <w:t xml:space="preserve">Основными принципами деятельности </w:t>
      </w:r>
      <w:r w:rsidRPr="00330BB2">
        <w:rPr>
          <w:sz w:val="30"/>
          <w:szCs w:val="30"/>
        </w:rPr>
        <w:t>Комитет</w:t>
      </w:r>
      <w:r w:rsidR="00D211DF">
        <w:rPr>
          <w:sz w:val="30"/>
          <w:szCs w:val="30"/>
        </w:rPr>
        <w:t>а являются принципы</w:t>
      </w:r>
      <w:r w:rsidRPr="00330BB2">
        <w:rPr>
          <w:sz w:val="30"/>
          <w:szCs w:val="30"/>
        </w:rPr>
        <w:t xml:space="preserve"> законности, добровольности, открытости, равноправия, компете</w:t>
      </w:r>
      <w:r w:rsidR="00C55B9E">
        <w:rPr>
          <w:sz w:val="30"/>
          <w:szCs w:val="30"/>
        </w:rPr>
        <w:t>нтности и</w:t>
      </w:r>
      <w:r w:rsidR="00860D97">
        <w:rPr>
          <w:sz w:val="30"/>
          <w:szCs w:val="30"/>
        </w:rPr>
        <w:t xml:space="preserve"> профессионализма</w:t>
      </w:r>
      <w:r w:rsidR="00D211DF">
        <w:rPr>
          <w:sz w:val="30"/>
          <w:szCs w:val="30"/>
        </w:rPr>
        <w:t xml:space="preserve"> участников, коллегиальности принятия</w:t>
      </w:r>
      <w:r w:rsidRPr="00330BB2">
        <w:rPr>
          <w:sz w:val="30"/>
          <w:szCs w:val="30"/>
        </w:rPr>
        <w:t xml:space="preserve"> решений, ориентации на мировой уровень развития науки и техники. </w:t>
      </w:r>
    </w:p>
    <w:p w:rsidR="00B12333" w:rsidRPr="00330BB2" w:rsidRDefault="00330BB2" w:rsidP="00B12333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4.</w:t>
      </w:r>
      <w:r w:rsidRPr="00330BB2">
        <w:rPr>
          <w:sz w:val="30"/>
          <w:szCs w:val="30"/>
        </w:rPr>
        <w:t> </w:t>
      </w:r>
      <w:r w:rsidR="00B12333" w:rsidRPr="00330BB2">
        <w:rPr>
          <w:sz w:val="30"/>
          <w:szCs w:val="30"/>
        </w:rPr>
        <w:t>Комитет на осн</w:t>
      </w:r>
      <w:r w:rsidR="007B2491">
        <w:rPr>
          <w:sz w:val="30"/>
          <w:szCs w:val="30"/>
        </w:rPr>
        <w:t xml:space="preserve">овании обращений </w:t>
      </w:r>
      <w:r w:rsidR="00B12333" w:rsidRPr="00330BB2">
        <w:rPr>
          <w:sz w:val="30"/>
          <w:szCs w:val="30"/>
        </w:rPr>
        <w:t>органов</w:t>
      </w:r>
      <w:r w:rsidR="007B2491">
        <w:rPr>
          <w:sz w:val="30"/>
          <w:szCs w:val="30"/>
        </w:rPr>
        <w:t xml:space="preserve"> государственной власти</w:t>
      </w:r>
      <w:r w:rsidR="007B2491" w:rsidRPr="007B2491">
        <w:rPr>
          <w:sz w:val="30"/>
          <w:szCs w:val="30"/>
        </w:rPr>
        <w:t xml:space="preserve"> </w:t>
      </w:r>
      <w:r w:rsidR="007B2491" w:rsidRPr="00330BB2">
        <w:rPr>
          <w:sz w:val="30"/>
          <w:szCs w:val="30"/>
        </w:rPr>
        <w:t>государств – членов Союза (далее – государства-члены)</w:t>
      </w:r>
      <w:r w:rsidR="00B12333" w:rsidRPr="00330BB2">
        <w:rPr>
          <w:sz w:val="30"/>
          <w:szCs w:val="30"/>
        </w:rPr>
        <w:t>, членов Коллегии Комиссии и членов Комитета осуществляет выработку предложений по вопросам:</w:t>
      </w:r>
    </w:p>
    <w:p w:rsidR="006D153F" w:rsidRDefault="009E0C3C" w:rsidP="00B12333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rFonts w:eastAsia="Calibri"/>
          <w:sz w:val="30"/>
          <w:szCs w:val="30"/>
          <w:lang w:eastAsia="en-US"/>
        </w:rPr>
        <w:t>а)</w:t>
      </w:r>
      <w:r w:rsidRPr="00330BB2">
        <w:rPr>
          <w:sz w:val="30"/>
          <w:szCs w:val="30"/>
        </w:rPr>
        <w:t> </w:t>
      </w:r>
      <w:r w:rsidR="00B12333" w:rsidRPr="00330BB2">
        <w:rPr>
          <w:sz w:val="30"/>
          <w:szCs w:val="30"/>
        </w:rPr>
        <w:t>гармонизации и унификации законодательства государств-членов в сфере обращения лекарственных средств;</w:t>
      </w:r>
    </w:p>
    <w:p w:rsidR="00B12333" w:rsidRPr="006D153F" w:rsidRDefault="006D153F" w:rsidP="00B12333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rFonts w:eastAsia="Calibri"/>
          <w:kern w:val="2"/>
          <w:sz w:val="30"/>
          <w:szCs w:val="30"/>
          <w:lang w:eastAsia="en-US"/>
        </w:rPr>
        <w:t>б)</w:t>
      </w:r>
      <w:r w:rsidRPr="00330BB2">
        <w:rPr>
          <w:sz w:val="30"/>
          <w:szCs w:val="30"/>
        </w:rPr>
        <w:t xml:space="preserve"> гармонизации законодательства государств-членов в области контроля (надзора) в сфере обращения лекарственных средств </w:t>
      </w:r>
      <w:r w:rsidRPr="00330BB2">
        <w:rPr>
          <w:sz w:val="30"/>
          <w:szCs w:val="30"/>
        </w:rPr>
        <w:br/>
        <w:t>и взаимодействия уполномоченных органов</w:t>
      </w:r>
      <w:r w:rsidRPr="00330BB2">
        <w:rPr>
          <w:rFonts w:eastAsiaTheme="minorHAnsi"/>
          <w:sz w:val="30"/>
          <w:szCs w:val="30"/>
          <w:lang w:eastAsia="en-US"/>
        </w:rPr>
        <w:t>, выполняющих контрольные (надзорные) функции в сфере обращения лекарственных средств</w:t>
      </w:r>
      <w:r w:rsidRPr="006D153F">
        <w:rPr>
          <w:rFonts w:eastAsiaTheme="minorHAnsi"/>
          <w:sz w:val="30"/>
          <w:szCs w:val="30"/>
          <w:lang w:eastAsia="en-US"/>
        </w:rPr>
        <w:t>;</w:t>
      </w:r>
    </w:p>
    <w:p w:rsidR="00B12333" w:rsidRPr="00330BB2" w:rsidRDefault="006D153F" w:rsidP="00B12333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rFonts w:eastAsia="Calibri"/>
          <w:kern w:val="2"/>
          <w:sz w:val="30"/>
          <w:szCs w:val="30"/>
          <w:lang w:eastAsia="en-US"/>
        </w:rPr>
        <w:t>в</w:t>
      </w:r>
      <w:r w:rsidR="009E0C3C">
        <w:rPr>
          <w:rFonts w:eastAsia="Calibri"/>
          <w:kern w:val="2"/>
          <w:sz w:val="30"/>
          <w:szCs w:val="30"/>
          <w:lang w:eastAsia="en-US"/>
        </w:rPr>
        <w:t>)</w:t>
      </w:r>
      <w:r w:rsidR="009E0C3C" w:rsidRPr="00330BB2">
        <w:rPr>
          <w:sz w:val="30"/>
          <w:szCs w:val="30"/>
        </w:rPr>
        <w:t> </w:t>
      </w:r>
      <w:r w:rsidR="00B12333" w:rsidRPr="00330BB2">
        <w:rPr>
          <w:sz w:val="30"/>
          <w:szCs w:val="30"/>
        </w:rPr>
        <w:t>обеспечения единства обязательных требований к безопасности, эффективности и качеству лекарственных средств на территориях государств-членов и их соблюдения;</w:t>
      </w:r>
    </w:p>
    <w:p w:rsidR="00B12333" w:rsidRPr="00330BB2" w:rsidRDefault="006D153F" w:rsidP="00B12333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rFonts w:eastAsia="Calibri"/>
          <w:kern w:val="2"/>
          <w:sz w:val="30"/>
          <w:szCs w:val="30"/>
          <w:lang w:eastAsia="en-US"/>
        </w:rPr>
        <w:t>г</w:t>
      </w:r>
      <w:r w:rsidR="009E0C3C">
        <w:rPr>
          <w:rFonts w:eastAsia="Calibri"/>
          <w:kern w:val="2"/>
          <w:sz w:val="30"/>
          <w:szCs w:val="30"/>
          <w:lang w:eastAsia="en-US"/>
        </w:rPr>
        <w:t>)</w:t>
      </w:r>
      <w:r w:rsidR="009E0C3C" w:rsidRPr="00330BB2">
        <w:rPr>
          <w:sz w:val="30"/>
          <w:szCs w:val="30"/>
        </w:rPr>
        <w:t> </w:t>
      </w:r>
      <w:r w:rsidR="00B12333" w:rsidRPr="00330BB2">
        <w:rPr>
          <w:rFonts w:eastAsia="Calibri"/>
          <w:sz w:val="30"/>
          <w:szCs w:val="30"/>
          <w:lang w:eastAsia="en-US"/>
        </w:rPr>
        <w:t>принятия единых правил и требований регулирования обращения лекарственных средств в рамках Союза;</w:t>
      </w:r>
    </w:p>
    <w:p w:rsidR="00B12333" w:rsidRPr="00330BB2" w:rsidRDefault="006D153F" w:rsidP="00B12333">
      <w:pPr>
        <w:spacing w:line="360" w:lineRule="auto"/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kern w:val="2"/>
          <w:sz w:val="30"/>
          <w:szCs w:val="30"/>
          <w:lang w:eastAsia="en-US"/>
        </w:rPr>
        <w:t>д</w:t>
      </w:r>
      <w:r w:rsidR="009E0C3C">
        <w:rPr>
          <w:rFonts w:eastAsia="Calibri"/>
          <w:kern w:val="2"/>
          <w:sz w:val="30"/>
          <w:szCs w:val="30"/>
          <w:lang w:eastAsia="en-US"/>
        </w:rPr>
        <w:t>)</w:t>
      </w:r>
      <w:r w:rsidR="009E0C3C" w:rsidRPr="00330BB2">
        <w:rPr>
          <w:sz w:val="30"/>
          <w:szCs w:val="30"/>
        </w:rPr>
        <w:t> </w:t>
      </w:r>
      <w:r w:rsidR="00B12333" w:rsidRPr="00330BB2">
        <w:rPr>
          <w:sz w:val="30"/>
          <w:szCs w:val="30"/>
        </w:rPr>
        <w:t>обеспечения единых подходов к созданию системы обеспечения качества лекарственных средств</w:t>
      </w:r>
      <w:r w:rsidR="00B12333" w:rsidRPr="00330BB2">
        <w:rPr>
          <w:rFonts w:eastAsiaTheme="minorHAnsi"/>
          <w:sz w:val="30"/>
          <w:szCs w:val="30"/>
          <w:lang w:eastAsia="en-US"/>
        </w:rPr>
        <w:t>.</w:t>
      </w:r>
    </w:p>
    <w:p w:rsidR="00B12333" w:rsidRPr="00330BB2" w:rsidRDefault="00B12333" w:rsidP="00B12333">
      <w:pPr>
        <w:spacing w:line="360" w:lineRule="auto"/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330BB2">
        <w:rPr>
          <w:sz w:val="30"/>
          <w:szCs w:val="30"/>
        </w:rPr>
        <w:t xml:space="preserve">5. В целях обеспечения реализации единых принципов и правил регулирования обращения лекарственных средств в рамках Союза Комитет на основании обращений </w:t>
      </w:r>
      <w:r w:rsidR="00903829">
        <w:rPr>
          <w:sz w:val="30"/>
          <w:szCs w:val="30"/>
        </w:rPr>
        <w:t>органов государственной власти</w:t>
      </w:r>
      <w:r w:rsidR="00903829" w:rsidRPr="00903829">
        <w:rPr>
          <w:sz w:val="30"/>
          <w:szCs w:val="30"/>
        </w:rPr>
        <w:t xml:space="preserve"> </w:t>
      </w:r>
      <w:r w:rsidR="00903829">
        <w:rPr>
          <w:sz w:val="30"/>
          <w:szCs w:val="30"/>
        </w:rPr>
        <w:t>государств-членов, уполномоченных на осуществление и (или) координацию деятельности в сфере обращения лекарственных средств, (</w:t>
      </w:r>
      <w:r w:rsidR="00903829" w:rsidRPr="00330BB2">
        <w:rPr>
          <w:sz w:val="30"/>
          <w:szCs w:val="30"/>
        </w:rPr>
        <w:t xml:space="preserve">далее – </w:t>
      </w:r>
      <w:r w:rsidR="00903829">
        <w:rPr>
          <w:sz w:val="30"/>
          <w:szCs w:val="30"/>
        </w:rPr>
        <w:t>уполномоченные органы)</w:t>
      </w:r>
      <w:r w:rsidR="00554500">
        <w:rPr>
          <w:sz w:val="30"/>
          <w:szCs w:val="30"/>
        </w:rPr>
        <w:t>,</w:t>
      </w:r>
      <w:r w:rsidRPr="00330BB2">
        <w:rPr>
          <w:sz w:val="30"/>
          <w:szCs w:val="30"/>
        </w:rPr>
        <w:t xml:space="preserve"> осуществляет у</w:t>
      </w:r>
      <w:r w:rsidRPr="00330BB2">
        <w:rPr>
          <w:rFonts w:eastAsia="Calibri"/>
          <w:sz w:val="30"/>
          <w:szCs w:val="30"/>
          <w:lang w:eastAsia="en-US"/>
        </w:rPr>
        <w:t>регулирование вопросов в сфере обращения лекарственных средств путем подготовки рекомендаций, включая</w:t>
      </w:r>
      <w:r w:rsidR="006D153F">
        <w:rPr>
          <w:rFonts w:eastAsia="Calibri"/>
          <w:sz w:val="30"/>
          <w:szCs w:val="30"/>
          <w:lang w:eastAsia="en-US"/>
        </w:rPr>
        <w:t xml:space="preserve"> следующие вопросы</w:t>
      </w:r>
      <w:r w:rsidRPr="00330BB2">
        <w:rPr>
          <w:rFonts w:eastAsia="Calibri"/>
          <w:sz w:val="30"/>
          <w:szCs w:val="30"/>
          <w:lang w:eastAsia="en-US"/>
        </w:rPr>
        <w:t>:</w:t>
      </w:r>
    </w:p>
    <w:p w:rsidR="00095096" w:rsidRDefault="00D211DF" w:rsidP="00B12333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rFonts w:eastAsia="Calibri"/>
          <w:sz w:val="30"/>
          <w:szCs w:val="30"/>
          <w:lang w:eastAsia="en-US"/>
        </w:rPr>
        <w:lastRenderedPageBreak/>
        <w:t>а)</w:t>
      </w:r>
      <w:r w:rsidRPr="00330BB2">
        <w:rPr>
          <w:sz w:val="30"/>
          <w:szCs w:val="30"/>
        </w:rPr>
        <w:t> </w:t>
      </w:r>
      <w:r w:rsidR="00B12333" w:rsidRPr="00330BB2">
        <w:rPr>
          <w:rFonts w:eastAsia="Calibri"/>
          <w:sz w:val="30"/>
          <w:szCs w:val="30"/>
          <w:lang w:eastAsia="en-US"/>
        </w:rPr>
        <w:t>урегулирование разногласий уполномоче</w:t>
      </w:r>
      <w:r w:rsidR="00095096">
        <w:rPr>
          <w:rFonts w:eastAsia="Calibri"/>
          <w:sz w:val="30"/>
          <w:szCs w:val="30"/>
          <w:lang w:eastAsia="en-US"/>
        </w:rPr>
        <w:t>нных органов</w:t>
      </w:r>
      <w:r w:rsidR="00B12333" w:rsidRPr="00330BB2">
        <w:rPr>
          <w:sz w:val="30"/>
          <w:szCs w:val="30"/>
        </w:rPr>
        <w:t xml:space="preserve"> в от</w:t>
      </w:r>
      <w:r w:rsidR="006D153F">
        <w:rPr>
          <w:sz w:val="30"/>
          <w:szCs w:val="30"/>
        </w:rPr>
        <w:t>ношении регистрации и</w:t>
      </w:r>
      <w:r w:rsidR="00B12333" w:rsidRPr="00330BB2">
        <w:rPr>
          <w:sz w:val="30"/>
          <w:szCs w:val="30"/>
        </w:rPr>
        <w:t xml:space="preserve"> экспертизы безопасности, качества и эффективности лекарственных средств, признания </w:t>
      </w:r>
      <w:r w:rsidR="00B12333" w:rsidRPr="00330BB2">
        <w:rPr>
          <w:rFonts w:eastAsia="Calibri"/>
          <w:sz w:val="30"/>
          <w:szCs w:val="30"/>
          <w:lang w:eastAsia="en-US"/>
        </w:rPr>
        <w:t>результатов доклинических (неклинических), клинических и иных исследований (испытаний) лекарственных средств, результатов инспектирования производства, доклинических (неклинических), клинических исследований (испытаний) лекарственных средств, систем фармаконадзора на соответствие правилам надлежащих фармацевтических практик, а также требованиям, утверждаемым Комиссией</w:t>
      </w:r>
      <w:r w:rsidR="00095096" w:rsidRPr="00095096">
        <w:rPr>
          <w:sz w:val="30"/>
          <w:szCs w:val="30"/>
        </w:rPr>
        <w:t>;</w:t>
      </w:r>
      <w:r w:rsidR="00B12333" w:rsidRPr="00330BB2">
        <w:rPr>
          <w:sz w:val="30"/>
          <w:szCs w:val="30"/>
        </w:rPr>
        <w:t xml:space="preserve"> </w:t>
      </w:r>
    </w:p>
    <w:p w:rsidR="00B12333" w:rsidRPr="00330BB2" w:rsidRDefault="00D211DF" w:rsidP="00B12333">
      <w:pPr>
        <w:spacing w:line="360" w:lineRule="auto"/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kern w:val="2"/>
          <w:sz w:val="30"/>
          <w:szCs w:val="30"/>
          <w:lang w:eastAsia="en-US"/>
        </w:rPr>
        <w:t>б)</w:t>
      </w:r>
      <w:r w:rsidRPr="00330BB2">
        <w:rPr>
          <w:sz w:val="30"/>
          <w:szCs w:val="30"/>
        </w:rPr>
        <w:t> </w:t>
      </w:r>
      <w:r w:rsidR="00095096">
        <w:rPr>
          <w:rFonts w:eastAsia="Calibri"/>
          <w:kern w:val="2"/>
          <w:sz w:val="30"/>
          <w:szCs w:val="30"/>
          <w:lang w:eastAsia="en-US"/>
        </w:rPr>
        <w:t>рассмотрение случаев</w:t>
      </w:r>
      <w:r w:rsidR="00B12333" w:rsidRPr="00330BB2">
        <w:rPr>
          <w:rFonts w:eastAsia="Calibri"/>
          <w:kern w:val="2"/>
          <w:sz w:val="30"/>
          <w:szCs w:val="30"/>
          <w:lang w:eastAsia="en-US"/>
        </w:rPr>
        <w:t xml:space="preserve"> расхождения в позициях </w:t>
      </w:r>
      <w:r w:rsidR="00B12333" w:rsidRPr="00330BB2">
        <w:rPr>
          <w:rFonts w:eastAsia="Calibri"/>
          <w:sz w:val="30"/>
          <w:szCs w:val="30"/>
          <w:lang w:eastAsia="en-US"/>
        </w:rPr>
        <w:t>уполномоченных органов</w:t>
      </w:r>
      <w:r w:rsidR="00B12333" w:rsidRPr="00330BB2">
        <w:rPr>
          <w:rFonts w:eastAsia="Calibri"/>
          <w:kern w:val="2"/>
          <w:sz w:val="30"/>
          <w:szCs w:val="30"/>
          <w:lang w:eastAsia="en-US"/>
        </w:rPr>
        <w:t xml:space="preserve"> по вопросу оценки соотношения пользы</w:t>
      </w:r>
      <w:r w:rsidR="00842F35" w:rsidRPr="00330BB2">
        <w:rPr>
          <w:sz w:val="30"/>
          <w:szCs w:val="30"/>
        </w:rPr>
        <w:br/>
      </w:r>
      <w:r w:rsidR="00B12333" w:rsidRPr="00330BB2">
        <w:rPr>
          <w:rFonts w:eastAsia="Calibri"/>
          <w:kern w:val="2"/>
          <w:sz w:val="30"/>
          <w:szCs w:val="30"/>
          <w:lang w:eastAsia="en-US"/>
        </w:rPr>
        <w:t xml:space="preserve">и риска лекарственных средств, находящихся в обращении на территориях </w:t>
      </w:r>
      <w:r w:rsidR="00B12333" w:rsidRPr="00330BB2">
        <w:rPr>
          <w:rFonts w:eastAsia="Calibri"/>
          <w:sz w:val="30"/>
          <w:szCs w:val="30"/>
          <w:lang w:eastAsia="en-US"/>
        </w:rPr>
        <w:t>государств</w:t>
      </w:r>
      <w:r w:rsidR="00B12333" w:rsidRPr="00330BB2">
        <w:rPr>
          <w:sz w:val="30"/>
          <w:szCs w:val="30"/>
        </w:rPr>
        <w:t>-</w:t>
      </w:r>
      <w:r w:rsidR="00B12333" w:rsidRPr="00330BB2">
        <w:rPr>
          <w:rFonts w:eastAsia="Calibri"/>
          <w:sz w:val="30"/>
          <w:szCs w:val="30"/>
          <w:lang w:eastAsia="en-US"/>
        </w:rPr>
        <w:t>членов;</w:t>
      </w:r>
    </w:p>
    <w:p w:rsidR="00B12333" w:rsidRPr="00330BB2" w:rsidRDefault="00D211DF" w:rsidP="00B12333">
      <w:pPr>
        <w:spacing w:line="360" w:lineRule="auto"/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sz w:val="30"/>
          <w:szCs w:val="30"/>
        </w:rPr>
        <w:t>в)</w:t>
      </w:r>
      <w:r w:rsidRPr="00330BB2">
        <w:rPr>
          <w:sz w:val="30"/>
          <w:szCs w:val="30"/>
        </w:rPr>
        <w:t> </w:t>
      </w:r>
      <w:r w:rsidR="00B12333" w:rsidRPr="00330BB2">
        <w:rPr>
          <w:rFonts w:eastAsia="Calibri"/>
          <w:sz w:val="30"/>
          <w:szCs w:val="30"/>
          <w:lang w:eastAsia="en-US"/>
        </w:rPr>
        <w:t xml:space="preserve">определение необходимости проведения совместной фармацевтической инспекции субъекта в сфере обращения лекарственных средств на соответствие требованиям правил надлежащих </w:t>
      </w:r>
      <w:r w:rsidR="002D4226">
        <w:rPr>
          <w:rFonts w:eastAsia="Calibri"/>
          <w:sz w:val="30"/>
          <w:szCs w:val="30"/>
          <w:lang w:eastAsia="en-US"/>
        </w:rPr>
        <w:t xml:space="preserve">фармацевтических практик и </w:t>
      </w:r>
      <w:r w:rsidR="00B12333" w:rsidRPr="00330BB2">
        <w:rPr>
          <w:rFonts w:eastAsia="Calibri"/>
          <w:sz w:val="30"/>
          <w:szCs w:val="30"/>
          <w:lang w:eastAsia="en-US"/>
        </w:rPr>
        <w:t>ответственного за организацию инспекции фармацевтического инспектората государства-члена;</w:t>
      </w:r>
    </w:p>
    <w:p w:rsidR="00B12333" w:rsidRPr="00330BB2" w:rsidRDefault="00D211DF" w:rsidP="00B12333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</w:t>
      </w:r>
      <w:r w:rsidRPr="00330BB2">
        <w:rPr>
          <w:sz w:val="30"/>
          <w:szCs w:val="30"/>
        </w:rPr>
        <w:t> </w:t>
      </w:r>
      <w:r w:rsidR="002D4226">
        <w:rPr>
          <w:sz w:val="30"/>
          <w:szCs w:val="30"/>
        </w:rPr>
        <w:t>выбор</w:t>
      </w:r>
      <w:r w:rsidR="00B12333" w:rsidRPr="00330BB2">
        <w:rPr>
          <w:sz w:val="30"/>
          <w:szCs w:val="30"/>
        </w:rPr>
        <w:t xml:space="preserve"> референтного препарата для проведения доклинических (неклинических</w:t>
      </w:r>
      <w:r w:rsidR="00505907">
        <w:rPr>
          <w:sz w:val="30"/>
          <w:szCs w:val="30"/>
        </w:rPr>
        <w:t>) и</w:t>
      </w:r>
      <w:r w:rsidR="00B12333" w:rsidRPr="00330BB2">
        <w:rPr>
          <w:sz w:val="30"/>
          <w:szCs w:val="30"/>
        </w:rPr>
        <w:t xml:space="preserve"> клинических исследований (испы</w:t>
      </w:r>
      <w:r w:rsidR="00554500">
        <w:rPr>
          <w:sz w:val="30"/>
          <w:szCs w:val="30"/>
        </w:rPr>
        <w:t>таний) лекарственных средств</w:t>
      </w:r>
      <w:r w:rsidR="00B12333" w:rsidRPr="00330BB2">
        <w:rPr>
          <w:sz w:val="30"/>
          <w:szCs w:val="30"/>
        </w:rPr>
        <w:t xml:space="preserve"> в случаях, предусмот</w:t>
      </w:r>
      <w:r w:rsidR="002D4226">
        <w:rPr>
          <w:sz w:val="30"/>
          <w:szCs w:val="30"/>
        </w:rPr>
        <w:t>ренных п</w:t>
      </w:r>
      <w:r w:rsidR="00B12333" w:rsidRPr="00330BB2">
        <w:rPr>
          <w:sz w:val="30"/>
          <w:szCs w:val="30"/>
        </w:rPr>
        <w:t xml:space="preserve">равилами </w:t>
      </w:r>
      <w:r w:rsidR="00D773AD">
        <w:rPr>
          <w:sz w:val="30"/>
          <w:szCs w:val="30"/>
        </w:rPr>
        <w:t>проведения исследований</w:t>
      </w:r>
      <w:r w:rsidR="00B12333" w:rsidRPr="00330BB2">
        <w:rPr>
          <w:sz w:val="30"/>
          <w:szCs w:val="30"/>
        </w:rPr>
        <w:t xml:space="preserve"> биоэквив</w:t>
      </w:r>
      <w:r w:rsidR="00D773AD">
        <w:rPr>
          <w:sz w:val="30"/>
          <w:szCs w:val="30"/>
        </w:rPr>
        <w:t>алентности лекарственных препаратов в Евр</w:t>
      </w:r>
      <w:r w:rsidR="002D4226">
        <w:rPr>
          <w:sz w:val="30"/>
          <w:szCs w:val="30"/>
        </w:rPr>
        <w:t>азийском экономическом союзе и п</w:t>
      </w:r>
      <w:r w:rsidR="00B12333" w:rsidRPr="00330BB2">
        <w:rPr>
          <w:sz w:val="30"/>
          <w:szCs w:val="30"/>
        </w:rPr>
        <w:t xml:space="preserve">равилами </w:t>
      </w:r>
      <w:r w:rsidR="00D773AD">
        <w:rPr>
          <w:sz w:val="30"/>
          <w:szCs w:val="30"/>
        </w:rPr>
        <w:t xml:space="preserve">проведения </w:t>
      </w:r>
      <w:r w:rsidR="00B12333" w:rsidRPr="00330BB2">
        <w:rPr>
          <w:sz w:val="30"/>
          <w:szCs w:val="30"/>
        </w:rPr>
        <w:t>исследовани</w:t>
      </w:r>
      <w:r w:rsidR="00D773AD">
        <w:rPr>
          <w:sz w:val="30"/>
          <w:szCs w:val="30"/>
        </w:rPr>
        <w:t>й</w:t>
      </w:r>
      <w:r w:rsidR="00B12333" w:rsidRPr="00330BB2">
        <w:rPr>
          <w:sz w:val="30"/>
          <w:szCs w:val="30"/>
        </w:rPr>
        <w:t xml:space="preserve"> биологических лекарственных препаратов </w:t>
      </w:r>
      <w:r w:rsidR="00D773AD">
        <w:rPr>
          <w:sz w:val="30"/>
          <w:szCs w:val="30"/>
        </w:rPr>
        <w:t>в Евразийском экономическом союзе</w:t>
      </w:r>
      <w:r w:rsidR="00B12333" w:rsidRPr="00330BB2">
        <w:rPr>
          <w:sz w:val="30"/>
          <w:szCs w:val="30"/>
        </w:rPr>
        <w:t xml:space="preserve">, наименования новой лекарственной </w:t>
      </w:r>
      <w:r w:rsidR="00B12333" w:rsidRPr="00330BB2">
        <w:rPr>
          <w:sz w:val="30"/>
          <w:szCs w:val="30"/>
        </w:rPr>
        <w:lastRenderedPageBreak/>
        <w:t xml:space="preserve">формы разрабатываемого лекарственного препарата при невозможности использования </w:t>
      </w:r>
      <w:r w:rsidR="00554500">
        <w:rPr>
          <w:sz w:val="30"/>
          <w:szCs w:val="30"/>
        </w:rPr>
        <w:t>Н</w:t>
      </w:r>
      <w:r w:rsidR="00B12333" w:rsidRPr="00330BB2">
        <w:rPr>
          <w:sz w:val="30"/>
          <w:szCs w:val="30"/>
        </w:rPr>
        <w:t>омен</w:t>
      </w:r>
      <w:r w:rsidR="00554500">
        <w:rPr>
          <w:sz w:val="30"/>
          <w:szCs w:val="30"/>
        </w:rPr>
        <w:t>клатуры лекарственных форм</w:t>
      </w:r>
      <w:r w:rsidR="00B12333" w:rsidRPr="00330BB2">
        <w:rPr>
          <w:sz w:val="30"/>
          <w:szCs w:val="30"/>
        </w:rPr>
        <w:t>;</w:t>
      </w:r>
    </w:p>
    <w:p w:rsidR="00B12333" w:rsidRPr="00330BB2" w:rsidRDefault="00D211DF" w:rsidP="00B12333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</w:t>
      </w:r>
      <w:r w:rsidRPr="00330BB2">
        <w:rPr>
          <w:sz w:val="30"/>
          <w:szCs w:val="30"/>
        </w:rPr>
        <w:t> </w:t>
      </w:r>
      <w:r>
        <w:rPr>
          <w:sz w:val="30"/>
          <w:szCs w:val="30"/>
        </w:rPr>
        <w:t>иные вопросы, отнесенные</w:t>
      </w:r>
      <w:r w:rsidR="002D4226">
        <w:rPr>
          <w:sz w:val="30"/>
          <w:szCs w:val="30"/>
        </w:rPr>
        <w:t xml:space="preserve"> к</w:t>
      </w:r>
      <w:r w:rsidR="00B12333" w:rsidRPr="00330BB2">
        <w:rPr>
          <w:sz w:val="30"/>
          <w:szCs w:val="30"/>
        </w:rPr>
        <w:t xml:space="preserve"> компетенции Комитета</w:t>
      </w:r>
      <w:r>
        <w:rPr>
          <w:sz w:val="30"/>
          <w:szCs w:val="30"/>
        </w:rPr>
        <w:t xml:space="preserve"> актами, входящими в право Союза</w:t>
      </w:r>
      <w:r w:rsidR="00B12333" w:rsidRPr="00330BB2">
        <w:rPr>
          <w:sz w:val="30"/>
          <w:szCs w:val="30"/>
        </w:rPr>
        <w:t>.</w:t>
      </w:r>
    </w:p>
    <w:p w:rsidR="00B12333" w:rsidRPr="00330BB2" w:rsidRDefault="00B12333" w:rsidP="00B12333">
      <w:pPr>
        <w:spacing w:line="360" w:lineRule="auto"/>
        <w:ind w:firstLine="709"/>
        <w:jc w:val="both"/>
        <w:rPr>
          <w:rStyle w:val="s0"/>
          <w:rFonts w:eastAsia="Calibri"/>
          <w:sz w:val="30"/>
          <w:szCs w:val="30"/>
          <w:lang w:eastAsia="en-US"/>
        </w:rPr>
      </w:pPr>
      <w:r w:rsidRPr="00330BB2">
        <w:rPr>
          <w:rStyle w:val="s0"/>
          <w:sz w:val="30"/>
          <w:szCs w:val="30"/>
        </w:rPr>
        <w:t>6.</w:t>
      </w:r>
      <w:r w:rsidR="008F6EA7" w:rsidRPr="00330BB2">
        <w:rPr>
          <w:rStyle w:val="s0"/>
          <w:sz w:val="30"/>
          <w:szCs w:val="30"/>
        </w:rPr>
        <w:t> </w:t>
      </w:r>
      <w:r w:rsidRPr="00330BB2">
        <w:rPr>
          <w:sz w:val="30"/>
          <w:szCs w:val="30"/>
        </w:rPr>
        <w:t>В целях обеспечения реализации единых принципов и правил регулирования обращения лекарственных средств в рамках Союза Комитет на основании заявлений субъектов обращения лекарственных средств</w:t>
      </w:r>
      <w:r w:rsidR="002D4226">
        <w:rPr>
          <w:sz w:val="30"/>
          <w:szCs w:val="30"/>
        </w:rPr>
        <w:t xml:space="preserve"> рассматривает не урегулированные</w:t>
      </w:r>
      <w:r w:rsidRPr="00330BB2">
        <w:rPr>
          <w:sz w:val="30"/>
          <w:szCs w:val="30"/>
        </w:rPr>
        <w:t xml:space="preserve"> актами Комиссии</w:t>
      </w:r>
      <w:r w:rsidR="002D4226">
        <w:rPr>
          <w:sz w:val="30"/>
          <w:szCs w:val="30"/>
        </w:rPr>
        <w:t xml:space="preserve"> вопросы, связанные</w:t>
      </w:r>
      <w:r w:rsidRPr="00330BB2">
        <w:rPr>
          <w:sz w:val="30"/>
          <w:szCs w:val="30"/>
        </w:rPr>
        <w:t xml:space="preserve"> с разработкой, доклиническими (неклиническими)</w:t>
      </w:r>
      <w:r w:rsidR="00903829">
        <w:rPr>
          <w:sz w:val="30"/>
          <w:szCs w:val="30"/>
        </w:rPr>
        <w:t xml:space="preserve"> исследованиями</w:t>
      </w:r>
      <w:r w:rsidRPr="00330BB2">
        <w:rPr>
          <w:sz w:val="30"/>
          <w:szCs w:val="30"/>
        </w:rPr>
        <w:t xml:space="preserve"> и клиническими исследованиями (испытаниями), обеспечением качества лекарственных средств и деятельностью фармацевтических инспекторатов</w:t>
      </w:r>
      <w:r w:rsidR="002D4226">
        <w:rPr>
          <w:sz w:val="30"/>
          <w:szCs w:val="30"/>
        </w:rPr>
        <w:t xml:space="preserve">, </w:t>
      </w:r>
      <w:r w:rsidRPr="00330BB2">
        <w:rPr>
          <w:rFonts w:eastAsia="Calibri"/>
          <w:sz w:val="30"/>
          <w:szCs w:val="30"/>
          <w:lang w:eastAsia="en-US"/>
        </w:rPr>
        <w:t xml:space="preserve">и принимает </w:t>
      </w:r>
      <w:r w:rsidR="002D4226">
        <w:rPr>
          <w:rFonts w:eastAsia="Calibri"/>
          <w:sz w:val="30"/>
          <w:szCs w:val="30"/>
          <w:lang w:eastAsia="en-US"/>
        </w:rPr>
        <w:t>соответствующие рекомендации</w:t>
      </w:r>
      <w:r w:rsidRPr="00330BB2">
        <w:rPr>
          <w:rFonts w:eastAsia="Calibri"/>
          <w:sz w:val="30"/>
          <w:szCs w:val="30"/>
          <w:lang w:eastAsia="en-US"/>
        </w:rPr>
        <w:t>.</w:t>
      </w:r>
    </w:p>
    <w:p w:rsidR="00B12333" w:rsidRPr="00330BB2" w:rsidRDefault="00B12333" w:rsidP="00B12333">
      <w:pPr>
        <w:spacing w:line="360" w:lineRule="auto"/>
        <w:ind w:firstLine="709"/>
        <w:jc w:val="both"/>
        <w:rPr>
          <w:rStyle w:val="s0"/>
          <w:sz w:val="30"/>
          <w:szCs w:val="30"/>
        </w:rPr>
      </w:pPr>
      <w:r w:rsidRPr="00330BB2">
        <w:rPr>
          <w:rStyle w:val="s0"/>
          <w:sz w:val="30"/>
          <w:szCs w:val="30"/>
        </w:rPr>
        <w:t>7.</w:t>
      </w:r>
      <w:r w:rsidR="008F6EA7" w:rsidRPr="00330BB2">
        <w:rPr>
          <w:rStyle w:val="s0"/>
          <w:sz w:val="30"/>
          <w:szCs w:val="30"/>
        </w:rPr>
        <w:t> </w:t>
      </w:r>
      <w:r w:rsidRPr="00330BB2">
        <w:rPr>
          <w:rStyle w:val="s0"/>
          <w:sz w:val="30"/>
          <w:szCs w:val="30"/>
        </w:rPr>
        <w:t>Комитет в срок, не превышающий 60 календарных дней с даты получения соответствующего обращения</w:t>
      </w:r>
      <w:r w:rsidR="002D4226">
        <w:rPr>
          <w:rStyle w:val="s0"/>
          <w:sz w:val="30"/>
          <w:szCs w:val="30"/>
        </w:rPr>
        <w:t xml:space="preserve"> (заявления)</w:t>
      </w:r>
      <w:r w:rsidRPr="00330BB2">
        <w:rPr>
          <w:rStyle w:val="s0"/>
          <w:sz w:val="30"/>
          <w:szCs w:val="30"/>
        </w:rPr>
        <w:t xml:space="preserve">, осуществляет рассмотрение </w:t>
      </w:r>
      <w:r w:rsidR="00330BB2">
        <w:rPr>
          <w:rStyle w:val="s0"/>
          <w:sz w:val="30"/>
          <w:szCs w:val="30"/>
        </w:rPr>
        <w:t>вопросов, указанных в пунктах 5 и</w:t>
      </w:r>
      <w:r w:rsidRPr="00330BB2">
        <w:rPr>
          <w:rStyle w:val="s0"/>
          <w:sz w:val="30"/>
          <w:szCs w:val="30"/>
        </w:rPr>
        <w:t xml:space="preserve"> 6 настоящего Положения.</w:t>
      </w:r>
    </w:p>
    <w:p w:rsidR="00B12333" w:rsidRPr="00330BB2" w:rsidRDefault="00B12333" w:rsidP="005D5229">
      <w:pPr>
        <w:ind w:firstLine="709"/>
        <w:jc w:val="both"/>
        <w:rPr>
          <w:rStyle w:val="s0"/>
          <w:sz w:val="30"/>
          <w:szCs w:val="30"/>
        </w:rPr>
      </w:pPr>
    </w:p>
    <w:p w:rsidR="00B12333" w:rsidRPr="00330BB2" w:rsidRDefault="00E52D62" w:rsidP="005D5229">
      <w:pPr>
        <w:spacing w:line="480" w:lineRule="auto"/>
        <w:jc w:val="center"/>
        <w:rPr>
          <w:sz w:val="30"/>
          <w:szCs w:val="30"/>
        </w:rPr>
      </w:pPr>
      <w:r w:rsidRPr="00330BB2">
        <w:rPr>
          <w:sz w:val="30"/>
          <w:szCs w:val="30"/>
          <w:lang w:val="en-US"/>
        </w:rPr>
        <w:t>II</w:t>
      </w:r>
      <w:r w:rsidR="00D773AD">
        <w:rPr>
          <w:sz w:val="30"/>
          <w:szCs w:val="30"/>
        </w:rPr>
        <w:t>. Состав и порядок формирования  Комитета</w:t>
      </w:r>
    </w:p>
    <w:p w:rsidR="00B12333" w:rsidRPr="00330BB2" w:rsidRDefault="00B12333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 w:rsidRPr="00330BB2">
        <w:rPr>
          <w:sz w:val="30"/>
          <w:szCs w:val="30"/>
        </w:rPr>
        <w:t xml:space="preserve">8. Состав Комитета формируется Коллегией Комиссии </w:t>
      </w:r>
      <w:r w:rsidR="005D5229" w:rsidRPr="00330BB2">
        <w:rPr>
          <w:sz w:val="30"/>
          <w:szCs w:val="30"/>
        </w:rPr>
        <w:br/>
      </w:r>
      <w:r w:rsidR="002D4226">
        <w:rPr>
          <w:sz w:val="30"/>
          <w:szCs w:val="30"/>
        </w:rPr>
        <w:t>на 3-</w:t>
      </w:r>
      <w:r w:rsidRPr="00330BB2">
        <w:rPr>
          <w:sz w:val="30"/>
          <w:szCs w:val="30"/>
        </w:rPr>
        <w:t>летний период из п</w:t>
      </w:r>
      <w:r w:rsidR="00095096">
        <w:rPr>
          <w:sz w:val="30"/>
          <w:szCs w:val="30"/>
        </w:rPr>
        <w:t>редставителей государств-членов</w:t>
      </w:r>
      <w:r w:rsidR="00CA25E2">
        <w:rPr>
          <w:sz w:val="30"/>
          <w:szCs w:val="30"/>
        </w:rPr>
        <w:t>, кандидатуры которых представляются</w:t>
      </w:r>
      <w:r w:rsidRPr="00330BB2">
        <w:rPr>
          <w:sz w:val="30"/>
          <w:szCs w:val="30"/>
        </w:rPr>
        <w:t xml:space="preserve"> </w:t>
      </w:r>
      <w:r w:rsidR="009E0C3C">
        <w:rPr>
          <w:sz w:val="30"/>
          <w:szCs w:val="30"/>
        </w:rPr>
        <w:t xml:space="preserve">в Комиссию </w:t>
      </w:r>
      <w:r w:rsidRPr="00330BB2">
        <w:rPr>
          <w:sz w:val="30"/>
          <w:szCs w:val="30"/>
        </w:rPr>
        <w:t>уполномоченными орг</w:t>
      </w:r>
      <w:r w:rsidR="00441B62">
        <w:rPr>
          <w:sz w:val="30"/>
          <w:szCs w:val="30"/>
        </w:rPr>
        <w:t>анами в количестве не более 3</w:t>
      </w:r>
      <w:r w:rsidRPr="00330BB2">
        <w:rPr>
          <w:sz w:val="30"/>
          <w:szCs w:val="30"/>
        </w:rPr>
        <w:t xml:space="preserve"> человек от каждого государства-члена.</w:t>
      </w:r>
    </w:p>
    <w:p w:rsidR="00B12333" w:rsidRPr="00330BB2" w:rsidRDefault="007B2491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По обращению</w:t>
      </w:r>
      <w:r w:rsidR="00B12333" w:rsidRPr="00330BB2">
        <w:rPr>
          <w:sz w:val="30"/>
          <w:szCs w:val="30"/>
        </w:rPr>
        <w:t xml:space="preserve"> соответствующего уполномоченного органа представитель государства-члена может быть отозван из состава Комитета</w:t>
      </w:r>
      <w:r w:rsidR="002D4226">
        <w:rPr>
          <w:sz w:val="30"/>
          <w:szCs w:val="30"/>
        </w:rPr>
        <w:t>,</w:t>
      </w:r>
      <w:r w:rsidR="00B12333" w:rsidRPr="00330BB2">
        <w:rPr>
          <w:sz w:val="30"/>
          <w:szCs w:val="30"/>
        </w:rPr>
        <w:t xml:space="preserve"> вместо него</w:t>
      </w:r>
      <w:r w:rsidR="003B6827">
        <w:rPr>
          <w:sz w:val="30"/>
          <w:szCs w:val="30"/>
        </w:rPr>
        <w:t xml:space="preserve"> уполномоченный орган представляет</w:t>
      </w:r>
      <w:r w:rsidR="00B12333" w:rsidRPr="00330BB2">
        <w:rPr>
          <w:sz w:val="30"/>
          <w:szCs w:val="30"/>
        </w:rPr>
        <w:t xml:space="preserve"> </w:t>
      </w:r>
      <w:r w:rsidR="002D4226">
        <w:rPr>
          <w:sz w:val="30"/>
          <w:szCs w:val="30"/>
        </w:rPr>
        <w:t xml:space="preserve">другую </w:t>
      </w:r>
      <w:r w:rsidR="00B12333" w:rsidRPr="00330BB2">
        <w:rPr>
          <w:sz w:val="30"/>
          <w:szCs w:val="30"/>
        </w:rPr>
        <w:lastRenderedPageBreak/>
        <w:t>к</w:t>
      </w:r>
      <w:r w:rsidR="002D4226">
        <w:rPr>
          <w:sz w:val="30"/>
          <w:szCs w:val="30"/>
        </w:rPr>
        <w:t>андидатуру</w:t>
      </w:r>
      <w:r w:rsidR="00B12333" w:rsidRPr="00330BB2">
        <w:rPr>
          <w:sz w:val="30"/>
          <w:szCs w:val="30"/>
        </w:rPr>
        <w:t xml:space="preserve">. Утверждение нового представителя государства-члена в </w:t>
      </w:r>
      <w:r w:rsidR="002D4226">
        <w:rPr>
          <w:sz w:val="30"/>
          <w:szCs w:val="30"/>
        </w:rPr>
        <w:t>Комитете</w:t>
      </w:r>
      <w:r w:rsidR="00B12333" w:rsidRPr="00330BB2">
        <w:rPr>
          <w:sz w:val="30"/>
          <w:szCs w:val="30"/>
        </w:rPr>
        <w:t xml:space="preserve"> осуществляется Коллеги</w:t>
      </w:r>
      <w:r w:rsidR="00CA25E2">
        <w:rPr>
          <w:sz w:val="30"/>
          <w:szCs w:val="30"/>
        </w:rPr>
        <w:t>ей</w:t>
      </w:r>
      <w:r w:rsidR="00B12333" w:rsidRPr="00330BB2">
        <w:rPr>
          <w:sz w:val="30"/>
          <w:szCs w:val="30"/>
        </w:rPr>
        <w:t xml:space="preserve"> Комиссии.</w:t>
      </w:r>
    </w:p>
    <w:p w:rsidR="00B12333" w:rsidRPr="00330BB2" w:rsidRDefault="00B12333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 w:rsidRPr="00330BB2">
        <w:rPr>
          <w:sz w:val="30"/>
          <w:szCs w:val="30"/>
        </w:rPr>
        <w:t>9. Председательствует на заседаниях Комитета и осуществляет общее руководство работой Комитета член Коллегии, курирующий вопросы обращения лекарственных средств (далее – председатель Комитета).</w:t>
      </w:r>
    </w:p>
    <w:p w:rsidR="00B12333" w:rsidRPr="00330BB2" w:rsidRDefault="00B12333" w:rsidP="00B12333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330BB2">
        <w:rPr>
          <w:sz w:val="30"/>
          <w:szCs w:val="30"/>
        </w:rPr>
        <w:t>10. </w:t>
      </w:r>
      <w:r w:rsidR="009E0C3C">
        <w:rPr>
          <w:sz w:val="30"/>
          <w:szCs w:val="30"/>
        </w:rPr>
        <w:t>При Комитете формируется постоянно действующий секретариат Комитета из должностных лиц и сотрудников</w:t>
      </w:r>
      <w:r w:rsidRPr="00330BB2">
        <w:rPr>
          <w:sz w:val="30"/>
          <w:szCs w:val="30"/>
        </w:rPr>
        <w:t xml:space="preserve"> Комиссии</w:t>
      </w:r>
      <w:r w:rsidR="002D4226">
        <w:rPr>
          <w:sz w:val="30"/>
          <w:szCs w:val="30"/>
        </w:rPr>
        <w:t xml:space="preserve"> </w:t>
      </w:r>
      <w:r w:rsidR="002D4226" w:rsidRPr="00330BB2">
        <w:rPr>
          <w:sz w:val="30"/>
          <w:szCs w:val="30"/>
        </w:rPr>
        <w:t>(далее – секретариат)</w:t>
      </w:r>
      <w:r w:rsidRPr="00330BB2">
        <w:rPr>
          <w:sz w:val="30"/>
          <w:szCs w:val="30"/>
        </w:rPr>
        <w:t>.</w:t>
      </w:r>
    </w:p>
    <w:p w:rsidR="00B12333" w:rsidRPr="00330BB2" w:rsidRDefault="00B12333" w:rsidP="00B12333">
      <w:pPr>
        <w:pStyle w:val="a3"/>
        <w:spacing w:line="360" w:lineRule="auto"/>
        <w:ind w:left="0" w:firstLine="709"/>
        <w:jc w:val="both"/>
        <w:rPr>
          <w:rFonts w:eastAsiaTheme="minorHAnsi"/>
          <w:sz w:val="30"/>
          <w:szCs w:val="30"/>
          <w:lang w:eastAsia="en-US"/>
        </w:rPr>
      </w:pPr>
      <w:r w:rsidRPr="00330BB2">
        <w:rPr>
          <w:sz w:val="30"/>
          <w:szCs w:val="30"/>
        </w:rPr>
        <w:t>11. Для обеспечения рассмотре</w:t>
      </w:r>
      <w:r w:rsidR="002D4226">
        <w:rPr>
          <w:sz w:val="30"/>
          <w:szCs w:val="30"/>
        </w:rPr>
        <w:t>ния и выработки рекомендаций и</w:t>
      </w:r>
      <w:r w:rsidRPr="00330BB2">
        <w:rPr>
          <w:sz w:val="30"/>
          <w:szCs w:val="30"/>
        </w:rPr>
        <w:t xml:space="preserve"> предложений п</w:t>
      </w:r>
      <w:r w:rsidRPr="00330BB2">
        <w:rPr>
          <w:rFonts w:eastAsiaTheme="minorHAnsi"/>
          <w:sz w:val="30"/>
          <w:szCs w:val="30"/>
          <w:lang w:eastAsia="en-US"/>
        </w:rPr>
        <w:t xml:space="preserve">о отдельным вопросам при </w:t>
      </w:r>
      <w:r w:rsidR="009E0C3C">
        <w:rPr>
          <w:rFonts w:eastAsiaTheme="minorHAnsi"/>
          <w:sz w:val="30"/>
          <w:szCs w:val="30"/>
          <w:lang w:eastAsia="en-US"/>
        </w:rPr>
        <w:t>Комитете формируются</w:t>
      </w:r>
      <w:r w:rsidRPr="00330BB2">
        <w:rPr>
          <w:rFonts w:eastAsiaTheme="minorHAnsi"/>
          <w:sz w:val="30"/>
          <w:szCs w:val="30"/>
          <w:lang w:eastAsia="en-US"/>
        </w:rPr>
        <w:t xml:space="preserve"> </w:t>
      </w:r>
      <w:r w:rsidR="002D4226">
        <w:rPr>
          <w:rFonts w:eastAsiaTheme="minorHAnsi"/>
          <w:sz w:val="30"/>
          <w:szCs w:val="30"/>
          <w:lang w:eastAsia="en-US"/>
        </w:rPr>
        <w:t xml:space="preserve">при необходимости </w:t>
      </w:r>
      <w:r w:rsidRPr="00330BB2">
        <w:rPr>
          <w:rFonts w:eastAsiaTheme="minorHAnsi"/>
          <w:sz w:val="30"/>
          <w:szCs w:val="30"/>
          <w:lang w:eastAsia="en-US"/>
        </w:rPr>
        <w:t>экспертные и рабочие группы.</w:t>
      </w:r>
    </w:p>
    <w:p w:rsidR="005D5229" w:rsidRPr="00330BB2" w:rsidRDefault="005D5229" w:rsidP="005D5229">
      <w:pPr>
        <w:pStyle w:val="a3"/>
        <w:spacing w:before="360"/>
        <w:ind w:left="0"/>
        <w:jc w:val="center"/>
        <w:rPr>
          <w:sz w:val="30"/>
          <w:szCs w:val="30"/>
        </w:rPr>
      </w:pPr>
    </w:p>
    <w:p w:rsidR="00B12333" w:rsidRPr="00330BB2" w:rsidRDefault="00E52D62" w:rsidP="005D5229">
      <w:pPr>
        <w:pStyle w:val="a3"/>
        <w:spacing w:before="360" w:line="480" w:lineRule="auto"/>
        <w:ind w:left="0"/>
        <w:jc w:val="center"/>
        <w:rPr>
          <w:sz w:val="30"/>
          <w:szCs w:val="30"/>
        </w:rPr>
      </w:pPr>
      <w:r w:rsidRPr="00330BB2">
        <w:rPr>
          <w:sz w:val="30"/>
          <w:szCs w:val="30"/>
          <w:lang w:val="en-US"/>
        </w:rPr>
        <w:t>III</w:t>
      </w:r>
      <w:r w:rsidR="00B12333" w:rsidRPr="00330BB2">
        <w:rPr>
          <w:sz w:val="30"/>
          <w:szCs w:val="30"/>
        </w:rPr>
        <w:t>. Председатель</w:t>
      </w:r>
      <w:r w:rsidR="002D4226">
        <w:rPr>
          <w:sz w:val="30"/>
          <w:szCs w:val="30"/>
        </w:rPr>
        <w:t xml:space="preserve"> Комитета и секретариат </w:t>
      </w:r>
    </w:p>
    <w:p w:rsidR="00B12333" w:rsidRPr="00330BB2" w:rsidRDefault="000E293A" w:rsidP="00B12333">
      <w:pPr>
        <w:pStyle w:val="a3"/>
        <w:spacing w:line="360" w:lineRule="auto"/>
        <w:ind w:left="0" w:firstLine="709"/>
        <w:jc w:val="both"/>
        <w:rPr>
          <w:rFonts w:eastAsiaTheme="minorHAnsi"/>
          <w:sz w:val="30"/>
          <w:szCs w:val="30"/>
          <w:lang w:eastAsia="en-US"/>
        </w:rPr>
      </w:pPr>
      <w:r w:rsidRPr="00330BB2">
        <w:rPr>
          <w:sz w:val="30"/>
          <w:szCs w:val="30"/>
        </w:rPr>
        <w:t>12. </w:t>
      </w:r>
      <w:r w:rsidR="00554500">
        <w:rPr>
          <w:sz w:val="30"/>
          <w:szCs w:val="30"/>
        </w:rPr>
        <w:t>П</w:t>
      </w:r>
      <w:r w:rsidR="00554500">
        <w:rPr>
          <w:rFonts w:eastAsiaTheme="minorHAnsi"/>
          <w:sz w:val="30"/>
          <w:szCs w:val="30"/>
          <w:lang w:eastAsia="en-US"/>
        </w:rPr>
        <w:t>редседатель</w:t>
      </w:r>
      <w:r w:rsidR="00330BB2">
        <w:rPr>
          <w:rFonts w:eastAsiaTheme="minorHAnsi"/>
          <w:sz w:val="30"/>
          <w:szCs w:val="30"/>
          <w:lang w:eastAsia="en-US"/>
        </w:rPr>
        <w:t xml:space="preserve"> Комитета</w:t>
      </w:r>
      <w:r w:rsidR="00554500">
        <w:rPr>
          <w:rFonts w:eastAsiaTheme="minorHAnsi"/>
          <w:sz w:val="30"/>
          <w:szCs w:val="30"/>
          <w:lang w:eastAsia="en-US"/>
        </w:rPr>
        <w:t xml:space="preserve"> осуществляет</w:t>
      </w:r>
      <w:r w:rsidR="00B12333" w:rsidRPr="00330BB2">
        <w:rPr>
          <w:rFonts w:eastAsiaTheme="minorHAnsi"/>
          <w:sz w:val="30"/>
          <w:szCs w:val="30"/>
          <w:lang w:eastAsia="en-US"/>
        </w:rPr>
        <w:t xml:space="preserve">: </w:t>
      </w:r>
    </w:p>
    <w:p w:rsidR="00B12333" w:rsidRPr="00330BB2" w:rsidRDefault="002D4226" w:rsidP="00B12333">
      <w:pPr>
        <w:pStyle w:val="a3"/>
        <w:spacing w:line="360" w:lineRule="auto"/>
        <w:ind w:left="0" w:firstLine="709"/>
        <w:jc w:val="both"/>
        <w:rPr>
          <w:rFonts w:eastAsiaTheme="minorHAnsi"/>
          <w:sz w:val="30"/>
          <w:szCs w:val="30"/>
          <w:lang w:eastAsia="en-US"/>
        </w:rPr>
      </w:pPr>
      <w:r>
        <w:rPr>
          <w:rFonts w:eastAsiaTheme="minorHAnsi"/>
          <w:sz w:val="30"/>
          <w:szCs w:val="30"/>
          <w:lang w:eastAsia="en-US"/>
        </w:rPr>
        <w:t>а</w:t>
      </w:r>
      <w:r w:rsidR="002450E9">
        <w:rPr>
          <w:rFonts w:eastAsiaTheme="minorHAnsi"/>
          <w:sz w:val="30"/>
          <w:szCs w:val="30"/>
          <w:lang w:eastAsia="en-US"/>
        </w:rPr>
        <w:t>)</w:t>
      </w:r>
      <w:r w:rsidR="002450E9" w:rsidRPr="00330BB2">
        <w:rPr>
          <w:sz w:val="30"/>
          <w:szCs w:val="30"/>
        </w:rPr>
        <w:t> </w:t>
      </w:r>
      <w:r w:rsidR="00B12333" w:rsidRPr="00330BB2">
        <w:rPr>
          <w:rFonts w:eastAsiaTheme="minorHAnsi"/>
          <w:sz w:val="30"/>
          <w:szCs w:val="30"/>
          <w:lang w:eastAsia="en-US"/>
        </w:rPr>
        <w:t>руководство деят</w:t>
      </w:r>
      <w:r w:rsidR="00554500">
        <w:rPr>
          <w:rFonts w:eastAsiaTheme="minorHAnsi"/>
          <w:sz w:val="30"/>
          <w:szCs w:val="30"/>
          <w:lang w:eastAsia="en-US"/>
        </w:rPr>
        <w:t>ельностью Комитета и организацию</w:t>
      </w:r>
      <w:r w:rsidR="00B12333" w:rsidRPr="00330BB2">
        <w:rPr>
          <w:rFonts w:eastAsiaTheme="minorHAnsi"/>
          <w:sz w:val="30"/>
          <w:szCs w:val="30"/>
          <w:lang w:eastAsia="en-US"/>
        </w:rPr>
        <w:t xml:space="preserve"> работы </w:t>
      </w:r>
      <w:r w:rsidR="00B12333" w:rsidRPr="00330BB2">
        <w:rPr>
          <w:rFonts w:eastAsiaTheme="minorHAnsi"/>
          <w:sz w:val="30"/>
          <w:szCs w:val="30"/>
          <w:lang w:eastAsia="en-US"/>
        </w:rPr>
        <w:br/>
        <w:t xml:space="preserve">по выполнению возложенных на Комитет задач в соответствии </w:t>
      </w:r>
      <w:r w:rsidR="005D5229" w:rsidRPr="00330BB2">
        <w:rPr>
          <w:rFonts w:eastAsiaTheme="minorHAnsi"/>
          <w:sz w:val="30"/>
          <w:szCs w:val="30"/>
          <w:lang w:eastAsia="en-US"/>
        </w:rPr>
        <w:br/>
      </w:r>
      <w:r w:rsidR="00B12333" w:rsidRPr="00330BB2">
        <w:rPr>
          <w:rFonts w:eastAsiaTheme="minorHAnsi"/>
          <w:sz w:val="30"/>
          <w:szCs w:val="30"/>
          <w:lang w:eastAsia="en-US"/>
        </w:rPr>
        <w:t>с настоящим Положением;</w:t>
      </w:r>
    </w:p>
    <w:p w:rsidR="00B12333" w:rsidRPr="00330BB2" w:rsidRDefault="002450E9" w:rsidP="00B12333">
      <w:pPr>
        <w:pStyle w:val="a3"/>
        <w:spacing w:line="360" w:lineRule="auto"/>
        <w:ind w:left="0" w:firstLine="709"/>
        <w:jc w:val="both"/>
        <w:rPr>
          <w:rFonts w:eastAsiaTheme="minorHAnsi"/>
          <w:sz w:val="30"/>
          <w:szCs w:val="30"/>
          <w:lang w:eastAsia="en-US"/>
        </w:rPr>
      </w:pPr>
      <w:r>
        <w:rPr>
          <w:rFonts w:eastAsiaTheme="minorHAnsi"/>
          <w:sz w:val="30"/>
          <w:szCs w:val="30"/>
          <w:lang w:eastAsia="en-US"/>
        </w:rPr>
        <w:t>б)</w:t>
      </w:r>
      <w:r w:rsidRPr="00330BB2">
        <w:rPr>
          <w:sz w:val="30"/>
          <w:szCs w:val="30"/>
        </w:rPr>
        <w:t> </w:t>
      </w:r>
      <w:r w:rsidR="00B12333" w:rsidRPr="00330BB2">
        <w:rPr>
          <w:rFonts w:eastAsiaTheme="minorHAnsi"/>
          <w:sz w:val="30"/>
          <w:szCs w:val="30"/>
          <w:lang w:eastAsia="en-US"/>
        </w:rPr>
        <w:t>утверждение регламента заседаний Комитета;</w:t>
      </w:r>
    </w:p>
    <w:p w:rsidR="00B12333" w:rsidRPr="00330BB2" w:rsidRDefault="002450E9" w:rsidP="00B123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0"/>
          <w:szCs w:val="30"/>
          <w:lang w:eastAsia="en-US"/>
        </w:rPr>
      </w:pPr>
      <w:r>
        <w:rPr>
          <w:rFonts w:eastAsiaTheme="minorHAnsi"/>
          <w:sz w:val="30"/>
          <w:szCs w:val="30"/>
          <w:lang w:eastAsia="en-US"/>
        </w:rPr>
        <w:t>в)</w:t>
      </w:r>
      <w:r w:rsidRPr="00330BB2">
        <w:rPr>
          <w:sz w:val="30"/>
          <w:szCs w:val="30"/>
        </w:rPr>
        <w:t> </w:t>
      </w:r>
      <w:r w:rsidR="00B12333" w:rsidRPr="00330BB2">
        <w:rPr>
          <w:rFonts w:eastAsiaTheme="minorHAnsi"/>
          <w:sz w:val="30"/>
          <w:szCs w:val="30"/>
          <w:lang w:eastAsia="en-US"/>
        </w:rPr>
        <w:t xml:space="preserve">согласование </w:t>
      </w:r>
      <w:r w:rsidRPr="00330BB2">
        <w:rPr>
          <w:rFonts w:eastAsiaTheme="minorHAnsi"/>
          <w:sz w:val="30"/>
          <w:szCs w:val="30"/>
          <w:lang w:eastAsia="en-US"/>
        </w:rPr>
        <w:t xml:space="preserve">проекта повестки </w:t>
      </w:r>
      <w:r>
        <w:rPr>
          <w:rFonts w:eastAsiaTheme="minorHAnsi"/>
          <w:sz w:val="30"/>
          <w:szCs w:val="30"/>
          <w:lang w:eastAsia="en-US"/>
        </w:rPr>
        <w:t xml:space="preserve">дня, </w:t>
      </w:r>
      <w:r w:rsidR="00B12333" w:rsidRPr="00330BB2">
        <w:rPr>
          <w:rFonts w:eastAsiaTheme="minorHAnsi"/>
          <w:sz w:val="30"/>
          <w:szCs w:val="30"/>
          <w:lang w:eastAsia="en-US"/>
        </w:rPr>
        <w:t>даты, времени и места проведения заседания Комитета;</w:t>
      </w:r>
    </w:p>
    <w:p w:rsidR="00B12333" w:rsidRPr="00330BB2" w:rsidRDefault="002450E9" w:rsidP="00B123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0"/>
          <w:szCs w:val="30"/>
          <w:lang w:eastAsia="en-US"/>
        </w:rPr>
      </w:pPr>
      <w:r>
        <w:rPr>
          <w:sz w:val="30"/>
          <w:szCs w:val="30"/>
        </w:rPr>
        <w:t>г)</w:t>
      </w:r>
      <w:r w:rsidRPr="00330BB2">
        <w:rPr>
          <w:sz w:val="30"/>
          <w:szCs w:val="30"/>
        </w:rPr>
        <w:t> </w:t>
      </w:r>
      <w:r w:rsidR="00B12333" w:rsidRPr="00330BB2">
        <w:rPr>
          <w:rFonts w:eastAsiaTheme="minorHAnsi"/>
          <w:sz w:val="30"/>
          <w:szCs w:val="30"/>
          <w:lang w:eastAsia="en-US"/>
        </w:rPr>
        <w:t>ведение заседания Комитета;</w:t>
      </w:r>
    </w:p>
    <w:p w:rsidR="00B12333" w:rsidRPr="00330BB2" w:rsidRDefault="002450E9" w:rsidP="00B123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0"/>
          <w:szCs w:val="30"/>
          <w:lang w:eastAsia="en-US"/>
        </w:rPr>
      </w:pPr>
      <w:r>
        <w:rPr>
          <w:sz w:val="30"/>
          <w:szCs w:val="30"/>
        </w:rPr>
        <w:t>д)</w:t>
      </w:r>
      <w:r w:rsidRPr="00330BB2">
        <w:rPr>
          <w:sz w:val="30"/>
          <w:szCs w:val="30"/>
        </w:rPr>
        <w:t> </w:t>
      </w:r>
      <w:r w:rsidR="00B12333" w:rsidRPr="00330BB2">
        <w:rPr>
          <w:rFonts w:eastAsiaTheme="minorHAnsi"/>
          <w:sz w:val="30"/>
          <w:szCs w:val="30"/>
          <w:lang w:eastAsia="en-US"/>
        </w:rPr>
        <w:t>подписание протокола заседания Комитета</w:t>
      </w:r>
      <w:r w:rsidR="000662D2">
        <w:rPr>
          <w:rFonts w:eastAsiaTheme="minorHAnsi"/>
          <w:sz w:val="30"/>
          <w:szCs w:val="30"/>
          <w:lang w:eastAsia="en-US"/>
        </w:rPr>
        <w:t>, завизированного участвующими в заседании членами Комитета</w:t>
      </w:r>
      <w:r w:rsidR="00B12333" w:rsidRPr="00330BB2">
        <w:rPr>
          <w:rFonts w:eastAsiaTheme="minorHAnsi"/>
          <w:sz w:val="30"/>
          <w:szCs w:val="30"/>
          <w:lang w:eastAsia="en-US"/>
        </w:rPr>
        <w:t>;</w:t>
      </w:r>
    </w:p>
    <w:p w:rsidR="00B12333" w:rsidRPr="00330BB2" w:rsidRDefault="002450E9" w:rsidP="00B123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0"/>
          <w:szCs w:val="30"/>
          <w:lang w:eastAsia="en-US"/>
        </w:rPr>
      </w:pPr>
      <w:r>
        <w:rPr>
          <w:rFonts w:eastAsiaTheme="minorHAnsi"/>
          <w:sz w:val="30"/>
          <w:szCs w:val="30"/>
          <w:lang w:eastAsia="en-US"/>
        </w:rPr>
        <w:t>е)</w:t>
      </w:r>
      <w:r w:rsidRPr="00330BB2">
        <w:rPr>
          <w:sz w:val="30"/>
          <w:szCs w:val="30"/>
        </w:rPr>
        <w:t> </w:t>
      </w:r>
      <w:r w:rsidR="00B12333" w:rsidRPr="00330BB2">
        <w:rPr>
          <w:rFonts w:eastAsiaTheme="minorHAnsi"/>
          <w:sz w:val="30"/>
          <w:szCs w:val="30"/>
          <w:lang w:eastAsia="en-US"/>
        </w:rPr>
        <w:t>информирование Коллегии Комиссии, уполномоченных органов</w:t>
      </w:r>
      <w:r>
        <w:rPr>
          <w:rFonts w:eastAsiaTheme="minorHAnsi"/>
          <w:sz w:val="30"/>
          <w:szCs w:val="30"/>
          <w:lang w:eastAsia="en-US"/>
        </w:rPr>
        <w:t xml:space="preserve"> </w:t>
      </w:r>
      <w:r w:rsidR="00B12333" w:rsidRPr="00330BB2">
        <w:rPr>
          <w:rFonts w:eastAsiaTheme="minorHAnsi"/>
          <w:sz w:val="30"/>
          <w:szCs w:val="30"/>
          <w:lang w:eastAsia="en-US"/>
        </w:rPr>
        <w:t>о выработанных Комитетом рекомендациях и предложениях;</w:t>
      </w:r>
    </w:p>
    <w:p w:rsidR="00B12333" w:rsidRPr="00330BB2" w:rsidRDefault="002450E9" w:rsidP="00B123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0"/>
          <w:szCs w:val="30"/>
          <w:lang w:eastAsia="en-US"/>
        </w:rPr>
      </w:pPr>
      <w:r>
        <w:rPr>
          <w:rFonts w:eastAsiaTheme="minorHAnsi"/>
          <w:sz w:val="30"/>
          <w:szCs w:val="30"/>
          <w:lang w:eastAsia="en-US"/>
        </w:rPr>
        <w:lastRenderedPageBreak/>
        <w:t>ж)</w:t>
      </w:r>
      <w:r w:rsidRPr="00330BB2">
        <w:rPr>
          <w:sz w:val="30"/>
          <w:szCs w:val="30"/>
        </w:rPr>
        <w:t> </w:t>
      </w:r>
      <w:r w:rsidR="00B12333" w:rsidRPr="00330BB2">
        <w:rPr>
          <w:rFonts w:eastAsiaTheme="minorHAnsi"/>
          <w:sz w:val="30"/>
          <w:szCs w:val="30"/>
          <w:lang w:eastAsia="en-US"/>
        </w:rPr>
        <w:t xml:space="preserve">утверждение положений и составов формируемых </w:t>
      </w:r>
      <w:r w:rsidR="005D5229" w:rsidRPr="00330BB2">
        <w:rPr>
          <w:rFonts w:eastAsiaTheme="minorHAnsi"/>
          <w:sz w:val="30"/>
          <w:szCs w:val="30"/>
          <w:lang w:eastAsia="en-US"/>
        </w:rPr>
        <w:br/>
      </w:r>
      <w:r w:rsidR="00B12333" w:rsidRPr="00330BB2">
        <w:rPr>
          <w:rFonts w:eastAsiaTheme="minorHAnsi"/>
          <w:sz w:val="30"/>
          <w:szCs w:val="30"/>
          <w:lang w:eastAsia="en-US"/>
        </w:rPr>
        <w:t>при Комитете экспертных и рабочих групп по предложениям уполномоченных о</w:t>
      </w:r>
      <w:r>
        <w:rPr>
          <w:rFonts w:eastAsiaTheme="minorHAnsi"/>
          <w:sz w:val="30"/>
          <w:szCs w:val="30"/>
          <w:lang w:eastAsia="en-US"/>
        </w:rPr>
        <w:t>рганов</w:t>
      </w:r>
      <w:r w:rsidR="00B12333" w:rsidRPr="00330BB2">
        <w:rPr>
          <w:rFonts w:eastAsiaTheme="minorHAnsi"/>
          <w:sz w:val="30"/>
          <w:szCs w:val="30"/>
          <w:lang w:eastAsia="en-US"/>
        </w:rPr>
        <w:t>;</w:t>
      </w:r>
    </w:p>
    <w:p w:rsidR="00B12333" w:rsidRPr="00330BB2" w:rsidRDefault="002450E9" w:rsidP="00B123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0"/>
          <w:szCs w:val="30"/>
          <w:lang w:eastAsia="en-US"/>
        </w:rPr>
      </w:pPr>
      <w:r>
        <w:rPr>
          <w:rFonts w:eastAsiaTheme="minorHAnsi"/>
          <w:sz w:val="30"/>
          <w:szCs w:val="30"/>
          <w:lang w:eastAsia="en-US"/>
        </w:rPr>
        <w:t>з)</w:t>
      </w:r>
      <w:r w:rsidRPr="00330BB2">
        <w:rPr>
          <w:sz w:val="30"/>
          <w:szCs w:val="30"/>
        </w:rPr>
        <w:t> </w:t>
      </w:r>
      <w:r w:rsidR="00B12333" w:rsidRPr="00330BB2">
        <w:rPr>
          <w:rFonts w:eastAsiaTheme="minorHAnsi"/>
          <w:sz w:val="30"/>
          <w:szCs w:val="30"/>
          <w:lang w:eastAsia="en-US"/>
        </w:rPr>
        <w:t xml:space="preserve">представление Комитета на заседаниях Коллегии Комиссии </w:t>
      </w:r>
      <w:r w:rsidR="00B12333" w:rsidRPr="00330BB2">
        <w:rPr>
          <w:rFonts w:eastAsiaTheme="minorHAnsi"/>
          <w:sz w:val="30"/>
          <w:szCs w:val="30"/>
          <w:lang w:eastAsia="en-US"/>
        </w:rPr>
        <w:br/>
        <w:t>и во взаимоотношениях с иными органами Союза;</w:t>
      </w:r>
    </w:p>
    <w:p w:rsidR="00B12333" w:rsidRPr="00330BB2" w:rsidRDefault="002450E9" w:rsidP="00B123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0"/>
          <w:szCs w:val="30"/>
          <w:lang w:eastAsia="en-US"/>
        </w:rPr>
      </w:pPr>
      <w:r>
        <w:rPr>
          <w:rFonts w:eastAsiaTheme="minorHAnsi"/>
          <w:sz w:val="30"/>
          <w:szCs w:val="30"/>
          <w:lang w:eastAsia="en-US"/>
        </w:rPr>
        <w:t>и)</w:t>
      </w:r>
      <w:r w:rsidRPr="00330BB2">
        <w:rPr>
          <w:sz w:val="30"/>
          <w:szCs w:val="30"/>
        </w:rPr>
        <w:t> </w:t>
      </w:r>
      <w:r>
        <w:rPr>
          <w:sz w:val="30"/>
          <w:szCs w:val="30"/>
        </w:rPr>
        <w:t>н</w:t>
      </w:r>
      <w:r w:rsidR="00B12333" w:rsidRPr="00330BB2">
        <w:rPr>
          <w:rFonts w:eastAsiaTheme="minorHAnsi"/>
          <w:sz w:val="30"/>
          <w:szCs w:val="30"/>
          <w:lang w:eastAsia="en-US"/>
        </w:rPr>
        <w:t>азначение ответственного секретаря Комитета.</w:t>
      </w:r>
    </w:p>
    <w:p w:rsidR="00B12333" w:rsidRPr="00330BB2" w:rsidRDefault="002D4226" w:rsidP="00B12333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13. Секретариат</w:t>
      </w:r>
      <w:r w:rsidR="00B12333" w:rsidRPr="00330BB2">
        <w:rPr>
          <w:sz w:val="30"/>
          <w:szCs w:val="30"/>
        </w:rPr>
        <w:t xml:space="preserve"> осуществляет организационное обеспечение работы Комитета, участву</w:t>
      </w:r>
      <w:r w:rsidR="00B05342">
        <w:rPr>
          <w:sz w:val="30"/>
          <w:szCs w:val="30"/>
        </w:rPr>
        <w:t>ет в подготовке</w:t>
      </w:r>
      <w:r w:rsidR="007B2491">
        <w:rPr>
          <w:sz w:val="30"/>
          <w:szCs w:val="30"/>
        </w:rPr>
        <w:t xml:space="preserve"> </w:t>
      </w:r>
      <w:r w:rsidR="00671B1A">
        <w:rPr>
          <w:sz w:val="30"/>
          <w:szCs w:val="30"/>
        </w:rPr>
        <w:t>документов, предназначенных</w:t>
      </w:r>
      <w:r w:rsidR="00B12333" w:rsidRPr="00330BB2">
        <w:rPr>
          <w:sz w:val="30"/>
          <w:szCs w:val="30"/>
        </w:rPr>
        <w:t xml:space="preserve"> для председателя Комитета, членов Комитета, экспертных и рабочих групп. </w:t>
      </w:r>
    </w:p>
    <w:p w:rsidR="00B12333" w:rsidRPr="00330BB2" w:rsidRDefault="00B12333" w:rsidP="00B12333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330BB2">
        <w:rPr>
          <w:sz w:val="30"/>
          <w:szCs w:val="30"/>
        </w:rPr>
        <w:t xml:space="preserve">14. Руководство работой секретариата осуществляет ответственный секретарь Комитета. </w:t>
      </w:r>
    </w:p>
    <w:p w:rsidR="00B12333" w:rsidRPr="00330BB2" w:rsidRDefault="00B12333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 w:rsidRPr="00330BB2">
        <w:rPr>
          <w:sz w:val="30"/>
          <w:szCs w:val="30"/>
        </w:rPr>
        <w:t>15. Ответственный секретарь Комитета назначается председателем Комитета</w:t>
      </w:r>
      <w:r w:rsidR="009E0C3C">
        <w:rPr>
          <w:sz w:val="30"/>
          <w:szCs w:val="30"/>
        </w:rPr>
        <w:t xml:space="preserve"> из числа должностных лиц и сотрудников</w:t>
      </w:r>
      <w:r w:rsidR="003B6827">
        <w:rPr>
          <w:sz w:val="30"/>
          <w:szCs w:val="30"/>
        </w:rPr>
        <w:t xml:space="preserve"> Комиссии</w:t>
      </w:r>
      <w:r w:rsidRPr="00330BB2">
        <w:rPr>
          <w:sz w:val="30"/>
          <w:szCs w:val="30"/>
        </w:rPr>
        <w:t>.</w:t>
      </w:r>
    </w:p>
    <w:p w:rsidR="00B12333" w:rsidRPr="00330BB2" w:rsidRDefault="00B12333" w:rsidP="00B123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0"/>
          <w:szCs w:val="30"/>
          <w:lang w:eastAsia="en-US"/>
        </w:rPr>
      </w:pPr>
      <w:r w:rsidRPr="00330BB2">
        <w:rPr>
          <w:rFonts w:eastAsiaTheme="minorHAnsi"/>
          <w:sz w:val="30"/>
          <w:szCs w:val="30"/>
          <w:lang w:eastAsia="en-US"/>
        </w:rPr>
        <w:t>16. Ответственный секретарь Комитета:</w:t>
      </w:r>
    </w:p>
    <w:p w:rsidR="00B12333" w:rsidRPr="00330BB2" w:rsidRDefault="002450E9" w:rsidP="00B123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0"/>
          <w:szCs w:val="30"/>
          <w:lang w:eastAsia="en-US"/>
        </w:rPr>
      </w:pPr>
      <w:r>
        <w:rPr>
          <w:rFonts w:eastAsiaTheme="minorHAnsi"/>
          <w:sz w:val="30"/>
          <w:szCs w:val="30"/>
          <w:lang w:eastAsia="en-US"/>
        </w:rPr>
        <w:t>а)</w:t>
      </w:r>
      <w:r w:rsidRPr="00330BB2">
        <w:rPr>
          <w:sz w:val="30"/>
          <w:szCs w:val="30"/>
        </w:rPr>
        <w:t> </w:t>
      </w:r>
      <w:r w:rsidR="00B12333" w:rsidRPr="00330BB2">
        <w:rPr>
          <w:rFonts w:eastAsiaTheme="minorHAnsi"/>
          <w:sz w:val="30"/>
          <w:szCs w:val="30"/>
          <w:lang w:eastAsia="en-US"/>
        </w:rPr>
        <w:t xml:space="preserve">готовит и направляет членам Комитета проект повестки </w:t>
      </w:r>
      <w:r w:rsidR="00B12333" w:rsidRPr="00330BB2">
        <w:rPr>
          <w:rFonts w:eastAsiaTheme="minorHAnsi"/>
          <w:sz w:val="30"/>
          <w:szCs w:val="30"/>
          <w:lang w:eastAsia="en-US"/>
        </w:rPr>
        <w:br/>
        <w:t>дня заседания Комитета и материалы к ней;</w:t>
      </w:r>
    </w:p>
    <w:p w:rsidR="00B12333" w:rsidRPr="00330BB2" w:rsidRDefault="002450E9" w:rsidP="00B123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0"/>
          <w:szCs w:val="30"/>
          <w:lang w:eastAsia="en-US"/>
        </w:rPr>
      </w:pPr>
      <w:r>
        <w:rPr>
          <w:rFonts w:eastAsiaTheme="minorHAnsi"/>
          <w:sz w:val="30"/>
          <w:szCs w:val="30"/>
          <w:lang w:eastAsia="en-US"/>
        </w:rPr>
        <w:t>б)</w:t>
      </w:r>
      <w:r w:rsidRPr="00330BB2">
        <w:rPr>
          <w:sz w:val="30"/>
          <w:szCs w:val="30"/>
        </w:rPr>
        <w:t> </w:t>
      </w:r>
      <w:r w:rsidR="00B12333" w:rsidRPr="00330BB2">
        <w:rPr>
          <w:rFonts w:eastAsiaTheme="minorHAnsi"/>
          <w:sz w:val="30"/>
          <w:szCs w:val="30"/>
          <w:lang w:eastAsia="en-US"/>
        </w:rPr>
        <w:t xml:space="preserve">ведет протокол заседания Комитета и представляет </w:t>
      </w:r>
      <w:r w:rsidR="00B12333" w:rsidRPr="00330BB2">
        <w:rPr>
          <w:rFonts w:eastAsiaTheme="minorHAnsi"/>
          <w:sz w:val="30"/>
          <w:szCs w:val="30"/>
          <w:lang w:eastAsia="en-US"/>
        </w:rPr>
        <w:br/>
        <w:t>его на подписание председателю Комитета;</w:t>
      </w:r>
    </w:p>
    <w:p w:rsidR="00B12333" w:rsidRPr="00330BB2" w:rsidRDefault="002450E9" w:rsidP="00B123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0"/>
          <w:szCs w:val="30"/>
          <w:lang w:eastAsia="en-US"/>
        </w:rPr>
      </w:pPr>
      <w:r>
        <w:rPr>
          <w:rFonts w:eastAsiaTheme="minorHAnsi"/>
          <w:sz w:val="30"/>
          <w:szCs w:val="30"/>
          <w:lang w:eastAsia="en-US"/>
        </w:rPr>
        <w:t>в)</w:t>
      </w:r>
      <w:r w:rsidRPr="00330BB2">
        <w:rPr>
          <w:sz w:val="30"/>
          <w:szCs w:val="30"/>
        </w:rPr>
        <w:t> </w:t>
      </w:r>
      <w:r w:rsidR="00860D97">
        <w:rPr>
          <w:rFonts w:eastAsiaTheme="minorHAnsi"/>
          <w:sz w:val="30"/>
          <w:szCs w:val="30"/>
          <w:lang w:eastAsia="en-US"/>
        </w:rPr>
        <w:t>осуществляет мониторинг</w:t>
      </w:r>
      <w:r w:rsidR="00B12333" w:rsidRPr="00330BB2">
        <w:rPr>
          <w:rFonts w:eastAsiaTheme="minorHAnsi"/>
          <w:sz w:val="30"/>
          <w:szCs w:val="30"/>
          <w:lang w:eastAsia="en-US"/>
        </w:rPr>
        <w:t xml:space="preserve"> исполнения поручений, предусмотренных протоколами заседаний Комитета;</w:t>
      </w:r>
    </w:p>
    <w:p w:rsidR="00B12333" w:rsidRPr="00330BB2" w:rsidRDefault="002450E9" w:rsidP="00B123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0"/>
          <w:szCs w:val="30"/>
          <w:lang w:eastAsia="en-US"/>
        </w:rPr>
      </w:pPr>
      <w:r>
        <w:rPr>
          <w:sz w:val="30"/>
          <w:szCs w:val="30"/>
        </w:rPr>
        <w:t>г)</w:t>
      </w:r>
      <w:r w:rsidRPr="00330BB2">
        <w:rPr>
          <w:sz w:val="30"/>
          <w:szCs w:val="30"/>
        </w:rPr>
        <w:t> </w:t>
      </w:r>
      <w:r w:rsidR="00B12333" w:rsidRPr="00330BB2">
        <w:rPr>
          <w:rFonts w:eastAsiaTheme="minorHAnsi"/>
          <w:sz w:val="30"/>
          <w:szCs w:val="30"/>
          <w:lang w:eastAsia="en-US"/>
        </w:rPr>
        <w:t>информирует членов Комитета о дате, времени и месте проведения очередного заседания Комитета;</w:t>
      </w:r>
    </w:p>
    <w:p w:rsidR="00B12333" w:rsidRPr="00330BB2" w:rsidRDefault="002450E9" w:rsidP="00B123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0"/>
          <w:szCs w:val="30"/>
          <w:lang w:eastAsia="en-US"/>
        </w:rPr>
      </w:pPr>
      <w:r>
        <w:rPr>
          <w:sz w:val="30"/>
          <w:szCs w:val="30"/>
        </w:rPr>
        <w:t>д)</w:t>
      </w:r>
      <w:r w:rsidRPr="00330BB2">
        <w:rPr>
          <w:sz w:val="30"/>
          <w:szCs w:val="30"/>
        </w:rPr>
        <w:t> </w:t>
      </w:r>
      <w:r w:rsidR="00B12333" w:rsidRPr="00330BB2">
        <w:rPr>
          <w:rFonts w:eastAsiaTheme="minorHAnsi"/>
          <w:sz w:val="30"/>
          <w:szCs w:val="30"/>
          <w:lang w:eastAsia="en-US"/>
        </w:rPr>
        <w:t xml:space="preserve">формирует проекты планов работы Комитета и доводит </w:t>
      </w:r>
      <w:r w:rsidR="005D5229" w:rsidRPr="00330BB2">
        <w:rPr>
          <w:rFonts w:eastAsiaTheme="minorHAnsi"/>
          <w:sz w:val="30"/>
          <w:szCs w:val="30"/>
          <w:lang w:eastAsia="en-US"/>
        </w:rPr>
        <w:br/>
      </w:r>
      <w:r w:rsidR="00B12333" w:rsidRPr="00330BB2">
        <w:rPr>
          <w:rFonts w:eastAsiaTheme="minorHAnsi"/>
          <w:sz w:val="30"/>
          <w:szCs w:val="30"/>
          <w:lang w:eastAsia="en-US"/>
        </w:rPr>
        <w:t>их до членов Комитета;</w:t>
      </w:r>
    </w:p>
    <w:p w:rsidR="00B12333" w:rsidRPr="00330BB2" w:rsidRDefault="002450E9" w:rsidP="00B123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0"/>
          <w:szCs w:val="30"/>
          <w:lang w:eastAsia="en-US"/>
        </w:rPr>
      </w:pPr>
      <w:r>
        <w:rPr>
          <w:rFonts w:eastAsiaTheme="minorHAnsi"/>
          <w:sz w:val="30"/>
          <w:szCs w:val="30"/>
          <w:lang w:eastAsia="en-US"/>
        </w:rPr>
        <w:t>е)</w:t>
      </w:r>
      <w:r w:rsidRPr="00330BB2">
        <w:rPr>
          <w:sz w:val="30"/>
          <w:szCs w:val="30"/>
        </w:rPr>
        <w:t> </w:t>
      </w:r>
      <w:r w:rsidR="00B12333" w:rsidRPr="00330BB2">
        <w:rPr>
          <w:rFonts w:eastAsiaTheme="minorHAnsi"/>
          <w:sz w:val="30"/>
          <w:szCs w:val="30"/>
          <w:lang w:eastAsia="en-US"/>
        </w:rPr>
        <w:t>осуществляет контроль за подготовкой и представлением рабочих материалов к заседаниям Комитета;</w:t>
      </w:r>
    </w:p>
    <w:p w:rsidR="00B12333" w:rsidRPr="00330BB2" w:rsidRDefault="002450E9" w:rsidP="00B123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0"/>
          <w:szCs w:val="30"/>
          <w:lang w:eastAsia="en-US"/>
        </w:rPr>
      </w:pPr>
      <w:r>
        <w:rPr>
          <w:rFonts w:eastAsiaTheme="minorHAnsi"/>
          <w:sz w:val="30"/>
          <w:szCs w:val="30"/>
          <w:lang w:eastAsia="en-US"/>
        </w:rPr>
        <w:lastRenderedPageBreak/>
        <w:t>ж)</w:t>
      </w:r>
      <w:r w:rsidRPr="00330BB2">
        <w:rPr>
          <w:sz w:val="30"/>
          <w:szCs w:val="30"/>
        </w:rPr>
        <w:t> </w:t>
      </w:r>
      <w:r w:rsidR="00B12333" w:rsidRPr="00330BB2">
        <w:rPr>
          <w:rFonts w:eastAsiaTheme="minorHAnsi"/>
          <w:sz w:val="30"/>
          <w:szCs w:val="30"/>
          <w:lang w:eastAsia="en-US"/>
        </w:rPr>
        <w:t>организует подготовку и доведение до членов Комитета итоговых документов Комитета.</w:t>
      </w:r>
    </w:p>
    <w:p w:rsidR="00B12333" w:rsidRPr="00330BB2" w:rsidRDefault="00E52D62" w:rsidP="005D5229">
      <w:pPr>
        <w:pStyle w:val="a3"/>
        <w:spacing w:before="240" w:after="240" w:line="480" w:lineRule="auto"/>
        <w:ind w:left="0"/>
        <w:jc w:val="center"/>
        <w:rPr>
          <w:sz w:val="30"/>
          <w:szCs w:val="30"/>
        </w:rPr>
      </w:pPr>
      <w:r w:rsidRPr="00330BB2">
        <w:rPr>
          <w:sz w:val="30"/>
          <w:szCs w:val="30"/>
          <w:lang w:val="en-US"/>
        </w:rPr>
        <w:t>IV</w:t>
      </w:r>
      <w:r w:rsidR="00B12333" w:rsidRPr="00330BB2">
        <w:rPr>
          <w:sz w:val="30"/>
          <w:szCs w:val="30"/>
        </w:rPr>
        <w:t>. Порядок деятельности Комитета</w:t>
      </w:r>
    </w:p>
    <w:p w:rsidR="00B12333" w:rsidRPr="00330BB2" w:rsidRDefault="00521A46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17</w:t>
      </w:r>
      <w:r w:rsidR="00B12333" w:rsidRPr="00330BB2">
        <w:rPr>
          <w:sz w:val="30"/>
          <w:szCs w:val="30"/>
        </w:rPr>
        <w:t xml:space="preserve">. Предложения по формированию проекта повестки </w:t>
      </w:r>
      <w:r w:rsidR="005D5229" w:rsidRPr="00330BB2">
        <w:rPr>
          <w:sz w:val="30"/>
          <w:szCs w:val="30"/>
        </w:rPr>
        <w:br/>
      </w:r>
      <w:r w:rsidR="00B12333" w:rsidRPr="00330BB2">
        <w:rPr>
          <w:sz w:val="30"/>
          <w:szCs w:val="30"/>
        </w:rPr>
        <w:t xml:space="preserve">дня заседания Комитета и материалы к ней, в том числе в электронном виде, направляются </w:t>
      </w:r>
      <w:r w:rsidR="00443271" w:rsidRPr="00330BB2">
        <w:rPr>
          <w:sz w:val="30"/>
          <w:szCs w:val="30"/>
        </w:rPr>
        <w:t>председателю Коми</w:t>
      </w:r>
      <w:r w:rsidR="00443271">
        <w:rPr>
          <w:sz w:val="30"/>
          <w:szCs w:val="30"/>
        </w:rPr>
        <w:t xml:space="preserve">тета </w:t>
      </w:r>
      <w:r w:rsidR="00B12333" w:rsidRPr="00330BB2">
        <w:rPr>
          <w:sz w:val="30"/>
          <w:szCs w:val="30"/>
        </w:rPr>
        <w:t>уполномоченными органами, членами Коллеги</w:t>
      </w:r>
      <w:r w:rsidR="002450E9">
        <w:rPr>
          <w:sz w:val="30"/>
          <w:szCs w:val="30"/>
        </w:rPr>
        <w:t>и Комиссии и</w:t>
      </w:r>
      <w:r w:rsidR="00443271">
        <w:rPr>
          <w:sz w:val="30"/>
          <w:szCs w:val="30"/>
        </w:rPr>
        <w:t xml:space="preserve"> членами Комитета</w:t>
      </w:r>
      <w:r w:rsidR="002450E9">
        <w:rPr>
          <w:sz w:val="30"/>
          <w:szCs w:val="30"/>
        </w:rPr>
        <w:t xml:space="preserve"> не позднее</w:t>
      </w:r>
      <w:r w:rsidR="00B12333" w:rsidRPr="00330BB2">
        <w:rPr>
          <w:sz w:val="30"/>
          <w:szCs w:val="30"/>
        </w:rPr>
        <w:t xml:space="preserve"> чем за 15 календарных дней до дня проведения заседания Комитета,</w:t>
      </w:r>
      <w:r w:rsidR="003B6827" w:rsidRPr="003B6827">
        <w:rPr>
          <w:sz w:val="30"/>
          <w:szCs w:val="30"/>
        </w:rPr>
        <w:t xml:space="preserve"> </w:t>
      </w:r>
      <w:r w:rsidR="003B6827" w:rsidRPr="00330BB2">
        <w:rPr>
          <w:sz w:val="30"/>
          <w:szCs w:val="30"/>
        </w:rPr>
        <w:br/>
      </w:r>
      <w:r w:rsidR="00B12333" w:rsidRPr="00330BB2">
        <w:rPr>
          <w:sz w:val="30"/>
          <w:szCs w:val="30"/>
        </w:rPr>
        <w:t xml:space="preserve">за исключением докладов экспертных групп, которые направляются на рассмотрение Комитета в день </w:t>
      </w:r>
      <w:r w:rsidR="00443271">
        <w:rPr>
          <w:sz w:val="30"/>
          <w:szCs w:val="30"/>
        </w:rPr>
        <w:t xml:space="preserve">их </w:t>
      </w:r>
      <w:r w:rsidR="00B12333" w:rsidRPr="00330BB2">
        <w:rPr>
          <w:sz w:val="30"/>
          <w:szCs w:val="30"/>
        </w:rPr>
        <w:t>утверждения руководителем группы.</w:t>
      </w:r>
    </w:p>
    <w:p w:rsidR="00B12333" w:rsidRPr="00330BB2" w:rsidRDefault="00B12333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 w:rsidRPr="00330BB2">
        <w:rPr>
          <w:sz w:val="30"/>
          <w:szCs w:val="30"/>
        </w:rPr>
        <w:t>По вопросам, требующим безотлагательного рассмотрения</w:t>
      </w:r>
      <w:r w:rsidR="008F6EA7" w:rsidRPr="00330BB2">
        <w:rPr>
          <w:sz w:val="30"/>
          <w:szCs w:val="30"/>
        </w:rPr>
        <w:t>,</w:t>
      </w:r>
      <w:r w:rsidRPr="00330BB2">
        <w:rPr>
          <w:sz w:val="30"/>
          <w:szCs w:val="30"/>
        </w:rPr>
        <w:t xml:space="preserve"> представители уполномоченных органов могут непосредственно </w:t>
      </w:r>
      <w:r w:rsidR="005D5229" w:rsidRPr="00330BB2">
        <w:rPr>
          <w:sz w:val="30"/>
          <w:szCs w:val="30"/>
        </w:rPr>
        <w:br/>
      </w:r>
      <w:r w:rsidRPr="00330BB2">
        <w:rPr>
          <w:sz w:val="30"/>
          <w:szCs w:val="30"/>
        </w:rPr>
        <w:t xml:space="preserve">на заседании </w:t>
      </w:r>
      <w:r w:rsidR="00330BB2">
        <w:rPr>
          <w:sz w:val="30"/>
          <w:szCs w:val="30"/>
        </w:rPr>
        <w:t xml:space="preserve">Комитета </w:t>
      </w:r>
      <w:r w:rsidRPr="00330BB2">
        <w:rPr>
          <w:sz w:val="30"/>
          <w:szCs w:val="30"/>
        </w:rPr>
        <w:t>предложить включить до</w:t>
      </w:r>
      <w:r w:rsidR="005D5229" w:rsidRPr="00330BB2">
        <w:rPr>
          <w:sz w:val="30"/>
          <w:szCs w:val="30"/>
        </w:rPr>
        <w:t>полнительный вопрос в повестку</w:t>
      </w:r>
      <w:r w:rsidR="003B6827">
        <w:rPr>
          <w:sz w:val="30"/>
          <w:szCs w:val="30"/>
        </w:rPr>
        <w:t xml:space="preserve"> дня</w:t>
      </w:r>
      <w:r w:rsidR="005D5229" w:rsidRPr="00330BB2">
        <w:rPr>
          <w:sz w:val="30"/>
          <w:szCs w:val="30"/>
        </w:rPr>
        <w:t xml:space="preserve"> </w:t>
      </w:r>
      <w:r w:rsidRPr="00330BB2">
        <w:rPr>
          <w:sz w:val="30"/>
          <w:szCs w:val="30"/>
        </w:rPr>
        <w:t>заседания</w:t>
      </w:r>
      <w:r w:rsidR="00330BB2">
        <w:rPr>
          <w:sz w:val="30"/>
          <w:szCs w:val="30"/>
        </w:rPr>
        <w:t xml:space="preserve"> Комитета</w:t>
      </w:r>
      <w:r w:rsidRPr="00330BB2">
        <w:rPr>
          <w:sz w:val="30"/>
          <w:szCs w:val="30"/>
        </w:rPr>
        <w:t>.</w:t>
      </w:r>
    </w:p>
    <w:p w:rsidR="00B12333" w:rsidRPr="00330BB2" w:rsidRDefault="00521A46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18</w:t>
      </w:r>
      <w:r w:rsidR="00B12333" w:rsidRPr="00330BB2">
        <w:rPr>
          <w:sz w:val="30"/>
          <w:szCs w:val="30"/>
        </w:rPr>
        <w:t xml:space="preserve">. Представленные на рассмотрение Комитета обращения должны сопровождаться материалами, необходимыми для принятия соответствующих решений. Предложения о включении поставленного </w:t>
      </w:r>
      <w:r w:rsidR="00B12333" w:rsidRPr="00330BB2">
        <w:rPr>
          <w:sz w:val="30"/>
          <w:szCs w:val="30"/>
        </w:rPr>
        <w:br/>
        <w:t>в обращении вопроса в повестку дня заседания Комитета подлежат обоснованию в справке, в</w:t>
      </w:r>
      <w:r w:rsidR="00B92280">
        <w:rPr>
          <w:sz w:val="30"/>
          <w:szCs w:val="30"/>
        </w:rPr>
        <w:t>ключаемой в комплект</w:t>
      </w:r>
      <w:r w:rsidR="00B12333" w:rsidRPr="00330BB2">
        <w:rPr>
          <w:sz w:val="30"/>
          <w:szCs w:val="30"/>
        </w:rPr>
        <w:t xml:space="preserve"> материалов.</w:t>
      </w:r>
    </w:p>
    <w:p w:rsidR="00B12333" w:rsidRPr="00330BB2" w:rsidRDefault="00521A46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19</w:t>
      </w:r>
      <w:r w:rsidR="00B12333" w:rsidRPr="00330BB2">
        <w:rPr>
          <w:sz w:val="30"/>
          <w:szCs w:val="30"/>
        </w:rPr>
        <w:t xml:space="preserve">. В случае недостаточности представленных материалов ответственный секретарь </w:t>
      </w:r>
      <w:r w:rsidR="00443271">
        <w:rPr>
          <w:sz w:val="30"/>
          <w:szCs w:val="30"/>
        </w:rPr>
        <w:t xml:space="preserve">Комитета </w:t>
      </w:r>
      <w:r w:rsidR="00B12333" w:rsidRPr="00330BB2">
        <w:rPr>
          <w:sz w:val="30"/>
          <w:szCs w:val="30"/>
        </w:rPr>
        <w:t>вправе обратиться с запросом дополнительных материалов к уполномоченным органам и лицам, представившим вопросы на рассмотрение Комитета, а также к другим уполномоченным органам.</w:t>
      </w:r>
    </w:p>
    <w:p w:rsidR="00B12333" w:rsidRPr="00330BB2" w:rsidRDefault="00521A46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20</w:t>
      </w:r>
      <w:r w:rsidR="00443271">
        <w:rPr>
          <w:sz w:val="30"/>
          <w:szCs w:val="30"/>
        </w:rPr>
        <w:t>. Секретариат</w:t>
      </w:r>
      <w:r w:rsidR="00B12333" w:rsidRPr="00330BB2">
        <w:rPr>
          <w:sz w:val="30"/>
          <w:szCs w:val="30"/>
        </w:rPr>
        <w:t xml:space="preserve"> на основании поступивших от уполномоченных орган</w:t>
      </w:r>
      <w:r w:rsidR="002450E9">
        <w:rPr>
          <w:sz w:val="30"/>
          <w:szCs w:val="30"/>
        </w:rPr>
        <w:t>ов, членов Коллегии Комиссии и</w:t>
      </w:r>
      <w:r w:rsidR="00B12333" w:rsidRPr="00330BB2">
        <w:rPr>
          <w:sz w:val="30"/>
          <w:szCs w:val="30"/>
        </w:rPr>
        <w:t xml:space="preserve"> членов Комитета материалов формирует проект повестки </w:t>
      </w:r>
      <w:r w:rsidR="002450E9">
        <w:rPr>
          <w:sz w:val="30"/>
          <w:szCs w:val="30"/>
        </w:rPr>
        <w:t xml:space="preserve">дня </w:t>
      </w:r>
      <w:r w:rsidR="00B12333" w:rsidRPr="00330BB2">
        <w:rPr>
          <w:sz w:val="30"/>
          <w:szCs w:val="30"/>
        </w:rPr>
        <w:t>заседания</w:t>
      </w:r>
      <w:r w:rsidR="002450E9">
        <w:rPr>
          <w:sz w:val="30"/>
          <w:szCs w:val="30"/>
        </w:rPr>
        <w:t xml:space="preserve"> Комитета</w:t>
      </w:r>
      <w:r w:rsidR="00B12333" w:rsidRPr="00330BB2">
        <w:rPr>
          <w:sz w:val="30"/>
          <w:szCs w:val="30"/>
        </w:rPr>
        <w:t>.</w:t>
      </w:r>
    </w:p>
    <w:p w:rsidR="00B12333" w:rsidRPr="00330BB2" w:rsidRDefault="00521A46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21</w:t>
      </w:r>
      <w:r w:rsidR="00B12333" w:rsidRPr="00330BB2">
        <w:rPr>
          <w:sz w:val="30"/>
          <w:szCs w:val="30"/>
        </w:rPr>
        <w:t>.</w:t>
      </w:r>
      <w:r w:rsidR="008F6EA7" w:rsidRPr="00330BB2">
        <w:rPr>
          <w:sz w:val="30"/>
          <w:szCs w:val="30"/>
        </w:rPr>
        <w:t> </w:t>
      </w:r>
      <w:r w:rsidR="00B12333" w:rsidRPr="00330BB2">
        <w:rPr>
          <w:sz w:val="30"/>
          <w:szCs w:val="30"/>
        </w:rPr>
        <w:t>Повестка</w:t>
      </w:r>
      <w:r w:rsidR="002450E9">
        <w:rPr>
          <w:sz w:val="30"/>
          <w:szCs w:val="30"/>
        </w:rPr>
        <w:t xml:space="preserve"> дня заседания Комитета,</w:t>
      </w:r>
      <w:r w:rsidR="00B12333" w:rsidRPr="00330BB2">
        <w:rPr>
          <w:sz w:val="30"/>
          <w:szCs w:val="30"/>
        </w:rPr>
        <w:t xml:space="preserve"> материалы по вопросам, включенным в повестку, напр</w:t>
      </w:r>
      <w:r w:rsidR="003B6827">
        <w:rPr>
          <w:sz w:val="30"/>
          <w:szCs w:val="30"/>
        </w:rPr>
        <w:t>авляются</w:t>
      </w:r>
      <w:r w:rsidR="00B12333" w:rsidRPr="00330BB2">
        <w:rPr>
          <w:sz w:val="30"/>
          <w:szCs w:val="30"/>
        </w:rPr>
        <w:t xml:space="preserve"> </w:t>
      </w:r>
      <w:r w:rsidR="003B6827">
        <w:rPr>
          <w:sz w:val="30"/>
          <w:szCs w:val="30"/>
        </w:rPr>
        <w:t>(</w:t>
      </w:r>
      <w:r w:rsidR="00B12333" w:rsidRPr="00330BB2">
        <w:rPr>
          <w:sz w:val="30"/>
          <w:szCs w:val="30"/>
        </w:rPr>
        <w:t>в том числе</w:t>
      </w:r>
      <w:r w:rsidR="002450E9">
        <w:rPr>
          <w:sz w:val="30"/>
          <w:szCs w:val="30"/>
        </w:rPr>
        <w:t xml:space="preserve"> </w:t>
      </w:r>
      <w:r w:rsidR="00B12333" w:rsidRPr="00330BB2">
        <w:rPr>
          <w:sz w:val="30"/>
          <w:szCs w:val="30"/>
        </w:rPr>
        <w:t>в электронном виде</w:t>
      </w:r>
      <w:r w:rsidR="003B6827">
        <w:rPr>
          <w:sz w:val="30"/>
          <w:szCs w:val="30"/>
        </w:rPr>
        <w:t>)</w:t>
      </w:r>
      <w:r w:rsidR="002450E9">
        <w:rPr>
          <w:sz w:val="30"/>
          <w:szCs w:val="30"/>
        </w:rPr>
        <w:t xml:space="preserve"> членам Комитета не позднее</w:t>
      </w:r>
      <w:r w:rsidR="00B12333" w:rsidRPr="00330BB2">
        <w:rPr>
          <w:sz w:val="30"/>
          <w:szCs w:val="30"/>
        </w:rPr>
        <w:t xml:space="preserve"> чем за 5 календарных дней до дня проведения заседания Комитета.</w:t>
      </w:r>
    </w:p>
    <w:p w:rsidR="00B12333" w:rsidRPr="00330BB2" w:rsidRDefault="00521A46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22</w:t>
      </w:r>
      <w:r w:rsidR="00B12333" w:rsidRPr="00330BB2">
        <w:rPr>
          <w:sz w:val="30"/>
          <w:szCs w:val="30"/>
        </w:rPr>
        <w:t>.</w:t>
      </w:r>
      <w:r w:rsidR="008F6EA7" w:rsidRPr="00330BB2">
        <w:rPr>
          <w:sz w:val="30"/>
          <w:szCs w:val="30"/>
        </w:rPr>
        <w:t> </w:t>
      </w:r>
      <w:r w:rsidR="00B12333" w:rsidRPr="00330BB2">
        <w:rPr>
          <w:sz w:val="30"/>
          <w:szCs w:val="30"/>
        </w:rPr>
        <w:t xml:space="preserve">Заседания Комитета проводятся на регулярной основе, </w:t>
      </w:r>
      <w:r w:rsidR="005D5229" w:rsidRPr="00330BB2">
        <w:rPr>
          <w:sz w:val="30"/>
          <w:szCs w:val="30"/>
        </w:rPr>
        <w:br/>
      </w:r>
      <w:r w:rsidR="00B12333" w:rsidRPr="00330BB2">
        <w:rPr>
          <w:sz w:val="30"/>
          <w:szCs w:val="30"/>
        </w:rPr>
        <w:t>но не ре</w:t>
      </w:r>
      <w:r w:rsidR="002450E9">
        <w:rPr>
          <w:sz w:val="30"/>
          <w:szCs w:val="30"/>
        </w:rPr>
        <w:t>же 1</w:t>
      </w:r>
      <w:r w:rsidR="00B12333" w:rsidRPr="00330BB2">
        <w:rPr>
          <w:sz w:val="30"/>
          <w:szCs w:val="30"/>
        </w:rPr>
        <w:t xml:space="preserve"> раз</w:t>
      </w:r>
      <w:r w:rsidR="002450E9">
        <w:rPr>
          <w:sz w:val="30"/>
          <w:szCs w:val="30"/>
        </w:rPr>
        <w:t>а</w:t>
      </w:r>
      <w:r w:rsidR="00B12333" w:rsidRPr="00330BB2">
        <w:rPr>
          <w:sz w:val="30"/>
          <w:szCs w:val="30"/>
        </w:rPr>
        <w:t xml:space="preserve"> в квартал.</w:t>
      </w:r>
    </w:p>
    <w:p w:rsidR="00B12333" w:rsidRPr="00330BB2" w:rsidRDefault="00521A46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23</w:t>
      </w:r>
      <w:r w:rsidR="00B12333" w:rsidRPr="00330BB2">
        <w:rPr>
          <w:sz w:val="30"/>
          <w:szCs w:val="30"/>
        </w:rPr>
        <w:t xml:space="preserve">. Представитель уполномоченного органа, обратившегося </w:t>
      </w:r>
      <w:r w:rsidR="005D5229" w:rsidRPr="00330BB2">
        <w:rPr>
          <w:sz w:val="30"/>
          <w:szCs w:val="30"/>
        </w:rPr>
        <w:br/>
      </w:r>
      <w:r w:rsidR="00B12333" w:rsidRPr="00330BB2">
        <w:rPr>
          <w:sz w:val="30"/>
          <w:szCs w:val="30"/>
        </w:rPr>
        <w:t>в Комитет с обращением об урегулировании</w:t>
      </w:r>
      <w:r w:rsidR="00B12333" w:rsidRPr="00330BB2">
        <w:rPr>
          <w:rFonts w:eastAsia="Calibri"/>
          <w:sz w:val="30"/>
          <w:szCs w:val="30"/>
          <w:lang w:eastAsia="en-US"/>
        </w:rPr>
        <w:t xml:space="preserve"> разногласий, возникших при регистрации лекарственных средств</w:t>
      </w:r>
      <w:r w:rsidR="00B12333" w:rsidRPr="00330BB2">
        <w:rPr>
          <w:sz w:val="30"/>
          <w:szCs w:val="30"/>
        </w:rPr>
        <w:t>, в обязательном порядке приглашается на заседание Комитета для доклада</w:t>
      </w:r>
      <w:r w:rsidR="002450E9">
        <w:rPr>
          <w:sz w:val="30"/>
          <w:szCs w:val="30"/>
        </w:rPr>
        <w:t xml:space="preserve"> по данному</w:t>
      </w:r>
      <w:r w:rsidR="00B12333" w:rsidRPr="00330BB2">
        <w:rPr>
          <w:sz w:val="30"/>
          <w:szCs w:val="30"/>
        </w:rPr>
        <w:t xml:space="preserve"> вопросу.</w:t>
      </w:r>
    </w:p>
    <w:p w:rsidR="00B12333" w:rsidRPr="00330BB2" w:rsidRDefault="00521A46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24</w:t>
      </w:r>
      <w:r w:rsidR="00B12333" w:rsidRPr="00330BB2">
        <w:rPr>
          <w:sz w:val="30"/>
          <w:szCs w:val="30"/>
        </w:rPr>
        <w:t xml:space="preserve">. Комитет </w:t>
      </w:r>
      <w:r w:rsidR="00860D97">
        <w:rPr>
          <w:sz w:val="30"/>
          <w:szCs w:val="30"/>
        </w:rPr>
        <w:t>принимает необходимые меры по</w:t>
      </w:r>
      <w:r w:rsidR="00C943CD">
        <w:rPr>
          <w:sz w:val="30"/>
          <w:szCs w:val="30"/>
        </w:rPr>
        <w:t xml:space="preserve"> </w:t>
      </w:r>
      <w:r w:rsidR="00860D97" w:rsidRPr="00330BB2">
        <w:rPr>
          <w:sz w:val="30"/>
          <w:szCs w:val="30"/>
        </w:rPr>
        <w:t>защите</w:t>
      </w:r>
      <w:r w:rsidR="00860D97">
        <w:rPr>
          <w:sz w:val="30"/>
          <w:szCs w:val="30"/>
        </w:rPr>
        <w:t xml:space="preserve"> конфиденциальности</w:t>
      </w:r>
      <w:r w:rsidR="00B12333" w:rsidRPr="00330BB2">
        <w:rPr>
          <w:sz w:val="30"/>
          <w:szCs w:val="30"/>
        </w:rPr>
        <w:t xml:space="preserve"> представленной информации </w:t>
      </w:r>
      <w:r w:rsidR="00960147">
        <w:rPr>
          <w:sz w:val="30"/>
          <w:szCs w:val="30"/>
        </w:rPr>
        <w:t>в соответствии с актами, входящими в право Союза, и соответствующим</w:t>
      </w:r>
      <w:r w:rsidR="00B12333" w:rsidRPr="00330BB2">
        <w:rPr>
          <w:sz w:val="30"/>
          <w:szCs w:val="30"/>
        </w:rPr>
        <w:t xml:space="preserve"> зако</w:t>
      </w:r>
      <w:r w:rsidR="00860D97">
        <w:rPr>
          <w:sz w:val="30"/>
          <w:szCs w:val="30"/>
        </w:rPr>
        <w:t>нодательств</w:t>
      </w:r>
      <w:r w:rsidR="00960147">
        <w:rPr>
          <w:sz w:val="30"/>
          <w:szCs w:val="30"/>
        </w:rPr>
        <w:t>ом</w:t>
      </w:r>
      <w:r w:rsidR="00860D97">
        <w:rPr>
          <w:sz w:val="30"/>
          <w:szCs w:val="30"/>
        </w:rPr>
        <w:t xml:space="preserve"> государств-членов</w:t>
      </w:r>
      <w:r w:rsidR="00B12333" w:rsidRPr="00330BB2">
        <w:rPr>
          <w:sz w:val="30"/>
          <w:szCs w:val="30"/>
        </w:rPr>
        <w:t>.</w:t>
      </w:r>
    </w:p>
    <w:p w:rsidR="00B0501F" w:rsidRDefault="00521A46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25</w:t>
      </w:r>
      <w:r w:rsidR="00B12333" w:rsidRPr="00330BB2">
        <w:rPr>
          <w:sz w:val="30"/>
          <w:szCs w:val="30"/>
        </w:rPr>
        <w:t>.</w:t>
      </w:r>
      <w:r w:rsidR="005519A1" w:rsidRPr="00330BB2">
        <w:rPr>
          <w:sz w:val="30"/>
          <w:szCs w:val="30"/>
        </w:rPr>
        <w:t> </w:t>
      </w:r>
      <w:r w:rsidR="00B12333" w:rsidRPr="00330BB2">
        <w:rPr>
          <w:sz w:val="30"/>
          <w:szCs w:val="30"/>
        </w:rPr>
        <w:t xml:space="preserve">Заседания Комитета проводятся при наличии кворума, составляющего не менее </w:t>
      </w:r>
      <w:r w:rsidR="000E293A" w:rsidRPr="00330BB2">
        <w:rPr>
          <w:sz w:val="30"/>
          <w:szCs w:val="30"/>
        </w:rPr>
        <w:t>двух третей</w:t>
      </w:r>
      <w:r w:rsidR="00B12333" w:rsidRPr="00330BB2">
        <w:rPr>
          <w:sz w:val="30"/>
          <w:szCs w:val="30"/>
        </w:rPr>
        <w:t xml:space="preserve"> </w:t>
      </w:r>
      <w:r w:rsidR="00620F7A">
        <w:rPr>
          <w:sz w:val="30"/>
          <w:szCs w:val="30"/>
        </w:rPr>
        <w:t xml:space="preserve">от общего числа </w:t>
      </w:r>
      <w:r w:rsidR="00B12333" w:rsidRPr="00330BB2">
        <w:rPr>
          <w:sz w:val="30"/>
          <w:szCs w:val="30"/>
        </w:rPr>
        <w:t>членов Комитета</w:t>
      </w:r>
      <w:r w:rsidR="0019699C">
        <w:rPr>
          <w:sz w:val="30"/>
          <w:szCs w:val="30"/>
        </w:rPr>
        <w:t xml:space="preserve">, в том числе </w:t>
      </w:r>
      <w:r w:rsidR="00427D68">
        <w:rPr>
          <w:sz w:val="30"/>
          <w:szCs w:val="30"/>
        </w:rPr>
        <w:t>не менее</w:t>
      </w:r>
      <w:r w:rsidR="0019699C">
        <w:rPr>
          <w:sz w:val="30"/>
          <w:szCs w:val="30"/>
        </w:rPr>
        <w:t xml:space="preserve"> одно</w:t>
      </w:r>
      <w:r w:rsidR="00427D68">
        <w:rPr>
          <w:sz w:val="30"/>
          <w:szCs w:val="30"/>
        </w:rPr>
        <w:t>го</w:t>
      </w:r>
      <w:r w:rsidR="0019699C">
        <w:rPr>
          <w:sz w:val="30"/>
          <w:szCs w:val="30"/>
        </w:rPr>
        <w:t xml:space="preserve"> представител</w:t>
      </w:r>
      <w:r w:rsidR="00427D68">
        <w:rPr>
          <w:sz w:val="30"/>
          <w:szCs w:val="30"/>
        </w:rPr>
        <w:t>я</w:t>
      </w:r>
      <w:r w:rsidR="0019699C">
        <w:rPr>
          <w:sz w:val="30"/>
          <w:szCs w:val="30"/>
        </w:rPr>
        <w:t xml:space="preserve"> каждого государства-члена</w:t>
      </w:r>
      <w:r w:rsidR="00B12333" w:rsidRPr="00330BB2">
        <w:rPr>
          <w:sz w:val="30"/>
          <w:szCs w:val="30"/>
        </w:rPr>
        <w:t>.</w:t>
      </w:r>
    </w:p>
    <w:p w:rsidR="00B12333" w:rsidRPr="00330BB2" w:rsidRDefault="00B12333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 w:rsidRPr="00330BB2">
        <w:rPr>
          <w:sz w:val="30"/>
          <w:szCs w:val="30"/>
        </w:rPr>
        <w:t>Заседания Комитета могут проводиться в любом из государств-членов по решению председателя Комитета, принимаемому на основе предложений членов Комитета.</w:t>
      </w:r>
      <w:r w:rsidR="00B0501F">
        <w:rPr>
          <w:sz w:val="30"/>
          <w:szCs w:val="30"/>
        </w:rPr>
        <w:t xml:space="preserve"> </w:t>
      </w:r>
      <w:r w:rsidRPr="00330BB2">
        <w:rPr>
          <w:sz w:val="30"/>
          <w:szCs w:val="30"/>
        </w:rPr>
        <w:t>По решению председателя Комитета засе</w:t>
      </w:r>
      <w:r w:rsidR="002450E9">
        <w:rPr>
          <w:sz w:val="30"/>
          <w:szCs w:val="30"/>
        </w:rPr>
        <w:t>дания могут проводиться в формате</w:t>
      </w:r>
      <w:r w:rsidRPr="00330BB2">
        <w:rPr>
          <w:sz w:val="30"/>
          <w:szCs w:val="30"/>
        </w:rPr>
        <w:t xml:space="preserve"> видео- и (или) интернет-конференции.</w:t>
      </w:r>
    </w:p>
    <w:p w:rsidR="00B12333" w:rsidRPr="00330BB2" w:rsidRDefault="00B12333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 w:rsidRPr="00330BB2">
        <w:rPr>
          <w:sz w:val="30"/>
          <w:szCs w:val="30"/>
        </w:rPr>
        <w:t>В случае невозможности участия представителей государ</w:t>
      </w:r>
      <w:r w:rsidR="003B6827">
        <w:rPr>
          <w:sz w:val="30"/>
          <w:szCs w:val="30"/>
        </w:rPr>
        <w:t>ства-члена в заседании Комитета</w:t>
      </w:r>
      <w:r w:rsidRPr="00330BB2">
        <w:rPr>
          <w:sz w:val="30"/>
          <w:szCs w:val="30"/>
        </w:rPr>
        <w:t xml:space="preserve"> уполномоченный орган государства-члена направляет</w:t>
      </w:r>
      <w:r w:rsidR="002450E9">
        <w:rPr>
          <w:sz w:val="30"/>
          <w:szCs w:val="30"/>
        </w:rPr>
        <w:t xml:space="preserve"> в Комитет информацию </w:t>
      </w:r>
      <w:r w:rsidR="003B6827">
        <w:rPr>
          <w:sz w:val="30"/>
          <w:szCs w:val="30"/>
        </w:rPr>
        <w:t>(</w:t>
      </w:r>
      <w:r w:rsidR="003E7A8B" w:rsidRPr="00330BB2">
        <w:rPr>
          <w:sz w:val="30"/>
          <w:szCs w:val="30"/>
        </w:rPr>
        <w:t>в письменном виде</w:t>
      </w:r>
      <w:r w:rsidR="003B6827">
        <w:rPr>
          <w:sz w:val="30"/>
          <w:szCs w:val="30"/>
        </w:rPr>
        <w:t>)</w:t>
      </w:r>
      <w:r w:rsidR="003E7A8B">
        <w:rPr>
          <w:sz w:val="30"/>
          <w:szCs w:val="30"/>
        </w:rPr>
        <w:t xml:space="preserve"> </w:t>
      </w:r>
      <w:r w:rsidR="002450E9">
        <w:rPr>
          <w:sz w:val="30"/>
          <w:szCs w:val="30"/>
        </w:rPr>
        <w:t>о</w:t>
      </w:r>
      <w:r w:rsidR="003E7A8B">
        <w:rPr>
          <w:sz w:val="30"/>
          <w:szCs w:val="30"/>
        </w:rPr>
        <w:t xml:space="preserve"> позиции</w:t>
      </w:r>
      <w:r w:rsidRPr="00330BB2">
        <w:rPr>
          <w:sz w:val="30"/>
          <w:szCs w:val="30"/>
        </w:rPr>
        <w:t xml:space="preserve"> по вопросам повестки </w:t>
      </w:r>
      <w:r w:rsidR="003E7A8B">
        <w:rPr>
          <w:sz w:val="30"/>
          <w:szCs w:val="30"/>
        </w:rPr>
        <w:t xml:space="preserve">дня </w:t>
      </w:r>
      <w:r w:rsidRPr="00330BB2">
        <w:rPr>
          <w:sz w:val="30"/>
          <w:szCs w:val="30"/>
        </w:rPr>
        <w:t>заседания</w:t>
      </w:r>
      <w:r w:rsidR="003E7A8B">
        <w:rPr>
          <w:sz w:val="30"/>
          <w:szCs w:val="30"/>
        </w:rPr>
        <w:t xml:space="preserve"> Комитета</w:t>
      </w:r>
      <w:r w:rsidRPr="00330BB2">
        <w:rPr>
          <w:sz w:val="30"/>
          <w:szCs w:val="30"/>
        </w:rPr>
        <w:t>.</w:t>
      </w:r>
    </w:p>
    <w:p w:rsidR="00B12333" w:rsidRPr="00330BB2" w:rsidRDefault="00521A46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26</w:t>
      </w:r>
      <w:r w:rsidR="00B12333" w:rsidRPr="00330BB2">
        <w:rPr>
          <w:sz w:val="30"/>
          <w:szCs w:val="30"/>
        </w:rPr>
        <w:t>. Заседания Коми</w:t>
      </w:r>
      <w:r w:rsidR="00443271">
        <w:rPr>
          <w:sz w:val="30"/>
          <w:szCs w:val="30"/>
        </w:rPr>
        <w:t>тета открываются и закрываются п</w:t>
      </w:r>
      <w:r w:rsidR="00B12333" w:rsidRPr="00330BB2">
        <w:rPr>
          <w:sz w:val="30"/>
          <w:szCs w:val="30"/>
        </w:rPr>
        <w:t>редседателем Комитета.</w:t>
      </w:r>
    </w:p>
    <w:p w:rsidR="007836CB" w:rsidRDefault="00521A46" w:rsidP="007836CB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27</w:t>
      </w:r>
      <w:r w:rsidR="00B12333" w:rsidRPr="00330BB2">
        <w:rPr>
          <w:sz w:val="30"/>
          <w:szCs w:val="30"/>
        </w:rPr>
        <w:t>. Подготовку рассматриваемых на заседании Комитета проектов рекомендаций и предложений Комитета обесп</w:t>
      </w:r>
      <w:r w:rsidR="007836CB">
        <w:rPr>
          <w:sz w:val="30"/>
          <w:szCs w:val="30"/>
        </w:rPr>
        <w:t>ечивает секретариат</w:t>
      </w:r>
      <w:r>
        <w:rPr>
          <w:sz w:val="30"/>
          <w:szCs w:val="30"/>
        </w:rPr>
        <w:t>.</w:t>
      </w:r>
    </w:p>
    <w:p w:rsidR="00521A46" w:rsidRDefault="00521A46" w:rsidP="00521A46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28</w:t>
      </w:r>
      <w:r w:rsidR="007836CB" w:rsidRPr="00330BB2">
        <w:rPr>
          <w:sz w:val="30"/>
          <w:szCs w:val="30"/>
        </w:rPr>
        <w:t>. В целях реализации функций по подготовке</w:t>
      </w:r>
      <w:r w:rsidR="003E7A8B">
        <w:rPr>
          <w:sz w:val="30"/>
          <w:szCs w:val="30"/>
        </w:rPr>
        <w:t xml:space="preserve"> рекомендаций согласно пунктам</w:t>
      </w:r>
      <w:r w:rsidR="007836CB">
        <w:rPr>
          <w:sz w:val="30"/>
          <w:szCs w:val="30"/>
        </w:rPr>
        <w:t xml:space="preserve"> 5 и</w:t>
      </w:r>
      <w:r w:rsidR="00D71D0F">
        <w:rPr>
          <w:sz w:val="30"/>
          <w:szCs w:val="30"/>
        </w:rPr>
        <w:t xml:space="preserve"> 6 настоящего Положения</w:t>
      </w:r>
      <w:r w:rsidR="007836CB">
        <w:rPr>
          <w:sz w:val="30"/>
          <w:szCs w:val="30"/>
        </w:rPr>
        <w:t xml:space="preserve"> </w:t>
      </w:r>
      <w:r w:rsidR="007836CB" w:rsidRPr="00330BB2">
        <w:rPr>
          <w:sz w:val="30"/>
          <w:szCs w:val="30"/>
        </w:rPr>
        <w:t xml:space="preserve">Комитет </w:t>
      </w:r>
      <w:r w:rsidR="007836CB">
        <w:rPr>
          <w:sz w:val="30"/>
          <w:szCs w:val="30"/>
        </w:rPr>
        <w:t>может формировать</w:t>
      </w:r>
      <w:r w:rsidR="00D71D0F">
        <w:rPr>
          <w:sz w:val="30"/>
          <w:szCs w:val="30"/>
        </w:rPr>
        <w:t xml:space="preserve"> экспертные группы, а по</w:t>
      </w:r>
      <w:r w:rsidR="007836CB" w:rsidRPr="00330BB2">
        <w:rPr>
          <w:sz w:val="30"/>
          <w:szCs w:val="30"/>
        </w:rPr>
        <w:t xml:space="preserve"> вопросам, указанным в пункте 4 настоящего Положения</w:t>
      </w:r>
      <w:r>
        <w:rPr>
          <w:sz w:val="30"/>
          <w:szCs w:val="30"/>
        </w:rPr>
        <w:t xml:space="preserve">, </w:t>
      </w:r>
      <w:r w:rsidR="00441B62">
        <w:rPr>
          <w:sz w:val="30"/>
          <w:szCs w:val="30"/>
        </w:rPr>
        <w:t>–</w:t>
      </w:r>
      <w:r w:rsidR="00D71D0F">
        <w:rPr>
          <w:sz w:val="30"/>
          <w:szCs w:val="30"/>
        </w:rPr>
        <w:t xml:space="preserve"> </w:t>
      </w:r>
      <w:r w:rsidR="007836CB" w:rsidRPr="00330BB2">
        <w:rPr>
          <w:sz w:val="30"/>
          <w:szCs w:val="30"/>
        </w:rPr>
        <w:t>рабочие группы.</w:t>
      </w:r>
    </w:p>
    <w:p w:rsidR="00521A46" w:rsidRPr="00330BB2" w:rsidRDefault="00521A46" w:rsidP="00521A46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29</w:t>
      </w:r>
      <w:r w:rsidRPr="00330BB2">
        <w:rPr>
          <w:sz w:val="30"/>
          <w:szCs w:val="30"/>
        </w:rPr>
        <w:t>. Решение о формировании экспертной или рабочей группы принимает</w:t>
      </w:r>
      <w:r>
        <w:rPr>
          <w:sz w:val="30"/>
          <w:szCs w:val="30"/>
        </w:rPr>
        <w:t>ся</w:t>
      </w:r>
      <w:r w:rsidRPr="00330BB2">
        <w:rPr>
          <w:sz w:val="30"/>
          <w:szCs w:val="30"/>
        </w:rPr>
        <w:t xml:space="preserve"> на заседании Комитета в рамках рассмотрения соответствующего вопроса повестки </w:t>
      </w:r>
      <w:r w:rsidR="003E7A8B">
        <w:rPr>
          <w:sz w:val="30"/>
          <w:szCs w:val="30"/>
        </w:rPr>
        <w:t xml:space="preserve">дня </w:t>
      </w:r>
      <w:r w:rsidRPr="00330BB2">
        <w:rPr>
          <w:sz w:val="30"/>
          <w:szCs w:val="30"/>
        </w:rPr>
        <w:t>заседания Комитета.</w:t>
      </w:r>
    </w:p>
    <w:p w:rsidR="00521A46" w:rsidRPr="00330BB2" w:rsidRDefault="00521A46" w:rsidP="00521A46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 случае обращений в соответствии с пунктом 5 </w:t>
      </w:r>
      <w:r w:rsidRPr="00330BB2">
        <w:rPr>
          <w:sz w:val="30"/>
          <w:szCs w:val="30"/>
        </w:rPr>
        <w:t>настоящего Положения</w:t>
      </w:r>
      <w:r w:rsidRPr="00330BB2">
        <w:rPr>
          <w:rFonts w:eastAsia="Calibri"/>
          <w:sz w:val="30"/>
          <w:szCs w:val="30"/>
          <w:lang w:eastAsia="en-US"/>
        </w:rPr>
        <w:t xml:space="preserve"> решение о </w:t>
      </w:r>
      <w:r w:rsidRPr="00330BB2">
        <w:rPr>
          <w:sz w:val="30"/>
          <w:szCs w:val="30"/>
        </w:rPr>
        <w:t>формировании</w:t>
      </w:r>
      <w:r w:rsidRPr="00330BB2">
        <w:rPr>
          <w:rFonts w:eastAsia="Calibri"/>
          <w:sz w:val="30"/>
          <w:szCs w:val="30"/>
          <w:lang w:eastAsia="en-US"/>
        </w:rPr>
        <w:t xml:space="preserve"> </w:t>
      </w:r>
      <w:r w:rsidRPr="00330BB2">
        <w:rPr>
          <w:sz w:val="30"/>
          <w:szCs w:val="30"/>
        </w:rPr>
        <w:t xml:space="preserve">экспертной группы </w:t>
      </w:r>
      <w:r>
        <w:rPr>
          <w:sz w:val="30"/>
          <w:szCs w:val="30"/>
        </w:rPr>
        <w:t xml:space="preserve">может </w:t>
      </w:r>
      <w:r w:rsidR="003E7A8B">
        <w:rPr>
          <w:sz w:val="30"/>
          <w:szCs w:val="30"/>
        </w:rPr>
        <w:t xml:space="preserve">также </w:t>
      </w:r>
      <w:r w:rsidRPr="00330BB2">
        <w:rPr>
          <w:sz w:val="30"/>
          <w:szCs w:val="30"/>
        </w:rPr>
        <w:t>при</w:t>
      </w:r>
      <w:r w:rsidR="003E7A8B">
        <w:rPr>
          <w:sz w:val="30"/>
          <w:szCs w:val="30"/>
        </w:rPr>
        <w:t>нима</w:t>
      </w:r>
      <w:r>
        <w:rPr>
          <w:sz w:val="30"/>
          <w:szCs w:val="30"/>
        </w:rPr>
        <w:t>т</w:t>
      </w:r>
      <w:r w:rsidR="003E7A8B">
        <w:rPr>
          <w:sz w:val="30"/>
          <w:szCs w:val="30"/>
        </w:rPr>
        <w:t>ься председателем Комитета</w:t>
      </w:r>
      <w:r w:rsidRPr="00330BB2">
        <w:rPr>
          <w:sz w:val="30"/>
          <w:szCs w:val="30"/>
        </w:rPr>
        <w:t>.</w:t>
      </w:r>
    </w:p>
    <w:p w:rsidR="007836CB" w:rsidRPr="00330BB2" w:rsidRDefault="00521A46" w:rsidP="007836CB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30</w:t>
      </w:r>
      <w:r w:rsidR="00D71D0F">
        <w:rPr>
          <w:sz w:val="30"/>
          <w:szCs w:val="30"/>
        </w:rPr>
        <w:t>. </w:t>
      </w:r>
      <w:r>
        <w:rPr>
          <w:sz w:val="30"/>
          <w:szCs w:val="30"/>
        </w:rPr>
        <w:t>С</w:t>
      </w:r>
      <w:r w:rsidR="00D71D0F">
        <w:rPr>
          <w:sz w:val="30"/>
          <w:szCs w:val="30"/>
        </w:rPr>
        <w:t>рок работы</w:t>
      </w:r>
      <w:r w:rsidR="00D71D0F" w:rsidRPr="00330BB2">
        <w:rPr>
          <w:sz w:val="30"/>
          <w:szCs w:val="30"/>
        </w:rPr>
        <w:t xml:space="preserve"> экспертных и рабочих групп определяется </w:t>
      </w:r>
      <w:r>
        <w:rPr>
          <w:sz w:val="30"/>
          <w:szCs w:val="30"/>
        </w:rPr>
        <w:t xml:space="preserve">в решении об их формировании </w:t>
      </w:r>
      <w:r w:rsidR="00D71D0F" w:rsidRPr="00330BB2">
        <w:rPr>
          <w:sz w:val="30"/>
          <w:szCs w:val="30"/>
        </w:rPr>
        <w:t>Комитетом или председателем Комитета с учетом поставленных задач и времени, необходимого для выработки рекомендации или предложения и подготовки доклада</w:t>
      </w:r>
      <w:r w:rsidR="00D71D0F">
        <w:rPr>
          <w:sz w:val="30"/>
          <w:szCs w:val="30"/>
        </w:rPr>
        <w:t>.</w:t>
      </w:r>
    </w:p>
    <w:p w:rsidR="007836CB" w:rsidRPr="00330BB2" w:rsidRDefault="00521A46" w:rsidP="007836CB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31</w:t>
      </w:r>
      <w:r w:rsidR="007836CB" w:rsidRPr="00330BB2">
        <w:rPr>
          <w:sz w:val="30"/>
          <w:szCs w:val="30"/>
        </w:rPr>
        <w:t>. На основании обраще</w:t>
      </w:r>
      <w:r w:rsidR="007836CB">
        <w:rPr>
          <w:sz w:val="30"/>
          <w:szCs w:val="30"/>
        </w:rPr>
        <w:t>ний</w:t>
      </w:r>
      <w:r w:rsidR="003E7A8B">
        <w:rPr>
          <w:sz w:val="30"/>
          <w:szCs w:val="30"/>
        </w:rPr>
        <w:t xml:space="preserve"> (заявлений)</w:t>
      </w:r>
      <w:r w:rsidR="007836CB">
        <w:rPr>
          <w:sz w:val="30"/>
          <w:szCs w:val="30"/>
        </w:rPr>
        <w:t xml:space="preserve">, поступивших в соответствии </w:t>
      </w:r>
      <w:r w:rsidR="003E7A8B">
        <w:rPr>
          <w:sz w:val="30"/>
          <w:szCs w:val="30"/>
        </w:rPr>
        <w:t>с пунктами</w:t>
      </w:r>
      <w:r w:rsidR="007836CB">
        <w:rPr>
          <w:sz w:val="30"/>
          <w:szCs w:val="30"/>
        </w:rPr>
        <w:t xml:space="preserve"> 4, 5 и </w:t>
      </w:r>
      <w:r w:rsidR="007836CB" w:rsidRPr="00330BB2">
        <w:rPr>
          <w:sz w:val="30"/>
          <w:szCs w:val="30"/>
        </w:rPr>
        <w:t>6 на</w:t>
      </w:r>
      <w:r w:rsidR="007836CB">
        <w:rPr>
          <w:sz w:val="30"/>
          <w:szCs w:val="30"/>
        </w:rPr>
        <w:t>стоящего Положения, секретариат</w:t>
      </w:r>
      <w:r w:rsidR="007836CB" w:rsidRPr="00330BB2">
        <w:rPr>
          <w:sz w:val="30"/>
          <w:szCs w:val="30"/>
        </w:rPr>
        <w:t xml:space="preserve"> в течение 5 календарных дней после получения обращения </w:t>
      </w:r>
      <w:r w:rsidR="003B6827">
        <w:rPr>
          <w:sz w:val="30"/>
          <w:szCs w:val="30"/>
        </w:rPr>
        <w:t>(заявления</w:t>
      </w:r>
      <w:r w:rsidR="003E7A8B">
        <w:rPr>
          <w:sz w:val="30"/>
          <w:szCs w:val="30"/>
        </w:rPr>
        <w:t xml:space="preserve">) </w:t>
      </w:r>
      <w:r w:rsidR="007836CB" w:rsidRPr="00330BB2">
        <w:rPr>
          <w:sz w:val="30"/>
          <w:szCs w:val="30"/>
        </w:rPr>
        <w:t xml:space="preserve">направляет </w:t>
      </w:r>
      <w:r w:rsidR="003B6827" w:rsidRPr="00330BB2">
        <w:rPr>
          <w:sz w:val="30"/>
          <w:szCs w:val="30"/>
        </w:rPr>
        <w:t xml:space="preserve">в электронном виде членам Комитета </w:t>
      </w:r>
      <w:r w:rsidR="007836CB" w:rsidRPr="00330BB2">
        <w:rPr>
          <w:sz w:val="30"/>
          <w:szCs w:val="30"/>
        </w:rPr>
        <w:t xml:space="preserve">уведомление о формировании </w:t>
      </w:r>
      <w:r w:rsidR="003E7A8B" w:rsidRPr="00330BB2">
        <w:rPr>
          <w:sz w:val="30"/>
          <w:szCs w:val="30"/>
        </w:rPr>
        <w:t xml:space="preserve">экспертной </w:t>
      </w:r>
      <w:r w:rsidR="007836CB" w:rsidRPr="00330BB2">
        <w:rPr>
          <w:sz w:val="30"/>
          <w:szCs w:val="30"/>
        </w:rPr>
        <w:t xml:space="preserve">или </w:t>
      </w:r>
      <w:r w:rsidR="003E7A8B" w:rsidRPr="00330BB2">
        <w:rPr>
          <w:sz w:val="30"/>
          <w:szCs w:val="30"/>
        </w:rPr>
        <w:t xml:space="preserve">рабочей </w:t>
      </w:r>
      <w:r w:rsidR="007836CB" w:rsidRPr="00330BB2">
        <w:rPr>
          <w:sz w:val="30"/>
          <w:szCs w:val="30"/>
        </w:rPr>
        <w:t xml:space="preserve">группы. </w:t>
      </w:r>
    </w:p>
    <w:p w:rsidR="007836CB" w:rsidRPr="00330BB2" w:rsidRDefault="003B6827" w:rsidP="007836CB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Члены Комитета</w:t>
      </w:r>
      <w:r w:rsidR="007836CB" w:rsidRPr="00330BB2">
        <w:rPr>
          <w:sz w:val="30"/>
          <w:szCs w:val="30"/>
        </w:rPr>
        <w:t xml:space="preserve"> не </w:t>
      </w:r>
      <w:r>
        <w:rPr>
          <w:sz w:val="30"/>
          <w:szCs w:val="30"/>
        </w:rPr>
        <w:t>позднее чем через</w:t>
      </w:r>
      <w:r w:rsidR="007836CB" w:rsidRPr="00330BB2">
        <w:rPr>
          <w:sz w:val="30"/>
          <w:szCs w:val="30"/>
        </w:rPr>
        <w:t xml:space="preserve"> 5 календарных дней с даты получения уведомления направляют в электро</w:t>
      </w:r>
      <w:r w:rsidR="007836CB">
        <w:rPr>
          <w:sz w:val="30"/>
          <w:szCs w:val="30"/>
        </w:rPr>
        <w:t>нном виде в секретариат</w:t>
      </w:r>
      <w:r w:rsidR="007836CB" w:rsidRPr="00330BB2">
        <w:rPr>
          <w:sz w:val="30"/>
          <w:szCs w:val="30"/>
        </w:rPr>
        <w:t xml:space="preserve"> предложения по кандидатурам для включения в состав экспертной или рабочей группы. </w:t>
      </w:r>
    </w:p>
    <w:p w:rsidR="007836CB" w:rsidRPr="00330BB2" w:rsidRDefault="007836CB" w:rsidP="007836CB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Секретариат</w:t>
      </w:r>
      <w:r w:rsidRPr="00330BB2">
        <w:rPr>
          <w:sz w:val="30"/>
          <w:szCs w:val="30"/>
        </w:rPr>
        <w:t xml:space="preserve"> в течение 3 календарных дней после получения всех предложений по кандидатурам для включения в состав экспертной или рабочей группы подготавливает и направля</w:t>
      </w:r>
      <w:r>
        <w:rPr>
          <w:sz w:val="30"/>
          <w:szCs w:val="30"/>
        </w:rPr>
        <w:t>ет председателю Комитета предложение</w:t>
      </w:r>
      <w:r w:rsidRPr="00330BB2">
        <w:rPr>
          <w:sz w:val="30"/>
          <w:szCs w:val="30"/>
        </w:rPr>
        <w:t xml:space="preserve"> о формировании экспертной или рабочей группы.</w:t>
      </w:r>
    </w:p>
    <w:p w:rsidR="007836CB" w:rsidRPr="00330BB2" w:rsidRDefault="00441B62" w:rsidP="007836CB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32</w:t>
      </w:r>
      <w:r w:rsidR="007836CB" w:rsidRPr="00330BB2">
        <w:rPr>
          <w:sz w:val="30"/>
          <w:szCs w:val="30"/>
        </w:rPr>
        <w:t xml:space="preserve">. В состав экспертной или рабочей группы могут быть включены члены Комитета и </w:t>
      </w:r>
      <w:r w:rsidR="003B6827">
        <w:rPr>
          <w:sz w:val="30"/>
          <w:szCs w:val="30"/>
        </w:rPr>
        <w:t xml:space="preserve">независимые </w:t>
      </w:r>
      <w:r w:rsidR="007836CB" w:rsidRPr="00330BB2">
        <w:rPr>
          <w:sz w:val="30"/>
          <w:szCs w:val="30"/>
        </w:rPr>
        <w:t>эксперты государств-чл</w:t>
      </w:r>
      <w:r w:rsidR="007836CB">
        <w:rPr>
          <w:sz w:val="30"/>
          <w:szCs w:val="30"/>
        </w:rPr>
        <w:t>енов, обладающие</w:t>
      </w:r>
      <w:r w:rsidR="007836CB" w:rsidRPr="00330BB2">
        <w:rPr>
          <w:sz w:val="30"/>
          <w:szCs w:val="30"/>
        </w:rPr>
        <w:t xml:space="preserve"> образованием, уровнем квалификации, практическим опытом, необходимыми для решения поставленных вопросов</w:t>
      </w:r>
      <w:r w:rsidR="003E7A8B">
        <w:rPr>
          <w:sz w:val="30"/>
          <w:szCs w:val="30"/>
        </w:rPr>
        <w:t>, и предоставившие заявление</w:t>
      </w:r>
      <w:r w:rsidR="007836CB" w:rsidRPr="00330BB2">
        <w:rPr>
          <w:sz w:val="30"/>
          <w:szCs w:val="30"/>
        </w:rPr>
        <w:t xml:space="preserve"> об отсутствии конфликта интересов в рамках поставленных вопросов.</w:t>
      </w:r>
    </w:p>
    <w:p w:rsidR="007836CB" w:rsidRPr="00330BB2" w:rsidRDefault="00441B62" w:rsidP="007836CB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33</w:t>
      </w:r>
      <w:r w:rsidR="007836CB" w:rsidRPr="00330BB2">
        <w:rPr>
          <w:sz w:val="30"/>
          <w:szCs w:val="30"/>
        </w:rPr>
        <w:t>. В случае выявления конфликта и</w:t>
      </w:r>
      <w:r w:rsidR="003E7A8B">
        <w:rPr>
          <w:sz w:val="30"/>
          <w:szCs w:val="30"/>
        </w:rPr>
        <w:t>нтересов</w:t>
      </w:r>
      <w:r w:rsidR="007836CB" w:rsidRPr="00330BB2">
        <w:rPr>
          <w:sz w:val="30"/>
          <w:szCs w:val="30"/>
        </w:rPr>
        <w:t xml:space="preserve"> член экспертной или рабочей группы по решению председателя Комитета в течение</w:t>
      </w:r>
      <w:r w:rsidR="003B6827" w:rsidRPr="00330BB2">
        <w:rPr>
          <w:sz w:val="30"/>
          <w:szCs w:val="30"/>
        </w:rPr>
        <w:br/>
      </w:r>
      <w:r w:rsidR="007836CB" w:rsidRPr="00330BB2">
        <w:rPr>
          <w:sz w:val="30"/>
          <w:szCs w:val="30"/>
        </w:rPr>
        <w:t xml:space="preserve">2 календарных дней исключается из обсуждения вопросов, по которым был выявлен конфликт интересов, о чем незамедлительно извещаются соответствующий уполномоченный орган, члены Комитета </w:t>
      </w:r>
      <w:r>
        <w:rPr>
          <w:sz w:val="30"/>
          <w:szCs w:val="30"/>
        </w:rPr>
        <w:t>и соответствующая экспертная или рабочая группа</w:t>
      </w:r>
      <w:r w:rsidR="007836CB" w:rsidRPr="00330BB2">
        <w:rPr>
          <w:sz w:val="30"/>
          <w:szCs w:val="30"/>
        </w:rPr>
        <w:t>.</w:t>
      </w:r>
    </w:p>
    <w:p w:rsidR="007836CB" w:rsidRPr="00330BB2" w:rsidRDefault="00441B62" w:rsidP="007836CB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34</w:t>
      </w:r>
      <w:r w:rsidR="003E7A8B">
        <w:rPr>
          <w:sz w:val="30"/>
          <w:szCs w:val="30"/>
        </w:rPr>
        <w:t>. Комитет при необходимости</w:t>
      </w:r>
      <w:r w:rsidR="007836CB" w:rsidRPr="00330BB2">
        <w:rPr>
          <w:sz w:val="30"/>
          <w:szCs w:val="30"/>
        </w:rPr>
        <w:t xml:space="preserve"> определяет задачи для экспертных и рабочих групп в целях выработки рекомендаций и предложений по поступившим обращениям</w:t>
      </w:r>
      <w:r w:rsidR="003E7A8B">
        <w:rPr>
          <w:sz w:val="30"/>
          <w:szCs w:val="30"/>
        </w:rPr>
        <w:t xml:space="preserve"> (заявлениям)</w:t>
      </w:r>
      <w:r w:rsidR="007836CB" w:rsidRPr="00330BB2">
        <w:rPr>
          <w:color w:val="000000"/>
          <w:sz w:val="30"/>
          <w:szCs w:val="30"/>
        </w:rPr>
        <w:t xml:space="preserve">. </w:t>
      </w:r>
    </w:p>
    <w:p w:rsidR="007836CB" w:rsidRPr="00330BB2" w:rsidRDefault="00521A46" w:rsidP="007836CB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35</w:t>
      </w:r>
      <w:r w:rsidR="007836CB" w:rsidRPr="00330BB2">
        <w:rPr>
          <w:sz w:val="30"/>
          <w:szCs w:val="30"/>
        </w:rPr>
        <w:t>. В заседании экспертных и рабочих групп, заседаниях Комитета могут принимать участие представители субъектов обращения лекарственных средств, научные и медицинские работники, эксперты экспертной организации, в том числе принимавшие участие в проведении экспертизы лекарственного средства, независимые эксперты по предложению уполномоченных органов или Комиссии.</w:t>
      </w:r>
    </w:p>
    <w:p w:rsidR="007836CB" w:rsidRPr="00330BB2" w:rsidRDefault="00441B62" w:rsidP="007836CB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36</w:t>
      </w:r>
      <w:r w:rsidR="007836CB" w:rsidRPr="00330BB2">
        <w:rPr>
          <w:sz w:val="30"/>
          <w:szCs w:val="30"/>
        </w:rPr>
        <w:t xml:space="preserve">. Руководители экспертных и рабочих групп назначаются из числа членов Комитета, иных представителей уполномоченных органов </w:t>
      </w:r>
      <w:r w:rsidR="003E7A8B">
        <w:rPr>
          <w:sz w:val="30"/>
          <w:szCs w:val="30"/>
        </w:rPr>
        <w:t>и</w:t>
      </w:r>
      <w:r w:rsidR="007836CB" w:rsidRPr="00330BB2">
        <w:rPr>
          <w:sz w:val="30"/>
          <w:szCs w:val="30"/>
        </w:rPr>
        <w:t xml:space="preserve"> экспертных организаций государств-членов.</w:t>
      </w:r>
    </w:p>
    <w:p w:rsidR="007836CB" w:rsidRPr="00330BB2" w:rsidRDefault="00441B62" w:rsidP="007836CB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37</w:t>
      </w:r>
      <w:r w:rsidR="007836CB" w:rsidRPr="00330BB2">
        <w:rPr>
          <w:sz w:val="30"/>
          <w:szCs w:val="30"/>
        </w:rPr>
        <w:t>. Руководители экспертных и рабочих групп планируют их работу и руководят их текущей деятельностью.</w:t>
      </w:r>
    </w:p>
    <w:p w:rsidR="007836CB" w:rsidRPr="00330BB2" w:rsidRDefault="00441B62" w:rsidP="007836CB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38</w:t>
      </w:r>
      <w:r w:rsidR="007836CB" w:rsidRPr="00330BB2">
        <w:rPr>
          <w:sz w:val="30"/>
          <w:szCs w:val="30"/>
        </w:rPr>
        <w:t>. По представлению руководителей экспертных и рабочих</w:t>
      </w:r>
      <w:r w:rsidR="003E7A8B">
        <w:rPr>
          <w:sz w:val="30"/>
          <w:szCs w:val="30"/>
        </w:rPr>
        <w:t xml:space="preserve"> групп председатель Комитета в целях</w:t>
      </w:r>
      <w:r w:rsidR="007836CB" w:rsidRPr="00330BB2">
        <w:rPr>
          <w:sz w:val="30"/>
          <w:szCs w:val="30"/>
        </w:rPr>
        <w:t xml:space="preserve"> получения сведений, необходимых для подгото</w:t>
      </w:r>
      <w:r w:rsidR="00716DE4">
        <w:rPr>
          <w:sz w:val="30"/>
          <w:szCs w:val="30"/>
        </w:rPr>
        <w:t>вки рекомендации или предложения</w:t>
      </w:r>
      <w:r w:rsidR="00147434">
        <w:rPr>
          <w:sz w:val="30"/>
          <w:szCs w:val="30"/>
        </w:rPr>
        <w:t>,</w:t>
      </w:r>
      <w:r w:rsidR="00716DE4">
        <w:rPr>
          <w:sz w:val="30"/>
          <w:szCs w:val="30"/>
        </w:rPr>
        <w:t xml:space="preserve"> направляет (</w:t>
      </w:r>
      <w:r w:rsidR="007836CB" w:rsidRPr="00330BB2">
        <w:rPr>
          <w:sz w:val="30"/>
          <w:szCs w:val="30"/>
        </w:rPr>
        <w:t>в том числе в электронном виде</w:t>
      </w:r>
      <w:r w:rsidR="00716DE4">
        <w:rPr>
          <w:sz w:val="30"/>
          <w:szCs w:val="30"/>
        </w:rPr>
        <w:t>)</w:t>
      </w:r>
      <w:r w:rsidR="007836CB" w:rsidRPr="00330BB2">
        <w:rPr>
          <w:sz w:val="30"/>
          <w:szCs w:val="30"/>
        </w:rPr>
        <w:t xml:space="preserve"> соответствующие запросы </w:t>
      </w:r>
      <w:r w:rsidR="00147434">
        <w:rPr>
          <w:sz w:val="30"/>
          <w:szCs w:val="30"/>
        </w:rPr>
        <w:t>в уполномоченные органы и организации</w:t>
      </w:r>
      <w:r w:rsidR="007836CB" w:rsidRPr="00330BB2">
        <w:rPr>
          <w:sz w:val="30"/>
          <w:szCs w:val="30"/>
        </w:rPr>
        <w:t>. Ответы на запросы должны быть предста</w:t>
      </w:r>
      <w:r w:rsidR="007836CB">
        <w:rPr>
          <w:sz w:val="30"/>
          <w:szCs w:val="30"/>
        </w:rPr>
        <w:t xml:space="preserve">влены в электронном виде </w:t>
      </w:r>
      <w:r w:rsidR="007836CB" w:rsidRPr="00330BB2">
        <w:rPr>
          <w:sz w:val="30"/>
          <w:szCs w:val="30"/>
        </w:rPr>
        <w:t xml:space="preserve">не </w:t>
      </w:r>
      <w:r w:rsidR="00147434">
        <w:rPr>
          <w:sz w:val="30"/>
          <w:szCs w:val="30"/>
        </w:rPr>
        <w:t>позднее</w:t>
      </w:r>
      <w:r w:rsidR="007836CB" w:rsidRPr="00330BB2">
        <w:rPr>
          <w:sz w:val="30"/>
          <w:szCs w:val="30"/>
        </w:rPr>
        <w:t xml:space="preserve"> 20 календарных дней </w:t>
      </w:r>
      <w:r w:rsidR="00147434">
        <w:rPr>
          <w:sz w:val="30"/>
          <w:szCs w:val="30"/>
        </w:rPr>
        <w:t xml:space="preserve">со дня </w:t>
      </w:r>
      <w:r w:rsidR="007836CB" w:rsidRPr="00330BB2">
        <w:rPr>
          <w:sz w:val="30"/>
          <w:szCs w:val="30"/>
        </w:rPr>
        <w:t>их направления в электронном виде.</w:t>
      </w:r>
    </w:p>
    <w:p w:rsidR="007836CB" w:rsidRPr="00330BB2" w:rsidRDefault="007836CB" w:rsidP="007836CB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Секретариат направляет членам</w:t>
      </w:r>
      <w:r w:rsidRPr="00330BB2">
        <w:rPr>
          <w:sz w:val="30"/>
          <w:szCs w:val="30"/>
        </w:rPr>
        <w:t xml:space="preserve"> соответствующ</w:t>
      </w:r>
      <w:r>
        <w:rPr>
          <w:sz w:val="30"/>
          <w:szCs w:val="30"/>
        </w:rPr>
        <w:t>ей экспертной</w:t>
      </w:r>
      <w:r w:rsidR="00147434">
        <w:rPr>
          <w:sz w:val="30"/>
          <w:szCs w:val="30"/>
        </w:rPr>
        <w:t xml:space="preserve"> или рабочей</w:t>
      </w:r>
      <w:r>
        <w:rPr>
          <w:sz w:val="30"/>
          <w:szCs w:val="30"/>
        </w:rPr>
        <w:t xml:space="preserve"> группы материалы, поступившие</w:t>
      </w:r>
      <w:r w:rsidRPr="00330BB2">
        <w:rPr>
          <w:sz w:val="30"/>
          <w:szCs w:val="30"/>
        </w:rPr>
        <w:t xml:space="preserve"> вместе с обращени</w:t>
      </w:r>
      <w:r>
        <w:rPr>
          <w:sz w:val="30"/>
          <w:szCs w:val="30"/>
        </w:rPr>
        <w:t>ем</w:t>
      </w:r>
      <w:r w:rsidR="00147434">
        <w:rPr>
          <w:sz w:val="30"/>
          <w:szCs w:val="30"/>
        </w:rPr>
        <w:t xml:space="preserve"> (заявлением)</w:t>
      </w:r>
      <w:r>
        <w:rPr>
          <w:sz w:val="30"/>
          <w:szCs w:val="30"/>
        </w:rPr>
        <w:t xml:space="preserve"> в соответствии с пунктами 5 и</w:t>
      </w:r>
      <w:r w:rsidRPr="00330BB2">
        <w:rPr>
          <w:sz w:val="30"/>
          <w:szCs w:val="30"/>
        </w:rPr>
        <w:t xml:space="preserve"> 6 настоящего Положения. </w:t>
      </w:r>
    </w:p>
    <w:p w:rsidR="00D71D0F" w:rsidRPr="00330BB2" w:rsidRDefault="00441B62" w:rsidP="00D71D0F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39</w:t>
      </w:r>
      <w:r w:rsidR="007836CB" w:rsidRPr="00330BB2">
        <w:rPr>
          <w:sz w:val="30"/>
          <w:szCs w:val="30"/>
        </w:rPr>
        <w:t>. </w:t>
      </w:r>
      <w:r w:rsidR="00147434">
        <w:rPr>
          <w:sz w:val="30"/>
          <w:szCs w:val="30"/>
        </w:rPr>
        <w:t xml:space="preserve">По окончании </w:t>
      </w:r>
      <w:r w:rsidR="00D71D0F">
        <w:rPr>
          <w:sz w:val="30"/>
          <w:szCs w:val="30"/>
        </w:rPr>
        <w:t>работы</w:t>
      </w:r>
      <w:r w:rsidR="00D71D0F" w:rsidRPr="00330BB2">
        <w:rPr>
          <w:sz w:val="30"/>
          <w:szCs w:val="30"/>
        </w:rPr>
        <w:t xml:space="preserve"> или при наличии выработанной рекомендац</w:t>
      </w:r>
      <w:r w:rsidR="00147434">
        <w:rPr>
          <w:sz w:val="30"/>
          <w:szCs w:val="30"/>
        </w:rPr>
        <w:t>ии (</w:t>
      </w:r>
      <w:r w:rsidR="00D71D0F" w:rsidRPr="00330BB2">
        <w:rPr>
          <w:sz w:val="30"/>
          <w:szCs w:val="30"/>
        </w:rPr>
        <w:t>предложения</w:t>
      </w:r>
      <w:r w:rsidR="00147434">
        <w:rPr>
          <w:sz w:val="30"/>
          <w:szCs w:val="30"/>
        </w:rPr>
        <w:t>)</w:t>
      </w:r>
      <w:r w:rsidR="00716DE4">
        <w:rPr>
          <w:sz w:val="30"/>
          <w:szCs w:val="30"/>
        </w:rPr>
        <w:t xml:space="preserve"> экспертная</w:t>
      </w:r>
      <w:r w:rsidR="00D71D0F" w:rsidRPr="00330BB2">
        <w:rPr>
          <w:sz w:val="30"/>
          <w:szCs w:val="30"/>
        </w:rPr>
        <w:t xml:space="preserve"> и</w:t>
      </w:r>
      <w:r w:rsidR="00716DE4">
        <w:rPr>
          <w:sz w:val="30"/>
          <w:szCs w:val="30"/>
        </w:rPr>
        <w:t>ли рабочая группа</w:t>
      </w:r>
      <w:r w:rsidR="00D71D0F" w:rsidRPr="00330BB2">
        <w:rPr>
          <w:sz w:val="30"/>
          <w:szCs w:val="30"/>
        </w:rPr>
        <w:t xml:space="preserve"> </w:t>
      </w:r>
      <w:r w:rsidR="00716DE4">
        <w:rPr>
          <w:sz w:val="30"/>
          <w:szCs w:val="30"/>
        </w:rPr>
        <w:t>готови</w:t>
      </w:r>
      <w:r w:rsidR="00147434">
        <w:rPr>
          <w:sz w:val="30"/>
          <w:szCs w:val="30"/>
        </w:rPr>
        <w:t>т доклад</w:t>
      </w:r>
      <w:r w:rsidR="00D71D0F" w:rsidRPr="00330BB2">
        <w:rPr>
          <w:sz w:val="30"/>
          <w:szCs w:val="30"/>
        </w:rPr>
        <w:t>, который утверждается руководителем группы и представляется на рассмотрение Комитета.</w:t>
      </w:r>
    </w:p>
    <w:p w:rsidR="007836CB" w:rsidRPr="00330BB2" w:rsidRDefault="007836CB" w:rsidP="007836CB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 w:rsidRPr="00330BB2">
        <w:rPr>
          <w:sz w:val="30"/>
          <w:szCs w:val="30"/>
        </w:rPr>
        <w:t xml:space="preserve">По результатам рассмотрения доклада экспертной или рабочей группы Комитет принимает </w:t>
      </w:r>
      <w:r>
        <w:rPr>
          <w:sz w:val="30"/>
          <w:szCs w:val="30"/>
        </w:rPr>
        <w:t>соответствующие рекомендации или предложения</w:t>
      </w:r>
      <w:r w:rsidRPr="00330BB2">
        <w:rPr>
          <w:sz w:val="30"/>
          <w:szCs w:val="30"/>
        </w:rPr>
        <w:t>.</w:t>
      </w:r>
    </w:p>
    <w:p w:rsidR="00B12333" w:rsidRPr="00330BB2" w:rsidRDefault="00B12333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 w:rsidRPr="00330BB2">
        <w:rPr>
          <w:sz w:val="30"/>
          <w:szCs w:val="30"/>
        </w:rPr>
        <w:t>4</w:t>
      </w:r>
      <w:r w:rsidR="000E293A" w:rsidRPr="00330BB2">
        <w:rPr>
          <w:sz w:val="30"/>
          <w:szCs w:val="30"/>
        </w:rPr>
        <w:t>0</w:t>
      </w:r>
      <w:r w:rsidRPr="00330BB2">
        <w:rPr>
          <w:sz w:val="30"/>
          <w:szCs w:val="30"/>
        </w:rPr>
        <w:t>. Вопросы повестки дня заседания Комитета докладываются председателем Комитета, членом Комитета или представителем уполномо</w:t>
      </w:r>
      <w:r w:rsidR="00147434">
        <w:rPr>
          <w:sz w:val="30"/>
          <w:szCs w:val="30"/>
        </w:rPr>
        <w:t>ченного органа</w:t>
      </w:r>
      <w:r w:rsidRPr="00330BB2">
        <w:rPr>
          <w:sz w:val="30"/>
          <w:szCs w:val="30"/>
        </w:rPr>
        <w:t xml:space="preserve">. </w:t>
      </w:r>
    </w:p>
    <w:p w:rsidR="00B12333" w:rsidRDefault="00B12333" w:rsidP="00B12333">
      <w:pPr>
        <w:pStyle w:val="a3"/>
        <w:spacing w:line="360" w:lineRule="auto"/>
        <w:ind w:left="0" w:firstLine="709"/>
        <w:jc w:val="both"/>
        <w:rPr>
          <w:rFonts w:eastAsia="Calibri"/>
          <w:sz w:val="30"/>
          <w:szCs w:val="30"/>
          <w:lang w:eastAsia="en-US"/>
        </w:rPr>
      </w:pPr>
      <w:r w:rsidRPr="00330BB2">
        <w:rPr>
          <w:sz w:val="30"/>
          <w:szCs w:val="30"/>
        </w:rPr>
        <w:lastRenderedPageBreak/>
        <w:t>При формировании повестки дня приоритет отдается рассмотрению вопросов по у</w:t>
      </w:r>
      <w:r w:rsidRPr="00330BB2">
        <w:rPr>
          <w:rFonts w:eastAsia="Calibri"/>
          <w:sz w:val="30"/>
          <w:szCs w:val="30"/>
          <w:lang w:eastAsia="en-US"/>
        </w:rPr>
        <w:t>регулированию возникающих при регистрации лекарственных средств разногласий.</w:t>
      </w:r>
    </w:p>
    <w:p w:rsidR="00B12333" w:rsidRPr="00330BB2" w:rsidRDefault="00B12333" w:rsidP="00B12333">
      <w:pPr>
        <w:spacing w:line="360" w:lineRule="auto"/>
        <w:ind w:firstLine="709"/>
        <w:jc w:val="both"/>
        <w:rPr>
          <w:sz w:val="30"/>
          <w:szCs w:val="30"/>
        </w:rPr>
      </w:pPr>
      <w:r w:rsidRPr="00330BB2">
        <w:rPr>
          <w:sz w:val="30"/>
          <w:szCs w:val="30"/>
        </w:rPr>
        <w:t>4</w:t>
      </w:r>
      <w:r w:rsidR="000E293A" w:rsidRPr="00330BB2">
        <w:rPr>
          <w:sz w:val="30"/>
          <w:szCs w:val="30"/>
        </w:rPr>
        <w:t>1</w:t>
      </w:r>
      <w:r w:rsidR="00147434">
        <w:rPr>
          <w:sz w:val="30"/>
          <w:szCs w:val="30"/>
        </w:rPr>
        <w:t>. Комитет принимает рекомендации и предложения</w:t>
      </w:r>
      <w:r w:rsidRPr="00330BB2">
        <w:rPr>
          <w:sz w:val="30"/>
          <w:szCs w:val="30"/>
        </w:rPr>
        <w:t>:</w:t>
      </w:r>
    </w:p>
    <w:p w:rsidR="00B12333" w:rsidRPr="00330BB2" w:rsidRDefault="00EA2910" w:rsidP="00B12333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rFonts w:eastAsia="Calibri"/>
          <w:sz w:val="30"/>
          <w:szCs w:val="30"/>
          <w:lang w:eastAsia="en-US"/>
        </w:rPr>
        <w:t>а)</w:t>
      </w:r>
      <w:r w:rsidR="00147434">
        <w:rPr>
          <w:sz w:val="30"/>
          <w:szCs w:val="30"/>
        </w:rPr>
        <w:t> консенсусом</w:t>
      </w:r>
      <w:r w:rsidR="00147434" w:rsidRPr="00330BB2">
        <w:rPr>
          <w:bCs/>
          <w:sz w:val="30"/>
          <w:szCs w:val="30"/>
          <w:shd w:val="clear" w:color="auto" w:fill="FFFFFF"/>
          <w:lang w:eastAsia="ar-SA"/>
        </w:rPr>
        <w:t xml:space="preserve"> – </w:t>
      </w:r>
      <w:r w:rsidR="00B12333" w:rsidRPr="00330BB2">
        <w:rPr>
          <w:sz w:val="30"/>
          <w:szCs w:val="30"/>
        </w:rPr>
        <w:t>по вопросам</w:t>
      </w:r>
      <w:r w:rsidR="000E293A" w:rsidRPr="00330BB2">
        <w:rPr>
          <w:rFonts w:eastAsia="Calibri"/>
          <w:sz w:val="30"/>
          <w:szCs w:val="30"/>
          <w:lang w:eastAsia="en-US"/>
        </w:rPr>
        <w:t xml:space="preserve">, указанным в </w:t>
      </w:r>
      <w:r w:rsidR="00147434">
        <w:rPr>
          <w:rFonts w:eastAsia="Calibri"/>
          <w:sz w:val="30"/>
          <w:szCs w:val="30"/>
          <w:lang w:eastAsia="en-US"/>
        </w:rPr>
        <w:t>подпунктах «а»</w:t>
      </w:r>
      <w:r w:rsidR="00E04B3E">
        <w:rPr>
          <w:rFonts w:eastAsia="Calibri"/>
          <w:sz w:val="30"/>
          <w:szCs w:val="30"/>
          <w:lang w:eastAsia="en-US"/>
        </w:rPr>
        <w:t>,</w:t>
      </w:r>
      <w:r w:rsidR="00147434">
        <w:rPr>
          <w:rFonts w:eastAsia="Calibri"/>
          <w:sz w:val="30"/>
          <w:szCs w:val="30"/>
          <w:lang w:eastAsia="en-US"/>
        </w:rPr>
        <w:t xml:space="preserve"> «б»</w:t>
      </w:r>
      <w:r w:rsidR="00E04B3E">
        <w:rPr>
          <w:rFonts w:eastAsia="Calibri"/>
          <w:sz w:val="30"/>
          <w:szCs w:val="30"/>
          <w:lang w:eastAsia="en-US"/>
        </w:rPr>
        <w:t xml:space="preserve"> и «д»</w:t>
      </w:r>
      <w:r w:rsidR="00B12333" w:rsidRPr="00330BB2">
        <w:rPr>
          <w:rFonts w:eastAsia="Calibri"/>
          <w:sz w:val="30"/>
          <w:szCs w:val="30"/>
          <w:lang w:eastAsia="en-US"/>
        </w:rPr>
        <w:t xml:space="preserve"> пункта 5 и пункте 6 настоящего Положения</w:t>
      </w:r>
      <w:r w:rsidR="00B12333" w:rsidRPr="00330BB2">
        <w:rPr>
          <w:sz w:val="30"/>
          <w:szCs w:val="30"/>
        </w:rPr>
        <w:t>;</w:t>
      </w:r>
    </w:p>
    <w:p w:rsidR="00B12333" w:rsidRDefault="00EA2910" w:rsidP="00B12333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rFonts w:eastAsia="Calibri"/>
          <w:sz w:val="30"/>
          <w:szCs w:val="30"/>
          <w:lang w:eastAsia="en-US"/>
        </w:rPr>
        <w:t>б)</w:t>
      </w:r>
      <w:r w:rsidRPr="00330BB2">
        <w:rPr>
          <w:sz w:val="30"/>
          <w:szCs w:val="30"/>
        </w:rPr>
        <w:t> </w:t>
      </w:r>
      <w:r w:rsidR="00B12333" w:rsidRPr="00330BB2">
        <w:rPr>
          <w:sz w:val="30"/>
          <w:szCs w:val="30"/>
        </w:rPr>
        <w:t xml:space="preserve">открытым голосованием </w:t>
      </w:r>
      <w:r w:rsidR="00B12333" w:rsidRPr="00DC6070">
        <w:rPr>
          <w:sz w:val="30"/>
          <w:szCs w:val="30"/>
        </w:rPr>
        <w:t>большинством голосов</w:t>
      </w:r>
      <w:r w:rsidR="00DC6070">
        <w:rPr>
          <w:sz w:val="30"/>
          <w:szCs w:val="30"/>
        </w:rPr>
        <w:t xml:space="preserve"> (каждое государство-член обладает одним голосом)</w:t>
      </w:r>
      <w:r w:rsidR="00B64ABC">
        <w:rPr>
          <w:sz w:val="30"/>
          <w:szCs w:val="30"/>
        </w:rPr>
        <w:t xml:space="preserve"> </w:t>
      </w:r>
      <w:r w:rsidRPr="00330BB2">
        <w:rPr>
          <w:sz w:val="30"/>
          <w:szCs w:val="30"/>
        </w:rPr>
        <w:t>–</w:t>
      </w:r>
      <w:r>
        <w:rPr>
          <w:sz w:val="30"/>
          <w:szCs w:val="30"/>
        </w:rPr>
        <w:t xml:space="preserve"> </w:t>
      </w:r>
      <w:r w:rsidRPr="00330BB2">
        <w:rPr>
          <w:sz w:val="30"/>
          <w:szCs w:val="30"/>
        </w:rPr>
        <w:t xml:space="preserve">по </w:t>
      </w:r>
      <w:r w:rsidR="00065D95" w:rsidRPr="00330BB2">
        <w:rPr>
          <w:sz w:val="30"/>
          <w:szCs w:val="30"/>
        </w:rPr>
        <w:t>вопросам</w:t>
      </w:r>
      <w:r w:rsidR="00065D95">
        <w:rPr>
          <w:sz w:val="30"/>
          <w:szCs w:val="30"/>
        </w:rPr>
        <w:t>, указанным в</w:t>
      </w:r>
      <w:r w:rsidR="00065D95" w:rsidRPr="00330BB2" w:rsidDel="00065D95">
        <w:rPr>
          <w:sz w:val="30"/>
          <w:szCs w:val="30"/>
        </w:rPr>
        <w:t xml:space="preserve"> </w:t>
      </w:r>
      <w:r w:rsidR="00427D68">
        <w:rPr>
          <w:sz w:val="30"/>
          <w:szCs w:val="30"/>
        </w:rPr>
        <w:t xml:space="preserve">подпунктах «в» и «г» </w:t>
      </w:r>
      <w:r w:rsidR="00065D95">
        <w:rPr>
          <w:sz w:val="30"/>
          <w:szCs w:val="30"/>
        </w:rPr>
        <w:t>пункт</w:t>
      </w:r>
      <w:r w:rsidR="00427D68">
        <w:rPr>
          <w:sz w:val="30"/>
          <w:szCs w:val="30"/>
        </w:rPr>
        <w:t>а</w:t>
      </w:r>
      <w:r w:rsidR="00065D95">
        <w:rPr>
          <w:sz w:val="30"/>
          <w:szCs w:val="30"/>
        </w:rPr>
        <w:t xml:space="preserve"> 5</w:t>
      </w:r>
      <w:r w:rsidR="00B12333" w:rsidRPr="00330BB2">
        <w:rPr>
          <w:sz w:val="30"/>
          <w:szCs w:val="30"/>
        </w:rPr>
        <w:t xml:space="preserve">. </w:t>
      </w:r>
      <w:r w:rsidR="005519A1" w:rsidRPr="00330BB2">
        <w:rPr>
          <w:sz w:val="30"/>
          <w:szCs w:val="30"/>
        </w:rPr>
        <w:t xml:space="preserve">Члены Комитета могут оформить особое мнение по принятому решению, которое прилагается к протоколу. </w:t>
      </w:r>
    </w:p>
    <w:p w:rsidR="00DC6070" w:rsidRPr="00330BB2" w:rsidRDefault="00DC6070" w:rsidP="00B12333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 голосовании принимают участие члены Комитета, являющиеся представителями государств-членов. </w:t>
      </w:r>
    </w:p>
    <w:p w:rsidR="00B12333" w:rsidRPr="00330BB2" w:rsidRDefault="00B12333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 w:rsidRPr="00330BB2">
        <w:rPr>
          <w:sz w:val="30"/>
          <w:szCs w:val="30"/>
        </w:rPr>
        <w:t>4</w:t>
      </w:r>
      <w:r w:rsidR="000E293A" w:rsidRPr="00330BB2">
        <w:rPr>
          <w:sz w:val="30"/>
          <w:szCs w:val="30"/>
        </w:rPr>
        <w:t>2</w:t>
      </w:r>
      <w:r w:rsidRPr="00330BB2">
        <w:rPr>
          <w:sz w:val="30"/>
          <w:szCs w:val="30"/>
        </w:rPr>
        <w:t>.</w:t>
      </w:r>
      <w:r w:rsidR="008A36B4" w:rsidRPr="00330BB2">
        <w:rPr>
          <w:sz w:val="30"/>
          <w:szCs w:val="30"/>
        </w:rPr>
        <w:t> </w:t>
      </w:r>
      <w:r w:rsidRPr="00330BB2">
        <w:rPr>
          <w:sz w:val="30"/>
          <w:szCs w:val="30"/>
        </w:rPr>
        <w:t xml:space="preserve">По окончании заседания Комитета оформляется протокол, который подписывается председателем Комитета, и в срок, не превышающий 5 календарных дней, направляется </w:t>
      </w:r>
      <w:r w:rsidR="00147434">
        <w:rPr>
          <w:sz w:val="30"/>
          <w:szCs w:val="30"/>
        </w:rPr>
        <w:t xml:space="preserve">в </w:t>
      </w:r>
      <w:r w:rsidRPr="00330BB2">
        <w:rPr>
          <w:sz w:val="30"/>
          <w:szCs w:val="30"/>
        </w:rPr>
        <w:t>уполном</w:t>
      </w:r>
      <w:r w:rsidR="00147434">
        <w:rPr>
          <w:sz w:val="30"/>
          <w:szCs w:val="30"/>
        </w:rPr>
        <w:t>оченные органы</w:t>
      </w:r>
      <w:r w:rsidRPr="00330BB2">
        <w:rPr>
          <w:sz w:val="30"/>
          <w:szCs w:val="30"/>
        </w:rPr>
        <w:t>.</w:t>
      </w:r>
    </w:p>
    <w:p w:rsidR="00B12333" w:rsidRPr="00330BB2" w:rsidRDefault="00E2292D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Рекомендации и</w:t>
      </w:r>
      <w:r w:rsidR="00B12333" w:rsidRPr="00330BB2">
        <w:rPr>
          <w:sz w:val="30"/>
          <w:szCs w:val="30"/>
        </w:rPr>
        <w:t xml:space="preserve"> предложения Комитета по результатам рассмотрения обращения </w:t>
      </w:r>
      <w:r w:rsidR="00147434">
        <w:rPr>
          <w:sz w:val="30"/>
          <w:szCs w:val="30"/>
        </w:rPr>
        <w:t>(заявления) направляются в</w:t>
      </w:r>
      <w:r w:rsidR="00B12333" w:rsidRPr="00330BB2">
        <w:rPr>
          <w:sz w:val="30"/>
          <w:szCs w:val="30"/>
        </w:rPr>
        <w:t xml:space="preserve"> адрес</w:t>
      </w:r>
      <w:r>
        <w:rPr>
          <w:sz w:val="30"/>
          <w:szCs w:val="30"/>
        </w:rPr>
        <w:t xml:space="preserve"> обратившегося лица</w:t>
      </w:r>
      <w:r w:rsidR="00B12333" w:rsidRPr="00330BB2">
        <w:rPr>
          <w:sz w:val="30"/>
          <w:szCs w:val="30"/>
        </w:rPr>
        <w:t xml:space="preserve"> ответственным секретарем </w:t>
      </w:r>
      <w:r w:rsidR="000C4DCC">
        <w:rPr>
          <w:sz w:val="30"/>
          <w:szCs w:val="30"/>
        </w:rPr>
        <w:t xml:space="preserve">Комитета </w:t>
      </w:r>
      <w:r w:rsidR="00B12333" w:rsidRPr="00330BB2">
        <w:rPr>
          <w:sz w:val="30"/>
          <w:szCs w:val="30"/>
        </w:rPr>
        <w:t xml:space="preserve">в срок, не превышающий 5 календарных дней со дня </w:t>
      </w:r>
      <w:r>
        <w:rPr>
          <w:sz w:val="30"/>
          <w:szCs w:val="30"/>
        </w:rPr>
        <w:t xml:space="preserve">их </w:t>
      </w:r>
      <w:r w:rsidR="00B12333" w:rsidRPr="00330BB2">
        <w:rPr>
          <w:sz w:val="30"/>
          <w:szCs w:val="30"/>
        </w:rPr>
        <w:t>приня</w:t>
      </w:r>
      <w:r>
        <w:rPr>
          <w:sz w:val="30"/>
          <w:szCs w:val="30"/>
        </w:rPr>
        <w:t>тия</w:t>
      </w:r>
      <w:r w:rsidR="00B12333" w:rsidRPr="00330BB2">
        <w:rPr>
          <w:sz w:val="30"/>
          <w:szCs w:val="30"/>
        </w:rPr>
        <w:t>.</w:t>
      </w:r>
    </w:p>
    <w:p w:rsidR="00B12333" w:rsidRPr="00330BB2" w:rsidRDefault="00B12333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 w:rsidRPr="00330BB2">
        <w:rPr>
          <w:sz w:val="30"/>
          <w:szCs w:val="30"/>
        </w:rPr>
        <w:t>4</w:t>
      </w:r>
      <w:r w:rsidR="000E293A" w:rsidRPr="00330BB2">
        <w:rPr>
          <w:sz w:val="30"/>
          <w:szCs w:val="30"/>
        </w:rPr>
        <w:t>3</w:t>
      </w:r>
      <w:r w:rsidRPr="00330BB2">
        <w:rPr>
          <w:sz w:val="30"/>
          <w:szCs w:val="30"/>
        </w:rPr>
        <w:t>.</w:t>
      </w:r>
      <w:r w:rsidR="008A36B4" w:rsidRPr="00330BB2">
        <w:rPr>
          <w:sz w:val="30"/>
          <w:szCs w:val="30"/>
        </w:rPr>
        <w:t> </w:t>
      </w:r>
      <w:r w:rsidRPr="00330BB2">
        <w:rPr>
          <w:sz w:val="30"/>
          <w:szCs w:val="30"/>
        </w:rPr>
        <w:t>Уполномочен</w:t>
      </w:r>
      <w:r w:rsidR="000C4DCC">
        <w:rPr>
          <w:sz w:val="30"/>
          <w:szCs w:val="30"/>
        </w:rPr>
        <w:t>ные органы</w:t>
      </w:r>
      <w:r w:rsidRPr="00330BB2">
        <w:rPr>
          <w:sz w:val="30"/>
          <w:szCs w:val="30"/>
        </w:rPr>
        <w:t xml:space="preserve"> информируют председателя Комитета о принятых мерах в части реализации рекомендаций и предложений Комитета. </w:t>
      </w:r>
    </w:p>
    <w:p w:rsidR="00B12333" w:rsidRPr="00330BB2" w:rsidRDefault="00B12333" w:rsidP="00B12333">
      <w:pPr>
        <w:pStyle w:val="a3"/>
        <w:spacing w:line="360" w:lineRule="auto"/>
        <w:ind w:left="0" w:firstLine="709"/>
        <w:jc w:val="both"/>
        <w:rPr>
          <w:sz w:val="30"/>
          <w:szCs w:val="30"/>
        </w:rPr>
      </w:pPr>
      <w:r w:rsidRPr="00330BB2">
        <w:rPr>
          <w:sz w:val="30"/>
          <w:szCs w:val="30"/>
        </w:rPr>
        <w:t>4</w:t>
      </w:r>
      <w:r w:rsidR="000E293A" w:rsidRPr="00330BB2">
        <w:rPr>
          <w:sz w:val="30"/>
          <w:szCs w:val="30"/>
        </w:rPr>
        <w:t>4</w:t>
      </w:r>
      <w:r w:rsidRPr="00330BB2">
        <w:rPr>
          <w:sz w:val="30"/>
          <w:szCs w:val="30"/>
        </w:rPr>
        <w:t>.</w:t>
      </w:r>
      <w:r w:rsidR="008A36B4" w:rsidRPr="00330BB2">
        <w:rPr>
          <w:sz w:val="30"/>
          <w:szCs w:val="30"/>
        </w:rPr>
        <w:t> </w:t>
      </w:r>
      <w:r w:rsidRPr="00330BB2">
        <w:rPr>
          <w:sz w:val="30"/>
          <w:szCs w:val="30"/>
        </w:rPr>
        <w:t>По решению Комитета рекомендации и предложения размещаются на официальном сайте Союза в информационно-телекоммуникационной сети «Интернет».</w:t>
      </w:r>
    </w:p>
    <w:p w:rsidR="0012411E" w:rsidRPr="00330BB2" w:rsidRDefault="00B12333" w:rsidP="005519A1">
      <w:pPr>
        <w:spacing w:line="360" w:lineRule="auto"/>
        <w:ind w:firstLine="709"/>
        <w:jc w:val="center"/>
        <w:rPr>
          <w:sz w:val="30"/>
          <w:szCs w:val="30"/>
        </w:rPr>
      </w:pPr>
      <w:r w:rsidRPr="00330BB2">
        <w:rPr>
          <w:sz w:val="30"/>
          <w:szCs w:val="30"/>
        </w:rPr>
        <w:t xml:space="preserve">_________________ </w:t>
      </w:r>
    </w:p>
    <w:sectPr w:rsidR="0012411E" w:rsidRPr="00330BB2" w:rsidSect="00330BB2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BEF" w:rsidRDefault="002D1BEF" w:rsidP="005D5229">
      <w:r>
        <w:separator/>
      </w:r>
    </w:p>
  </w:endnote>
  <w:endnote w:type="continuationSeparator" w:id="0">
    <w:p w:rsidR="002D1BEF" w:rsidRDefault="002D1BEF" w:rsidP="005D5229">
      <w:r>
        <w:continuationSeparator/>
      </w:r>
    </w:p>
  </w:endnote>
  <w:endnote w:type="continuationNotice" w:id="1">
    <w:p w:rsidR="002D1BEF" w:rsidRDefault="002D1B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BEF" w:rsidRDefault="002D1BEF" w:rsidP="005D5229">
      <w:r>
        <w:separator/>
      </w:r>
    </w:p>
  </w:footnote>
  <w:footnote w:type="continuationSeparator" w:id="0">
    <w:p w:rsidR="002D1BEF" w:rsidRDefault="002D1BEF" w:rsidP="005D5229">
      <w:r>
        <w:continuationSeparator/>
      </w:r>
    </w:p>
  </w:footnote>
  <w:footnote w:type="continuationNotice" w:id="1">
    <w:p w:rsidR="002D1BEF" w:rsidRDefault="002D1BE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0573729"/>
      <w:docPartObj>
        <w:docPartGallery w:val="Page Numbers (Top of Page)"/>
        <w:docPartUnique/>
      </w:docPartObj>
    </w:sdtPr>
    <w:sdtEndPr>
      <w:rPr>
        <w:sz w:val="30"/>
        <w:szCs w:val="30"/>
      </w:rPr>
    </w:sdtEndPr>
    <w:sdtContent>
      <w:p w:rsidR="005D5229" w:rsidRPr="005D5229" w:rsidRDefault="005D5229">
        <w:pPr>
          <w:pStyle w:val="a6"/>
          <w:jc w:val="center"/>
          <w:rPr>
            <w:sz w:val="30"/>
            <w:szCs w:val="30"/>
          </w:rPr>
        </w:pPr>
        <w:r w:rsidRPr="005D5229">
          <w:rPr>
            <w:sz w:val="30"/>
            <w:szCs w:val="30"/>
          </w:rPr>
          <w:fldChar w:fldCharType="begin"/>
        </w:r>
        <w:r w:rsidRPr="005D5229">
          <w:rPr>
            <w:sz w:val="30"/>
            <w:szCs w:val="30"/>
          </w:rPr>
          <w:instrText>PAGE   \* MERGEFORMAT</w:instrText>
        </w:r>
        <w:r w:rsidRPr="005D5229">
          <w:rPr>
            <w:sz w:val="30"/>
            <w:szCs w:val="30"/>
          </w:rPr>
          <w:fldChar w:fldCharType="separate"/>
        </w:r>
        <w:r w:rsidR="00DA5A3E">
          <w:rPr>
            <w:noProof/>
            <w:sz w:val="30"/>
            <w:szCs w:val="30"/>
          </w:rPr>
          <w:t>12</w:t>
        </w:r>
        <w:r w:rsidRPr="005D5229">
          <w:rPr>
            <w:sz w:val="30"/>
            <w:szCs w:val="30"/>
          </w:rPr>
          <w:fldChar w:fldCharType="end"/>
        </w:r>
      </w:p>
    </w:sdtContent>
  </w:sdt>
  <w:p w:rsidR="005D5229" w:rsidRPr="005D5229" w:rsidRDefault="005D5229">
    <w:pPr>
      <w:pStyle w:val="a6"/>
      <w:rPr>
        <w:sz w:val="30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readOnly" w:formatting="1" w:enforcement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788"/>
    <w:rsid w:val="00002E1B"/>
    <w:rsid w:val="000033AB"/>
    <w:rsid w:val="00003ECD"/>
    <w:rsid w:val="00007AEC"/>
    <w:rsid w:val="00013606"/>
    <w:rsid w:val="00016372"/>
    <w:rsid w:val="000204A9"/>
    <w:rsid w:val="00020E7B"/>
    <w:rsid w:val="00065D95"/>
    <w:rsid w:val="000662D2"/>
    <w:rsid w:val="0006682C"/>
    <w:rsid w:val="000800B5"/>
    <w:rsid w:val="00080A2C"/>
    <w:rsid w:val="00095096"/>
    <w:rsid w:val="000C3E98"/>
    <w:rsid w:val="000C4DCC"/>
    <w:rsid w:val="000D0499"/>
    <w:rsid w:val="000E293A"/>
    <w:rsid w:val="000F0128"/>
    <w:rsid w:val="000F1534"/>
    <w:rsid w:val="000F1593"/>
    <w:rsid w:val="00102943"/>
    <w:rsid w:val="00107104"/>
    <w:rsid w:val="00116F46"/>
    <w:rsid w:val="00117A91"/>
    <w:rsid w:val="0012411E"/>
    <w:rsid w:val="00125659"/>
    <w:rsid w:val="001309A4"/>
    <w:rsid w:val="00147434"/>
    <w:rsid w:val="00167888"/>
    <w:rsid w:val="00183ABD"/>
    <w:rsid w:val="0019094E"/>
    <w:rsid w:val="00191788"/>
    <w:rsid w:val="0019699C"/>
    <w:rsid w:val="001B098F"/>
    <w:rsid w:val="001B2B48"/>
    <w:rsid w:val="001C6F13"/>
    <w:rsid w:val="001F0D95"/>
    <w:rsid w:val="001F2D27"/>
    <w:rsid w:val="00203CAD"/>
    <w:rsid w:val="002254FB"/>
    <w:rsid w:val="00225917"/>
    <w:rsid w:val="00227822"/>
    <w:rsid w:val="00231C79"/>
    <w:rsid w:val="002343A4"/>
    <w:rsid w:val="00243450"/>
    <w:rsid w:val="002450E9"/>
    <w:rsid w:val="002502C3"/>
    <w:rsid w:val="002527DB"/>
    <w:rsid w:val="002637B8"/>
    <w:rsid w:val="002A1B69"/>
    <w:rsid w:val="002B0692"/>
    <w:rsid w:val="002B2E82"/>
    <w:rsid w:val="002B3FBA"/>
    <w:rsid w:val="002C115B"/>
    <w:rsid w:val="002C4446"/>
    <w:rsid w:val="002C601E"/>
    <w:rsid w:val="002D1BEF"/>
    <w:rsid w:val="002D4226"/>
    <w:rsid w:val="002E7009"/>
    <w:rsid w:val="002E7BDB"/>
    <w:rsid w:val="0031409D"/>
    <w:rsid w:val="00315A30"/>
    <w:rsid w:val="00330BB2"/>
    <w:rsid w:val="003514CB"/>
    <w:rsid w:val="00353A1E"/>
    <w:rsid w:val="00364B16"/>
    <w:rsid w:val="003770E8"/>
    <w:rsid w:val="00390BA2"/>
    <w:rsid w:val="0039471C"/>
    <w:rsid w:val="003B0625"/>
    <w:rsid w:val="003B6827"/>
    <w:rsid w:val="003C21B3"/>
    <w:rsid w:val="003C4372"/>
    <w:rsid w:val="003D2376"/>
    <w:rsid w:val="003D6C82"/>
    <w:rsid w:val="003E7A8B"/>
    <w:rsid w:val="003F3148"/>
    <w:rsid w:val="00400965"/>
    <w:rsid w:val="004017B7"/>
    <w:rsid w:val="00427D68"/>
    <w:rsid w:val="00436290"/>
    <w:rsid w:val="004372CB"/>
    <w:rsid w:val="00441B62"/>
    <w:rsid w:val="00443271"/>
    <w:rsid w:val="00452822"/>
    <w:rsid w:val="00456C3B"/>
    <w:rsid w:val="004920A3"/>
    <w:rsid w:val="0049562A"/>
    <w:rsid w:val="004B62E8"/>
    <w:rsid w:val="004E184B"/>
    <w:rsid w:val="004E7EE4"/>
    <w:rsid w:val="004F2265"/>
    <w:rsid w:val="004F2FCA"/>
    <w:rsid w:val="005012CF"/>
    <w:rsid w:val="005030FA"/>
    <w:rsid w:val="00505907"/>
    <w:rsid w:val="005110E8"/>
    <w:rsid w:val="00521A46"/>
    <w:rsid w:val="00526EA0"/>
    <w:rsid w:val="005301F2"/>
    <w:rsid w:val="00533152"/>
    <w:rsid w:val="005519A1"/>
    <w:rsid w:val="00554500"/>
    <w:rsid w:val="005613AA"/>
    <w:rsid w:val="00562B71"/>
    <w:rsid w:val="005653F5"/>
    <w:rsid w:val="00566A50"/>
    <w:rsid w:val="005767D7"/>
    <w:rsid w:val="00587B10"/>
    <w:rsid w:val="00593AA9"/>
    <w:rsid w:val="005A69EF"/>
    <w:rsid w:val="005B5EAF"/>
    <w:rsid w:val="005D092E"/>
    <w:rsid w:val="005D5229"/>
    <w:rsid w:val="005D713B"/>
    <w:rsid w:val="005E1516"/>
    <w:rsid w:val="005E53E5"/>
    <w:rsid w:val="005F1153"/>
    <w:rsid w:val="005F1CE6"/>
    <w:rsid w:val="006168B2"/>
    <w:rsid w:val="00617FF1"/>
    <w:rsid w:val="00620F7A"/>
    <w:rsid w:val="00626D1F"/>
    <w:rsid w:val="006400D5"/>
    <w:rsid w:val="00667666"/>
    <w:rsid w:val="00671B1A"/>
    <w:rsid w:val="006A7997"/>
    <w:rsid w:val="006A7C6F"/>
    <w:rsid w:val="006D153F"/>
    <w:rsid w:val="006D35F7"/>
    <w:rsid w:val="006E2B48"/>
    <w:rsid w:val="006E3162"/>
    <w:rsid w:val="006F59F7"/>
    <w:rsid w:val="00711694"/>
    <w:rsid w:val="007116AC"/>
    <w:rsid w:val="00716DE4"/>
    <w:rsid w:val="00717765"/>
    <w:rsid w:val="00734480"/>
    <w:rsid w:val="00774249"/>
    <w:rsid w:val="007836CB"/>
    <w:rsid w:val="0078370F"/>
    <w:rsid w:val="007971F6"/>
    <w:rsid w:val="007A77B7"/>
    <w:rsid w:val="007B2491"/>
    <w:rsid w:val="007B4245"/>
    <w:rsid w:val="007D134B"/>
    <w:rsid w:val="007E7EE5"/>
    <w:rsid w:val="008035D4"/>
    <w:rsid w:val="00813463"/>
    <w:rsid w:val="0082148D"/>
    <w:rsid w:val="008319F8"/>
    <w:rsid w:val="008408C7"/>
    <w:rsid w:val="00842F35"/>
    <w:rsid w:val="00860D97"/>
    <w:rsid w:val="00864095"/>
    <w:rsid w:val="008A36B4"/>
    <w:rsid w:val="008C1795"/>
    <w:rsid w:val="008D3EB9"/>
    <w:rsid w:val="008E2EB5"/>
    <w:rsid w:val="008F6EA7"/>
    <w:rsid w:val="00903829"/>
    <w:rsid w:val="00913832"/>
    <w:rsid w:val="00914C4F"/>
    <w:rsid w:val="009275D2"/>
    <w:rsid w:val="00951640"/>
    <w:rsid w:val="00956E9C"/>
    <w:rsid w:val="00960147"/>
    <w:rsid w:val="009731C1"/>
    <w:rsid w:val="009A5A74"/>
    <w:rsid w:val="009D3C85"/>
    <w:rsid w:val="009E0C3C"/>
    <w:rsid w:val="009F0404"/>
    <w:rsid w:val="00A010B2"/>
    <w:rsid w:val="00A17043"/>
    <w:rsid w:val="00A36EEA"/>
    <w:rsid w:val="00A813AA"/>
    <w:rsid w:val="00A970D9"/>
    <w:rsid w:val="00AC64CC"/>
    <w:rsid w:val="00AE75A3"/>
    <w:rsid w:val="00AF79DE"/>
    <w:rsid w:val="00B02D3A"/>
    <w:rsid w:val="00B0501F"/>
    <w:rsid w:val="00B05342"/>
    <w:rsid w:val="00B12333"/>
    <w:rsid w:val="00B15010"/>
    <w:rsid w:val="00B21D39"/>
    <w:rsid w:val="00B267C5"/>
    <w:rsid w:val="00B41255"/>
    <w:rsid w:val="00B53B6D"/>
    <w:rsid w:val="00B64ABC"/>
    <w:rsid w:val="00B87686"/>
    <w:rsid w:val="00B92280"/>
    <w:rsid w:val="00B950BA"/>
    <w:rsid w:val="00B95B7C"/>
    <w:rsid w:val="00BC26AE"/>
    <w:rsid w:val="00BC29F3"/>
    <w:rsid w:val="00BC5FB2"/>
    <w:rsid w:val="00BC7072"/>
    <w:rsid w:val="00BC74C2"/>
    <w:rsid w:val="00BC7EF6"/>
    <w:rsid w:val="00BD6073"/>
    <w:rsid w:val="00BF03D2"/>
    <w:rsid w:val="00BF43AE"/>
    <w:rsid w:val="00C0127E"/>
    <w:rsid w:val="00C12FC3"/>
    <w:rsid w:val="00C2173C"/>
    <w:rsid w:val="00C36E91"/>
    <w:rsid w:val="00C4410A"/>
    <w:rsid w:val="00C4577A"/>
    <w:rsid w:val="00C5437C"/>
    <w:rsid w:val="00C55B9E"/>
    <w:rsid w:val="00C90379"/>
    <w:rsid w:val="00C943CD"/>
    <w:rsid w:val="00CA25E2"/>
    <w:rsid w:val="00CA62EB"/>
    <w:rsid w:val="00CC0369"/>
    <w:rsid w:val="00CC2B2D"/>
    <w:rsid w:val="00CC483A"/>
    <w:rsid w:val="00CE3297"/>
    <w:rsid w:val="00CF03FE"/>
    <w:rsid w:val="00D1424E"/>
    <w:rsid w:val="00D211DF"/>
    <w:rsid w:val="00D25D0A"/>
    <w:rsid w:val="00D418E4"/>
    <w:rsid w:val="00D64B0F"/>
    <w:rsid w:val="00D71D0F"/>
    <w:rsid w:val="00D773AD"/>
    <w:rsid w:val="00D812F0"/>
    <w:rsid w:val="00D94AD0"/>
    <w:rsid w:val="00DA5A3E"/>
    <w:rsid w:val="00DC174F"/>
    <w:rsid w:val="00DC6070"/>
    <w:rsid w:val="00DE3114"/>
    <w:rsid w:val="00DE4B3C"/>
    <w:rsid w:val="00DE63C2"/>
    <w:rsid w:val="00E00B95"/>
    <w:rsid w:val="00E04B3E"/>
    <w:rsid w:val="00E2292D"/>
    <w:rsid w:val="00E30C31"/>
    <w:rsid w:val="00E32925"/>
    <w:rsid w:val="00E37075"/>
    <w:rsid w:val="00E37145"/>
    <w:rsid w:val="00E52D62"/>
    <w:rsid w:val="00E71822"/>
    <w:rsid w:val="00E71DED"/>
    <w:rsid w:val="00E7625E"/>
    <w:rsid w:val="00E83CBE"/>
    <w:rsid w:val="00E83F15"/>
    <w:rsid w:val="00E84CF4"/>
    <w:rsid w:val="00EA2910"/>
    <w:rsid w:val="00EB12F1"/>
    <w:rsid w:val="00EB1717"/>
    <w:rsid w:val="00EC195A"/>
    <w:rsid w:val="00ED108B"/>
    <w:rsid w:val="00ED274D"/>
    <w:rsid w:val="00EE3A5E"/>
    <w:rsid w:val="00EE7829"/>
    <w:rsid w:val="00EF19F8"/>
    <w:rsid w:val="00F052F2"/>
    <w:rsid w:val="00F07878"/>
    <w:rsid w:val="00F33616"/>
    <w:rsid w:val="00F40735"/>
    <w:rsid w:val="00F4119E"/>
    <w:rsid w:val="00F50FA4"/>
    <w:rsid w:val="00F9256C"/>
    <w:rsid w:val="00F95043"/>
    <w:rsid w:val="00FA51F7"/>
    <w:rsid w:val="00FB24EF"/>
    <w:rsid w:val="00FC5B24"/>
    <w:rsid w:val="00FD2078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333"/>
    <w:pPr>
      <w:ind w:left="720"/>
      <w:contextualSpacing/>
    </w:pPr>
  </w:style>
  <w:style w:type="character" w:customStyle="1" w:styleId="s0">
    <w:name w:val="s0"/>
    <w:rsid w:val="00B12333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4">
    <w:name w:val="Balloon Text"/>
    <w:basedOn w:val="a"/>
    <w:link w:val="a5"/>
    <w:uiPriority w:val="99"/>
    <w:semiHidden/>
    <w:unhideWhenUsed/>
    <w:rsid w:val="00B123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233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5D522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D52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D522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D522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333"/>
    <w:pPr>
      <w:ind w:left="720"/>
      <w:contextualSpacing/>
    </w:pPr>
  </w:style>
  <w:style w:type="character" w:customStyle="1" w:styleId="s0">
    <w:name w:val="s0"/>
    <w:rsid w:val="00B12333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4">
    <w:name w:val="Balloon Text"/>
    <w:basedOn w:val="a"/>
    <w:link w:val="a5"/>
    <w:uiPriority w:val="99"/>
    <w:semiHidden/>
    <w:unhideWhenUsed/>
    <w:rsid w:val="00B123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233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5D522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D52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D522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D522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3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CE14D-ED87-46B4-97C5-F44C14AC3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2465</Words>
  <Characters>14055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Щекин Дмитрий Александрович</dc:creator>
  <cp:lastModifiedBy>Мишачёва Марина Сергеевна</cp:lastModifiedBy>
  <cp:revision>16</cp:revision>
  <cp:lastPrinted>2016-01-28T16:46:00Z</cp:lastPrinted>
  <dcterms:created xsi:type="dcterms:W3CDTF">2016-01-29T09:04:00Z</dcterms:created>
  <dcterms:modified xsi:type="dcterms:W3CDTF">2016-11-18T08:38:00Z</dcterms:modified>
</cp:coreProperties>
</file>