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F7580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5.3pt;margin-top:-154.05pt;width:501.75pt;height:256.55pt;z-index:-251654144">
            <v:imagedata r:id="rId8" o:title=""/>
          </v:shape>
          <o:OLEObject Type="Embed" ProgID="PBrush" ShapeID="_x0000_s1026" DrawAspect="Content" ObjectID="_1640782502" r:id="rId9"/>
        </w:object>
      </w:r>
      <w:r w:rsidR="008813CB"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919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8F758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8F758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14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8F758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января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8F758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8F758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8F758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8F758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C87D7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80446" w:rsidRDefault="00880446" w:rsidP="00C87D7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1964B6" w:rsidRPr="008E2CA9" w:rsidRDefault="001964B6" w:rsidP="00C87D71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Style w:val="CharStyle18"/>
          <w:rFonts w:ascii="Times New Roman" w:hAnsi="Times New Roman"/>
          <w:b/>
          <w:sz w:val="30"/>
          <w:szCs w:val="30"/>
        </w:rPr>
        <w:t xml:space="preserve">О Руководстве </w:t>
      </w:r>
      <w:r w:rsidRPr="001964B6">
        <w:rPr>
          <w:rStyle w:val="CharStyle18"/>
          <w:rFonts w:ascii="Times New Roman" w:hAnsi="Times New Roman"/>
          <w:b/>
          <w:sz w:val="30"/>
          <w:szCs w:val="30"/>
        </w:rPr>
        <w:t>по подготовке клинической документации</w:t>
      </w:r>
      <w:r w:rsidRPr="008E2CA9">
        <w:rPr>
          <w:rStyle w:val="CharStyle18"/>
          <w:rFonts w:ascii="Times New Roman" w:hAnsi="Times New Roman"/>
          <w:b/>
          <w:sz w:val="30"/>
          <w:szCs w:val="30"/>
        </w:rPr>
        <w:t xml:space="preserve"> (проведению </w:t>
      </w:r>
      <w:r w:rsidR="00F740D5">
        <w:rPr>
          <w:rStyle w:val="CharStyle18"/>
          <w:rFonts w:ascii="Times New Roman" w:hAnsi="Times New Roman"/>
          <w:b/>
          <w:sz w:val="30"/>
          <w:szCs w:val="30"/>
        </w:rPr>
        <w:t xml:space="preserve">клинических </w:t>
      </w:r>
      <w:r w:rsidRPr="008E2CA9">
        <w:rPr>
          <w:rStyle w:val="CharStyle18"/>
          <w:rFonts w:ascii="Times New Roman" w:hAnsi="Times New Roman"/>
          <w:b/>
          <w:sz w:val="30"/>
          <w:szCs w:val="30"/>
        </w:rPr>
        <w:t xml:space="preserve">исследований, подтверждению терапевтической эквивалентности) </w:t>
      </w:r>
      <w:r w:rsidR="00F740D5">
        <w:rPr>
          <w:rStyle w:val="CharStyle18"/>
          <w:rFonts w:ascii="Times New Roman" w:hAnsi="Times New Roman"/>
          <w:b/>
          <w:sz w:val="30"/>
          <w:szCs w:val="30"/>
        </w:rPr>
        <w:t>в отношении</w:t>
      </w:r>
      <w:r w:rsidRPr="008E2CA9">
        <w:rPr>
          <w:rStyle w:val="CharStyle18"/>
          <w:rFonts w:ascii="Times New Roman" w:hAnsi="Times New Roman"/>
          <w:b/>
          <w:sz w:val="30"/>
          <w:szCs w:val="30"/>
        </w:rPr>
        <w:t xml:space="preserve"> лекарственных препаратов для ингаляций, применяемых для лечения </w:t>
      </w:r>
      <w:r w:rsidR="00F740D5">
        <w:rPr>
          <w:rStyle w:val="CharStyle18"/>
          <w:rFonts w:ascii="Times New Roman" w:hAnsi="Times New Roman"/>
          <w:b/>
          <w:sz w:val="30"/>
          <w:szCs w:val="30"/>
        </w:rPr>
        <w:t xml:space="preserve">бронхиальной </w:t>
      </w:r>
      <w:r w:rsidRPr="008E2CA9">
        <w:rPr>
          <w:rStyle w:val="CharStyle18"/>
          <w:rFonts w:ascii="Times New Roman" w:hAnsi="Times New Roman"/>
          <w:b/>
          <w:sz w:val="30"/>
          <w:szCs w:val="30"/>
        </w:rPr>
        <w:t xml:space="preserve">астмы </w:t>
      </w:r>
      <w:r w:rsidRPr="008E2CA9">
        <w:rPr>
          <w:rFonts w:ascii="Times New Roman" w:hAnsi="Times New Roman"/>
          <w:b/>
          <w:sz w:val="30"/>
          <w:szCs w:val="30"/>
        </w:rPr>
        <w:t>у взрослых, подростков и детей</w:t>
      </w:r>
      <w:r w:rsidRPr="008E2CA9">
        <w:rPr>
          <w:rStyle w:val="CharStyle18"/>
          <w:rFonts w:ascii="Times New Roman" w:hAnsi="Times New Roman"/>
          <w:b/>
          <w:sz w:val="30"/>
          <w:szCs w:val="30"/>
        </w:rPr>
        <w:t xml:space="preserve"> </w:t>
      </w:r>
      <w:r w:rsidR="00F740D5">
        <w:rPr>
          <w:rStyle w:val="CharStyle18"/>
          <w:rFonts w:ascii="Times New Roman" w:hAnsi="Times New Roman"/>
          <w:b/>
          <w:sz w:val="30"/>
          <w:szCs w:val="30"/>
        </w:rPr>
        <w:br/>
      </w:r>
      <w:r w:rsidRPr="008E2CA9">
        <w:rPr>
          <w:rStyle w:val="CharStyle18"/>
          <w:rFonts w:ascii="Times New Roman" w:hAnsi="Times New Roman"/>
          <w:b/>
          <w:sz w:val="30"/>
          <w:szCs w:val="30"/>
        </w:rPr>
        <w:t>и хронической</w:t>
      </w:r>
      <w:r>
        <w:rPr>
          <w:rStyle w:val="CharStyle18"/>
          <w:rFonts w:ascii="Times New Roman" w:hAnsi="Times New Roman"/>
          <w:b/>
          <w:sz w:val="30"/>
          <w:szCs w:val="30"/>
        </w:rPr>
        <w:t xml:space="preserve"> </w:t>
      </w:r>
      <w:r w:rsidRPr="008E2CA9">
        <w:rPr>
          <w:rStyle w:val="CharStyle18"/>
          <w:rFonts w:ascii="Times New Roman" w:hAnsi="Times New Roman"/>
          <w:b/>
          <w:sz w:val="30"/>
          <w:szCs w:val="30"/>
        </w:rPr>
        <w:t>обструктивной болезни легких у взрослых</w:t>
      </w:r>
    </w:p>
    <w:p w:rsidR="00DD6B7E" w:rsidRDefault="00DD6B7E" w:rsidP="00C87D7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C87D71" w:rsidRDefault="00C87D71" w:rsidP="00C87D7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1964B6" w:rsidRDefault="00DD6B7E" w:rsidP="00404241">
      <w:pPr>
        <w:spacing w:after="0" w:line="360" w:lineRule="auto"/>
        <w:ind w:firstLine="709"/>
        <w:contextualSpacing/>
        <w:jc w:val="both"/>
        <w:rPr>
          <w:rStyle w:val="CharStyle18"/>
          <w:rFonts w:ascii="Times New Roman" w:hAnsi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 статьей 30 Договора о Евразийском экономическом союзе </w:t>
      </w:r>
      <w:r w:rsidR="000400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</w:t>
      </w:r>
      <w:r w:rsidR="00F740D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принципах</w:t>
      </w:r>
      <w:r w:rsidR="000400A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обращения лекарственных средств </w:t>
      </w:r>
      <w:r w:rsidR="000400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F740D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740D5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а также 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5716A">
        <w:rPr>
          <w:rFonts w:ascii="Times New Roman" w:hAnsi="Times New Roman" w:cs="Times New Roman"/>
          <w:sz w:val="30"/>
          <w:szCs w:val="30"/>
        </w:rPr>
        <w:t xml:space="preserve">установления единых </w:t>
      </w:r>
      <w:r w:rsidR="001964B6">
        <w:rPr>
          <w:rFonts w:ascii="Times New Roman" w:hAnsi="Times New Roman" w:cs="Times New Roman"/>
          <w:sz w:val="30"/>
          <w:szCs w:val="30"/>
        </w:rPr>
        <w:t>подходов</w:t>
      </w:r>
      <w:r w:rsidR="001964B6" w:rsidRPr="00191FB8">
        <w:rPr>
          <w:rFonts w:ascii="Times New Roman" w:hAnsi="Times New Roman"/>
          <w:sz w:val="30"/>
          <w:szCs w:val="30"/>
        </w:rPr>
        <w:t xml:space="preserve"> к </w:t>
      </w:r>
      <w:r w:rsidR="00730880" w:rsidRPr="00730880">
        <w:rPr>
          <w:rStyle w:val="CharStyle18"/>
          <w:rFonts w:ascii="Times New Roman" w:hAnsi="Times New Roman"/>
          <w:sz w:val="30"/>
          <w:szCs w:val="30"/>
        </w:rPr>
        <w:t xml:space="preserve">подготовке клинической документации </w:t>
      </w:r>
      <w:r w:rsidR="00F740D5">
        <w:rPr>
          <w:rStyle w:val="CharStyle18"/>
          <w:rFonts w:ascii="Times New Roman" w:hAnsi="Times New Roman"/>
          <w:sz w:val="30"/>
          <w:szCs w:val="30"/>
        </w:rPr>
        <w:t>(</w:t>
      </w:r>
      <w:r w:rsidR="00730880" w:rsidRPr="00730880">
        <w:rPr>
          <w:rStyle w:val="CharStyle18"/>
          <w:rFonts w:ascii="Times New Roman" w:hAnsi="Times New Roman"/>
          <w:sz w:val="30"/>
          <w:szCs w:val="30"/>
        </w:rPr>
        <w:t xml:space="preserve">проведению </w:t>
      </w:r>
      <w:r w:rsidR="001964B6" w:rsidRPr="00730880">
        <w:rPr>
          <w:rFonts w:ascii="Times New Roman" w:hAnsi="Times New Roman"/>
          <w:sz w:val="30"/>
          <w:szCs w:val="30"/>
        </w:rPr>
        <w:t>клинически</w:t>
      </w:r>
      <w:r w:rsidR="00730880" w:rsidRPr="00730880">
        <w:rPr>
          <w:rFonts w:ascii="Times New Roman" w:hAnsi="Times New Roman"/>
          <w:sz w:val="30"/>
          <w:szCs w:val="30"/>
        </w:rPr>
        <w:t>х</w:t>
      </w:r>
      <w:r w:rsidR="001964B6" w:rsidRPr="00730880">
        <w:rPr>
          <w:rFonts w:ascii="Times New Roman" w:hAnsi="Times New Roman"/>
          <w:sz w:val="30"/>
          <w:szCs w:val="30"/>
        </w:rPr>
        <w:t xml:space="preserve"> исследовани</w:t>
      </w:r>
      <w:r w:rsidR="00730880" w:rsidRPr="00730880">
        <w:rPr>
          <w:rFonts w:ascii="Times New Roman" w:hAnsi="Times New Roman"/>
          <w:sz w:val="30"/>
          <w:szCs w:val="30"/>
        </w:rPr>
        <w:t>й</w:t>
      </w:r>
      <w:r w:rsidR="00F740D5">
        <w:rPr>
          <w:rFonts w:ascii="Times New Roman" w:hAnsi="Times New Roman"/>
          <w:sz w:val="30"/>
          <w:szCs w:val="30"/>
        </w:rPr>
        <w:t>, подтверждению терапевтической эквивалентности)</w:t>
      </w:r>
      <w:r w:rsidR="00297B6B">
        <w:rPr>
          <w:rFonts w:ascii="Times New Roman" w:hAnsi="Times New Roman"/>
          <w:sz w:val="30"/>
          <w:szCs w:val="30"/>
        </w:rPr>
        <w:t xml:space="preserve"> в отношении</w:t>
      </w:r>
      <w:r w:rsidR="001964B6" w:rsidRPr="00191FB8">
        <w:rPr>
          <w:rFonts w:ascii="Times New Roman" w:hAnsi="Times New Roman"/>
          <w:sz w:val="30"/>
          <w:szCs w:val="30"/>
        </w:rPr>
        <w:t xml:space="preserve"> </w:t>
      </w:r>
      <w:r w:rsidR="00F740D5" w:rsidRPr="00191FB8">
        <w:rPr>
          <w:rFonts w:ascii="Times New Roman" w:hAnsi="Times New Roman"/>
          <w:sz w:val="30"/>
          <w:szCs w:val="30"/>
        </w:rPr>
        <w:t xml:space="preserve">лекарственных препаратов </w:t>
      </w:r>
      <w:r w:rsidR="001964B6" w:rsidRPr="00191FB8">
        <w:rPr>
          <w:rFonts w:ascii="Times New Roman" w:hAnsi="Times New Roman"/>
          <w:sz w:val="30"/>
          <w:szCs w:val="30"/>
        </w:rPr>
        <w:t>для ингаляций</w:t>
      </w:r>
      <w:r w:rsidR="00F740D5">
        <w:rPr>
          <w:rFonts w:ascii="Times New Roman" w:hAnsi="Times New Roman"/>
          <w:sz w:val="30"/>
          <w:szCs w:val="30"/>
        </w:rPr>
        <w:t>,</w:t>
      </w:r>
      <w:r w:rsidR="001964B6" w:rsidRPr="00191FB8">
        <w:rPr>
          <w:rStyle w:val="CharStyle18"/>
          <w:rFonts w:ascii="Times New Roman" w:hAnsi="Times New Roman"/>
          <w:sz w:val="30"/>
          <w:szCs w:val="30"/>
        </w:rPr>
        <w:t xml:space="preserve"> применяемых для лечения </w:t>
      </w:r>
      <w:r w:rsidR="00F740D5">
        <w:rPr>
          <w:rStyle w:val="CharStyle18"/>
          <w:rFonts w:ascii="Times New Roman" w:hAnsi="Times New Roman"/>
          <w:sz w:val="30"/>
          <w:szCs w:val="30"/>
        </w:rPr>
        <w:t xml:space="preserve">бронхиальной </w:t>
      </w:r>
      <w:r w:rsidR="001964B6" w:rsidRPr="00191FB8">
        <w:rPr>
          <w:rStyle w:val="CharStyle18"/>
          <w:rFonts w:ascii="Times New Roman" w:hAnsi="Times New Roman"/>
          <w:sz w:val="30"/>
          <w:szCs w:val="30"/>
        </w:rPr>
        <w:t xml:space="preserve">астмы </w:t>
      </w:r>
      <w:r w:rsidR="001964B6" w:rsidRPr="00191FB8">
        <w:rPr>
          <w:rFonts w:ascii="Times New Roman" w:hAnsi="Times New Roman"/>
          <w:sz w:val="30"/>
          <w:szCs w:val="30"/>
        </w:rPr>
        <w:t>у взрослых, подростков и детей</w:t>
      </w:r>
      <w:r w:rsidR="001964B6" w:rsidRPr="00191FB8">
        <w:rPr>
          <w:rStyle w:val="CharStyle18"/>
          <w:rFonts w:ascii="Times New Roman" w:hAnsi="Times New Roman"/>
          <w:sz w:val="30"/>
          <w:szCs w:val="30"/>
        </w:rPr>
        <w:t xml:space="preserve"> и хронической обструктивной болезни легких</w:t>
      </w:r>
      <w:r w:rsidR="00F740D5">
        <w:rPr>
          <w:rStyle w:val="CharStyle18"/>
          <w:rFonts w:ascii="Times New Roman" w:hAnsi="Times New Roman"/>
          <w:sz w:val="30"/>
          <w:szCs w:val="30"/>
        </w:rPr>
        <w:t xml:space="preserve"> </w:t>
      </w:r>
      <w:r w:rsidR="001964B6" w:rsidRPr="00191FB8">
        <w:rPr>
          <w:rStyle w:val="CharStyle18"/>
          <w:rFonts w:ascii="Times New Roman" w:hAnsi="Times New Roman"/>
          <w:sz w:val="30"/>
          <w:szCs w:val="30"/>
        </w:rPr>
        <w:t>у взрослых</w:t>
      </w:r>
      <w:r w:rsidR="00F740D5">
        <w:rPr>
          <w:rStyle w:val="CharStyle18"/>
          <w:rFonts w:ascii="Times New Roman" w:hAnsi="Times New Roman"/>
          <w:sz w:val="30"/>
          <w:szCs w:val="30"/>
        </w:rPr>
        <w:t>,</w:t>
      </w:r>
      <w:r w:rsidR="001964B6">
        <w:rPr>
          <w:rStyle w:val="CharStyle18"/>
          <w:rFonts w:ascii="Times New Roman" w:hAnsi="Times New Roman"/>
          <w:sz w:val="30"/>
          <w:szCs w:val="30"/>
        </w:rPr>
        <w:t xml:space="preserve"> </w:t>
      </w:r>
    </w:p>
    <w:p w:rsidR="00ED2881" w:rsidRDefault="00AC1720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</w:t>
      </w:r>
      <w:r w:rsidR="0066354B">
        <w:rPr>
          <w:rFonts w:ascii="Times New Roman" w:hAnsi="Times New Roman" w:cs="Times New Roman"/>
          <w:sz w:val="30"/>
          <w:szCs w:val="30"/>
        </w:rPr>
        <w:br/>
      </w:r>
      <w:r w:rsidR="0071229C">
        <w:rPr>
          <w:rFonts w:ascii="Times New Roman" w:hAnsi="Times New Roman" w:cs="Times New Roman"/>
          <w:sz w:val="30"/>
          <w:szCs w:val="30"/>
        </w:rPr>
        <w:t xml:space="preserve">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 xml:space="preserve">на официальном сайте </w:t>
      </w:r>
      <w:r w:rsidR="0071229C">
        <w:rPr>
          <w:rFonts w:ascii="Times New Roman" w:hAnsi="Times New Roman" w:cs="Times New Roman"/>
          <w:sz w:val="30"/>
          <w:szCs w:val="30"/>
        </w:rPr>
        <w:lastRenderedPageBreak/>
        <w:t>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730880" w:rsidRPr="00730880">
        <w:rPr>
          <w:rStyle w:val="CharStyle18"/>
          <w:rFonts w:ascii="Times New Roman" w:hAnsi="Times New Roman"/>
          <w:sz w:val="30"/>
          <w:szCs w:val="30"/>
        </w:rPr>
        <w:t>подготовке клинической документации</w:t>
      </w:r>
      <w:r w:rsidR="00297B6B">
        <w:rPr>
          <w:rStyle w:val="CharStyle18"/>
          <w:rFonts w:ascii="Times New Roman" w:hAnsi="Times New Roman"/>
          <w:sz w:val="30"/>
          <w:szCs w:val="30"/>
        </w:rPr>
        <w:t xml:space="preserve"> (</w:t>
      </w:r>
      <w:r w:rsidR="001964B6" w:rsidRPr="00097DA6">
        <w:rPr>
          <w:rFonts w:ascii="Times New Roman" w:hAnsi="Times New Roman"/>
          <w:sz w:val="30"/>
          <w:szCs w:val="30"/>
        </w:rPr>
        <w:t>проведени</w:t>
      </w:r>
      <w:r w:rsidR="001964B6">
        <w:rPr>
          <w:rFonts w:ascii="Times New Roman" w:hAnsi="Times New Roman"/>
          <w:sz w:val="30"/>
          <w:szCs w:val="30"/>
        </w:rPr>
        <w:t>и</w:t>
      </w:r>
      <w:r w:rsidR="001964B6" w:rsidRPr="00097DA6">
        <w:rPr>
          <w:rFonts w:ascii="Times New Roman" w:hAnsi="Times New Roman"/>
          <w:sz w:val="30"/>
          <w:szCs w:val="30"/>
        </w:rPr>
        <w:t xml:space="preserve"> клинических исследований</w:t>
      </w:r>
      <w:r w:rsidR="00297B6B">
        <w:rPr>
          <w:rFonts w:ascii="Times New Roman" w:hAnsi="Times New Roman"/>
          <w:sz w:val="30"/>
          <w:szCs w:val="30"/>
        </w:rPr>
        <w:t>,</w:t>
      </w:r>
      <w:r w:rsidR="001964B6" w:rsidRPr="00097DA6">
        <w:rPr>
          <w:rFonts w:ascii="Times New Roman" w:hAnsi="Times New Roman"/>
          <w:sz w:val="30"/>
          <w:szCs w:val="30"/>
        </w:rPr>
        <w:t xml:space="preserve"> </w:t>
      </w:r>
      <w:r w:rsidR="001964B6">
        <w:rPr>
          <w:rFonts w:ascii="Times New Roman" w:hAnsi="Times New Roman"/>
          <w:sz w:val="30"/>
          <w:szCs w:val="30"/>
        </w:rPr>
        <w:t>подтверждени</w:t>
      </w:r>
      <w:r w:rsidR="00F740D5">
        <w:rPr>
          <w:rFonts w:ascii="Times New Roman" w:hAnsi="Times New Roman"/>
          <w:sz w:val="30"/>
          <w:szCs w:val="30"/>
        </w:rPr>
        <w:t>и</w:t>
      </w:r>
      <w:r w:rsidR="001964B6" w:rsidRPr="00097DA6">
        <w:rPr>
          <w:rFonts w:ascii="Times New Roman" w:hAnsi="Times New Roman"/>
          <w:sz w:val="30"/>
          <w:szCs w:val="30"/>
        </w:rPr>
        <w:t xml:space="preserve"> терапевтической эквивалентности</w:t>
      </w:r>
      <w:r w:rsidR="00297B6B">
        <w:rPr>
          <w:rFonts w:ascii="Times New Roman" w:hAnsi="Times New Roman"/>
          <w:sz w:val="30"/>
          <w:szCs w:val="30"/>
        </w:rPr>
        <w:t>) в отношении</w:t>
      </w:r>
      <w:r w:rsidR="001964B6" w:rsidRPr="00097DA6">
        <w:rPr>
          <w:rFonts w:ascii="Times New Roman" w:hAnsi="Times New Roman"/>
          <w:sz w:val="30"/>
          <w:szCs w:val="30"/>
        </w:rPr>
        <w:t xml:space="preserve"> </w:t>
      </w:r>
      <w:r w:rsidR="001964B6">
        <w:rPr>
          <w:rFonts w:ascii="Times New Roman" w:hAnsi="Times New Roman"/>
          <w:sz w:val="30"/>
          <w:szCs w:val="30"/>
        </w:rPr>
        <w:t>лекарственны</w:t>
      </w:r>
      <w:r w:rsidR="00F740D5">
        <w:rPr>
          <w:rFonts w:ascii="Times New Roman" w:hAnsi="Times New Roman"/>
          <w:sz w:val="30"/>
          <w:szCs w:val="30"/>
        </w:rPr>
        <w:t>х</w:t>
      </w:r>
      <w:r w:rsidR="001964B6">
        <w:rPr>
          <w:rFonts w:ascii="Times New Roman" w:hAnsi="Times New Roman"/>
          <w:sz w:val="30"/>
          <w:szCs w:val="30"/>
        </w:rPr>
        <w:t xml:space="preserve"> </w:t>
      </w:r>
      <w:r w:rsidR="001964B6" w:rsidRPr="00D12339">
        <w:rPr>
          <w:rFonts w:ascii="Times New Roman" w:hAnsi="Times New Roman"/>
          <w:sz w:val="30"/>
          <w:szCs w:val="30"/>
        </w:rPr>
        <w:t>препарат</w:t>
      </w:r>
      <w:r w:rsidR="00F740D5">
        <w:rPr>
          <w:rFonts w:ascii="Times New Roman" w:hAnsi="Times New Roman"/>
          <w:sz w:val="30"/>
          <w:szCs w:val="30"/>
        </w:rPr>
        <w:t>ов</w:t>
      </w:r>
      <w:r w:rsidR="001964B6">
        <w:rPr>
          <w:rFonts w:ascii="Times New Roman" w:hAnsi="Times New Roman"/>
          <w:sz w:val="30"/>
          <w:szCs w:val="30"/>
        </w:rPr>
        <w:t xml:space="preserve"> для ингаляций</w:t>
      </w:r>
      <w:r w:rsidR="001964B6" w:rsidRPr="00D12339">
        <w:rPr>
          <w:rFonts w:ascii="Times New Roman" w:hAnsi="Times New Roman"/>
          <w:sz w:val="30"/>
          <w:szCs w:val="30"/>
        </w:rPr>
        <w:t xml:space="preserve">, </w:t>
      </w:r>
      <w:r w:rsidR="00297B6B">
        <w:rPr>
          <w:rFonts w:ascii="Times New Roman" w:hAnsi="Times New Roman"/>
          <w:sz w:val="30"/>
          <w:szCs w:val="30"/>
        </w:rPr>
        <w:t xml:space="preserve">применяемых </w:t>
      </w:r>
      <w:r w:rsidR="001964B6" w:rsidRPr="00D12339">
        <w:rPr>
          <w:rFonts w:ascii="Times New Roman" w:hAnsi="Times New Roman"/>
          <w:sz w:val="30"/>
          <w:szCs w:val="30"/>
        </w:rPr>
        <w:t>для лечения бронхиальной астм</w:t>
      </w:r>
      <w:r w:rsidR="00F740D5">
        <w:rPr>
          <w:rFonts w:ascii="Times New Roman" w:hAnsi="Times New Roman"/>
          <w:sz w:val="30"/>
          <w:szCs w:val="30"/>
        </w:rPr>
        <w:t>ы</w:t>
      </w:r>
      <w:r w:rsidR="001964B6" w:rsidRPr="00D12339">
        <w:rPr>
          <w:rFonts w:ascii="Times New Roman" w:hAnsi="Times New Roman"/>
          <w:sz w:val="30"/>
          <w:szCs w:val="30"/>
        </w:rPr>
        <w:t xml:space="preserve"> </w:t>
      </w:r>
      <w:r w:rsidR="00F740D5">
        <w:rPr>
          <w:rFonts w:ascii="Times New Roman" w:hAnsi="Times New Roman"/>
          <w:sz w:val="30"/>
          <w:szCs w:val="30"/>
        </w:rPr>
        <w:t>у взрослых, подростков и детей и</w:t>
      </w:r>
      <w:r w:rsidR="001964B6" w:rsidRPr="00D12339">
        <w:rPr>
          <w:rFonts w:ascii="Times New Roman" w:hAnsi="Times New Roman"/>
          <w:sz w:val="30"/>
          <w:szCs w:val="30"/>
        </w:rPr>
        <w:t xml:space="preserve"> хронической обструктивной болезн</w:t>
      </w:r>
      <w:r w:rsidR="00F740D5">
        <w:rPr>
          <w:rFonts w:ascii="Times New Roman" w:hAnsi="Times New Roman"/>
          <w:sz w:val="30"/>
          <w:szCs w:val="30"/>
        </w:rPr>
        <w:t>и</w:t>
      </w:r>
      <w:r w:rsidR="001964B6" w:rsidRPr="00D12339">
        <w:rPr>
          <w:rFonts w:ascii="Times New Roman" w:hAnsi="Times New Roman"/>
          <w:sz w:val="30"/>
          <w:szCs w:val="30"/>
        </w:rPr>
        <w:t xml:space="preserve"> легких</w:t>
      </w:r>
      <w:r w:rsidR="00F740D5">
        <w:rPr>
          <w:rFonts w:ascii="Times New Roman" w:hAnsi="Times New Roman"/>
          <w:sz w:val="30"/>
          <w:szCs w:val="30"/>
        </w:rPr>
        <w:t xml:space="preserve"> у взрослых</w:t>
      </w:r>
      <w:r w:rsidR="00297B6B">
        <w:rPr>
          <w:rFonts w:ascii="Times New Roman" w:hAnsi="Times New Roman"/>
          <w:sz w:val="30"/>
          <w:szCs w:val="30"/>
        </w:rPr>
        <w:t>,</w:t>
      </w:r>
      <w:r w:rsidR="001964B6">
        <w:rPr>
          <w:rFonts w:ascii="Times New Roman" w:hAnsi="Times New Roman"/>
          <w:sz w:val="30"/>
          <w:szCs w:val="30"/>
        </w:rPr>
        <w:t xml:space="preserve"> </w:t>
      </w:r>
      <w:r w:rsidR="0066354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применять Руководство </w:t>
      </w:r>
      <w:r w:rsidR="007B05D3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F29B5" w:rsidRDefault="009F29B5" w:rsidP="00C87D71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C87D71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E81E59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88F" w:rsidRDefault="0080588F" w:rsidP="00D454E9">
      <w:pPr>
        <w:spacing w:after="0" w:line="240" w:lineRule="auto"/>
      </w:pPr>
      <w:r>
        <w:separator/>
      </w:r>
    </w:p>
  </w:endnote>
  <w:endnote w:type="continuationSeparator" w:id="0">
    <w:p w:rsidR="0080588F" w:rsidRDefault="0080588F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88F" w:rsidRDefault="0080588F" w:rsidP="00D454E9">
      <w:pPr>
        <w:spacing w:after="0" w:line="240" w:lineRule="auto"/>
      </w:pPr>
      <w:r>
        <w:separator/>
      </w:r>
    </w:p>
  </w:footnote>
  <w:footnote w:type="continuationSeparator" w:id="0">
    <w:p w:rsidR="0080588F" w:rsidRDefault="0080588F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8F7580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400AE"/>
    <w:rsid w:val="000955B6"/>
    <w:rsid w:val="00097BED"/>
    <w:rsid w:val="000B360C"/>
    <w:rsid w:val="000E011C"/>
    <w:rsid w:val="000E46DD"/>
    <w:rsid w:val="00124210"/>
    <w:rsid w:val="00170FA5"/>
    <w:rsid w:val="001964B6"/>
    <w:rsid w:val="001A69E0"/>
    <w:rsid w:val="001D3C37"/>
    <w:rsid w:val="001E6C56"/>
    <w:rsid w:val="00203639"/>
    <w:rsid w:val="00247F4C"/>
    <w:rsid w:val="002760E7"/>
    <w:rsid w:val="00291C71"/>
    <w:rsid w:val="00297B6B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367A"/>
    <w:rsid w:val="003D203C"/>
    <w:rsid w:val="003D2EF3"/>
    <w:rsid w:val="00404241"/>
    <w:rsid w:val="00405FA7"/>
    <w:rsid w:val="004113B2"/>
    <w:rsid w:val="004160E7"/>
    <w:rsid w:val="00441AA3"/>
    <w:rsid w:val="0046329C"/>
    <w:rsid w:val="004E1A82"/>
    <w:rsid w:val="004F2AA0"/>
    <w:rsid w:val="00506FA4"/>
    <w:rsid w:val="00507EEB"/>
    <w:rsid w:val="00534938"/>
    <w:rsid w:val="005676E1"/>
    <w:rsid w:val="00594B59"/>
    <w:rsid w:val="005C41C6"/>
    <w:rsid w:val="005D7614"/>
    <w:rsid w:val="00615998"/>
    <w:rsid w:val="006207BF"/>
    <w:rsid w:val="00624350"/>
    <w:rsid w:val="0063132C"/>
    <w:rsid w:val="00652BA4"/>
    <w:rsid w:val="006535A4"/>
    <w:rsid w:val="0066321B"/>
    <w:rsid w:val="0066354B"/>
    <w:rsid w:val="0067766A"/>
    <w:rsid w:val="0068061E"/>
    <w:rsid w:val="006B756C"/>
    <w:rsid w:val="00701EC4"/>
    <w:rsid w:val="0071229C"/>
    <w:rsid w:val="00713D90"/>
    <w:rsid w:val="007242E1"/>
    <w:rsid w:val="00730880"/>
    <w:rsid w:val="007316F1"/>
    <w:rsid w:val="0073243C"/>
    <w:rsid w:val="00751016"/>
    <w:rsid w:val="00763BCD"/>
    <w:rsid w:val="00797E7A"/>
    <w:rsid w:val="007B05D3"/>
    <w:rsid w:val="0080588F"/>
    <w:rsid w:val="008075F7"/>
    <w:rsid w:val="00813D7E"/>
    <w:rsid w:val="00820FE6"/>
    <w:rsid w:val="0083021D"/>
    <w:rsid w:val="00832EAE"/>
    <w:rsid w:val="00842E58"/>
    <w:rsid w:val="008462E0"/>
    <w:rsid w:val="00857631"/>
    <w:rsid w:val="00866755"/>
    <w:rsid w:val="00873AB2"/>
    <w:rsid w:val="008759A9"/>
    <w:rsid w:val="00880446"/>
    <w:rsid w:val="008813CB"/>
    <w:rsid w:val="008867D1"/>
    <w:rsid w:val="008C2CF2"/>
    <w:rsid w:val="008F34D8"/>
    <w:rsid w:val="008F7580"/>
    <w:rsid w:val="0091269B"/>
    <w:rsid w:val="00912B87"/>
    <w:rsid w:val="009214CD"/>
    <w:rsid w:val="00957C6E"/>
    <w:rsid w:val="00964572"/>
    <w:rsid w:val="00972359"/>
    <w:rsid w:val="0099564A"/>
    <w:rsid w:val="009B5A20"/>
    <w:rsid w:val="009F29B5"/>
    <w:rsid w:val="00A14D4D"/>
    <w:rsid w:val="00A40026"/>
    <w:rsid w:val="00A53F5C"/>
    <w:rsid w:val="00A54F57"/>
    <w:rsid w:val="00A571B7"/>
    <w:rsid w:val="00A624CA"/>
    <w:rsid w:val="00A63A7B"/>
    <w:rsid w:val="00A83003"/>
    <w:rsid w:val="00AA1CC2"/>
    <w:rsid w:val="00AB400E"/>
    <w:rsid w:val="00AC1720"/>
    <w:rsid w:val="00AC5F63"/>
    <w:rsid w:val="00AD3CF1"/>
    <w:rsid w:val="00AE7C70"/>
    <w:rsid w:val="00AF0D8C"/>
    <w:rsid w:val="00B23AA8"/>
    <w:rsid w:val="00B26D32"/>
    <w:rsid w:val="00B5716A"/>
    <w:rsid w:val="00B657C9"/>
    <w:rsid w:val="00B84B10"/>
    <w:rsid w:val="00B8599A"/>
    <w:rsid w:val="00B85E0E"/>
    <w:rsid w:val="00BC1452"/>
    <w:rsid w:val="00BE510D"/>
    <w:rsid w:val="00BE7B0E"/>
    <w:rsid w:val="00C24D64"/>
    <w:rsid w:val="00C32173"/>
    <w:rsid w:val="00C32349"/>
    <w:rsid w:val="00C41E8D"/>
    <w:rsid w:val="00C46F43"/>
    <w:rsid w:val="00C67E60"/>
    <w:rsid w:val="00C83011"/>
    <w:rsid w:val="00C87D71"/>
    <w:rsid w:val="00C979B9"/>
    <w:rsid w:val="00CA06E4"/>
    <w:rsid w:val="00CA3A14"/>
    <w:rsid w:val="00CB70A7"/>
    <w:rsid w:val="00CD101B"/>
    <w:rsid w:val="00CF1FC0"/>
    <w:rsid w:val="00D3647E"/>
    <w:rsid w:val="00D454E9"/>
    <w:rsid w:val="00D654A2"/>
    <w:rsid w:val="00D65DF0"/>
    <w:rsid w:val="00DB6741"/>
    <w:rsid w:val="00DB6936"/>
    <w:rsid w:val="00DD6B7E"/>
    <w:rsid w:val="00DF7B13"/>
    <w:rsid w:val="00E131ED"/>
    <w:rsid w:val="00E179D3"/>
    <w:rsid w:val="00E216D4"/>
    <w:rsid w:val="00E57A3B"/>
    <w:rsid w:val="00E71E14"/>
    <w:rsid w:val="00E81E59"/>
    <w:rsid w:val="00E946AD"/>
    <w:rsid w:val="00EA2440"/>
    <w:rsid w:val="00EC6E02"/>
    <w:rsid w:val="00ED12FE"/>
    <w:rsid w:val="00ED2881"/>
    <w:rsid w:val="00F11DDD"/>
    <w:rsid w:val="00F141A8"/>
    <w:rsid w:val="00F32FB9"/>
    <w:rsid w:val="00F46A4E"/>
    <w:rsid w:val="00F57B84"/>
    <w:rsid w:val="00F610DE"/>
    <w:rsid w:val="00F61BE6"/>
    <w:rsid w:val="00F61F13"/>
    <w:rsid w:val="00F71C32"/>
    <w:rsid w:val="00F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BCD3DE8-1C09-4AA2-9389-EFF4F714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harStyle18">
    <w:name w:val="Char Style 18"/>
    <w:link w:val="Style17"/>
    <w:rsid w:val="001964B6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1964B6"/>
    <w:pPr>
      <w:widowControl w:val="0"/>
      <w:shd w:val="clear" w:color="auto" w:fill="FFFFFF"/>
      <w:spacing w:after="0" w:line="0" w:lineRule="atLeas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14401-C3B9-444A-BEB8-6B502A18D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6</cp:revision>
  <cp:lastPrinted>2020-01-17T13:01:00Z</cp:lastPrinted>
  <dcterms:created xsi:type="dcterms:W3CDTF">2018-09-03T13:15:00Z</dcterms:created>
  <dcterms:modified xsi:type="dcterms:W3CDTF">2020-01-17T13:02:00Z</dcterms:modified>
</cp:coreProperties>
</file>