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5744B37" wp14:editId="29764A75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133D4D" wp14:editId="0F2381CD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4F727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4F72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26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4F72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января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4F72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4F72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15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4F727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4F72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190A8F" w:rsidRDefault="004F7279" w:rsidP="007D5FD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2.55pt;margin-top:-211.75pt;width:522.75pt;height:219.75pt;z-index:-251656192;mso-position-horizontal-relative:text;mso-position-vertical-relative:text">
            <v:imagedata r:id="rId10" o:title=""/>
          </v:shape>
          <o:OLEObject Type="Embed" ProgID="Paint.Picture" ShapeID="_x0000_s1026" DrawAspect="Content" ObjectID="_1581256773" r:id="rId11"/>
        </w:pict>
      </w:r>
    </w:p>
    <w:p w:rsidR="00A04E59" w:rsidRPr="00A04E59" w:rsidRDefault="009D2C14" w:rsidP="00A04E59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Об утверждении Правил</w:t>
      </w:r>
      <w:r w:rsidR="00814936" w:rsidRPr="008149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A04E5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надлежащей практик</w:t>
      </w:r>
      <w:r w:rsidR="001630A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</w:t>
      </w:r>
    </w:p>
    <w:p w:rsidR="00902156" w:rsidRDefault="00814936" w:rsidP="00A04E59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выращивания, с</w:t>
      </w:r>
      <w:r w:rsidR="00A04E5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бора,</w:t>
      </w:r>
      <w:r w:rsidR="00F35CD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обработки и </w:t>
      </w:r>
      <w:r w:rsidR="00A04E5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хранения</w:t>
      </w:r>
      <w:r w:rsidR="00F35CD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A04E5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исходного сырья</w:t>
      </w:r>
      <w:r w:rsidR="00F35CD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растительного происхождения</w:t>
      </w:r>
    </w:p>
    <w:p w:rsidR="00FC712E" w:rsidRPr="00B31E98" w:rsidRDefault="00FC712E" w:rsidP="00A04E59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C66654" w:rsidRPr="00B31E98" w:rsidRDefault="00C66654" w:rsidP="009021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E655B9" w:rsidRDefault="005F39F8" w:rsidP="00C4384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color w:val="000000"/>
          <w:spacing w:val="4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статьей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</w:t>
      </w:r>
      <w:r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Договора о Евразийском экономическом союзе от 29 мая 2014 года,</w:t>
      </w:r>
      <w:r w:rsidR="00FF32A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4</w:t>
      </w:r>
      <w:r w:rsid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Соглашения о единых принципах 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E7002B" w:rsidRPr="00E7002B">
        <w:rPr>
          <w:rFonts w:ascii="Times New Roman" w:hAnsi="Times New Roman" w:cs="Times New Roman"/>
          <w:sz w:val="30"/>
          <w:szCs w:val="30"/>
        </w:rPr>
        <w:t xml:space="preserve"> </w:t>
      </w:r>
      <w:r w:rsidR="00E7002B">
        <w:rPr>
          <w:rFonts w:ascii="Times New Roman" w:hAnsi="Times New Roman" w:cs="Times New Roman"/>
          <w:sz w:val="30"/>
          <w:szCs w:val="30"/>
        </w:rPr>
        <w:t xml:space="preserve">пунктом </w:t>
      </w:r>
      <w:r w:rsidR="00D068D4">
        <w:rPr>
          <w:rFonts w:ascii="Times New Roman" w:hAnsi="Times New Roman" w:cs="Times New Roman"/>
          <w:sz w:val="30"/>
          <w:szCs w:val="30"/>
        </w:rPr>
        <w:t>7</w:t>
      </w:r>
      <w:r w:rsidR="00E7002B">
        <w:rPr>
          <w:rFonts w:ascii="Times New Roman" w:hAnsi="Times New Roman" w:cs="Times New Roman"/>
          <w:sz w:val="30"/>
          <w:szCs w:val="30"/>
        </w:rPr>
        <w:t xml:space="preserve"> перечня актов Евразийской экономической комиссии по вопросам регулирования общих рынков</w:t>
      </w:r>
      <w:r w:rsidR="00F35CDF">
        <w:rPr>
          <w:rFonts w:ascii="Times New Roman" w:hAnsi="Times New Roman" w:cs="Times New Roman"/>
          <w:sz w:val="30"/>
          <w:szCs w:val="30"/>
        </w:rPr>
        <w:br/>
      </w:r>
      <w:r w:rsidR="00E7002B">
        <w:rPr>
          <w:rFonts w:ascii="Times New Roman" w:hAnsi="Times New Roman" w:cs="Times New Roman"/>
          <w:sz w:val="30"/>
          <w:szCs w:val="30"/>
        </w:rPr>
        <w:t>лекарственных средств</w:t>
      </w:r>
      <w:r w:rsidR="00F35CDF">
        <w:rPr>
          <w:rFonts w:ascii="Times New Roman" w:hAnsi="Times New Roman" w:cs="Times New Roman"/>
          <w:sz w:val="30"/>
          <w:szCs w:val="30"/>
        </w:rPr>
        <w:t xml:space="preserve"> </w:t>
      </w:r>
      <w:r w:rsidR="00E7002B">
        <w:rPr>
          <w:rFonts w:ascii="Times New Roman" w:hAnsi="Times New Roman" w:cs="Times New Roman"/>
          <w:sz w:val="30"/>
          <w:szCs w:val="30"/>
        </w:rPr>
        <w:t>и медицинских изделий в рамках</w:t>
      </w:r>
      <w:r w:rsidR="00F35CDF">
        <w:rPr>
          <w:rFonts w:ascii="Times New Roman" w:hAnsi="Times New Roman" w:cs="Times New Roman"/>
          <w:sz w:val="30"/>
          <w:szCs w:val="30"/>
        </w:rPr>
        <w:br/>
      </w:r>
      <w:r w:rsidR="00E7002B">
        <w:rPr>
          <w:rFonts w:ascii="Times New Roman" w:hAnsi="Times New Roman" w:cs="Times New Roman"/>
          <w:sz w:val="30"/>
          <w:szCs w:val="30"/>
        </w:rPr>
        <w:t>Евразийского экономического союза на 2017</w:t>
      </w:r>
      <w:proofErr w:type="gramEnd"/>
      <w:r w:rsidR="00F35CDF">
        <w:rPr>
          <w:rFonts w:ascii="Times New Roman" w:hAnsi="Times New Roman" w:cs="Times New Roman"/>
          <w:sz w:val="30"/>
          <w:szCs w:val="30"/>
        </w:rPr>
        <w:t xml:space="preserve"> – </w:t>
      </w:r>
      <w:r w:rsidR="00E7002B">
        <w:rPr>
          <w:rFonts w:ascii="Times New Roman" w:hAnsi="Times New Roman" w:cs="Times New Roman"/>
          <w:sz w:val="30"/>
          <w:szCs w:val="30"/>
        </w:rPr>
        <w:t>2019 годы, утвержденного распоряжением Совета Евразийской экономической комиссии от 17 мая 2017 г</w:t>
      </w:r>
      <w:r w:rsidR="00F35CDF">
        <w:rPr>
          <w:rFonts w:ascii="Times New Roman" w:hAnsi="Times New Roman" w:cs="Times New Roman"/>
          <w:sz w:val="30"/>
          <w:szCs w:val="30"/>
        </w:rPr>
        <w:t>.</w:t>
      </w:r>
      <w:r w:rsidR="00E7002B">
        <w:rPr>
          <w:rFonts w:ascii="Times New Roman" w:hAnsi="Times New Roman" w:cs="Times New Roman"/>
          <w:sz w:val="30"/>
          <w:szCs w:val="30"/>
        </w:rPr>
        <w:t xml:space="preserve"> № 15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A9127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</w:t>
      </w:r>
      <w:r w:rsidR="00A9127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</w:t>
      </w:r>
      <w:r w:rsidR="00A9127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9127D" w:rsidRPr="005F3289">
        <w:rPr>
          <w:rFonts w:ascii="Times New Roman" w:hAnsi="Times New Roman"/>
          <w:b/>
          <w:color w:val="000000"/>
          <w:spacing w:val="40"/>
          <w:sz w:val="30"/>
          <w:szCs w:val="30"/>
        </w:rPr>
        <w:t>реши</w:t>
      </w:r>
      <w:r w:rsidR="00A9127D" w:rsidRPr="005534E2">
        <w:rPr>
          <w:rFonts w:ascii="Times New Roman Полужирный" w:hAnsi="Times New Roman Полужирный"/>
          <w:b/>
          <w:color w:val="000000"/>
          <w:sz w:val="30"/>
          <w:szCs w:val="30"/>
        </w:rPr>
        <w:t>л</w:t>
      </w:r>
      <w:r w:rsidR="00A9127D" w:rsidRPr="00D57FE7">
        <w:rPr>
          <w:rFonts w:ascii="Times New Roman" w:hAnsi="Times New Roman"/>
          <w:b/>
          <w:color w:val="000000"/>
          <w:spacing w:val="40"/>
          <w:sz w:val="30"/>
          <w:szCs w:val="30"/>
        </w:rPr>
        <w:t>:</w:t>
      </w:r>
    </w:p>
    <w:p w:rsidR="0078258A" w:rsidRPr="00F35CDF" w:rsidRDefault="0097073D" w:rsidP="00F35CDF">
      <w:pPr>
        <w:pStyle w:val="a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Утвердить прилагаемы</w:t>
      </w:r>
      <w:r w:rsidR="009106BD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106BD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Правила</w:t>
      </w:r>
      <w:r w:rsidR="0078258A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надлежащей практик</w:t>
      </w:r>
      <w:r w:rsidR="001630A4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F35CDF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78258A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выращивания, сбора,</w:t>
      </w:r>
      <w:r w:rsidR="00F35CDF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обработки и </w:t>
      </w:r>
      <w:r w:rsidR="0078258A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хранения исходного сырья</w:t>
      </w:r>
      <w:r w:rsidR="00E7002B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78258A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растительного</w:t>
      </w:r>
      <w:r w:rsidR="00E655B9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78258A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происхождения</w:t>
      </w:r>
      <w:r w:rsidR="0059289C" w:rsidRPr="00F35CDF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F35CDF" w:rsidRDefault="00F35CDF" w:rsidP="00F35C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B31E98" w:rsidRDefault="0097073D" w:rsidP="00C4384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2. </w:t>
      </w:r>
      <w:r w:rsidR="009D2C14" w:rsidRPr="009D2C1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B31E9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9F6697">
        <w:rPr>
          <w:rFonts w:ascii="Times New Roman" w:eastAsia="Times New Roman" w:hAnsi="Times New Roman" w:cs="Times New Roman"/>
          <w:snapToGrid w:val="0"/>
          <w:sz w:val="30"/>
          <w:szCs w:val="30"/>
        </w:rPr>
        <w:t>6 месяцев</w:t>
      </w:r>
      <w:r w:rsidR="009F6697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с </w:t>
      </w:r>
      <w:r w:rsidR="009D2C14" w:rsidRPr="009D2C1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даты </w:t>
      </w:r>
      <w:r w:rsidR="00B31E98">
        <w:rPr>
          <w:rFonts w:ascii="Times New Roman" w:eastAsia="Times New Roman" w:hAnsi="Times New Roman" w:cs="Times New Roman"/>
          <w:snapToGrid w:val="0"/>
          <w:sz w:val="30"/>
          <w:szCs w:val="30"/>
        </w:rPr>
        <w:t>его официального опубликования.</w:t>
      </w:r>
    </w:p>
    <w:p w:rsidR="00B31E98" w:rsidRDefault="00B31E98" w:rsidP="007D5FD0">
      <w:pPr>
        <w:spacing w:after="0" w:line="240" w:lineRule="auto"/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7D5FD0" w:rsidRPr="007D5FD0" w:rsidRDefault="007D5FD0" w:rsidP="007D5FD0">
      <w:pPr>
        <w:spacing w:after="0" w:line="240" w:lineRule="auto"/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7D5FD0" w:rsidRPr="007F6C72" w:rsidRDefault="007D5FD0" w:rsidP="007D5FD0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6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7D5FD0" w:rsidRPr="007F6C72" w:rsidRDefault="007D5FD0" w:rsidP="007D5FD0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7D5FD0" w:rsidRPr="007F6C72" w:rsidTr="00446A7B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7D5FD0" w:rsidRPr="007F6C72" w:rsidRDefault="007D5FD0" w:rsidP="00446A7B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7D5FD0" w:rsidRPr="007F6C72" w:rsidRDefault="007D5FD0" w:rsidP="00446A7B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7D5FD0" w:rsidRPr="007F6C72" w:rsidRDefault="007D5FD0" w:rsidP="00446A7B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7D5FD0" w:rsidRPr="007F6C72" w:rsidRDefault="007D5FD0" w:rsidP="00446A7B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 xml:space="preserve">От </w:t>
            </w:r>
            <w:proofErr w:type="spellStart"/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Кыргызской</w:t>
            </w:r>
            <w:proofErr w:type="spellEnd"/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7D5FD0" w:rsidRPr="007F6C72" w:rsidRDefault="007D5FD0" w:rsidP="00446A7B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Российской</w:t>
            </w: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7D5FD0" w:rsidRPr="007F6C72" w:rsidTr="00446A7B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В. Матюшевский</w:t>
            </w:r>
          </w:p>
        </w:tc>
        <w:tc>
          <w:tcPr>
            <w:tcW w:w="1944" w:type="dxa"/>
            <w:vAlign w:val="center"/>
          </w:tcPr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</w:p>
          <w:p w:rsidR="007D5FD0" w:rsidRPr="007F6C72" w:rsidRDefault="007D5FD0" w:rsidP="00446A7B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А. Мамин</w:t>
            </w:r>
          </w:p>
        </w:tc>
        <w:tc>
          <w:tcPr>
            <w:tcW w:w="2025" w:type="dxa"/>
            <w:vAlign w:val="bottom"/>
          </w:tcPr>
          <w:p w:rsidR="007D5FD0" w:rsidRPr="007F6C72" w:rsidRDefault="007D5FD0" w:rsidP="00446A7B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 xml:space="preserve">С. </w:t>
            </w:r>
            <w:proofErr w:type="spellStart"/>
            <w:r w:rsidRPr="007F6C72"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Муканбетов</w:t>
            </w:r>
            <w:proofErr w:type="spellEnd"/>
          </w:p>
        </w:tc>
        <w:tc>
          <w:tcPr>
            <w:tcW w:w="1944" w:type="dxa"/>
            <w:vAlign w:val="bottom"/>
          </w:tcPr>
          <w:p w:rsidR="007D5FD0" w:rsidRPr="007F6C72" w:rsidRDefault="007D5FD0" w:rsidP="00446A7B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 w:rsidRPr="007F6C72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 xml:space="preserve">И. Шувалов </w:t>
            </w:r>
          </w:p>
        </w:tc>
      </w:tr>
    </w:tbl>
    <w:p w:rsidR="0097073D" w:rsidRPr="00F0245F" w:rsidRDefault="0097073D" w:rsidP="0097073D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190A8F" w:rsidRPr="00070F27" w:rsidRDefault="00190A8F" w:rsidP="00070F27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190A8F" w:rsidRPr="00070F27" w:rsidSect="004D66AF">
      <w:head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42" w:rsidRDefault="008E0942" w:rsidP="00965EEC">
      <w:pPr>
        <w:spacing w:after="0" w:line="240" w:lineRule="auto"/>
      </w:pPr>
      <w:r>
        <w:separator/>
      </w:r>
    </w:p>
  </w:endnote>
  <w:endnote w:type="continuationSeparator" w:id="0">
    <w:p w:rsidR="008E0942" w:rsidRDefault="008E0942" w:rsidP="0096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42" w:rsidRDefault="008E0942" w:rsidP="00965EEC">
      <w:pPr>
        <w:spacing w:after="0" w:line="240" w:lineRule="auto"/>
      </w:pPr>
      <w:r>
        <w:separator/>
      </w:r>
    </w:p>
  </w:footnote>
  <w:footnote w:type="continuationSeparator" w:id="0">
    <w:p w:rsidR="008E0942" w:rsidRDefault="008E0942" w:rsidP="0096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02792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965EEC" w:rsidRPr="00965EEC" w:rsidRDefault="00965EEC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965EEC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965EEC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965EEC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4F7279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965EEC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965EEC" w:rsidRDefault="00965EE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F0BE5"/>
    <w:multiLevelType w:val="hybridMultilevel"/>
    <w:tmpl w:val="CB840BA8"/>
    <w:lvl w:ilvl="0" w:tplc="C9102730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00324"/>
    <w:rsid w:val="00070F27"/>
    <w:rsid w:val="000B1B28"/>
    <w:rsid w:val="001630A4"/>
    <w:rsid w:val="0016775B"/>
    <w:rsid w:val="00190A8F"/>
    <w:rsid w:val="001A0333"/>
    <w:rsid w:val="001B3E56"/>
    <w:rsid w:val="001C1436"/>
    <w:rsid w:val="001D6B84"/>
    <w:rsid w:val="002028D0"/>
    <w:rsid w:val="002D4991"/>
    <w:rsid w:val="003730EC"/>
    <w:rsid w:val="003A7BCA"/>
    <w:rsid w:val="003B35FC"/>
    <w:rsid w:val="0040527D"/>
    <w:rsid w:val="00444A84"/>
    <w:rsid w:val="004A61AE"/>
    <w:rsid w:val="004B1CFC"/>
    <w:rsid w:val="004D66AF"/>
    <w:rsid w:val="004F081B"/>
    <w:rsid w:val="004F3203"/>
    <w:rsid w:val="004F7279"/>
    <w:rsid w:val="00506D26"/>
    <w:rsid w:val="00531A1D"/>
    <w:rsid w:val="005534E2"/>
    <w:rsid w:val="0059289C"/>
    <w:rsid w:val="005B0C95"/>
    <w:rsid w:val="005B2AB6"/>
    <w:rsid w:val="005F39F8"/>
    <w:rsid w:val="006535A4"/>
    <w:rsid w:val="006544AF"/>
    <w:rsid w:val="00682F06"/>
    <w:rsid w:val="006E34B5"/>
    <w:rsid w:val="00703215"/>
    <w:rsid w:val="00782226"/>
    <w:rsid w:val="0078258A"/>
    <w:rsid w:val="007D5FD0"/>
    <w:rsid w:val="007F251D"/>
    <w:rsid w:val="00814936"/>
    <w:rsid w:val="008C1EB8"/>
    <w:rsid w:val="008E0942"/>
    <w:rsid w:val="00902156"/>
    <w:rsid w:val="009038FC"/>
    <w:rsid w:val="009106BD"/>
    <w:rsid w:val="00965EEC"/>
    <w:rsid w:val="0097073D"/>
    <w:rsid w:val="009A778E"/>
    <w:rsid w:val="009D2C14"/>
    <w:rsid w:val="009E73DB"/>
    <w:rsid w:val="009F6697"/>
    <w:rsid w:val="00A04E59"/>
    <w:rsid w:val="00A624B9"/>
    <w:rsid w:val="00A9127D"/>
    <w:rsid w:val="00B1080C"/>
    <w:rsid w:val="00B11D05"/>
    <w:rsid w:val="00B31E98"/>
    <w:rsid w:val="00BA672B"/>
    <w:rsid w:val="00BD787D"/>
    <w:rsid w:val="00BE481E"/>
    <w:rsid w:val="00BE6611"/>
    <w:rsid w:val="00C43842"/>
    <w:rsid w:val="00C52ABB"/>
    <w:rsid w:val="00C66654"/>
    <w:rsid w:val="00C67E60"/>
    <w:rsid w:val="00CF589C"/>
    <w:rsid w:val="00D068D4"/>
    <w:rsid w:val="00D40B53"/>
    <w:rsid w:val="00D57FE7"/>
    <w:rsid w:val="00D637EA"/>
    <w:rsid w:val="00DA2C20"/>
    <w:rsid w:val="00DC4077"/>
    <w:rsid w:val="00DE5563"/>
    <w:rsid w:val="00E10D71"/>
    <w:rsid w:val="00E32174"/>
    <w:rsid w:val="00E60935"/>
    <w:rsid w:val="00E655B9"/>
    <w:rsid w:val="00E7002B"/>
    <w:rsid w:val="00EC00F7"/>
    <w:rsid w:val="00F11884"/>
    <w:rsid w:val="00F254E6"/>
    <w:rsid w:val="00F35CDF"/>
    <w:rsid w:val="00F40933"/>
    <w:rsid w:val="00F54793"/>
    <w:rsid w:val="00FC712E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65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5EEC"/>
  </w:style>
  <w:style w:type="paragraph" w:styleId="a8">
    <w:name w:val="footer"/>
    <w:basedOn w:val="a"/>
    <w:link w:val="a9"/>
    <w:uiPriority w:val="99"/>
    <w:unhideWhenUsed/>
    <w:rsid w:val="00965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5EEC"/>
  </w:style>
  <w:style w:type="paragraph" w:styleId="aa">
    <w:name w:val="List Paragraph"/>
    <w:basedOn w:val="a"/>
    <w:uiPriority w:val="34"/>
    <w:qFormat/>
    <w:rsid w:val="00E65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65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5EEC"/>
  </w:style>
  <w:style w:type="paragraph" w:styleId="a8">
    <w:name w:val="footer"/>
    <w:basedOn w:val="a"/>
    <w:link w:val="a9"/>
    <w:uiPriority w:val="99"/>
    <w:unhideWhenUsed/>
    <w:rsid w:val="00965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5EEC"/>
  </w:style>
  <w:style w:type="paragraph" w:styleId="aa">
    <w:name w:val="List Paragraph"/>
    <w:basedOn w:val="a"/>
    <w:uiPriority w:val="34"/>
    <w:qFormat/>
    <w:rsid w:val="00E6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7D46"/>
    <w:rsid w:val="00075CBD"/>
    <w:rsid w:val="00084526"/>
    <w:rsid w:val="00125940"/>
    <w:rsid w:val="00214A57"/>
    <w:rsid w:val="00226AD5"/>
    <w:rsid w:val="00230A5B"/>
    <w:rsid w:val="00264D1C"/>
    <w:rsid w:val="002D119A"/>
    <w:rsid w:val="003B1CB0"/>
    <w:rsid w:val="004B5511"/>
    <w:rsid w:val="00517AF3"/>
    <w:rsid w:val="00625269"/>
    <w:rsid w:val="00790230"/>
    <w:rsid w:val="007B2B15"/>
    <w:rsid w:val="007D10AB"/>
    <w:rsid w:val="00836C7E"/>
    <w:rsid w:val="00870055"/>
    <w:rsid w:val="00923478"/>
    <w:rsid w:val="0095459D"/>
    <w:rsid w:val="00983118"/>
    <w:rsid w:val="00A7574A"/>
    <w:rsid w:val="00A8758A"/>
    <w:rsid w:val="00C07B4C"/>
    <w:rsid w:val="00DA1E3E"/>
    <w:rsid w:val="00DE67C9"/>
    <w:rsid w:val="00E85EB6"/>
    <w:rsid w:val="00EB271E"/>
    <w:rsid w:val="00EC5394"/>
    <w:rsid w:val="00F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6AED-A9E4-4F88-8FC0-A50EC16E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Бобкова Александра Николаевна</cp:lastModifiedBy>
  <cp:revision>5</cp:revision>
  <cp:lastPrinted>2018-02-27T14:13:00Z</cp:lastPrinted>
  <dcterms:created xsi:type="dcterms:W3CDTF">2018-01-18T11:44:00Z</dcterms:created>
  <dcterms:modified xsi:type="dcterms:W3CDTF">2018-02-27T14:13:00Z</dcterms:modified>
</cp:coreProperties>
</file>