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713D90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891D0EF" wp14:editId="5D091C77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195F18C" wp14:editId="30606C6A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510B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Pr="00561B8F" w:rsidRDefault="00E73143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7.8pt;margin-top:-146.9pt;width:519.75pt;height:217.9pt;z-index:-251654144">
            <v:imagedata r:id="rId9" o:title=""/>
          </v:shape>
          <o:OLEObject Type="Embed" ProgID="Paint.Picture" ShapeID="_x0000_s1026" DrawAspect="Content" ObjectID="_1629119109" r:id="rId10"/>
        </w:pict>
      </w: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BE510D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73143" w:rsidP="00E73143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«02</w:t>
            </w:r>
            <w:r w:rsidR="00E216D4"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сентября</w:t>
            </w:r>
            <w:r w:rsidR="00E216D4"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19</w:t>
            </w:r>
            <w:r w:rsidR="00E216D4"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E73143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25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E73143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E7314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DD6B7E" w:rsidRDefault="00DD6B7E" w:rsidP="00BD4CCE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880446" w:rsidRDefault="00880446" w:rsidP="00BD4CCE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0955B6" w:rsidRPr="009B5A20" w:rsidRDefault="00DD6B7E" w:rsidP="000955B6">
      <w:pPr>
        <w:tabs>
          <w:tab w:val="left" w:pos="261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="00330ADD" w:rsidRP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Руководств</w:t>
      </w:r>
      <w:r w:rsid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е</w:t>
      </w:r>
      <w:r w:rsidR="00330ADD" w:rsidRPr="00330ADD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по</w:t>
      </w:r>
      <w:r w:rsidR="00C979B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963608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доклинической и клинической разработк</w:t>
      </w:r>
      <w:r w:rsidR="00D55AB5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е</w:t>
      </w:r>
      <w:r w:rsidR="00963608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комбинированных лекарственных препаратов</w:t>
      </w:r>
    </w:p>
    <w:p w:rsidR="00DD6B7E" w:rsidRDefault="00DD6B7E" w:rsidP="00BD4CCE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9F29B5" w:rsidRPr="00DD6B7E" w:rsidRDefault="009F29B5" w:rsidP="00BD4CCE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bookmarkStart w:id="0" w:name="_GoBack"/>
      <w:bookmarkEnd w:id="0"/>
    </w:p>
    <w:p w:rsidR="00D55AB5" w:rsidRDefault="00DD6B7E" w:rsidP="0040424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со статьей 30 Договора о Евразийском экономическом союзе от 29 мая 2014 года</w:t>
      </w:r>
      <w:r w:rsidR="00903E2B" w:rsidRPr="00903E2B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03E2B">
        <w:rPr>
          <w:rFonts w:ascii="Times New Roman" w:eastAsia="Times New Roman" w:hAnsi="Times New Roman" w:cs="Times New Roman"/>
          <w:snapToGrid w:val="0"/>
          <w:sz w:val="30"/>
          <w:szCs w:val="30"/>
        </w:rPr>
        <w:t>и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пунктом 3 статьи 3 Соглашения о единых принципах</w:t>
      </w:r>
      <w:r w:rsidR="00AF0D8C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средств в рамках Евразийского экономического союза от 23 декабря 2014 года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D55AB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а также </w:t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целях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гармонизации</w:t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D55AB5">
        <w:rPr>
          <w:rFonts w:ascii="Times New Roman" w:eastAsia="Times New Roman" w:hAnsi="Times New Roman" w:cs="Times New Roman"/>
          <w:snapToGrid w:val="0"/>
          <w:sz w:val="30"/>
          <w:szCs w:val="30"/>
        </w:rPr>
        <w:t>законодательства</w:t>
      </w:r>
      <w:r w:rsidR="00D55AB5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государств – членов </w:t>
      </w:r>
      <w:r w:rsidR="00D55AB5">
        <w:rPr>
          <w:rFonts w:ascii="Times New Roman" w:eastAsia="Times New Roman" w:hAnsi="Times New Roman" w:cs="Times New Roman"/>
          <w:snapToGrid w:val="0"/>
          <w:sz w:val="30"/>
          <w:szCs w:val="30"/>
        </w:rPr>
        <w:t>Евразийского экономического</w:t>
      </w:r>
      <w:r w:rsidR="00D55AB5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D55AB5">
        <w:rPr>
          <w:rFonts w:ascii="Times New Roman" w:eastAsia="Times New Roman" w:hAnsi="Times New Roman" w:cs="Times New Roman"/>
          <w:snapToGrid w:val="0"/>
          <w:sz w:val="30"/>
          <w:szCs w:val="30"/>
        </w:rPr>
        <w:t>с</w:t>
      </w:r>
      <w:r w:rsidR="00D55AB5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оюза</w:t>
      </w:r>
      <w:r w:rsidR="00D55AB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для устранения различий в требованиях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, предъявляемых</w:t>
      </w:r>
      <w:proofErr w:type="gramEnd"/>
      <w:r w:rsidR="00D55AB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F29B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к </w:t>
      </w:r>
      <w:r w:rsidR="00963608">
        <w:rPr>
          <w:rFonts w:ascii="Times New Roman" w:eastAsia="Times New Roman" w:hAnsi="Times New Roman" w:cs="Times New Roman"/>
          <w:snapToGrid w:val="0"/>
          <w:sz w:val="30"/>
          <w:szCs w:val="30"/>
        </w:rPr>
        <w:t>доклинической и клинической разработке комбинированных лекарственных препаратов</w:t>
      </w:r>
      <w:r w:rsidR="00342978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</w:p>
    <w:p w:rsidR="00ED2881" w:rsidRDefault="00AC1720" w:rsidP="0040424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>
        <w:rPr>
          <w:rFonts w:ascii="Times New Roman Полужирный" w:eastAsia="Times New Roman" w:hAnsi="Times New Roman Полужирный" w:cs="Times New Roman"/>
          <w:b/>
          <w:snapToGrid w:val="0"/>
          <w:spacing w:val="40"/>
          <w:kern w:val="30"/>
          <w:sz w:val="30"/>
          <w:szCs w:val="30"/>
        </w:rPr>
        <w:t>рекомендует</w:t>
      </w:r>
      <w:r>
        <w:rPr>
          <w:rFonts w:eastAsia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государствам –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членам Евразийского экономического союза </w:t>
      </w:r>
      <w:r w:rsidR="007122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6 месяцев с </w:t>
      </w:r>
      <w:r w:rsidR="0071229C">
        <w:rPr>
          <w:rFonts w:ascii="Times New Roman" w:hAnsi="Times New Roman" w:cs="Times New Roman"/>
          <w:sz w:val="30"/>
          <w:szCs w:val="30"/>
        </w:rPr>
        <w:t xml:space="preserve">даты опубликования </w:t>
      </w:r>
      <w:r w:rsidR="00B26D32">
        <w:rPr>
          <w:rFonts w:ascii="Times New Roman" w:hAnsi="Times New Roman" w:cs="Times New Roman"/>
          <w:sz w:val="30"/>
          <w:szCs w:val="30"/>
        </w:rPr>
        <w:t>настояще</w:t>
      </w:r>
      <w:r w:rsidR="00170FA5">
        <w:rPr>
          <w:rFonts w:ascii="Times New Roman" w:hAnsi="Times New Roman" w:cs="Times New Roman"/>
          <w:sz w:val="30"/>
          <w:szCs w:val="30"/>
        </w:rPr>
        <w:t>й</w:t>
      </w:r>
      <w:r w:rsidR="00B26D32">
        <w:rPr>
          <w:rFonts w:ascii="Times New Roman" w:hAnsi="Times New Roman" w:cs="Times New Roman"/>
          <w:sz w:val="30"/>
          <w:szCs w:val="30"/>
        </w:rPr>
        <w:t xml:space="preserve"> Р</w:t>
      </w:r>
      <w:r w:rsidR="00170FA5">
        <w:rPr>
          <w:rFonts w:ascii="Times New Roman" w:hAnsi="Times New Roman" w:cs="Times New Roman"/>
          <w:sz w:val="30"/>
          <w:szCs w:val="30"/>
        </w:rPr>
        <w:t>екомендации</w:t>
      </w:r>
      <w:r w:rsidR="00B26D32">
        <w:rPr>
          <w:rFonts w:ascii="Times New Roman" w:hAnsi="Times New Roman" w:cs="Times New Roman"/>
          <w:sz w:val="30"/>
          <w:szCs w:val="30"/>
        </w:rPr>
        <w:t xml:space="preserve"> </w:t>
      </w:r>
      <w:r w:rsidR="0071229C">
        <w:rPr>
          <w:rFonts w:ascii="Times New Roman" w:hAnsi="Times New Roman" w:cs="Times New Roman"/>
          <w:sz w:val="30"/>
          <w:szCs w:val="30"/>
        </w:rPr>
        <w:t>на официальном сайте Евразийского экономического союза</w:t>
      </w:r>
      <w:r w:rsidR="0068061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 </w:t>
      </w:r>
      <w:r w:rsidR="00963608">
        <w:rPr>
          <w:rFonts w:ascii="Times New Roman" w:eastAsia="Times New Roman" w:hAnsi="Times New Roman" w:cs="Times New Roman"/>
          <w:snapToGrid w:val="0"/>
          <w:sz w:val="30"/>
          <w:szCs w:val="30"/>
        </w:rPr>
        <w:t>доклинической и клинической разработке комбинированных лекарственных</w:t>
      </w:r>
      <w:r w:rsidR="00D55AB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препаратов, формировании регистрационн</w:t>
      </w:r>
      <w:r w:rsidR="00220B66">
        <w:rPr>
          <w:rFonts w:ascii="Times New Roman" w:eastAsia="Times New Roman" w:hAnsi="Times New Roman" w:cs="Times New Roman"/>
          <w:snapToGrid w:val="0"/>
          <w:sz w:val="30"/>
          <w:szCs w:val="30"/>
        </w:rPr>
        <w:t>ого</w:t>
      </w:r>
      <w:r w:rsidR="00D55AB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досье </w:t>
      </w:r>
      <w:r w:rsidR="00220B6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на </w:t>
      </w:r>
      <w:r w:rsidR="00D55AB5">
        <w:rPr>
          <w:rFonts w:ascii="Times New Roman" w:eastAsia="Times New Roman" w:hAnsi="Times New Roman" w:cs="Times New Roman"/>
          <w:snapToGrid w:val="0"/>
          <w:sz w:val="30"/>
          <w:szCs w:val="30"/>
        </w:rPr>
        <w:t>комбинированны</w:t>
      </w:r>
      <w:r w:rsidR="00220B66">
        <w:rPr>
          <w:rFonts w:ascii="Times New Roman" w:eastAsia="Times New Roman" w:hAnsi="Times New Roman" w:cs="Times New Roman"/>
          <w:snapToGrid w:val="0"/>
          <w:sz w:val="30"/>
          <w:szCs w:val="30"/>
        </w:rPr>
        <w:t>й</w:t>
      </w:r>
      <w:r w:rsidR="00D55AB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лекарственны</w:t>
      </w:r>
      <w:r w:rsidR="00220B66">
        <w:rPr>
          <w:rFonts w:ascii="Times New Roman" w:eastAsia="Times New Roman" w:hAnsi="Times New Roman" w:cs="Times New Roman"/>
          <w:snapToGrid w:val="0"/>
          <w:sz w:val="30"/>
          <w:szCs w:val="30"/>
        </w:rPr>
        <w:t>й</w:t>
      </w:r>
      <w:r w:rsidR="00D55AB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препарат, проведении экспертизы соответствующих документов, а также при </w:t>
      </w:r>
      <w:r w:rsidR="00D55AB5">
        <w:rPr>
          <w:rFonts w:ascii="Times New Roman" w:eastAsia="Times New Roman" w:hAnsi="Times New Roman" w:cs="Times New Roman"/>
          <w:snapToGrid w:val="0"/>
          <w:sz w:val="30"/>
          <w:szCs w:val="30"/>
        </w:rPr>
        <w:lastRenderedPageBreak/>
        <w:t xml:space="preserve">регистрации и внесении изменений в регистрационное досье </w:t>
      </w:r>
      <w:r w:rsidR="00220B6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на </w:t>
      </w:r>
      <w:r w:rsidR="00D55AB5">
        <w:rPr>
          <w:rFonts w:ascii="Times New Roman" w:eastAsia="Times New Roman" w:hAnsi="Times New Roman" w:cs="Times New Roman"/>
          <w:snapToGrid w:val="0"/>
          <w:sz w:val="30"/>
          <w:szCs w:val="30"/>
        </w:rPr>
        <w:t>комбинированны</w:t>
      </w:r>
      <w:r w:rsidR="00220B66">
        <w:rPr>
          <w:rFonts w:ascii="Times New Roman" w:eastAsia="Times New Roman" w:hAnsi="Times New Roman" w:cs="Times New Roman"/>
          <w:snapToGrid w:val="0"/>
          <w:sz w:val="30"/>
          <w:szCs w:val="30"/>
        </w:rPr>
        <w:t>й</w:t>
      </w:r>
      <w:r w:rsidR="00D55AB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лекарственны</w:t>
      </w:r>
      <w:r w:rsidR="00220B66">
        <w:rPr>
          <w:rFonts w:ascii="Times New Roman" w:eastAsia="Times New Roman" w:hAnsi="Times New Roman" w:cs="Times New Roman"/>
          <w:snapToGrid w:val="0"/>
          <w:sz w:val="30"/>
          <w:szCs w:val="30"/>
        </w:rPr>
        <w:t>й</w:t>
      </w:r>
      <w:r w:rsidR="00D55AB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препарат применять </w:t>
      </w:r>
      <w:r w:rsidR="0068061E">
        <w:rPr>
          <w:rFonts w:ascii="Times New Roman" w:hAnsi="Times New Roman" w:cs="Times New Roman"/>
          <w:sz w:val="30"/>
          <w:szCs w:val="30"/>
        </w:rPr>
        <w:t>Руководство</w:t>
      </w:r>
      <w:r w:rsidR="00963608">
        <w:rPr>
          <w:rFonts w:ascii="Times New Roman" w:hAnsi="Times New Roman" w:cs="Times New Roman"/>
          <w:sz w:val="30"/>
          <w:szCs w:val="30"/>
        </w:rPr>
        <w:t xml:space="preserve"> по доклинической и клинической</w:t>
      </w:r>
      <w:proofErr w:type="gramEnd"/>
      <w:r w:rsidR="00963608">
        <w:rPr>
          <w:rFonts w:ascii="Times New Roman" w:hAnsi="Times New Roman" w:cs="Times New Roman"/>
          <w:sz w:val="30"/>
          <w:szCs w:val="30"/>
        </w:rPr>
        <w:t xml:space="preserve"> разработке комбинированных лекарственных препаратов</w:t>
      </w:r>
      <w:r w:rsidR="00D55AB5">
        <w:rPr>
          <w:rFonts w:ascii="Times New Roman" w:hAnsi="Times New Roman" w:cs="Times New Roman"/>
          <w:sz w:val="30"/>
          <w:szCs w:val="30"/>
        </w:rPr>
        <w:t xml:space="preserve"> согласно приложению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D55AB5" w:rsidRDefault="00D55AB5" w:rsidP="0040424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 этом исходить из того, что в случае, если реализация положений указанного Руководства осуществляется в соответствии с актами Евразийской экономической комиссии, применение таких положений осуществляется </w:t>
      </w:r>
      <w:proofErr w:type="gramStart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с даты вступления</w:t>
      </w:r>
      <w:proofErr w:type="gramEnd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 силу соответствующих актов.</w:t>
      </w:r>
    </w:p>
    <w:p w:rsidR="009F29B5" w:rsidRDefault="009F29B5" w:rsidP="00BD4CCE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9F29B5" w:rsidRDefault="009F29B5" w:rsidP="00BD4CCE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11"/>
        <w:gridCol w:w="4360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9F29B5" w:rsidRDefault="009F29B5" w:rsidP="0068061E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68061E">
            <w:pPr>
              <w:pStyle w:val="ConsPlusNonformat"/>
              <w:widowControl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Default="009F29B5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9F29B5" w:rsidP="0068061E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Т. Саркисян</w:t>
            </w:r>
          </w:p>
        </w:tc>
      </w:tr>
    </w:tbl>
    <w:p w:rsidR="00E216D4" w:rsidRPr="009F29B5" w:rsidRDefault="00E216D4" w:rsidP="009F29B5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E81E59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CD6" w:rsidRDefault="00F50CD6" w:rsidP="00D454E9">
      <w:pPr>
        <w:spacing w:after="0" w:line="240" w:lineRule="auto"/>
      </w:pPr>
      <w:r>
        <w:separator/>
      </w:r>
    </w:p>
  </w:endnote>
  <w:endnote w:type="continuationSeparator" w:id="0">
    <w:p w:rsidR="00F50CD6" w:rsidRDefault="00F50CD6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CD6" w:rsidRDefault="00F50CD6" w:rsidP="00D454E9">
      <w:pPr>
        <w:spacing w:after="0" w:line="240" w:lineRule="auto"/>
      </w:pPr>
      <w:r>
        <w:separator/>
      </w:r>
    </w:p>
  </w:footnote>
  <w:footnote w:type="continuationSeparator" w:id="0">
    <w:p w:rsidR="00F50CD6" w:rsidRDefault="00F50CD6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E73143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955B6"/>
    <w:rsid w:val="00097BED"/>
    <w:rsid w:val="000B360C"/>
    <w:rsid w:val="000E011C"/>
    <w:rsid w:val="00124210"/>
    <w:rsid w:val="00170FA5"/>
    <w:rsid w:val="001A69E0"/>
    <w:rsid w:val="00220B66"/>
    <w:rsid w:val="00247F4C"/>
    <w:rsid w:val="002760E7"/>
    <w:rsid w:val="002B08C4"/>
    <w:rsid w:val="002E04A9"/>
    <w:rsid w:val="002F2F3B"/>
    <w:rsid w:val="002F4735"/>
    <w:rsid w:val="00325F5C"/>
    <w:rsid w:val="00330ADD"/>
    <w:rsid w:val="00337A66"/>
    <w:rsid w:val="00342978"/>
    <w:rsid w:val="00377230"/>
    <w:rsid w:val="00393617"/>
    <w:rsid w:val="003A555E"/>
    <w:rsid w:val="003B367A"/>
    <w:rsid w:val="003D2EF3"/>
    <w:rsid w:val="003D5D22"/>
    <w:rsid w:val="00404241"/>
    <w:rsid w:val="00405FA7"/>
    <w:rsid w:val="004113B2"/>
    <w:rsid w:val="004160E7"/>
    <w:rsid w:val="00441AA3"/>
    <w:rsid w:val="0046329C"/>
    <w:rsid w:val="004E1A82"/>
    <w:rsid w:val="004F2AA0"/>
    <w:rsid w:val="00506FA4"/>
    <w:rsid w:val="00507EEB"/>
    <w:rsid w:val="0052569B"/>
    <w:rsid w:val="00534938"/>
    <w:rsid w:val="005676E1"/>
    <w:rsid w:val="00594B59"/>
    <w:rsid w:val="005C41C6"/>
    <w:rsid w:val="005F0F87"/>
    <w:rsid w:val="0061444C"/>
    <w:rsid w:val="00615998"/>
    <w:rsid w:val="0063132C"/>
    <w:rsid w:val="00652BA4"/>
    <w:rsid w:val="006535A4"/>
    <w:rsid w:val="0066321B"/>
    <w:rsid w:val="0068061E"/>
    <w:rsid w:val="006B756C"/>
    <w:rsid w:val="0071229C"/>
    <w:rsid w:val="00713D90"/>
    <w:rsid w:val="007242E1"/>
    <w:rsid w:val="007316F1"/>
    <w:rsid w:val="0073243C"/>
    <w:rsid w:val="00751016"/>
    <w:rsid w:val="00763BCD"/>
    <w:rsid w:val="00797E7A"/>
    <w:rsid w:val="008075F7"/>
    <w:rsid w:val="00813D7E"/>
    <w:rsid w:val="00820FE6"/>
    <w:rsid w:val="0083021D"/>
    <w:rsid w:val="00832EAE"/>
    <w:rsid w:val="00842E58"/>
    <w:rsid w:val="008462E0"/>
    <w:rsid w:val="00857631"/>
    <w:rsid w:val="00873AB2"/>
    <w:rsid w:val="008759A9"/>
    <w:rsid w:val="00880446"/>
    <w:rsid w:val="008813CB"/>
    <w:rsid w:val="008867D1"/>
    <w:rsid w:val="008C2CF2"/>
    <w:rsid w:val="008F34D8"/>
    <w:rsid w:val="0090040A"/>
    <w:rsid w:val="00903E2B"/>
    <w:rsid w:val="0091269B"/>
    <w:rsid w:val="00912B87"/>
    <w:rsid w:val="009214CD"/>
    <w:rsid w:val="00957C6E"/>
    <w:rsid w:val="00960440"/>
    <w:rsid w:val="00963608"/>
    <w:rsid w:val="00964572"/>
    <w:rsid w:val="00972359"/>
    <w:rsid w:val="009B5A20"/>
    <w:rsid w:val="009F29B5"/>
    <w:rsid w:val="00A40026"/>
    <w:rsid w:val="00A53F5C"/>
    <w:rsid w:val="00A54F57"/>
    <w:rsid w:val="00A571B7"/>
    <w:rsid w:val="00A63A7B"/>
    <w:rsid w:val="00A83003"/>
    <w:rsid w:val="00AA1CC2"/>
    <w:rsid w:val="00AB400E"/>
    <w:rsid w:val="00AC1720"/>
    <w:rsid w:val="00AC5F63"/>
    <w:rsid w:val="00AD3CF1"/>
    <w:rsid w:val="00AF0D8C"/>
    <w:rsid w:val="00B26D32"/>
    <w:rsid w:val="00B657C9"/>
    <w:rsid w:val="00B84B10"/>
    <w:rsid w:val="00B8599A"/>
    <w:rsid w:val="00B85E0E"/>
    <w:rsid w:val="00BC1452"/>
    <w:rsid w:val="00BD4CCE"/>
    <w:rsid w:val="00BE510D"/>
    <w:rsid w:val="00BE7B0E"/>
    <w:rsid w:val="00C24D64"/>
    <w:rsid w:val="00C32173"/>
    <w:rsid w:val="00C32349"/>
    <w:rsid w:val="00C41E8D"/>
    <w:rsid w:val="00C46F43"/>
    <w:rsid w:val="00C67E60"/>
    <w:rsid w:val="00C83011"/>
    <w:rsid w:val="00C979B9"/>
    <w:rsid w:val="00CA3A14"/>
    <w:rsid w:val="00CF1FC0"/>
    <w:rsid w:val="00D454E9"/>
    <w:rsid w:val="00D55AB5"/>
    <w:rsid w:val="00D654A2"/>
    <w:rsid w:val="00D65DF0"/>
    <w:rsid w:val="00DB6741"/>
    <w:rsid w:val="00DB6936"/>
    <w:rsid w:val="00DD6B7E"/>
    <w:rsid w:val="00DF0455"/>
    <w:rsid w:val="00E179D3"/>
    <w:rsid w:val="00E216D4"/>
    <w:rsid w:val="00E33462"/>
    <w:rsid w:val="00E57A3B"/>
    <w:rsid w:val="00E73143"/>
    <w:rsid w:val="00E81E59"/>
    <w:rsid w:val="00EA2440"/>
    <w:rsid w:val="00EB2E2E"/>
    <w:rsid w:val="00ED12FE"/>
    <w:rsid w:val="00ED2881"/>
    <w:rsid w:val="00F11DDD"/>
    <w:rsid w:val="00F141A8"/>
    <w:rsid w:val="00F32FB9"/>
    <w:rsid w:val="00F46A4E"/>
    <w:rsid w:val="00F50CD6"/>
    <w:rsid w:val="00F610DE"/>
    <w:rsid w:val="00F61F13"/>
    <w:rsid w:val="00FC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6360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6360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A298C-13B6-47A8-AB9D-8D9ACFB94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Бобкова Александра Николаевна</cp:lastModifiedBy>
  <cp:revision>8</cp:revision>
  <cp:lastPrinted>2019-09-04T13:18:00Z</cp:lastPrinted>
  <dcterms:created xsi:type="dcterms:W3CDTF">2018-05-30T09:37:00Z</dcterms:created>
  <dcterms:modified xsi:type="dcterms:W3CDTF">2019-09-04T13:18:00Z</dcterms:modified>
</cp:coreProperties>
</file>