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929409C" wp14:editId="4EA06AB3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B2A408C" wp14:editId="1EFB2DCD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57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FF1E9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  <w:t>5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FF1E9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марта 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FF1E9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21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FF1E9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14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FF1E9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95308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    </w:t>
            </w:r>
            <w:bookmarkStart w:id="0" w:name="_GoBack"/>
            <w:bookmarkEnd w:id="0"/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95308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="0095308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Нур</w:t>
            </w:r>
            <w:proofErr w:type="spellEnd"/>
            <w:r w:rsidR="0095308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-Султан</w:t>
            </w:r>
          </w:p>
        </w:tc>
      </w:tr>
    </w:tbl>
    <w:p w:rsidR="00190A8F" w:rsidRPr="00E82CEC" w:rsidRDefault="0095308A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3pt;margin-top:-802.75pt;width:501.75pt;height:814.75pt;z-index:-251658240;mso-position-horizontal-relative:text;mso-position-vertical-relative:text">
            <v:imagedata r:id="rId6" o:title=""/>
          </v:shape>
          <o:OLEObject Type="Embed" ProgID="PBrush" ShapeID="_x0000_s1026" DrawAspect="Content" ObjectID="_1679215388" r:id="rId7"/>
        </w:object>
      </w:r>
    </w:p>
    <w:p w:rsidR="00FF1E9D" w:rsidRPr="005833FC" w:rsidRDefault="00FF1E9D" w:rsidP="00FF1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 внесении изменений в Решение Совета Евразийской экономической комиссии от 3 ноября 2016 г. № 78</w:t>
      </w:r>
    </w:p>
    <w:p w:rsidR="00FF1E9D" w:rsidRPr="005F3289" w:rsidRDefault="00FF1E9D" w:rsidP="00FF1E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FF1E9D" w:rsidRPr="005F3289" w:rsidRDefault="00FF1E9D" w:rsidP="00FF1E9D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ей 7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84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приложения № 1 к Регламенту работы Евразийской экономической комиссии, утвержденному Решением Высшего Евразийского экономического совета от 23 декабря 2014 г. № 98, 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FF1E9D" w:rsidRPr="00B43E28" w:rsidRDefault="00FF1E9D" w:rsidP="00FF1E9D">
      <w:pPr>
        <w:pStyle w:val="a6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Решение Совета Евразийской экономической комиссии</w:t>
      </w:r>
      <w:r w:rsidRPr="007B3010">
        <w:rPr>
          <w:rFonts w:ascii="Times New Roman" w:hAnsi="Times New Roman" w:cs="Times New Roman"/>
          <w:sz w:val="30"/>
          <w:szCs w:val="30"/>
        </w:rPr>
        <w:t xml:space="preserve"> от 3 ноября 2016 г. № 78</w:t>
      </w:r>
      <w:r w:rsidRPr="001A30E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«О Правилах регистрации и экспертизы лекарственных средств для медицинского применения»</w:t>
      </w:r>
      <w:r w:rsidRPr="007B30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изменения согласно приложению.</w:t>
      </w:r>
    </w:p>
    <w:p w:rsidR="002A79A7" w:rsidRPr="00FF1E9D" w:rsidRDefault="00FF1E9D" w:rsidP="00FF1E9D">
      <w:pPr>
        <w:pStyle w:val="a6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>
        <w:rPr>
          <w:rFonts w:ascii="Times New Roman" w:eastAsia="Calibri" w:hAnsi="Times New Roman" w:cs="Times New Roman"/>
          <w:sz w:val="30"/>
          <w:szCs w:val="30"/>
        </w:rPr>
        <w:t>6 месяцев</w:t>
      </w:r>
      <w:r w:rsidRPr="007B3010">
        <w:rPr>
          <w:rFonts w:ascii="Times New Roman" w:eastAsia="Calibri" w:hAnsi="Times New Roman" w:cs="Times New Roman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sz w:val="30"/>
          <w:szCs w:val="30"/>
        </w:rPr>
        <w:t>с даты его</w:t>
      </w:r>
      <w:r w:rsidRPr="007B3010">
        <w:rPr>
          <w:rFonts w:ascii="Times New Roman" w:eastAsia="Calibri" w:hAnsi="Times New Roman" w:cs="Times New Roman"/>
          <w:sz w:val="30"/>
          <w:szCs w:val="30"/>
        </w:rPr>
        <w:t xml:space="preserve"> официального опубликования.</w:t>
      </w:r>
    </w:p>
    <w:p w:rsidR="00664243" w:rsidRDefault="00664243" w:rsidP="00664243">
      <w:pPr>
        <w:autoSpaceDE w:val="0"/>
        <w:autoSpaceDN w:val="0"/>
        <w:adjustRightInd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A762F3" w:rsidRPr="00C30136" w:rsidRDefault="00A762F3" w:rsidP="00A762F3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01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A762F3" w:rsidRPr="00C30136" w:rsidRDefault="00A762F3" w:rsidP="00A762F3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A762F3" w:rsidRPr="00C30136" w:rsidTr="00797456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A762F3" w:rsidRPr="00C30136" w:rsidRDefault="00A762F3" w:rsidP="00797456">
            <w:pPr>
              <w:spacing w:after="0" w:line="240" w:lineRule="auto"/>
              <w:ind w:left="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A762F3" w:rsidRPr="00C30136" w:rsidRDefault="00A762F3" w:rsidP="00797456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A762F3" w:rsidRPr="00C30136" w:rsidRDefault="00A762F3" w:rsidP="00797456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Республики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A762F3" w:rsidRPr="00C30136" w:rsidRDefault="00A762F3" w:rsidP="00797456">
            <w:pPr>
              <w:spacing w:after="0" w:line="240" w:lineRule="auto"/>
              <w:ind w:left="-57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Кыргызской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A762F3" w:rsidRPr="00C30136" w:rsidRDefault="00A762F3" w:rsidP="00797456">
            <w:pPr>
              <w:spacing w:after="0" w:line="240" w:lineRule="auto"/>
              <w:ind w:left="-113" w:right="-113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От Российской</w:t>
            </w: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A762F3" w:rsidRPr="00C30136" w:rsidTr="00797456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И. </w:t>
            </w:r>
            <w:proofErr w:type="spellStart"/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Петришенко</w:t>
            </w:r>
            <w:proofErr w:type="spellEnd"/>
          </w:p>
        </w:tc>
        <w:tc>
          <w:tcPr>
            <w:tcW w:w="1944" w:type="dxa"/>
            <w:vAlign w:val="center"/>
          </w:tcPr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C30136" w:rsidRDefault="00A762F3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A762F3" w:rsidRPr="00A41D41" w:rsidRDefault="00A762F3" w:rsidP="00797456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</w:rPr>
            </w:pPr>
            <w:r w:rsidRPr="00C30136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А. </w:t>
            </w:r>
            <w:proofErr w:type="spellStart"/>
            <w:r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>Смаилов</w:t>
            </w:r>
            <w:proofErr w:type="spellEnd"/>
          </w:p>
        </w:tc>
        <w:tc>
          <w:tcPr>
            <w:tcW w:w="2025" w:type="dxa"/>
            <w:vAlign w:val="bottom"/>
            <w:hideMark/>
          </w:tcPr>
          <w:p w:rsidR="00A762F3" w:rsidRPr="00C30136" w:rsidRDefault="00E743C7" w:rsidP="00797456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 xml:space="preserve">    У. 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Кармышаков</w:t>
            </w:r>
            <w:proofErr w:type="spellEnd"/>
          </w:p>
        </w:tc>
        <w:tc>
          <w:tcPr>
            <w:tcW w:w="1944" w:type="dxa"/>
            <w:vAlign w:val="bottom"/>
            <w:hideMark/>
          </w:tcPr>
          <w:p w:rsidR="00A762F3" w:rsidRPr="00C30136" w:rsidRDefault="00A762F3" w:rsidP="00181FEC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C30136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А. </w:t>
            </w:r>
            <w:r w:rsidR="00181FEC"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Оверчук</w:t>
            </w:r>
          </w:p>
        </w:tc>
      </w:tr>
    </w:tbl>
    <w:p w:rsidR="00E4361A" w:rsidRDefault="00E4361A" w:rsidP="00190A8F">
      <w:pPr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E4361A" w:rsidSect="00FF1E9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7DFC"/>
    <w:rsid w:val="000344FA"/>
    <w:rsid w:val="000B1B28"/>
    <w:rsid w:val="001642CA"/>
    <w:rsid w:val="00181FEC"/>
    <w:rsid w:val="00190A8F"/>
    <w:rsid w:val="001A0333"/>
    <w:rsid w:val="001D279F"/>
    <w:rsid w:val="001D5835"/>
    <w:rsid w:val="00245E27"/>
    <w:rsid w:val="002A79A7"/>
    <w:rsid w:val="00313C5A"/>
    <w:rsid w:val="003A02E0"/>
    <w:rsid w:val="003A7BCA"/>
    <w:rsid w:val="00402C42"/>
    <w:rsid w:val="004F3203"/>
    <w:rsid w:val="00515A6F"/>
    <w:rsid w:val="006535A4"/>
    <w:rsid w:val="00664243"/>
    <w:rsid w:val="006B2DAD"/>
    <w:rsid w:val="006C5192"/>
    <w:rsid w:val="00700EBD"/>
    <w:rsid w:val="00816DF0"/>
    <w:rsid w:val="00887F5E"/>
    <w:rsid w:val="008E1E2E"/>
    <w:rsid w:val="00906207"/>
    <w:rsid w:val="009514E2"/>
    <w:rsid w:val="0095308A"/>
    <w:rsid w:val="009F5B7D"/>
    <w:rsid w:val="00A74B21"/>
    <w:rsid w:val="00A762F3"/>
    <w:rsid w:val="00AC5200"/>
    <w:rsid w:val="00AE749C"/>
    <w:rsid w:val="00B5615F"/>
    <w:rsid w:val="00BE1ADB"/>
    <w:rsid w:val="00C67E60"/>
    <w:rsid w:val="00CF4EB1"/>
    <w:rsid w:val="00D35981"/>
    <w:rsid w:val="00DA2C20"/>
    <w:rsid w:val="00E4361A"/>
    <w:rsid w:val="00E743C7"/>
    <w:rsid w:val="00EA4C28"/>
    <w:rsid w:val="00EA5DAD"/>
    <w:rsid w:val="00F254E6"/>
    <w:rsid w:val="00F32786"/>
    <w:rsid w:val="00F54793"/>
    <w:rsid w:val="00FF1E9D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DD5638B-DBB0-492C-9264-3229749F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styleId="a6">
    <w:name w:val="List Paragraph"/>
    <w:basedOn w:val="a"/>
    <w:uiPriority w:val="34"/>
    <w:qFormat/>
    <w:rsid w:val="00FF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Травкина Ольга Александровна</cp:lastModifiedBy>
  <cp:revision>3</cp:revision>
  <cp:lastPrinted>2021-04-06T08:57:00Z</cp:lastPrinted>
  <dcterms:created xsi:type="dcterms:W3CDTF">2021-04-06T08:54:00Z</dcterms:created>
  <dcterms:modified xsi:type="dcterms:W3CDTF">2021-04-06T08:57:00Z</dcterms:modified>
</cp:coreProperties>
</file>