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39D348F" wp14:editId="00F617C9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7BFB3895" wp14:editId="6FB69FAB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B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9B7B5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9B7B5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9B7B5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марта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9B7B5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22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9B7B53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51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9B7B5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9B7B5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E216D4" w:rsidRDefault="009B7B53" w:rsidP="003E22CE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8pt;margin-top:-232pt;width:527.55pt;height:244.65pt;z-index:-251658240;mso-position-horizontal-relative:text;mso-position-vertical-relative:text">
            <v:imagedata r:id="rId9" o:title=""/>
          </v:shape>
          <o:OLEObject Type="Embed" ProgID="Paint.Picture" ShapeID="_x0000_s1026" DrawAspect="Content" ObjectID="_1710258580" r:id="rId10"/>
        </w:object>
      </w:r>
    </w:p>
    <w:p w:rsidR="003E22CE" w:rsidRDefault="003E22CE" w:rsidP="003E22CE">
      <w:pPr>
        <w:pStyle w:val="ac"/>
        <w:spacing w:after="0"/>
      </w:pPr>
    </w:p>
    <w:p w:rsidR="00F86255" w:rsidRDefault="00F86255" w:rsidP="003E22CE">
      <w:pPr>
        <w:pStyle w:val="ac"/>
        <w:spacing w:after="0"/>
      </w:pPr>
      <w:r w:rsidRPr="00DE4186">
        <w:t xml:space="preserve">О внесении изменения </w:t>
      </w:r>
      <w:r>
        <w:br/>
      </w:r>
      <w:r w:rsidRPr="00DE4186">
        <w:t>в Номенклатуру лекарственных форм</w:t>
      </w:r>
    </w:p>
    <w:p w:rsidR="00F86255" w:rsidRPr="003E22CE" w:rsidRDefault="00F86255" w:rsidP="003E22CE">
      <w:pPr>
        <w:pStyle w:val="ac"/>
        <w:spacing w:after="0"/>
        <w:rPr>
          <w:sz w:val="28"/>
          <w:szCs w:val="28"/>
        </w:rPr>
      </w:pPr>
    </w:p>
    <w:p w:rsidR="00F86255" w:rsidRPr="00DE4186" w:rsidRDefault="00F86255" w:rsidP="00F86255">
      <w:pPr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E4186">
        <w:rPr>
          <w:rFonts w:ascii="Times New Roman" w:hAnsi="Times New Roman" w:cs="Times New Roman"/>
          <w:sz w:val="30"/>
          <w:szCs w:val="30"/>
        </w:rPr>
        <w:t xml:space="preserve">В соответствии со </w:t>
      </w:r>
      <w:hyperlink r:id="rId11" w:history="1">
        <w:r w:rsidRPr="00DE4186">
          <w:rPr>
            <w:rFonts w:ascii="Times New Roman" w:hAnsi="Times New Roman" w:cs="Times New Roman"/>
            <w:sz w:val="30"/>
            <w:szCs w:val="30"/>
          </w:rPr>
          <w:t>статьей 30</w:t>
        </w:r>
      </w:hyperlink>
      <w:r w:rsidRPr="00DE4186">
        <w:rPr>
          <w:rFonts w:ascii="Times New Roman" w:hAnsi="Times New Roman" w:cs="Times New Roman"/>
          <w:sz w:val="30"/>
          <w:szCs w:val="30"/>
        </w:rPr>
        <w:t xml:space="preserve"> Договора о Евразийском экономическом союзе от 29 мая 2014 года, </w:t>
      </w:r>
      <w:hyperlink r:id="rId12" w:history="1">
        <w:r w:rsidRPr="00DE4186">
          <w:rPr>
            <w:rFonts w:ascii="Times New Roman" w:hAnsi="Times New Roman" w:cs="Times New Roman"/>
            <w:sz w:val="30"/>
            <w:szCs w:val="30"/>
          </w:rPr>
          <w:t>пунктом 3 статьи 7</w:t>
        </w:r>
      </w:hyperlink>
      <w:r w:rsidRPr="00DE4186">
        <w:rPr>
          <w:rFonts w:ascii="Times New Roman" w:hAnsi="Times New Roman" w:cs="Times New Roman"/>
          <w:sz w:val="30"/>
          <w:szCs w:val="30"/>
        </w:rPr>
        <w:t xml:space="preserve"> Соглашения о единых принципах и правилах обращения лекарственных средств в рамках Евразийского экономического союза от 23 декабря 2014 года, </w:t>
      </w:r>
      <w:hyperlink r:id="rId13" w:history="1">
        <w:r w:rsidRPr="00DE4186">
          <w:rPr>
            <w:rFonts w:ascii="Times New Roman" w:hAnsi="Times New Roman" w:cs="Times New Roman"/>
            <w:sz w:val="30"/>
            <w:szCs w:val="30"/>
          </w:rPr>
          <w:t>пунктом 26 приложения № 2</w:t>
        </w:r>
      </w:hyperlink>
      <w:r w:rsidRPr="00DE4186">
        <w:rPr>
          <w:rFonts w:ascii="Times New Roman" w:hAnsi="Times New Roman" w:cs="Times New Roman"/>
          <w:sz w:val="30"/>
          <w:szCs w:val="30"/>
        </w:rPr>
        <w:t xml:space="preserve"> к Регламенту работы Евразийской экономической комиссии, утвержденному Решением Высшего Евразийского экономического совета от 23 декабря 2014 г. </w:t>
      </w:r>
      <w:r>
        <w:rPr>
          <w:rFonts w:ascii="Times New Roman" w:hAnsi="Times New Roman" w:cs="Times New Roman"/>
          <w:sz w:val="30"/>
          <w:szCs w:val="30"/>
        </w:rPr>
        <w:br/>
      </w:r>
      <w:r w:rsidRPr="00DE4186">
        <w:rPr>
          <w:rFonts w:ascii="Times New Roman" w:hAnsi="Times New Roman" w:cs="Times New Roman"/>
          <w:sz w:val="30"/>
          <w:szCs w:val="30"/>
        </w:rPr>
        <w:t>№ 98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DE4186">
        <w:rPr>
          <w:rFonts w:ascii="Times New Roman" w:hAnsi="Times New Roman" w:cs="Times New Roman"/>
          <w:sz w:val="30"/>
          <w:szCs w:val="30"/>
        </w:rPr>
        <w:t xml:space="preserve"> Коллегия Евразийской экономической комиссии </w:t>
      </w:r>
      <w:r w:rsidRPr="00C316AA">
        <w:rPr>
          <w:rFonts w:ascii="Times New Roman" w:eastAsia="Times New Roman" w:hAnsi="Times New Roman" w:cs="Times New Roman"/>
          <w:b/>
          <w:spacing w:val="40"/>
          <w:sz w:val="30"/>
          <w:szCs w:val="30"/>
        </w:rPr>
        <w:t>решил</w:t>
      </w:r>
      <w:r w:rsidRPr="00C316AA">
        <w:rPr>
          <w:rFonts w:ascii="Times New Roman" w:eastAsia="Times New Roman" w:hAnsi="Times New Roman" w:cs="Times New Roman"/>
          <w:b/>
          <w:sz w:val="30"/>
          <w:szCs w:val="30"/>
        </w:rPr>
        <w:t>а:</w:t>
      </w:r>
    </w:p>
    <w:p w:rsidR="00F86255" w:rsidRDefault="00F86255" w:rsidP="00F86255">
      <w:pPr>
        <w:pStyle w:val="a7"/>
        <w:tabs>
          <w:tab w:val="left" w:pos="0"/>
          <w:tab w:val="left" w:pos="993"/>
        </w:tabs>
        <w:spacing w:line="312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1. </w:t>
      </w:r>
      <w:r w:rsidRPr="002552CD">
        <w:rPr>
          <w:rFonts w:ascii="Times New Roman" w:hAnsi="Times New Roman" w:cs="Times New Roman"/>
          <w:sz w:val="30"/>
          <w:szCs w:val="30"/>
        </w:rPr>
        <w:t xml:space="preserve">Дополнить Номенклатуру лекарственных форм, утвержденную Решением Коллегии Евразийской экономической комиссии </w:t>
      </w:r>
      <w:r>
        <w:rPr>
          <w:rFonts w:ascii="Times New Roman" w:hAnsi="Times New Roman" w:cs="Times New Roman"/>
          <w:sz w:val="30"/>
          <w:szCs w:val="30"/>
        </w:rPr>
        <w:br/>
      </w:r>
      <w:r w:rsidRPr="002552CD">
        <w:rPr>
          <w:rFonts w:ascii="Times New Roman" w:hAnsi="Times New Roman" w:cs="Times New Roman"/>
          <w:sz w:val="30"/>
          <w:szCs w:val="30"/>
        </w:rPr>
        <w:t>от 22 декабря 2015 г. № 172, позицией 23.31</w:t>
      </w:r>
      <w:r w:rsidRPr="00F86255"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>
        <w:rPr>
          <w:rFonts w:ascii="Times New Roman" w:hAnsi="Times New Roman" w:cs="Times New Roman"/>
          <w:sz w:val="30"/>
          <w:szCs w:val="30"/>
          <w:vertAlign w:val="superscript"/>
        </w:rPr>
        <w:t xml:space="preserve"> </w:t>
      </w:r>
      <w:r w:rsidRPr="002552CD">
        <w:rPr>
          <w:rFonts w:ascii="Times New Roman" w:hAnsi="Times New Roman" w:cs="Times New Roman"/>
          <w:sz w:val="30"/>
          <w:szCs w:val="30"/>
        </w:rPr>
        <w:t>следующего содержания:</w:t>
      </w:r>
    </w:p>
    <w:p w:rsidR="00F86255" w:rsidRPr="00F86255" w:rsidRDefault="00F86255" w:rsidP="00F86255">
      <w:pPr>
        <w:pStyle w:val="a7"/>
        <w:tabs>
          <w:tab w:val="left" w:pos="0"/>
          <w:tab w:val="left" w:pos="993"/>
        </w:tabs>
        <w:spacing w:line="312" w:lineRule="auto"/>
        <w:ind w:left="0"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9469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"/>
        <w:gridCol w:w="2943"/>
        <w:gridCol w:w="5529"/>
      </w:tblGrid>
      <w:tr w:rsidR="00F86255" w:rsidTr="00F86255">
        <w:trPr>
          <w:trHeight w:val="480"/>
        </w:trPr>
        <w:tc>
          <w:tcPr>
            <w:tcW w:w="997" w:type="dxa"/>
          </w:tcPr>
          <w:p w:rsidR="00F86255" w:rsidRPr="00F86255" w:rsidRDefault="00F86255" w:rsidP="009D31AE">
            <w:pPr>
              <w:pStyle w:val="a7"/>
              <w:tabs>
                <w:tab w:val="left" w:pos="0"/>
              </w:tabs>
              <w:spacing w:line="24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«23.31</w:t>
            </w:r>
            <w:r w:rsidRPr="00F862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43" w:type="dxa"/>
          </w:tcPr>
          <w:p w:rsidR="00F86255" w:rsidRPr="002552CD" w:rsidRDefault="00F86255" w:rsidP="009D31AE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52CD">
              <w:rPr>
                <w:rFonts w:ascii="Times New Roman" w:hAnsi="Times New Roman" w:cs="Times New Roman"/>
                <w:sz w:val="28"/>
                <w:szCs w:val="28"/>
              </w:rPr>
              <w:t xml:space="preserve">раствор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552CD">
              <w:rPr>
                <w:rFonts w:ascii="Times New Roman" w:hAnsi="Times New Roman" w:cs="Times New Roman"/>
                <w:sz w:val="28"/>
                <w:szCs w:val="28"/>
              </w:rPr>
              <w:t>перфузий</w:t>
            </w:r>
          </w:p>
        </w:tc>
        <w:tc>
          <w:tcPr>
            <w:tcW w:w="5529" w:type="dxa"/>
          </w:tcPr>
          <w:p w:rsidR="00F86255" w:rsidRPr="002552CD" w:rsidRDefault="00F86255" w:rsidP="009D31AE">
            <w:pPr>
              <w:tabs>
                <w:tab w:val="left" w:pos="0"/>
                <w:tab w:val="left" w:pos="5954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52CD">
              <w:rPr>
                <w:rFonts w:ascii="Times New Roman" w:hAnsi="Times New Roman" w:cs="Times New Roman"/>
                <w:sz w:val="28"/>
                <w:szCs w:val="28"/>
              </w:rPr>
              <w:t xml:space="preserve">стерильный раствор для внутрисосудистого </w:t>
            </w:r>
            <w:r w:rsidR="002F6F1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552CD">
              <w:rPr>
                <w:rFonts w:ascii="Times New Roman" w:hAnsi="Times New Roman" w:cs="Times New Roman"/>
                <w:sz w:val="28"/>
                <w:szCs w:val="28"/>
              </w:rPr>
              <w:t>и внутриполостного введения с целью сохранения органов и тканей от ишемии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</w:tbl>
    <w:p w:rsidR="00430135" w:rsidRDefault="00F86255" w:rsidP="00F86255">
      <w:pPr>
        <w:pStyle w:val="ae"/>
        <w:rPr>
          <w:rFonts w:eastAsia="Times New Roman" w:cs="Times New Roman"/>
          <w:snapToGrid w:val="0"/>
          <w:sz w:val="28"/>
          <w:szCs w:val="28"/>
        </w:rPr>
      </w:pPr>
      <w:r>
        <w:t>2</w:t>
      </w:r>
      <w:r w:rsidRPr="00DE4186">
        <w:t xml:space="preserve">. Настоящее Решение вступает в силу по истечении </w:t>
      </w:r>
      <w:r>
        <w:br/>
        <w:t>10</w:t>
      </w:r>
      <w:r w:rsidRPr="00DE4186">
        <w:t xml:space="preserve"> календарных дней с даты его официального опубликования</w:t>
      </w:r>
      <w:r>
        <w:t>.</w:t>
      </w:r>
    </w:p>
    <w:p w:rsidR="00F86255" w:rsidRPr="003E22CE" w:rsidRDefault="00F86255" w:rsidP="00F86255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F86255" w:rsidRPr="003E22CE" w:rsidRDefault="00F86255" w:rsidP="00F86255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374"/>
      </w:tblGrid>
      <w:tr w:rsidR="004742B1" w:rsidRPr="001748E5" w:rsidTr="00112A52">
        <w:tc>
          <w:tcPr>
            <w:tcW w:w="5196" w:type="dxa"/>
            <w:hideMark/>
          </w:tcPr>
          <w:p w:rsidR="004742B1" w:rsidRPr="001748E5" w:rsidRDefault="004742B1" w:rsidP="00112A52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1748E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Председатель Коллегии</w:t>
            </w:r>
          </w:p>
          <w:p w:rsidR="004742B1" w:rsidRPr="001748E5" w:rsidRDefault="004742B1" w:rsidP="00112A52">
            <w:pPr>
              <w:autoSpaceDE w:val="0"/>
              <w:autoSpaceDN w:val="0"/>
              <w:adjustRightInd w:val="0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1748E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Евразийской экономической комиссии</w:t>
            </w:r>
          </w:p>
        </w:tc>
        <w:tc>
          <w:tcPr>
            <w:tcW w:w="4374" w:type="dxa"/>
          </w:tcPr>
          <w:p w:rsidR="004742B1" w:rsidRPr="001748E5" w:rsidRDefault="004742B1" w:rsidP="00112A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4742B1" w:rsidRPr="001748E5" w:rsidRDefault="00E93DC4" w:rsidP="00E93DC4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</w:rPr>
            </w:pPr>
            <w:r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М</w:t>
            </w:r>
            <w:r w:rsidR="004742B1"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. </w:t>
            </w:r>
            <w:r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Мясникович</w:t>
            </w:r>
          </w:p>
        </w:tc>
      </w:tr>
    </w:tbl>
    <w:p w:rsidR="006C1FB8" w:rsidRDefault="006C1FB8" w:rsidP="00F86255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6C1FB8" w:rsidSect="003E22CE">
      <w:headerReference w:type="default" r:id="rId14"/>
      <w:pgSz w:w="11906" w:h="16838"/>
      <w:pgMar w:top="1134" w:right="85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8A2" w:rsidRDefault="002F38A2" w:rsidP="00F86255">
      <w:pPr>
        <w:spacing w:after="0" w:line="240" w:lineRule="auto"/>
      </w:pPr>
      <w:r>
        <w:separator/>
      </w:r>
    </w:p>
  </w:endnote>
  <w:endnote w:type="continuationSeparator" w:id="0">
    <w:p w:rsidR="002F38A2" w:rsidRDefault="002F38A2" w:rsidP="00F8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8A2" w:rsidRDefault="002F38A2" w:rsidP="00F86255">
      <w:pPr>
        <w:spacing w:after="0" w:line="240" w:lineRule="auto"/>
      </w:pPr>
      <w:r>
        <w:separator/>
      </w:r>
    </w:p>
  </w:footnote>
  <w:footnote w:type="continuationSeparator" w:id="0">
    <w:p w:rsidR="002F38A2" w:rsidRDefault="002F38A2" w:rsidP="00F86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3653180"/>
      <w:docPartObj>
        <w:docPartGallery w:val="Page Numbers (Top of Page)"/>
        <w:docPartUnique/>
      </w:docPartObj>
    </w:sdtPr>
    <w:sdtEndPr/>
    <w:sdtContent>
      <w:p w:rsidR="00F86255" w:rsidRDefault="00F86255">
        <w:pPr>
          <w:pStyle w:val="a8"/>
          <w:jc w:val="center"/>
        </w:pPr>
        <w:r w:rsidRPr="00F86255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F86255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F86255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3E22CE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F86255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F86255" w:rsidRDefault="00F8625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C2CCA"/>
    <w:multiLevelType w:val="hybridMultilevel"/>
    <w:tmpl w:val="A9D83BD6"/>
    <w:lvl w:ilvl="0" w:tplc="2E340106">
      <w:start w:val="1"/>
      <w:numFmt w:val="decimal"/>
      <w:lvlText w:val="%1."/>
      <w:lvlJc w:val="left"/>
      <w:pPr>
        <w:ind w:left="1717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C6772"/>
    <w:rsid w:val="001431C1"/>
    <w:rsid w:val="00143EB7"/>
    <w:rsid w:val="00165837"/>
    <w:rsid w:val="001738F0"/>
    <w:rsid w:val="00182B68"/>
    <w:rsid w:val="001E1C3A"/>
    <w:rsid w:val="001F5366"/>
    <w:rsid w:val="002A1BEC"/>
    <w:rsid w:val="002C0B20"/>
    <w:rsid w:val="002F38A2"/>
    <w:rsid w:val="002F6F18"/>
    <w:rsid w:val="003049F8"/>
    <w:rsid w:val="00350802"/>
    <w:rsid w:val="003E22CE"/>
    <w:rsid w:val="004133CC"/>
    <w:rsid w:val="00430135"/>
    <w:rsid w:val="004742B1"/>
    <w:rsid w:val="00576896"/>
    <w:rsid w:val="00592635"/>
    <w:rsid w:val="00625B7A"/>
    <w:rsid w:val="00625FD5"/>
    <w:rsid w:val="00652BA4"/>
    <w:rsid w:val="006535A4"/>
    <w:rsid w:val="006606E9"/>
    <w:rsid w:val="0067298F"/>
    <w:rsid w:val="006B5D14"/>
    <w:rsid w:val="006C1FB8"/>
    <w:rsid w:val="00713D90"/>
    <w:rsid w:val="00716351"/>
    <w:rsid w:val="007711ED"/>
    <w:rsid w:val="00797E7A"/>
    <w:rsid w:val="008813CB"/>
    <w:rsid w:val="008C55CC"/>
    <w:rsid w:val="00972359"/>
    <w:rsid w:val="009A4589"/>
    <w:rsid w:val="009B7B53"/>
    <w:rsid w:val="00A942A7"/>
    <w:rsid w:val="00AB400E"/>
    <w:rsid w:val="00B9095D"/>
    <w:rsid w:val="00BD21F5"/>
    <w:rsid w:val="00BE5DC8"/>
    <w:rsid w:val="00C67E60"/>
    <w:rsid w:val="00CA5C22"/>
    <w:rsid w:val="00CD4D43"/>
    <w:rsid w:val="00E216D4"/>
    <w:rsid w:val="00E376A8"/>
    <w:rsid w:val="00E54671"/>
    <w:rsid w:val="00E67129"/>
    <w:rsid w:val="00E93DC4"/>
    <w:rsid w:val="00F50F14"/>
    <w:rsid w:val="00F86255"/>
    <w:rsid w:val="00F9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71EF205-0AD7-44B7-B5D4-3B79E293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25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86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6255"/>
  </w:style>
  <w:style w:type="paragraph" w:styleId="aa">
    <w:name w:val="footer"/>
    <w:basedOn w:val="a"/>
    <w:link w:val="ab"/>
    <w:uiPriority w:val="99"/>
    <w:unhideWhenUsed/>
    <w:rsid w:val="00F86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6255"/>
  </w:style>
  <w:style w:type="paragraph" w:styleId="ac">
    <w:name w:val="Body Text"/>
    <w:basedOn w:val="a"/>
    <w:link w:val="ad"/>
    <w:uiPriority w:val="99"/>
    <w:unhideWhenUsed/>
    <w:rsid w:val="00F86255"/>
    <w:pPr>
      <w:spacing w:line="240" w:lineRule="auto"/>
      <w:jc w:val="center"/>
    </w:pPr>
    <w:rPr>
      <w:rFonts w:ascii="Times New Roman" w:hAnsi="Times New Roman" w:cs="Times New Roman"/>
      <w:b/>
      <w:sz w:val="30"/>
      <w:szCs w:val="30"/>
    </w:rPr>
  </w:style>
  <w:style w:type="character" w:customStyle="1" w:styleId="ad">
    <w:name w:val="Основной текст Знак"/>
    <w:basedOn w:val="a0"/>
    <w:link w:val="ac"/>
    <w:uiPriority w:val="99"/>
    <w:rsid w:val="00F86255"/>
    <w:rPr>
      <w:rFonts w:ascii="Times New Roman" w:hAnsi="Times New Roman" w:cs="Times New Roman"/>
      <w:b/>
      <w:sz w:val="30"/>
      <w:szCs w:val="30"/>
    </w:rPr>
  </w:style>
  <w:style w:type="paragraph" w:styleId="ae">
    <w:name w:val="Body Text Indent"/>
    <w:basedOn w:val="a"/>
    <w:link w:val="af"/>
    <w:uiPriority w:val="99"/>
    <w:unhideWhenUsed/>
    <w:rsid w:val="00F86255"/>
    <w:pPr>
      <w:spacing w:after="0" w:line="336" w:lineRule="auto"/>
      <w:ind w:firstLine="709"/>
      <w:contextualSpacing/>
      <w:jc w:val="both"/>
    </w:pPr>
    <w:rPr>
      <w:rFonts w:ascii="Times New Roman" w:hAnsi="Times New Roman"/>
      <w:sz w:val="30"/>
      <w:szCs w:val="30"/>
    </w:rPr>
  </w:style>
  <w:style w:type="character" w:customStyle="1" w:styleId="af">
    <w:name w:val="Основной текст с отступом Знак"/>
    <w:basedOn w:val="a0"/>
    <w:link w:val="ae"/>
    <w:uiPriority w:val="99"/>
    <w:rsid w:val="00F86255"/>
    <w:rPr>
      <w:rFonts w:ascii="Times New Roman" w:hAnsi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consultantplus://offline/ref=1C6C37C8995FE9EC5BC091222EC30054850D019547E7156137E5E982EEE20E0288C7C00ED96399FB4008294CE96A9DE080871FF3B0F3EBB3w6l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1C6C37C8995FE9EC5BC091222EC300548703039441EA156137E5E982EEE20E0288C7C00ED9639FFD4908294CE96A9DE080871FF3B0F3EBB3w6l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C6C37C8995FE9EC5BC091222EC30054850D08964EE6156137E5E982EEE20E0288C7C00ED9639DF14608294CE96A9DE080871FF3B0F3EBB3w6l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11"/>
    <w:rsid w:val="00387D53"/>
    <w:rsid w:val="003A4D11"/>
    <w:rsid w:val="00A24AEC"/>
    <w:rsid w:val="00A76CC6"/>
    <w:rsid w:val="00B40A88"/>
    <w:rsid w:val="00BA7A84"/>
    <w:rsid w:val="00D83EBE"/>
    <w:rsid w:val="00E1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6E2C4-0D34-4B56-9924-4AAA67CF5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Черниговская Елена Алексеевна</dc:creator>
  <cp:lastModifiedBy>Бобкова Александра Николаевна</cp:lastModifiedBy>
  <cp:revision>4</cp:revision>
  <cp:lastPrinted>2022-03-31T16:03:00Z</cp:lastPrinted>
  <dcterms:created xsi:type="dcterms:W3CDTF">2022-03-28T08:25:00Z</dcterms:created>
  <dcterms:modified xsi:type="dcterms:W3CDTF">2022-03-31T16:03:00Z</dcterms:modified>
</cp:coreProperties>
</file>